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42D43" w14:textId="57D677FB" w:rsidR="0047418D" w:rsidRDefault="0047418D">
      <w:pPr>
        <w:rPr>
          <w:rFonts w:ascii="Calisto MT" w:hAnsi="Calisto MT"/>
          <w:b/>
          <w:sz w:val="20"/>
          <w:szCs w:val="20"/>
        </w:rPr>
      </w:pPr>
      <w:bookmarkStart w:id="0" w:name="_GoBack"/>
      <w:bookmarkEnd w:id="0"/>
    </w:p>
    <w:p w14:paraId="14677285" w14:textId="77777777" w:rsidR="0047418D" w:rsidRDefault="0047418D" w:rsidP="007D49AD">
      <w:pPr>
        <w:spacing w:after="0" w:line="240" w:lineRule="auto"/>
        <w:jc w:val="center"/>
        <w:rPr>
          <w:rFonts w:ascii="Calisto MT" w:hAnsi="Calisto MT"/>
          <w:b/>
          <w:sz w:val="20"/>
          <w:szCs w:val="20"/>
        </w:rPr>
      </w:pPr>
      <w:r>
        <w:rPr>
          <w:rFonts w:ascii="Calisto MT" w:hAnsi="Calisto MT"/>
          <w:b/>
          <w:noProof/>
          <w:sz w:val="20"/>
          <w:szCs w:val="20"/>
        </w:rPr>
        <w:drawing>
          <wp:inline distT="0" distB="0" distL="0" distR="0" wp14:anchorId="48F0E30C" wp14:editId="18A4F136">
            <wp:extent cx="3505200" cy="501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5200" cy="5010150"/>
                    </a:xfrm>
                    <a:prstGeom prst="rect">
                      <a:avLst/>
                    </a:prstGeom>
                    <a:noFill/>
                    <a:ln>
                      <a:noFill/>
                    </a:ln>
                  </pic:spPr>
                </pic:pic>
              </a:graphicData>
            </a:graphic>
          </wp:inline>
        </w:drawing>
      </w:r>
    </w:p>
    <w:p w14:paraId="442B0FEE" w14:textId="77777777" w:rsidR="0047418D" w:rsidRDefault="0047418D" w:rsidP="007D49AD">
      <w:pPr>
        <w:spacing w:after="0" w:line="240" w:lineRule="auto"/>
        <w:jc w:val="center"/>
        <w:rPr>
          <w:rFonts w:ascii="Calisto MT" w:hAnsi="Calisto MT"/>
          <w:b/>
          <w:sz w:val="20"/>
          <w:szCs w:val="20"/>
        </w:rPr>
      </w:pPr>
    </w:p>
    <w:p w14:paraId="3065D451" w14:textId="77777777" w:rsidR="0047418D" w:rsidRDefault="0047418D" w:rsidP="007D49AD">
      <w:pPr>
        <w:spacing w:after="0" w:line="240" w:lineRule="auto"/>
        <w:jc w:val="center"/>
        <w:rPr>
          <w:rFonts w:ascii="Calisto MT" w:hAnsi="Calisto MT"/>
          <w:b/>
          <w:sz w:val="20"/>
          <w:szCs w:val="20"/>
        </w:rPr>
      </w:pPr>
    </w:p>
    <w:p w14:paraId="39AC9C7E" w14:textId="430EF8A6" w:rsidR="007D49AD" w:rsidRPr="007D6C40" w:rsidRDefault="007D49AD" w:rsidP="007D49AD">
      <w:pPr>
        <w:spacing w:after="0" w:line="240" w:lineRule="auto"/>
        <w:jc w:val="center"/>
        <w:rPr>
          <w:rFonts w:ascii="Calisto MT" w:hAnsi="Calisto MT"/>
          <w:b/>
          <w:sz w:val="20"/>
          <w:szCs w:val="20"/>
        </w:rPr>
      </w:pPr>
      <w:r w:rsidRPr="007D6C40">
        <w:rPr>
          <w:rFonts w:ascii="Calisto MT" w:hAnsi="Calisto MT"/>
          <w:b/>
          <w:sz w:val="20"/>
          <w:szCs w:val="20"/>
        </w:rPr>
        <w:lastRenderedPageBreak/>
        <w:t>RENCANA STRATEGIS</w:t>
      </w:r>
    </w:p>
    <w:p w14:paraId="2DFC6178" w14:textId="77777777" w:rsidR="007D49AD" w:rsidRPr="007D6C40" w:rsidRDefault="007D49AD" w:rsidP="007D49AD">
      <w:pPr>
        <w:spacing w:after="0" w:line="240" w:lineRule="auto"/>
        <w:jc w:val="center"/>
        <w:rPr>
          <w:rFonts w:ascii="Calisto MT" w:hAnsi="Calisto MT"/>
          <w:b/>
          <w:sz w:val="20"/>
          <w:szCs w:val="20"/>
        </w:rPr>
      </w:pPr>
      <w:r w:rsidRPr="007D6C40">
        <w:rPr>
          <w:rFonts w:ascii="Calisto MT" w:hAnsi="Calisto MT"/>
          <w:b/>
          <w:sz w:val="20"/>
          <w:szCs w:val="20"/>
        </w:rPr>
        <w:t>LEMBAGA PENJAMINAN MUTU (LPM)</w:t>
      </w:r>
    </w:p>
    <w:p w14:paraId="46340E50" w14:textId="77777777" w:rsidR="007D49AD" w:rsidRPr="007D6C40" w:rsidRDefault="007D49AD" w:rsidP="007D49AD">
      <w:pPr>
        <w:spacing w:after="0" w:line="240" w:lineRule="auto"/>
        <w:jc w:val="center"/>
        <w:rPr>
          <w:rFonts w:ascii="Calisto MT" w:hAnsi="Calisto MT"/>
          <w:b/>
          <w:sz w:val="20"/>
          <w:szCs w:val="20"/>
        </w:rPr>
      </w:pPr>
      <w:r w:rsidRPr="007D6C40">
        <w:rPr>
          <w:rFonts w:ascii="Calisto MT" w:hAnsi="Calisto MT"/>
          <w:b/>
          <w:sz w:val="20"/>
          <w:szCs w:val="20"/>
        </w:rPr>
        <w:t>UNIVERSITAS ISLAM NEGERI (UIN) RADEN FATAH</w:t>
      </w:r>
    </w:p>
    <w:p w14:paraId="5615E51C" w14:textId="77777777" w:rsidR="007D49AD" w:rsidRPr="007D6C40" w:rsidRDefault="007D49AD" w:rsidP="007D49AD">
      <w:pPr>
        <w:spacing w:after="0" w:line="240" w:lineRule="auto"/>
        <w:jc w:val="center"/>
        <w:rPr>
          <w:rFonts w:ascii="Calisto MT" w:hAnsi="Calisto MT"/>
          <w:b/>
          <w:sz w:val="20"/>
          <w:szCs w:val="20"/>
        </w:rPr>
      </w:pPr>
      <w:r w:rsidRPr="007D6C40">
        <w:rPr>
          <w:rFonts w:ascii="Calisto MT" w:hAnsi="Calisto MT"/>
          <w:b/>
          <w:sz w:val="20"/>
          <w:szCs w:val="20"/>
        </w:rPr>
        <w:t>2015 - 2019</w:t>
      </w:r>
    </w:p>
    <w:p w14:paraId="2103390B" w14:textId="77777777" w:rsidR="007D49AD" w:rsidRPr="007D6C40" w:rsidRDefault="007D49AD" w:rsidP="007D49AD">
      <w:pPr>
        <w:spacing w:after="0" w:line="240" w:lineRule="auto"/>
        <w:rPr>
          <w:rFonts w:ascii="Calisto MT" w:hAnsi="Calisto MT"/>
          <w:b/>
          <w:sz w:val="20"/>
          <w:szCs w:val="20"/>
        </w:rPr>
      </w:pPr>
    </w:p>
    <w:p w14:paraId="13B0149E" w14:textId="77777777" w:rsidR="007D49AD" w:rsidRPr="007D6C40" w:rsidRDefault="007D49AD" w:rsidP="007D49AD">
      <w:pPr>
        <w:spacing w:after="0" w:line="240" w:lineRule="auto"/>
        <w:rPr>
          <w:rFonts w:ascii="Calisto MT" w:hAnsi="Calisto MT"/>
          <w:b/>
          <w:sz w:val="20"/>
          <w:szCs w:val="20"/>
        </w:rPr>
      </w:pPr>
    </w:p>
    <w:p w14:paraId="6513BF06" w14:textId="77777777" w:rsidR="007D49AD" w:rsidRPr="007D6C40" w:rsidRDefault="007D49AD" w:rsidP="007D49AD">
      <w:pPr>
        <w:spacing w:after="0" w:line="240" w:lineRule="auto"/>
        <w:rPr>
          <w:rFonts w:ascii="Calisto MT" w:hAnsi="Calisto MT"/>
          <w:b/>
          <w:sz w:val="20"/>
          <w:szCs w:val="20"/>
        </w:rPr>
      </w:pPr>
    </w:p>
    <w:p w14:paraId="419429EA" w14:textId="77777777" w:rsidR="007D49AD" w:rsidRPr="007D6C40" w:rsidRDefault="007D49AD" w:rsidP="007D49AD">
      <w:pPr>
        <w:spacing w:after="0" w:line="240" w:lineRule="auto"/>
        <w:rPr>
          <w:rFonts w:ascii="Calisto MT" w:hAnsi="Calisto MT"/>
          <w:b/>
          <w:sz w:val="20"/>
          <w:szCs w:val="20"/>
        </w:rPr>
      </w:pPr>
    </w:p>
    <w:p w14:paraId="6C18BC97" w14:textId="77777777" w:rsidR="007D49AD" w:rsidRPr="007D6C40" w:rsidRDefault="007D49AD" w:rsidP="007D49AD">
      <w:pPr>
        <w:spacing w:after="0" w:line="240" w:lineRule="auto"/>
        <w:rPr>
          <w:rFonts w:ascii="Calisto MT" w:hAnsi="Calisto MT"/>
          <w:b/>
          <w:sz w:val="20"/>
          <w:szCs w:val="20"/>
        </w:rPr>
      </w:pPr>
    </w:p>
    <w:p w14:paraId="0C07CABE" w14:textId="77777777" w:rsidR="007D49AD" w:rsidRPr="007D6C40" w:rsidRDefault="007D49AD" w:rsidP="007D49AD">
      <w:pPr>
        <w:spacing w:after="0" w:line="240" w:lineRule="auto"/>
        <w:rPr>
          <w:rFonts w:ascii="Calisto MT" w:hAnsi="Calisto MT"/>
          <w:b/>
          <w:sz w:val="20"/>
          <w:szCs w:val="20"/>
        </w:rPr>
      </w:pPr>
    </w:p>
    <w:p w14:paraId="21F9A56E" w14:textId="77777777" w:rsidR="007D49AD" w:rsidRPr="007D6C40" w:rsidRDefault="007D49AD" w:rsidP="007D49AD">
      <w:pPr>
        <w:spacing w:after="0" w:line="240" w:lineRule="auto"/>
        <w:rPr>
          <w:rFonts w:ascii="Calisto MT" w:hAnsi="Calisto MT"/>
          <w:b/>
          <w:sz w:val="20"/>
          <w:szCs w:val="20"/>
        </w:rPr>
      </w:pPr>
    </w:p>
    <w:p w14:paraId="014C2E9A" w14:textId="77777777" w:rsidR="007D49AD" w:rsidRPr="007D6C40" w:rsidRDefault="007D49AD" w:rsidP="007D49AD">
      <w:pPr>
        <w:spacing w:after="0" w:line="240" w:lineRule="auto"/>
        <w:rPr>
          <w:rFonts w:ascii="Calisto MT" w:hAnsi="Calisto MT"/>
          <w:b/>
          <w:sz w:val="20"/>
          <w:szCs w:val="20"/>
        </w:rPr>
      </w:pPr>
    </w:p>
    <w:p w14:paraId="62A481EA" w14:textId="77777777" w:rsidR="007D49AD" w:rsidRPr="00EF778C" w:rsidRDefault="007D49AD" w:rsidP="007D49AD">
      <w:pPr>
        <w:spacing w:after="0" w:line="240" w:lineRule="auto"/>
        <w:rPr>
          <w:rFonts w:ascii="Calisto MT" w:hAnsi="Calisto MT"/>
          <w:b/>
          <w:sz w:val="20"/>
          <w:szCs w:val="20"/>
        </w:rPr>
      </w:pPr>
    </w:p>
    <w:p w14:paraId="5C18E225" w14:textId="77777777" w:rsidR="007D49AD" w:rsidRPr="007D6C40" w:rsidRDefault="007D49AD" w:rsidP="007D49AD">
      <w:pPr>
        <w:spacing w:after="0" w:line="240" w:lineRule="auto"/>
        <w:jc w:val="center"/>
        <w:rPr>
          <w:rFonts w:ascii="Calisto MT" w:hAnsi="Calisto MT"/>
          <w:b/>
          <w:sz w:val="20"/>
          <w:szCs w:val="20"/>
        </w:rPr>
      </w:pPr>
      <w:r>
        <w:rPr>
          <w:noProof/>
          <w:sz w:val="20"/>
          <w:szCs w:val="20"/>
          <w:lang w:val="id-ID" w:eastAsia="id-ID"/>
        </w:rPr>
        <w:drawing>
          <wp:inline distT="0" distB="0" distL="0" distR="0" wp14:anchorId="14C84A91" wp14:editId="62E1698D">
            <wp:extent cx="1571625" cy="1362075"/>
            <wp:effectExtent l="19050" t="0" r="9525" b="0"/>
            <wp:docPr id="1" name="Picture 1" descr="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9" cstate="print"/>
                    <a:srcRect/>
                    <a:stretch>
                      <a:fillRect/>
                    </a:stretch>
                  </pic:blipFill>
                  <pic:spPr bwMode="auto">
                    <a:xfrm>
                      <a:off x="0" y="0"/>
                      <a:ext cx="1571625" cy="1362075"/>
                    </a:xfrm>
                    <a:prstGeom prst="rect">
                      <a:avLst/>
                    </a:prstGeom>
                    <a:noFill/>
                    <a:ln w="9525">
                      <a:noFill/>
                      <a:miter lim="800000"/>
                      <a:headEnd/>
                      <a:tailEnd/>
                    </a:ln>
                  </pic:spPr>
                </pic:pic>
              </a:graphicData>
            </a:graphic>
          </wp:inline>
        </w:drawing>
      </w:r>
    </w:p>
    <w:p w14:paraId="41A89F93" w14:textId="77777777" w:rsidR="007D49AD" w:rsidRPr="007D6C40" w:rsidRDefault="007D49AD" w:rsidP="007D49AD">
      <w:pPr>
        <w:spacing w:after="0" w:line="240" w:lineRule="auto"/>
        <w:jc w:val="center"/>
        <w:rPr>
          <w:rFonts w:ascii="Calisto MT" w:hAnsi="Calisto MT"/>
          <w:b/>
          <w:sz w:val="20"/>
          <w:szCs w:val="20"/>
        </w:rPr>
      </w:pPr>
    </w:p>
    <w:p w14:paraId="7CFEA716" w14:textId="77777777" w:rsidR="007D49AD" w:rsidRPr="007D6C40" w:rsidRDefault="007D49AD" w:rsidP="007D49AD">
      <w:pPr>
        <w:spacing w:after="0" w:line="240" w:lineRule="auto"/>
        <w:rPr>
          <w:rFonts w:ascii="Calisto MT" w:hAnsi="Calisto MT"/>
          <w:b/>
          <w:sz w:val="20"/>
          <w:szCs w:val="20"/>
        </w:rPr>
      </w:pPr>
    </w:p>
    <w:p w14:paraId="505CEB48" w14:textId="77777777" w:rsidR="007D49AD" w:rsidRPr="007D6C40" w:rsidRDefault="007D49AD" w:rsidP="007D49AD">
      <w:pPr>
        <w:spacing w:after="0" w:line="240" w:lineRule="auto"/>
        <w:jc w:val="center"/>
        <w:rPr>
          <w:rFonts w:ascii="Calisto MT" w:hAnsi="Calisto MT"/>
          <w:b/>
          <w:sz w:val="20"/>
          <w:szCs w:val="20"/>
        </w:rPr>
      </w:pPr>
    </w:p>
    <w:p w14:paraId="17BAFF67" w14:textId="77777777" w:rsidR="007D49AD" w:rsidRPr="007D6C40" w:rsidRDefault="007D49AD" w:rsidP="007D49AD">
      <w:pPr>
        <w:spacing w:after="0" w:line="240" w:lineRule="auto"/>
        <w:jc w:val="center"/>
        <w:rPr>
          <w:rFonts w:ascii="Calisto MT" w:hAnsi="Calisto MT"/>
          <w:b/>
          <w:sz w:val="20"/>
          <w:szCs w:val="20"/>
        </w:rPr>
      </w:pPr>
    </w:p>
    <w:p w14:paraId="7BE4C883" w14:textId="77777777" w:rsidR="007D49AD" w:rsidRPr="007D6C40" w:rsidRDefault="007D49AD" w:rsidP="007D49AD">
      <w:pPr>
        <w:spacing w:after="0" w:line="240" w:lineRule="auto"/>
        <w:jc w:val="center"/>
        <w:rPr>
          <w:rFonts w:ascii="Calisto MT" w:hAnsi="Calisto MT"/>
          <w:b/>
          <w:sz w:val="20"/>
          <w:szCs w:val="20"/>
        </w:rPr>
      </w:pPr>
    </w:p>
    <w:p w14:paraId="12ED4F57" w14:textId="77777777" w:rsidR="007D49AD" w:rsidRPr="007D6C40" w:rsidRDefault="007D49AD" w:rsidP="007D49AD">
      <w:pPr>
        <w:spacing w:after="0" w:line="240" w:lineRule="auto"/>
        <w:jc w:val="center"/>
        <w:rPr>
          <w:rFonts w:ascii="Calisto MT" w:hAnsi="Calisto MT"/>
          <w:b/>
          <w:sz w:val="20"/>
          <w:szCs w:val="20"/>
        </w:rPr>
      </w:pPr>
    </w:p>
    <w:p w14:paraId="350978EC" w14:textId="77777777" w:rsidR="007D49AD" w:rsidRPr="007D6C40" w:rsidRDefault="007D49AD" w:rsidP="007D49AD">
      <w:pPr>
        <w:spacing w:after="0" w:line="240" w:lineRule="auto"/>
        <w:jc w:val="center"/>
        <w:rPr>
          <w:rFonts w:ascii="Calisto MT" w:hAnsi="Calisto MT"/>
          <w:b/>
          <w:sz w:val="20"/>
          <w:szCs w:val="20"/>
        </w:rPr>
      </w:pPr>
    </w:p>
    <w:p w14:paraId="4770D80A" w14:textId="77777777" w:rsidR="007D49AD" w:rsidRPr="007D6C40" w:rsidRDefault="007D49AD" w:rsidP="007D49AD">
      <w:pPr>
        <w:spacing w:after="0" w:line="240" w:lineRule="auto"/>
        <w:jc w:val="center"/>
        <w:rPr>
          <w:rFonts w:ascii="Calisto MT" w:hAnsi="Calisto MT"/>
          <w:b/>
          <w:sz w:val="20"/>
          <w:szCs w:val="20"/>
        </w:rPr>
      </w:pPr>
    </w:p>
    <w:p w14:paraId="4F1CDD76" w14:textId="77777777" w:rsidR="007D49AD" w:rsidRPr="007D6C40" w:rsidRDefault="007D49AD" w:rsidP="007D49AD">
      <w:pPr>
        <w:spacing w:after="0" w:line="240" w:lineRule="auto"/>
        <w:jc w:val="center"/>
        <w:rPr>
          <w:rFonts w:ascii="Calisto MT" w:hAnsi="Calisto MT"/>
          <w:b/>
          <w:sz w:val="20"/>
          <w:szCs w:val="20"/>
        </w:rPr>
      </w:pPr>
    </w:p>
    <w:p w14:paraId="2168CBF0" w14:textId="77777777" w:rsidR="007D49AD" w:rsidRPr="007D6C40" w:rsidRDefault="007D49AD" w:rsidP="007D49AD">
      <w:pPr>
        <w:spacing w:after="0" w:line="240" w:lineRule="auto"/>
        <w:jc w:val="center"/>
        <w:rPr>
          <w:rFonts w:ascii="Calisto MT" w:hAnsi="Calisto MT"/>
          <w:b/>
          <w:sz w:val="20"/>
          <w:szCs w:val="20"/>
        </w:rPr>
      </w:pPr>
    </w:p>
    <w:p w14:paraId="4C648862" w14:textId="77777777" w:rsidR="007D49AD" w:rsidRPr="007D6C40" w:rsidRDefault="007D49AD" w:rsidP="007D49AD">
      <w:pPr>
        <w:spacing w:after="0" w:line="240" w:lineRule="auto"/>
        <w:jc w:val="center"/>
        <w:rPr>
          <w:rFonts w:ascii="Calisto MT" w:hAnsi="Calisto MT"/>
          <w:b/>
          <w:sz w:val="20"/>
          <w:szCs w:val="20"/>
        </w:rPr>
      </w:pPr>
    </w:p>
    <w:p w14:paraId="47D0FB68" w14:textId="77777777" w:rsidR="007D49AD" w:rsidRPr="007D6C40" w:rsidRDefault="007D49AD" w:rsidP="007D49AD">
      <w:pPr>
        <w:spacing w:after="0" w:line="240" w:lineRule="auto"/>
        <w:jc w:val="center"/>
        <w:rPr>
          <w:rFonts w:ascii="Calisto MT" w:hAnsi="Calisto MT"/>
          <w:b/>
          <w:sz w:val="20"/>
          <w:szCs w:val="20"/>
        </w:rPr>
      </w:pPr>
    </w:p>
    <w:p w14:paraId="37499C86" w14:textId="77777777" w:rsidR="007D49AD" w:rsidRPr="007D6C40" w:rsidRDefault="007D49AD" w:rsidP="007D49AD">
      <w:pPr>
        <w:spacing w:after="0" w:line="240" w:lineRule="auto"/>
        <w:jc w:val="center"/>
        <w:rPr>
          <w:rFonts w:ascii="Calisto MT" w:hAnsi="Calisto MT"/>
          <w:b/>
          <w:sz w:val="20"/>
          <w:szCs w:val="20"/>
        </w:rPr>
      </w:pPr>
      <w:r w:rsidRPr="007D6C40">
        <w:rPr>
          <w:rFonts w:ascii="Calisto MT" w:hAnsi="Calisto MT"/>
          <w:b/>
          <w:sz w:val="20"/>
          <w:szCs w:val="20"/>
        </w:rPr>
        <w:t>UNIVERSITAS ISLAM NEGERI (UINI) RADEN FATAH</w:t>
      </w:r>
    </w:p>
    <w:p w14:paraId="1E068F0F" w14:textId="77777777" w:rsidR="007D49AD" w:rsidRPr="007D6C40" w:rsidRDefault="007D49AD" w:rsidP="007D49AD">
      <w:pPr>
        <w:spacing w:after="0" w:line="240" w:lineRule="auto"/>
        <w:jc w:val="center"/>
        <w:rPr>
          <w:rFonts w:ascii="Calisto MT" w:hAnsi="Calisto MT"/>
          <w:b/>
          <w:sz w:val="20"/>
          <w:szCs w:val="20"/>
        </w:rPr>
      </w:pPr>
      <w:r w:rsidRPr="007D6C40">
        <w:rPr>
          <w:rFonts w:ascii="Calisto MT" w:hAnsi="Calisto MT"/>
          <w:b/>
          <w:sz w:val="20"/>
          <w:szCs w:val="20"/>
        </w:rPr>
        <w:t>PALEMBANG</w:t>
      </w:r>
    </w:p>
    <w:p w14:paraId="7CAAE5C6" w14:textId="77777777" w:rsidR="007D49AD" w:rsidRPr="007D6C40" w:rsidRDefault="004F34DC" w:rsidP="007D49AD">
      <w:pPr>
        <w:spacing w:after="0" w:line="240" w:lineRule="auto"/>
        <w:jc w:val="center"/>
        <w:rPr>
          <w:rFonts w:ascii="Calisto MT" w:hAnsi="Calisto MT"/>
          <w:b/>
          <w:sz w:val="20"/>
          <w:szCs w:val="20"/>
        </w:rPr>
      </w:pPr>
      <w:r>
        <w:rPr>
          <w:rFonts w:ascii="Calisto MT" w:hAnsi="Calisto MT"/>
          <w:b/>
          <w:noProof/>
          <w:sz w:val="20"/>
          <w:szCs w:val="20"/>
          <w:lang w:val="id-ID" w:eastAsia="id-ID"/>
        </w:rPr>
        <w:pict w14:anchorId="7C9B2DFF">
          <v:oval id="_x0000_s1026" style="position:absolute;left:0;text-align:left;margin-left:120.05pt;margin-top:26.8pt;width:29.45pt;height:29.45pt;z-index:251658240" stroked="f"/>
        </w:pict>
      </w:r>
      <w:r w:rsidR="007D49AD" w:rsidRPr="007D6C40">
        <w:rPr>
          <w:rFonts w:ascii="Calisto MT" w:hAnsi="Calisto MT"/>
          <w:b/>
          <w:sz w:val="20"/>
          <w:szCs w:val="20"/>
        </w:rPr>
        <w:t>2015</w:t>
      </w:r>
    </w:p>
    <w:p w14:paraId="433DC707" w14:textId="77777777" w:rsidR="007D49AD" w:rsidRPr="007D6C40" w:rsidRDefault="007D49AD" w:rsidP="007D49AD">
      <w:pPr>
        <w:spacing w:after="0" w:line="240" w:lineRule="auto"/>
        <w:jc w:val="center"/>
        <w:rPr>
          <w:rFonts w:ascii="Calisto MT" w:hAnsi="Calisto MT"/>
          <w:b/>
          <w:sz w:val="20"/>
          <w:szCs w:val="20"/>
        </w:rPr>
      </w:pPr>
      <w:r w:rsidRPr="007D6C40">
        <w:rPr>
          <w:rFonts w:ascii="Calisto MT" w:hAnsi="Calisto MT"/>
          <w:b/>
          <w:sz w:val="20"/>
          <w:szCs w:val="20"/>
        </w:rPr>
        <w:lastRenderedPageBreak/>
        <w:t>RENCANA STRATEGIS</w:t>
      </w:r>
    </w:p>
    <w:p w14:paraId="3409392D" w14:textId="77777777" w:rsidR="007D49AD" w:rsidRPr="007D6C40" w:rsidRDefault="007D49AD" w:rsidP="007D49AD">
      <w:pPr>
        <w:spacing w:after="0" w:line="240" w:lineRule="auto"/>
        <w:jc w:val="center"/>
        <w:rPr>
          <w:rFonts w:ascii="Calisto MT" w:hAnsi="Calisto MT"/>
          <w:b/>
          <w:sz w:val="20"/>
          <w:szCs w:val="20"/>
        </w:rPr>
      </w:pPr>
      <w:r w:rsidRPr="007D6C40">
        <w:rPr>
          <w:rFonts w:ascii="Calisto MT" w:hAnsi="Calisto MT"/>
          <w:b/>
          <w:sz w:val="20"/>
          <w:szCs w:val="20"/>
        </w:rPr>
        <w:t>LEMBAGA PENJAMINAN MUTU (LPM)</w:t>
      </w:r>
    </w:p>
    <w:p w14:paraId="60E340D2" w14:textId="77777777" w:rsidR="007D49AD" w:rsidRPr="007D6C40" w:rsidRDefault="007D49AD" w:rsidP="007D49AD">
      <w:pPr>
        <w:spacing w:after="0" w:line="240" w:lineRule="auto"/>
        <w:jc w:val="center"/>
        <w:rPr>
          <w:rFonts w:ascii="Calisto MT" w:hAnsi="Calisto MT"/>
          <w:b/>
          <w:sz w:val="20"/>
          <w:szCs w:val="20"/>
        </w:rPr>
      </w:pPr>
      <w:r w:rsidRPr="007D6C40">
        <w:rPr>
          <w:rFonts w:ascii="Calisto MT" w:hAnsi="Calisto MT"/>
          <w:b/>
          <w:sz w:val="20"/>
          <w:szCs w:val="20"/>
        </w:rPr>
        <w:t>UNIVERSITAS ISLAM NEGERI (UIN) RADEN FATAH</w:t>
      </w:r>
    </w:p>
    <w:p w14:paraId="093AB174" w14:textId="77777777" w:rsidR="007D49AD" w:rsidRPr="007D6C40" w:rsidRDefault="007D49AD" w:rsidP="007D49AD">
      <w:pPr>
        <w:spacing w:after="0" w:line="240" w:lineRule="auto"/>
        <w:jc w:val="center"/>
        <w:rPr>
          <w:rFonts w:ascii="Calisto MT" w:hAnsi="Calisto MT"/>
          <w:b/>
          <w:sz w:val="20"/>
          <w:szCs w:val="20"/>
        </w:rPr>
      </w:pPr>
      <w:r w:rsidRPr="007D6C40">
        <w:rPr>
          <w:rFonts w:ascii="Calisto MT" w:hAnsi="Calisto MT"/>
          <w:b/>
          <w:sz w:val="20"/>
          <w:szCs w:val="20"/>
        </w:rPr>
        <w:t>2015 - 2019</w:t>
      </w:r>
    </w:p>
    <w:p w14:paraId="2BB6579A" w14:textId="77777777" w:rsidR="007D49AD" w:rsidRDefault="007D49AD" w:rsidP="007D49AD">
      <w:pPr>
        <w:spacing w:after="0" w:line="240" w:lineRule="auto"/>
        <w:rPr>
          <w:rFonts w:ascii="Calisto MT" w:hAnsi="Calisto MT"/>
          <w:b/>
          <w:sz w:val="20"/>
          <w:szCs w:val="20"/>
        </w:rPr>
      </w:pPr>
    </w:p>
    <w:p w14:paraId="0D4B8C16" w14:textId="77777777" w:rsidR="007F722F" w:rsidRDefault="007F722F" w:rsidP="007D49AD">
      <w:pPr>
        <w:spacing w:after="0" w:line="240" w:lineRule="auto"/>
        <w:rPr>
          <w:rFonts w:ascii="Calisto MT" w:hAnsi="Calisto MT"/>
          <w:b/>
          <w:sz w:val="20"/>
          <w:szCs w:val="20"/>
        </w:rPr>
      </w:pPr>
    </w:p>
    <w:p w14:paraId="2649D301" w14:textId="77777777" w:rsidR="007F722F" w:rsidRDefault="007F722F" w:rsidP="007D49AD">
      <w:pPr>
        <w:spacing w:after="0" w:line="240" w:lineRule="auto"/>
        <w:rPr>
          <w:rFonts w:ascii="Calisto MT" w:hAnsi="Calisto MT"/>
          <w:b/>
          <w:sz w:val="20"/>
          <w:szCs w:val="20"/>
        </w:rPr>
      </w:pPr>
    </w:p>
    <w:p w14:paraId="79308AE0" w14:textId="77777777" w:rsidR="007F722F" w:rsidRDefault="007F722F" w:rsidP="007D49AD">
      <w:pPr>
        <w:spacing w:after="0" w:line="240" w:lineRule="auto"/>
        <w:rPr>
          <w:rFonts w:ascii="Calisto MT" w:hAnsi="Calisto MT"/>
          <w:b/>
          <w:sz w:val="20"/>
          <w:szCs w:val="20"/>
        </w:rPr>
      </w:pPr>
    </w:p>
    <w:p w14:paraId="564CB872" w14:textId="77777777" w:rsidR="007F722F" w:rsidRPr="007D6C40" w:rsidRDefault="007F722F" w:rsidP="007D49AD">
      <w:pPr>
        <w:spacing w:after="0" w:line="240" w:lineRule="auto"/>
        <w:rPr>
          <w:rFonts w:ascii="Calisto MT" w:hAnsi="Calisto MT"/>
          <w:b/>
          <w:sz w:val="20"/>
          <w:szCs w:val="20"/>
        </w:rPr>
      </w:pPr>
    </w:p>
    <w:p w14:paraId="584CDE08" w14:textId="77777777" w:rsidR="007D49AD" w:rsidRPr="007D6C40" w:rsidRDefault="007D49AD" w:rsidP="007D49AD">
      <w:pPr>
        <w:spacing w:after="0" w:line="240" w:lineRule="auto"/>
        <w:jc w:val="center"/>
        <w:rPr>
          <w:rFonts w:ascii="Calisto MT" w:hAnsi="Calisto MT"/>
          <w:b/>
          <w:sz w:val="20"/>
          <w:szCs w:val="20"/>
        </w:rPr>
      </w:pPr>
      <w:r>
        <w:rPr>
          <w:noProof/>
          <w:sz w:val="20"/>
          <w:szCs w:val="20"/>
          <w:lang w:val="id-ID" w:eastAsia="id-ID"/>
        </w:rPr>
        <w:drawing>
          <wp:inline distT="0" distB="0" distL="0" distR="0" wp14:anchorId="68407F6D" wp14:editId="0D65791A">
            <wp:extent cx="933450" cy="808989"/>
            <wp:effectExtent l="19050" t="0" r="0" b="0"/>
            <wp:docPr id="2" name="Picture 2" descr="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rge"/>
                    <pic:cNvPicPr>
                      <a:picLocks noChangeAspect="1" noChangeArrowheads="1"/>
                    </pic:cNvPicPr>
                  </pic:nvPicPr>
                  <pic:blipFill>
                    <a:blip r:embed="rId10" cstate="print"/>
                    <a:srcRect/>
                    <a:stretch>
                      <a:fillRect/>
                    </a:stretch>
                  </pic:blipFill>
                  <pic:spPr bwMode="auto">
                    <a:xfrm>
                      <a:off x="0" y="0"/>
                      <a:ext cx="935214" cy="810518"/>
                    </a:xfrm>
                    <a:prstGeom prst="rect">
                      <a:avLst/>
                    </a:prstGeom>
                    <a:noFill/>
                    <a:ln w="9525">
                      <a:noFill/>
                      <a:miter lim="800000"/>
                      <a:headEnd/>
                      <a:tailEnd/>
                    </a:ln>
                  </pic:spPr>
                </pic:pic>
              </a:graphicData>
            </a:graphic>
          </wp:inline>
        </w:drawing>
      </w:r>
    </w:p>
    <w:p w14:paraId="17EEB2F9" w14:textId="77777777" w:rsidR="007D49AD" w:rsidRDefault="007D49AD" w:rsidP="007D49AD">
      <w:pPr>
        <w:spacing w:after="0" w:line="240" w:lineRule="auto"/>
        <w:jc w:val="center"/>
        <w:rPr>
          <w:rFonts w:ascii="Calisto MT" w:hAnsi="Calisto MT"/>
          <w:b/>
          <w:sz w:val="20"/>
          <w:szCs w:val="20"/>
        </w:rPr>
      </w:pPr>
    </w:p>
    <w:p w14:paraId="3B54BAAC" w14:textId="77777777" w:rsidR="007F722F" w:rsidRDefault="007F722F" w:rsidP="007D49AD">
      <w:pPr>
        <w:spacing w:after="0" w:line="240" w:lineRule="auto"/>
        <w:jc w:val="center"/>
        <w:rPr>
          <w:rFonts w:ascii="Calisto MT" w:hAnsi="Calisto MT"/>
          <w:b/>
          <w:sz w:val="20"/>
          <w:szCs w:val="20"/>
        </w:rPr>
      </w:pPr>
    </w:p>
    <w:p w14:paraId="3C8A2583" w14:textId="77777777" w:rsidR="007F722F" w:rsidRDefault="007F722F" w:rsidP="007D49AD">
      <w:pPr>
        <w:spacing w:after="0" w:line="240" w:lineRule="auto"/>
        <w:jc w:val="center"/>
        <w:rPr>
          <w:rFonts w:ascii="Calisto MT" w:hAnsi="Calisto MT"/>
          <w:b/>
          <w:sz w:val="20"/>
          <w:szCs w:val="20"/>
        </w:rPr>
      </w:pPr>
    </w:p>
    <w:p w14:paraId="1ACDE1F1" w14:textId="77777777" w:rsidR="007F722F" w:rsidRDefault="007F722F" w:rsidP="007D49AD">
      <w:pPr>
        <w:spacing w:after="0" w:line="240" w:lineRule="auto"/>
        <w:jc w:val="center"/>
        <w:rPr>
          <w:rFonts w:ascii="Calisto MT" w:hAnsi="Calisto MT"/>
          <w:b/>
          <w:sz w:val="20"/>
          <w:szCs w:val="20"/>
        </w:rPr>
      </w:pPr>
    </w:p>
    <w:p w14:paraId="67619BBC" w14:textId="77777777" w:rsidR="007F722F" w:rsidRPr="007D6C40" w:rsidRDefault="007F722F" w:rsidP="007D49AD">
      <w:pPr>
        <w:spacing w:after="0" w:line="240" w:lineRule="auto"/>
        <w:jc w:val="center"/>
        <w:rPr>
          <w:rFonts w:ascii="Calisto MT" w:hAnsi="Calisto MT"/>
          <w:b/>
          <w:sz w:val="20"/>
          <w:szCs w:val="20"/>
        </w:rPr>
      </w:pPr>
    </w:p>
    <w:p w14:paraId="26A07C8D" w14:textId="77777777" w:rsidR="007D49AD" w:rsidRPr="007D6C40" w:rsidRDefault="007D49AD" w:rsidP="007D49AD">
      <w:pPr>
        <w:spacing w:after="0" w:line="240" w:lineRule="auto"/>
        <w:rPr>
          <w:rFonts w:ascii="Calisto MT" w:hAnsi="Calisto MT"/>
          <w:b/>
          <w:sz w:val="20"/>
          <w:szCs w:val="20"/>
        </w:rPr>
      </w:pPr>
    </w:p>
    <w:p w14:paraId="75D6ED5C" w14:textId="77777777" w:rsidR="007D49AD" w:rsidRPr="007D6C40" w:rsidRDefault="007D49AD" w:rsidP="007D49AD">
      <w:pPr>
        <w:spacing w:after="0" w:line="240" w:lineRule="auto"/>
        <w:jc w:val="center"/>
        <w:rPr>
          <w:rFonts w:ascii="Calisto MT" w:hAnsi="Calisto MT"/>
          <w:b/>
          <w:sz w:val="20"/>
          <w:szCs w:val="20"/>
        </w:rPr>
      </w:pPr>
      <w:r w:rsidRPr="007D6C40">
        <w:rPr>
          <w:rFonts w:ascii="Calisto MT" w:hAnsi="Calisto MT"/>
          <w:b/>
          <w:sz w:val="20"/>
          <w:szCs w:val="20"/>
        </w:rPr>
        <w:t xml:space="preserve">Tim </w:t>
      </w:r>
      <w:proofErr w:type="spellStart"/>
      <w:r w:rsidRPr="007D6C40">
        <w:rPr>
          <w:rFonts w:ascii="Calisto MT" w:hAnsi="Calisto MT"/>
          <w:b/>
          <w:sz w:val="20"/>
          <w:szCs w:val="20"/>
        </w:rPr>
        <w:t>Penyusun</w:t>
      </w:r>
      <w:proofErr w:type="spellEnd"/>
    </w:p>
    <w:p w14:paraId="515CCED8" w14:textId="77777777" w:rsidR="007D49AD" w:rsidRPr="007D6C40" w:rsidRDefault="007D49AD" w:rsidP="007D49AD">
      <w:pPr>
        <w:spacing w:after="0" w:line="240" w:lineRule="auto"/>
        <w:jc w:val="center"/>
        <w:rPr>
          <w:rFonts w:ascii="Calisto MT" w:hAnsi="Calisto MT"/>
          <w:b/>
          <w:sz w:val="20"/>
          <w:szCs w:val="20"/>
        </w:rPr>
      </w:pPr>
    </w:p>
    <w:p w14:paraId="70780803" w14:textId="77777777" w:rsidR="007D49AD" w:rsidRPr="007D6C40" w:rsidRDefault="007D49AD" w:rsidP="007D49AD">
      <w:pPr>
        <w:spacing w:after="0" w:line="240" w:lineRule="auto"/>
        <w:jc w:val="center"/>
        <w:rPr>
          <w:rFonts w:ascii="Calisto MT" w:hAnsi="Calisto MT"/>
          <w:b/>
          <w:i/>
          <w:sz w:val="20"/>
          <w:szCs w:val="20"/>
        </w:rPr>
      </w:pPr>
      <w:proofErr w:type="spellStart"/>
      <w:r w:rsidRPr="007D6C40">
        <w:rPr>
          <w:rFonts w:ascii="Calisto MT" w:hAnsi="Calisto MT"/>
          <w:b/>
          <w:i/>
          <w:sz w:val="20"/>
          <w:szCs w:val="20"/>
        </w:rPr>
        <w:t>Pengarah</w:t>
      </w:r>
      <w:proofErr w:type="spellEnd"/>
    </w:p>
    <w:p w14:paraId="47D8493C" w14:textId="77777777" w:rsidR="007D49AD" w:rsidRPr="007D6C40" w:rsidRDefault="007D49AD" w:rsidP="007D49AD">
      <w:pPr>
        <w:spacing w:after="0" w:line="240" w:lineRule="auto"/>
        <w:jc w:val="center"/>
        <w:rPr>
          <w:rFonts w:ascii="Calisto MT" w:hAnsi="Calisto MT"/>
          <w:b/>
          <w:i/>
          <w:sz w:val="20"/>
          <w:szCs w:val="20"/>
        </w:rPr>
      </w:pPr>
    </w:p>
    <w:p w14:paraId="4F7E5D3C" w14:textId="77777777" w:rsidR="007D49AD" w:rsidRPr="007D6C40" w:rsidRDefault="007D49AD" w:rsidP="007D49AD">
      <w:pPr>
        <w:spacing w:after="0" w:line="240" w:lineRule="auto"/>
        <w:jc w:val="center"/>
        <w:rPr>
          <w:rFonts w:ascii="Calisto MT" w:hAnsi="Calisto MT"/>
          <w:b/>
          <w:sz w:val="20"/>
          <w:szCs w:val="20"/>
        </w:rPr>
      </w:pPr>
      <w:r w:rsidRPr="007D6C40">
        <w:rPr>
          <w:rFonts w:ascii="Calisto MT" w:hAnsi="Calisto MT"/>
          <w:b/>
          <w:sz w:val="20"/>
          <w:szCs w:val="20"/>
        </w:rPr>
        <w:t xml:space="preserve">Prof. Drs. Muhammad </w:t>
      </w:r>
      <w:proofErr w:type="spellStart"/>
      <w:r w:rsidRPr="007D6C40">
        <w:rPr>
          <w:rFonts w:ascii="Calisto MT" w:hAnsi="Calisto MT"/>
          <w:b/>
          <w:sz w:val="20"/>
          <w:szCs w:val="20"/>
        </w:rPr>
        <w:t>Sirozi</w:t>
      </w:r>
      <w:proofErr w:type="spellEnd"/>
      <w:r w:rsidRPr="007D6C40">
        <w:rPr>
          <w:rFonts w:ascii="Calisto MT" w:hAnsi="Calisto MT"/>
          <w:b/>
          <w:sz w:val="20"/>
          <w:szCs w:val="20"/>
        </w:rPr>
        <w:t xml:space="preserve">, M.A., </w:t>
      </w:r>
      <w:proofErr w:type="spellStart"/>
      <w:proofErr w:type="gramStart"/>
      <w:r w:rsidRPr="007D6C40">
        <w:rPr>
          <w:rFonts w:ascii="Calisto MT" w:hAnsi="Calisto MT"/>
          <w:b/>
          <w:sz w:val="20"/>
          <w:szCs w:val="20"/>
        </w:rPr>
        <w:t>Ph.D</w:t>
      </w:r>
      <w:proofErr w:type="spellEnd"/>
      <w:proofErr w:type="gramEnd"/>
    </w:p>
    <w:p w14:paraId="3DCBA9DA" w14:textId="77777777" w:rsidR="007D49AD" w:rsidRPr="007D6C40" w:rsidRDefault="007D49AD" w:rsidP="007D49AD">
      <w:pPr>
        <w:spacing w:after="0" w:line="240" w:lineRule="auto"/>
        <w:rPr>
          <w:rFonts w:ascii="Calisto MT" w:hAnsi="Calisto MT"/>
          <w:b/>
          <w:i/>
          <w:sz w:val="20"/>
          <w:szCs w:val="20"/>
        </w:rPr>
      </w:pPr>
    </w:p>
    <w:p w14:paraId="493FEEFB" w14:textId="77777777" w:rsidR="007D49AD" w:rsidRPr="007D6C40" w:rsidRDefault="007D49AD" w:rsidP="007D49AD">
      <w:pPr>
        <w:spacing w:after="0" w:line="240" w:lineRule="auto"/>
        <w:jc w:val="center"/>
        <w:rPr>
          <w:rFonts w:ascii="Calisto MT" w:hAnsi="Calisto MT"/>
          <w:b/>
          <w:sz w:val="20"/>
          <w:szCs w:val="20"/>
        </w:rPr>
      </w:pPr>
    </w:p>
    <w:p w14:paraId="34BFE468" w14:textId="77777777" w:rsidR="007D49AD" w:rsidRPr="007D6C40" w:rsidRDefault="007D49AD" w:rsidP="007D49AD">
      <w:pPr>
        <w:spacing w:after="0" w:line="240" w:lineRule="auto"/>
        <w:jc w:val="center"/>
        <w:rPr>
          <w:rFonts w:ascii="Calisto MT" w:hAnsi="Calisto MT"/>
          <w:b/>
          <w:sz w:val="20"/>
          <w:szCs w:val="20"/>
        </w:rPr>
      </w:pPr>
    </w:p>
    <w:p w14:paraId="40AA3FB9" w14:textId="77777777" w:rsidR="007D49AD" w:rsidRPr="007D6C40" w:rsidRDefault="007D49AD" w:rsidP="007D49AD">
      <w:pPr>
        <w:spacing w:after="0" w:line="240" w:lineRule="auto"/>
        <w:jc w:val="center"/>
        <w:rPr>
          <w:rFonts w:ascii="Calisto MT" w:hAnsi="Calisto MT"/>
          <w:b/>
          <w:i/>
          <w:sz w:val="20"/>
          <w:szCs w:val="20"/>
        </w:rPr>
      </w:pPr>
      <w:r w:rsidRPr="007D6C40">
        <w:rPr>
          <w:rFonts w:ascii="Calisto MT" w:hAnsi="Calisto MT"/>
          <w:b/>
          <w:i/>
          <w:sz w:val="20"/>
          <w:szCs w:val="20"/>
        </w:rPr>
        <w:t xml:space="preserve">Tim </w:t>
      </w:r>
      <w:proofErr w:type="spellStart"/>
      <w:r w:rsidRPr="007D6C40">
        <w:rPr>
          <w:rFonts w:ascii="Calisto MT" w:hAnsi="Calisto MT"/>
          <w:b/>
          <w:i/>
          <w:sz w:val="20"/>
          <w:szCs w:val="20"/>
        </w:rPr>
        <w:t>Penulis</w:t>
      </w:r>
      <w:proofErr w:type="spellEnd"/>
    </w:p>
    <w:p w14:paraId="5E5B8328" w14:textId="77777777" w:rsidR="007D49AD" w:rsidRPr="007D6C40" w:rsidRDefault="007D49AD" w:rsidP="007D49AD">
      <w:pPr>
        <w:spacing w:after="0" w:line="240" w:lineRule="auto"/>
        <w:jc w:val="center"/>
        <w:rPr>
          <w:rFonts w:ascii="Calisto MT" w:hAnsi="Calisto MT"/>
          <w:b/>
          <w:sz w:val="20"/>
          <w:szCs w:val="20"/>
        </w:rPr>
      </w:pPr>
    </w:p>
    <w:p w14:paraId="77C38565" w14:textId="77777777" w:rsidR="007D49AD" w:rsidRPr="007D6C40" w:rsidRDefault="007D49AD" w:rsidP="007D49AD">
      <w:pPr>
        <w:spacing w:after="0" w:line="240" w:lineRule="auto"/>
        <w:jc w:val="center"/>
        <w:rPr>
          <w:rFonts w:ascii="Calisto MT" w:hAnsi="Calisto MT"/>
          <w:b/>
          <w:sz w:val="20"/>
          <w:szCs w:val="20"/>
        </w:rPr>
      </w:pPr>
      <w:r w:rsidRPr="007D6C40">
        <w:rPr>
          <w:rFonts w:ascii="Calisto MT" w:hAnsi="Calisto MT"/>
          <w:b/>
          <w:sz w:val="20"/>
          <w:szCs w:val="20"/>
        </w:rPr>
        <w:t xml:space="preserve">Dr. Ismail </w:t>
      </w:r>
      <w:proofErr w:type="spellStart"/>
      <w:r w:rsidRPr="007D6C40">
        <w:rPr>
          <w:rFonts w:ascii="Calisto MT" w:hAnsi="Calisto MT"/>
          <w:b/>
          <w:sz w:val="20"/>
          <w:szCs w:val="20"/>
        </w:rPr>
        <w:t>Sukardi</w:t>
      </w:r>
      <w:proofErr w:type="spellEnd"/>
      <w:r w:rsidRPr="007D6C40">
        <w:rPr>
          <w:rFonts w:ascii="Calisto MT" w:hAnsi="Calisto MT"/>
          <w:b/>
          <w:sz w:val="20"/>
          <w:szCs w:val="20"/>
        </w:rPr>
        <w:t xml:space="preserve">, </w:t>
      </w:r>
      <w:proofErr w:type="spellStart"/>
      <w:proofErr w:type="gramStart"/>
      <w:r w:rsidRPr="007D6C40">
        <w:rPr>
          <w:rFonts w:ascii="Calisto MT" w:hAnsi="Calisto MT"/>
          <w:b/>
          <w:sz w:val="20"/>
          <w:szCs w:val="20"/>
        </w:rPr>
        <w:t>M.Ag</w:t>
      </w:r>
      <w:proofErr w:type="spellEnd"/>
      <w:proofErr w:type="gramEnd"/>
    </w:p>
    <w:p w14:paraId="22E17B2A" w14:textId="77777777" w:rsidR="007D49AD" w:rsidRPr="007D6C40" w:rsidRDefault="007D49AD" w:rsidP="007D49AD">
      <w:pPr>
        <w:spacing w:after="0" w:line="240" w:lineRule="auto"/>
        <w:jc w:val="center"/>
        <w:rPr>
          <w:rFonts w:ascii="Calisto MT" w:hAnsi="Calisto MT"/>
          <w:b/>
          <w:sz w:val="20"/>
          <w:szCs w:val="20"/>
        </w:rPr>
      </w:pPr>
      <w:r w:rsidRPr="007D6C40">
        <w:rPr>
          <w:rFonts w:ascii="Calisto MT" w:hAnsi="Calisto MT"/>
          <w:b/>
          <w:sz w:val="20"/>
          <w:szCs w:val="20"/>
        </w:rPr>
        <w:t xml:space="preserve">Dr. </w:t>
      </w:r>
      <w:proofErr w:type="spellStart"/>
      <w:r w:rsidRPr="007D6C40">
        <w:rPr>
          <w:rFonts w:ascii="Calisto MT" w:hAnsi="Calisto MT"/>
          <w:b/>
          <w:sz w:val="20"/>
          <w:szCs w:val="20"/>
        </w:rPr>
        <w:t>Syefriyeni</w:t>
      </w:r>
      <w:proofErr w:type="spellEnd"/>
      <w:r w:rsidRPr="007D6C40">
        <w:rPr>
          <w:rFonts w:ascii="Calisto MT" w:hAnsi="Calisto MT"/>
          <w:b/>
          <w:sz w:val="20"/>
          <w:szCs w:val="20"/>
        </w:rPr>
        <w:t>, M.A.</w:t>
      </w:r>
    </w:p>
    <w:p w14:paraId="3F3EBD52" w14:textId="77777777" w:rsidR="007D49AD" w:rsidRPr="007D6C40" w:rsidRDefault="007D49AD" w:rsidP="007D49AD">
      <w:pPr>
        <w:spacing w:after="0" w:line="240" w:lineRule="auto"/>
        <w:jc w:val="center"/>
        <w:rPr>
          <w:rFonts w:ascii="Calisto MT" w:hAnsi="Calisto MT"/>
          <w:b/>
          <w:sz w:val="20"/>
          <w:szCs w:val="20"/>
        </w:rPr>
      </w:pPr>
      <w:proofErr w:type="spellStart"/>
      <w:r w:rsidRPr="007D6C40">
        <w:rPr>
          <w:rFonts w:ascii="Calisto MT" w:hAnsi="Calisto MT"/>
          <w:b/>
          <w:sz w:val="20"/>
          <w:szCs w:val="20"/>
        </w:rPr>
        <w:t>Indrawati</w:t>
      </w:r>
      <w:proofErr w:type="spellEnd"/>
      <w:r w:rsidRPr="007D6C40">
        <w:rPr>
          <w:rFonts w:ascii="Calisto MT" w:hAnsi="Calisto MT"/>
          <w:b/>
          <w:sz w:val="20"/>
          <w:szCs w:val="20"/>
        </w:rPr>
        <w:t xml:space="preserve">, </w:t>
      </w:r>
      <w:proofErr w:type="spellStart"/>
      <w:proofErr w:type="gramStart"/>
      <w:r w:rsidRPr="007D6C40">
        <w:rPr>
          <w:rFonts w:ascii="Calisto MT" w:hAnsi="Calisto MT"/>
          <w:b/>
          <w:sz w:val="20"/>
          <w:szCs w:val="20"/>
        </w:rPr>
        <w:t>M.Pd</w:t>
      </w:r>
      <w:proofErr w:type="spellEnd"/>
      <w:proofErr w:type="gramEnd"/>
    </w:p>
    <w:p w14:paraId="64F1BC11" w14:textId="77777777" w:rsidR="007D49AD" w:rsidRPr="007D6C40" w:rsidRDefault="007D49AD" w:rsidP="007D49AD">
      <w:pPr>
        <w:spacing w:after="0" w:line="240" w:lineRule="auto"/>
        <w:jc w:val="center"/>
        <w:rPr>
          <w:rFonts w:ascii="Calisto MT" w:hAnsi="Calisto MT"/>
          <w:b/>
          <w:sz w:val="20"/>
          <w:szCs w:val="20"/>
        </w:rPr>
      </w:pPr>
      <w:r w:rsidRPr="007D6C40">
        <w:rPr>
          <w:rFonts w:ascii="Calisto MT" w:hAnsi="Calisto MT"/>
          <w:b/>
          <w:sz w:val="20"/>
          <w:szCs w:val="20"/>
        </w:rPr>
        <w:t xml:space="preserve">Toto Haryanto, </w:t>
      </w:r>
      <w:proofErr w:type="spellStart"/>
      <w:r w:rsidRPr="007D6C40">
        <w:rPr>
          <w:rFonts w:ascii="Calisto MT" w:hAnsi="Calisto MT"/>
          <w:b/>
          <w:sz w:val="20"/>
          <w:szCs w:val="20"/>
        </w:rPr>
        <w:t>Lc</w:t>
      </w:r>
      <w:proofErr w:type="spellEnd"/>
      <w:r w:rsidRPr="007D6C40">
        <w:rPr>
          <w:rFonts w:ascii="Calisto MT" w:hAnsi="Calisto MT"/>
          <w:b/>
          <w:sz w:val="20"/>
          <w:szCs w:val="20"/>
        </w:rPr>
        <w:t xml:space="preserve">., </w:t>
      </w:r>
      <w:proofErr w:type="spellStart"/>
      <w:proofErr w:type="gramStart"/>
      <w:r w:rsidRPr="007D6C40">
        <w:rPr>
          <w:rFonts w:ascii="Calisto MT" w:hAnsi="Calisto MT"/>
          <w:b/>
          <w:sz w:val="20"/>
          <w:szCs w:val="20"/>
        </w:rPr>
        <w:t>M.Pd</w:t>
      </w:r>
      <w:proofErr w:type="spellEnd"/>
      <w:proofErr w:type="gramEnd"/>
    </w:p>
    <w:p w14:paraId="28C8CABE" w14:textId="77777777" w:rsidR="007D49AD" w:rsidRPr="00EF778C" w:rsidRDefault="004F34DC" w:rsidP="007D49AD">
      <w:pPr>
        <w:spacing w:after="0" w:line="240" w:lineRule="auto"/>
        <w:rPr>
          <w:rFonts w:ascii="Calisto MT" w:hAnsi="Calisto MT"/>
          <w:b/>
          <w:sz w:val="20"/>
          <w:szCs w:val="20"/>
        </w:rPr>
      </w:pPr>
      <w:r>
        <w:rPr>
          <w:rFonts w:ascii="Calisto MT" w:hAnsi="Calisto MT"/>
          <w:b/>
          <w:noProof/>
          <w:sz w:val="20"/>
          <w:szCs w:val="20"/>
          <w:lang w:val="id-ID" w:eastAsia="id-ID"/>
        </w:rPr>
        <w:pict w14:anchorId="08E3A1A2">
          <v:oval id="_x0000_s1027" style="position:absolute;margin-left:120.7pt;margin-top:34.8pt;width:29.45pt;height:29.45pt;z-index:251659264" stroked="f"/>
        </w:pict>
      </w:r>
    </w:p>
    <w:p w14:paraId="3A16AA73" w14:textId="77777777" w:rsidR="007D49AD" w:rsidRPr="006E6975" w:rsidRDefault="007D49AD" w:rsidP="00C84EFD">
      <w:pPr>
        <w:spacing w:after="0" w:line="240" w:lineRule="auto"/>
        <w:jc w:val="center"/>
        <w:rPr>
          <w:rFonts w:ascii="Calisto MT" w:hAnsi="Calisto MT"/>
          <w:b/>
        </w:rPr>
      </w:pPr>
      <w:r w:rsidRPr="006E6975">
        <w:rPr>
          <w:rFonts w:ascii="Calisto MT" w:hAnsi="Calisto MT"/>
          <w:b/>
        </w:rPr>
        <w:t>UNIVERSITAS ISLAM NEGERI (UIN) RADEN FATAH PALEMBANG</w:t>
      </w:r>
    </w:p>
    <w:p w14:paraId="1295C5F0" w14:textId="77777777" w:rsidR="007D49AD" w:rsidRPr="006E6975" w:rsidRDefault="007D49AD" w:rsidP="006E6975">
      <w:pPr>
        <w:spacing w:after="0" w:line="240" w:lineRule="atLeast"/>
        <w:jc w:val="center"/>
        <w:rPr>
          <w:rFonts w:ascii="Calisto MT" w:hAnsi="Calisto MT"/>
          <w:b/>
        </w:rPr>
      </w:pPr>
    </w:p>
    <w:p w14:paraId="16D73898" w14:textId="77777777" w:rsidR="007D49AD" w:rsidRPr="006E6975" w:rsidRDefault="007D49AD" w:rsidP="006E6975">
      <w:pPr>
        <w:spacing w:after="0" w:line="240" w:lineRule="atLeast"/>
        <w:jc w:val="center"/>
        <w:rPr>
          <w:rFonts w:ascii="Calisto MT" w:hAnsi="Calisto MT"/>
          <w:b/>
        </w:rPr>
      </w:pPr>
      <w:r w:rsidRPr="006E6975">
        <w:rPr>
          <w:rFonts w:ascii="Calisto MT" w:hAnsi="Calisto MT"/>
          <w:b/>
        </w:rPr>
        <w:t>VISI:</w:t>
      </w:r>
    </w:p>
    <w:p w14:paraId="59A2DFBB" w14:textId="77777777" w:rsidR="007D49AD" w:rsidRPr="006E6975" w:rsidRDefault="007D49AD" w:rsidP="006E6975">
      <w:pPr>
        <w:spacing w:after="0" w:line="240" w:lineRule="atLeast"/>
        <w:jc w:val="center"/>
        <w:rPr>
          <w:rFonts w:ascii="Calisto MT" w:hAnsi="Calisto MT"/>
          <w:noProof/>
        </w:rPr>
      </w:pPr>
      <w:r w:rsidRPr="006E6975">
        <w:rPr>
          <w:rFonts w:ascii="Calisto MT" w:hAnsi="Calisto MT"/>
          <w:noProof/>
          <w:lang w:val="fi-FI"/>
        </w:rPr>
        <w:t>“</w:t>
      </w:r>
      <w:r w:rsidRPr="006E6975">
        <w:rPr>
          <w:rFonts w:ascii="Calisto MT" w:hAnsi="Calisto MT"/>
          <w:noProof/>
        </w:rPr>
        <w:t>M</w:t>
      </w:r>
      <w:r w:rsidRPr="006E6975">
        <w:rPr>
          <w:rFonts w:ascii="Calisto MT" w:hAnsi="Calisto MT"/>
          <w:noProof/>
          <w:lang w:val="fi-FI"/>
        </w:rPr>
        <w:t xml:space="preserve">enjadi </w:t>
      </w:r>
      <w:r w:rsidRPr="006E6975">
        <w:rPr>
          <w:rFonts w:ascii="Calisto MT" w:hAnsi="Calisto MT"/>
          <w:noProof/>
        </w:rPr>
        <w:t>U</w:t>
      </w:r>
      <w:r w:rsidRPr="006E6975">
        <w:rPr>
          <w:rFonts w:ascii="Calisto MT" w:hAnsi="Calisto MT"/>
          <w:noProof/>
          <w:lang w:val="fi-FI"/>
        </w:rPr>
        <w:t xml:space="preserve">niversitas </w:t>
      </w:r>
      <w:r w:rsidRPr="006E6975">
        <w:rPr>
          <w:rFonts w:ascii="Calisto MT" w:hAnsi="Calisto MT"/>
          <w:noProof/>
        </w:rPr>
        <w:t>B</w:t>
      </w:r>
      <w:r w:rsidRPr="006E6975">
        <w:rPr>
          <w:rFonts w:ascii="Calisto MT" w:hAnsi="Calisto MT"/>
          <w:noProof/>
          <w:lang w:val="fi-FI"/>
        </w:rPr>
        <w:t xml:space="preserve">erstandar </w:t>
      </w:r>
      <w:r w:rsidRPr="006E6975">
        <w:rPr>
          <w:rFonts w:ascii="Calisto MT" w:hAnsi="Calisto MT"/>
          <w:noProof/>
        </w:rPr>
        <w:t>I</w:t>
      </w:r>
      <w:r w:rsidRPr="006E6975">
        <w:rPr>
          <w:rFonts w:ascii="Calisto MT" w:hAnsi="Calisto MT"/>
          <w:noProof/>
          <w:lang w:val="fi-FI"/>
        </w:rPr>
        <w:t xml:space="preserve">nternasional, </w:t>
      </w:r>
      <w:r w:rsidRPr="006E6975">
        <w:rPr>
          <w:rFonts w:ascii="Calisto MT" w:hAnsi="Calisto MT"/>
          <w:noProof/>
        </w:rPr>
        <w:t>B</w:t>
      </w:r>
      <w:r w:rsidRPr="006E6975">
        <w:rPr>
          <w:rFonts w:ascii="Calisto MT" w:hAnsi="Calisto MT"/>
          <w:noProof/>
          <w:lang w:val="fi-FI"/>
        </w:rPr>
        <w:t xml:space="preserve">erwawasan </w:t>
      </w:r>
      <w:r w:rsidRPr="006E6975">
        <w:rPr>
          <w:rFonts w:ascii="Calisto MT" w:hAnsi="Calisto MT"/>
          <w:noProof/>
        </w:rPr>
        <w:t>N</w:t>
      </w:r>
      <w:r w:rsidRPr="006E6975">
        <w:rPr>
          <w:rFonts w:ascii="Calisto MT" w:hAnsi="Calisto MT"/>
          <w:noProof/>
          <w:lang w:val="fi-FI"/>
        </w:rPr>
        <w:t xml:space="preserve">asional, dan </w:t>
      </w:r>
      <w:r w:rsidRPr="006E6975">
        <w:rPr>
          <w:rFonts w:ascii="Calisto MT" w:hAnsi="Calisto MT"/>
          <w:noProof/>
        </w:rPr>
        <w:t>B</w:t>
      </w:r>
      <w:r w:rsidRPr="006E6975">
        <w:rPr>
          <w:rFonts w:ascii="Calisto MT" w:hAnsi="Calisto MT"/>
          <w:noProof/>
          <w:lang w:val="fi-FI"/>
        </w:rPr>
        <w:t>erkarakter Islami”</w:t>
      </w:r>
    </w:p>
    <w:p w14:paraId="586DF1D5" w14:textId="77777777" w:rsidR="007D49AD" w:rsidRPr="006E6975" w:rsidRDefault="007D49AD" w:rsidP="006E6975">
      <w:pPr>
        <w:spacing w:after="0" w:line="240" w:lineRule="atLeast"/>
        <w:jc w:val="both"/>
        <w:rPr>
          <w:rFonts w:ascii="Calisto MT" w:hAnsi="Calisto MT"/>
        </w:rPr>
      </w:pPr>
    </w:p>
    <w:p w14:paraId="0CE35D9C" w14:textId="77777777" w:rsidR="007D49AD" w:rsidRPr="006E6975" w:rsidRDefault="007D49AD" w:rsidP="006E6975">
      <w:pPr>
        <w:spacing w:after="0" w:line="240" w:lineRule="atLeast"/>
        <w:jc w:val="center"/>
        <w:rPr>
          <w:rFonts w:ascii="Calisto MT" w:hAnsi="Calisto MT"/>
          <w:b/>
        </w:rPr>
      </w:pPr>
      <w:r w:rsidRPr="006E6975">
        <w:rPr>
          <w:rFonts w:ascii="Calisto MT" w:hAnsi="Calisto MT"/>
          <w:b/>
        </w:rPr>
        <w:t>MISI:</w:t>
      </w:r>
    </w:p>
    <w:p w14:paraId="098AEC5D" w14:textId="77777777" w:rsidR="007D49AD" w:rsidRPr="006E6975" w:rsidRDefault="007D49AD" w:rsidP="006E6975">
      <w:pPr>
        <w:spacing w:after="0" w:line="240" w:lineRule="atLeast"/>
        <w:jc w:val="center"/>
        <w:rPr>
          <w:rFonts w:ascii="Calisto MT" w:hAnsi="Calisto MT"/>
        </w:rPr>
      </w:pPr>
    </w:p>
    <w:p w14:paraId="319A5239" w14:textId="77777777" w:rsidR="007D49AD" w:rsidRPr="006E6975" w:rsidRDefault="007D49AD" w:rsidP="006E6975">
      <w:pPr>
        <w:pStyle w:val="ListParagraph"/>
        <w:widowControl w:val="0"/>
        <w:numPr>
          <w:ilvl w:val="0"/>
          <w:numId w:val="10"/>
        </w:numPr>
        <w:autoSpaceDE w:val="0"/>
        <w:autoSpaceDN w:val="0"/>
        <w:adjustRightInd w:val="0"/>
        <w:spacing w:after="0" w:line="240" w:lineRule="atLeast"/>
        <w:jc w:val="both"/>
        <w:rPr>
          <w:rFonts w:ascii="Calisto MT" w:hAnsi="Calisto MT"/>
          <w:lang w:val="id-ID"/>
        </w:rPr>
      </w:pPr>
      <w:r w:rsidRPr="006E6975">
        <w:rPr>
          <w:rFonts w:ascii="Calisto MT" w:hAnsi="Calisto MT"/>
          <w:lang w:val="id-ID"/>
        </w:rPr>
        <w:t>Membangun kampus yang representatif, dengan prasarana dan sarana akademik bertaraf internasional dan relevan dengan kebutuhan pengembangan kegiatan Tri Dharma.</w:t>
      </w:r>
    </w:p>
    <w:p w14:paraId="08513585" w14:textId="77777777" w:rsidR="007D49AD" w:rsidRPr="006E6975" w:rsidRDefault="007D49AD" w:rsidP="006E6975">
      <w:pPr>
        <w:pStyle w:val="ListParagraph"/>
        <w:widowControl w:val="0"/>
        <w:numPr>
          <w:ilvl w:val="0"/>
          <w:numId w:val="10"/>
        </w:numPr>
        <w:autoSpaceDE w:val="0"/>
        <w:autoSpaceDN w:val="0"/>
        <w:adjustRightInd w:val="0"/>
        <w:spacing w:after="0" w:line="240" w:lineRule="atLeast"/>
        <w:jc w:val="both"/>
        <w:rPr>
          <w:rFonts w:ascii="Calisto MT" w:hAnsi="Calisto MT"/>
          <w:lang w:val="id-ID"/>
        </w:rPr>
      </w:pPr>
      <w:r w:rsidRPr="006E6975">
        <w:rPr>
          <w:rFonts w:ascii="Calisto MT" w:hAnsi="Calisto MT"/>
          <w:lang w:val="id-ID"/>
        </w:rPr>
        <w:t>Meng</w:t>
      </w:r>
      <w:proofErr w:type="spellStart"/>
      <w:r w:rsidRPr="006E6975">
        <w:rPr>
          <w:rFonts w:ascii="Calisto MT" w:hAnsi="Calisto MT"/>
        </w:rPr>
        <w:t>embangkan</w:t>
      </w:r>
      <w:proofErr w:type="spellEnd"/>
      <w:r w:rsidRPr="006E6975">
        <w:rPr>
          <w:rFonts w:ascii="Calisto MT" w:hAnsi="Calisto MT"/>
          <w:lang w:val="id-ID"/>
        </w:rPr>
        <w:t xml:space="preserve"> </w:t>
      </w:r>
      <w:proofErr w:type="spellStart"/>
      <w:r w:rsidRPr="006E6975">
        <w:rPr>
          <w:rFonts w:ascii="Calisto MT" w:hAnsi="Calisto MT"/>
        </w:rPr>
        <w:t>pola</w:t>
      </w:r>
      <w:proofErr w:type="spellEnd"/>
      <w:r w:rsidRPr="006E6975">
        <w:rPr>
          <w:rFonts w:ascii="Calisto MT" w:hAnsi="Calisto MT"/>
          <w:lang w:val="id-ID"/>
        </w:rPr>
        <w:t xml:space="preserve"> </w:t>
      </w:r>
      <w:proofErr w:type="spellStart"/>
      <w:r w:rsidRPr="006E6975">
        <w:rPr>
          <w:rFonts w:ascii="Calisto MT" w:hAnsi="Calisto MT"/>
        </w:rPr>
        <w:t>pelayanan</w:t>
      </w:r>
      <w:proofErr w:type="spellEnd"/>
      <w:r w:rsidRPr="006E6975">
        <w:rPr>
          <w:rFonts w:ascii="Calisto MT" w:hAnsi="Calisto MT"/>
          <w:lang w:val="id-ID"/>
        </w:rPr>
        <w:t xml:space="preserve"> </w:t>
      </w:r>
      <w:proofErr w:type="spellStart"/>
      <w:r w:rsidRPr="006E6975">
        <w:rPr>
          <w:rFonts w:ascii="Calisto MT" w:hAnsi="Calisto MT"/>
        </w:rPr>
        <w:t>pendidikan</w:t>
      </w:r>
      <w:proofErr w:type="spellEnd"/>
      <w:r w:rsidRPr="006E6975">
        <w:rPr>
          <w:rFonts w:ascii="Calisto MT" w:hAnsi="Calisto MT"/>
          <w:lang w:val="id-ID"/>
        </w:rPr>
        <w:t xml:space="preserve"> </w:t>
      </w:r>
      <w:proofErr w:type="spellStart"/>
      <w:r w:rsidRPr="006E6975">
        <w:rPr>
          <w:rFonts w:ascii="Calisto MT" w:hAnsi="Calisto MT"/>
        </w:rPr>
        <w:t>tinggi</w:t>
      </w:r>
      <w:proofErr w:type="spellEnd"/>
      <w:r w:rsidRPr="006E6975">
        <w:rPr>
          <w:rFonts w:ascii="Calisto MT" w:hAnsi="Calisto MT"/>
        </w:rPr>
        <w:t xml:space="preserve"> yang modern, </w:t>
      </w:r>
      <w:r w:rsidRPr="006E6975">
        <w:rPr>
          <w:rFonts w:ascii="Calisto MT" w:hAnsi="Calisto MT"/>
          <w:lang w:val="id-ID"/>
        </w:rPr>
        <w:t xml:space="preserve">sehat, dan berkualitas, dengan </w:t>
      </w:r>
      <w:r w:rsidRPr="006E6975">
        <w:rPr>
          <w:rFonts w:ascii="Calisto MT" w:hAnsi="Calisto MT"/>
        </w:rPr>
        <w:t xml:space="preserve">basis ICT, </w:t>
      </w:r>
      <w:proofErr w:type="spellStart"/>
      <w:r w:rsidRPr="006E6975">
        <w:rPr>
          <w:rFonts w:ascii="Calisto MT" w:hAnsi="Calisto MT"/>
        </w:rPr>
        <w:t>standar</w:t>
      </w:r>
      <w:proofErr w:type="spellEnd"/>
      <w:r w:rsidRPr="006E6975">
        <w:rPr>
          <w:rFonts w:ascii="Calisto MT" w:hAnsi="Calisto MT"/>
          <w:lang w:val="id-ID"/>
        </w:rPr>
        <w:t xml:space="preserve"> </w:t>
      </w:r>
      <w:proofErr w:type="spellStart"/>
      <w:r w:rsidRPr="006E6975">
        <w:rPr>
          <w:rFonts w:ascii="Calisto MT" w:hAnsi="Calisto MT"/>
        </w:rPr>
        <w:t>internasional</w:t>
      </w:r>
      <w:proofErr w:type="spellEnd"/>
      <w:r w:rsidRPr="006E6975">
        <w:rPr>
          <w:rFonts w:ascii="Calisto MT" w:hAnsi="Calisto MT"/>
          <w:lang w:val="id-ID"/>
        </w:rPr>
        <w:t>, dan lingkungan Islami</w:t>
      </w:r>
      <w:r w:rsidRPr="006E6975">
        <w:rPr>
          <w:rFonts w:ascii="Calisto MT" w:hAnsi="Calisto MT"/>
        </w:rPr>
        <w:t xml:space="preserve">. </w:t>
      </w:r>
    </w:p>
    <w:p w14:paraId="2E7ED681" w14:textId="77777777" w:rsidR="007D49AD" w:rsidRPr="006E6975" w:rsidRDefault="007D49AD" w:rsidP="006E6975">
      <w:pPr>
        <w:pStyle w:val="ListParagraph"/>
        <w:widowControl w:val="0"/>
        <w:numPr>
          <w:ilvl w:val="0"/>
          <w:numId w:val="10"/>
        </w:numPr>
        <w:autoSpaceDE w:val="0"/>
        <w:autoSpaceDN w:val="0"/>
        <w:adjustRightInd w:val="0"/>
        <w:spacing w:after="0" w:line="240" w:lineRule="atLeast"/>
        <w:jc w:val="both"/>
        <w:rPr>
          <w:rFonts w:ascii="Calisto MT" w:hAnsi="Calisto MT"/>
          <w:lang w:val="id-ID"/>
        </w:rPr>
      </w:pPr>
      <w:r w:rsidRPr="006E6975">
        <w:rPr>
          <w:rFonts w:ascii="Calisto MT" w:hAnsi="Calisto MT"/>
          <w:lang w:val="id-ID"/>
        </w:rPr>
        <w:t xml:space="preserve">Mengembangkan tradisi akademik yang universal, </w:t>
      </w:r>
      <w:proofErr w:type="spellStart"/>
      <w:r w:rsidRPr="006E6975">
        <w:rPr>
          <w:rFonts w:ascii="Calisto MT" w:hAnsi="Calisto MT"/>
        </w:rPr>
        <w:t>berawasan</w:t>
      </w:r>
      <w:proofErr w:type="spellEnd"/>
      <w:r w:rsidRPr="006E6975">
        <w:rPr>
          <w:rFonts w:ascii="Calisto MT" w:hAnsi="Calisto MT"/>
          <w:lang w:val="id-ID"/>
        </w:rPr>
        <w:t xml:space="preserve"> kebangsaan, dan Islami. </w:t>
      </w:r>
    </w:p>
    <w:p w14:paraId="52F7ECA0" w14:textId="77777777" w:rsidR="007D49AD" w:rsidRPr="006E6975" w:rsidRDefault="007D49AD" w:rsidP="006E6975">
      <w:pPr>
        <w:pStyle w:val="ListParagraph"/>
        <w:widowControl w:val="0"/>
        <w:numPr>
          <w:ilvl w:val="0"/>
          <w:numId w:val="10"/>
        </w:numPr>
        <w:autoSpaceDE w:val="0"/>
        <w:autoSpaceDN w:val="0"/>
        <w:adjustRightInd w:val="0"/>
        <w:spacing w:after="0" w:line="240" w:lineRule="atLeast"/>
        <w:jc w:val="both"/>
        <w:rPr>
          <w:rFonts w:ascii="Calisto MT" w:hAnsi="Calisto MT"/>
          <w:lang w:val="id-ID"/>
        </w:rPr>
      </w:pPr>
      <w:r w:rsidRPr="006E6975">
        <w:rPr>
          <w:rFonts w:ascii="Calisto MT" w:hAnsi="Calisto MT"/>
          <w:lang w:val="id-ID"/>
        </w:rPr>
        <w:t>Membangun komunitas akademik (</w:t>
      </w:r>
      <w:r w:rsidRPr="006E6975">
        <w:rPr>
          <w:rFonts w:ascii="Calisto MT" w:hAnsi="Calisto MT"/>
          <w:i/>
          <w:iCs/>
          <w:lang w:val="id-ID"/>
        </w:rPr>
        <w:t>academic community</w:t>
      </w:r>
      <w:r w:rsidRPr="006E6975">
        <w:rPr>
          <w:rFonts w:ascii="Calisto MT" w:hAnsi="Calisto MT"/>
          <w:lang w:val="id-ID"/>
        </w:rPr>
        <w:t>) yang peduli dan bertanggung jawab terhadap pemberdayaan nilai dan tradisi keberagamaan, kebudayaan, dan kecendekiawanan.</w:t>
      </w:r>
    </w:p>
    <w:p w14:paraId="0C3DA732" w14:textId="77777777" w:rsidR="007D49AD" w:rsidRPr="006E6975" w:rsidRDefault="007D49AD" w:rsidP="006E6975">
      <w:pPr>
        <w:pStyle w:val="ListParagraph"/>
        <w:widowControl w:val="0"/>
        <w:numPr>
          <w:ilvl w:val="0"/>
          <w:numId w:val="10"/>
        </w:numPr>
        <w:autoSpaceDE w:val="0"/>
        <w:autoSpaceDN w:val="0"/>
        <w:adjustRightInd w:val="0"/>
        <w:spacing w:after="0" w:line="240" w:lineRule="atLeast"/>
        <w:jc w:val="both"/>
        <w:rPr>
          <w:rFonts w:ascii="Calisto MT" w:hAnsi="Calisto MT"/>
          <w:lang w:val="id-ID"/>
        </w:rPr>
      </w:pPr>
      <w:r w:rsidRPr="006E6975">
        <w:rPr>
          <w:rFonts w:ascii="Calisto MT" w:hAnsi="Calisto MT"/>
          <w:lang w:val="id-ID"/>
        </w:rPr>
        <w:t xml:space="preserve">Mengembangkan </w:t>
      </w:r>
      <w:proofErr w:type="spellStart"/>
      <w:r w:rsidRPr="006E6975">
        <w:rPr>
          <w:rFonts w:ascii="Calisto MT" w:hAnsi="Calisto MT"/>
        </w:rPr>
        <w:t>kegiatan</w:t>
      </w:r>
      <w:proofErr w:type="spellEnd"/>
      <w:r w:rsidRPr="006E6975">
        <w:rPr>
          <w:rFonts w:ascii="Calisto MT" w:hAnsi="Calisto MT"/>
        </w:rPr>
        <w:t xml:space="preserve"> Tri Dharma </w:t>
      </w:r>
      <w:r w:rsidRPr="006E6975">
        <w:rPr>
          <w:rFonts w:ascii="Calisto MT" w:hAnsi="Calisto MT"/>
          <w:lang w:val="id-ID"/>
        </w:rPr>
        <w:t xml:space="preserve">yang sehat dan berkualitas serta </w:t>
      </w:r>
      <w:proofErr w:type="spellStart"/>
      <w:r w:rsidRPr="006E6975">
        <w:rPr>
          <w:rFonts w:ascii="Calisto MT" w:hAnsi="Calisto MT"/>
        </w:rPr>
        <w:t>sejalan</w:t>
      </w:r>
      <w:proofErr w:type="spellEnd"/>
      <w:r w:rsidRPr="006E6975">
        <w:rPr>
          <w:rFonts w:ascii="Calisto MT" w:hAnsi="Calisto MT"/>
          <w:lang w:val="id-ID"/>
        </w:rPr>
        <w:t xml:space="preserve"> </w:t>
      </w:r>
      <w:proofErr w:type="spellStart"/>
      <w:r w:rsidRPr="006E6975">
        <w:rPr>
          <w:rFonts w:ascii="Calisto MT" w:hAnsi="Calisto MT"/>
        </w:rPr>
        <w:t>dengan</w:t>
      </w:r>
      <w:proofErr w:type="spellEnd"/>
      <w:r w:rsidRPr="006E6975">
        <w:rPr>
          <w:rFonts w:ascii="Calisto MT" w:hAnsi="Calisto MT"/>
          <w:lang w:val="id-ID"/>
        </w:rPr>
        <w:t xml:space="preserve"> </w:t>
      </w:r>
      <w:r w:rsidRPr="006E6975">
        <w:rPr>
          <w:rFonts w:ascii="Calisto MT" w:hAnsi="Calisto MT"/>
          <w:i/>
          <w:lang w:val="id-ID"/>
        </w:rPr>
        <w:t>trend</w:t>
      </w:r>
      <w:r w:rsidRPr="006E6975">
        <w:rPr>
          <w:rFonts w:ascii="Calisto MT" w:hAnsi="Calisto MT"/>
          <w:lang w:val="id-ID"/>
        </w:rPr>
        <w:t xml:space="preserve"> perkembangan ilmu pengetahuan dan teknologi, </w:t>
      </w:r>
      <w:proofErr w:type="spellStart"/>
      <w:r w:rsidRPr="006E6975">
        <w:rPr>
          <w:rFonts w:ascii="Calisto MT" w:hAnsi="Calisto MT"/>
        </w:rPr>
        <w:t>kebutuhan</w:t>
      </w:r>
      <w:proofErr w:type="spellEnd"/>
      <w:r w:rsidRPr="006E6975">
        <w:rPr>
          <w:rFonts w:ascii="Calisto MT" w:hAnsi="Calisto MT"/>
          <w:lang w:val="id-ID"/>
        </w:rPr>
        <w:t xml:space="preserve"> </w:t>
      </w:r>
      <w:proofErr w:type="spellStart"/>
      <w:r w:rsidRPr="006E6975">
        <w:rPr>
          <w:rFonts w:ascii="Calisto MT" w:hAnsi="Calisto MT"/>
        </w:rPr>
        <w:t>masyarakat</w:t>
      </w:r>
      <w:proofErr w:type="spellEnd"/>
      <w:r w:rsidRPr="006E6975">
        <w:rPr>
          <w:rFonts w:ascii="Calisto MT" w:hAnsi="Calisto MT"/>
        </w:rPr>
        <w:t>, dan</w:t>
      </w:r>
      <w:r w:rsidRPr="006E6975">
        <w:rPr>
          <w:rFonts w:ascii="Calisto MT" w:hAnsi="Calisto MT"/>
          <w:lang w:val="id-ID"/>
        </w:rPr>
        <w:t xml:space="preserve"> tradisi ke</w:t>
      </w:r>
      <w:proofErr w:type="spellStart"/>
      <w:r w:rsidRPr="006E6975">
        <w:rPr>
          <w:rFonts w:ascii="Calisto MT" w:hAnsi="Calisto MT"/>
        </w:rPr>
        <w:t>ilmuan</w:t>
      </w:r>
      <w:proofErr w:type="spellEnd"/>
      <w:r w:rsidRPr="006E6975">
        <w:rPr>
          <w:rFonts w:ascii="Calisto MT" w:hAnsi="Calisto MT"/>
        </w:rPr>
        <w:t xml:space="preserve"> Islam.</w:t>
      </w:r>
    </w:p>
    <w:p w14:paraId="3443E050" w14:textId="77777777" w:rsidR="007D49AD" w:rsidRPr="006E6975" w:rsidRDefault="007D49AD" w:rsidP="006E6975">
      <w:pPr>
        <w:pStyle w:val="ListParagraph"/>
        <w:widowControl w:val="0"/>
        <w:numPr>
          <w:ilvl w:val="0"/>
          <w:numId w:val="10"/>
        </w:numPr>
        <w:autoSpaceDE w:val="0"/>
        <w:autoSpaceDN w:val="0"/>
        <w:adjustRightInd w:val="0"/>
        <w:spacing w:after="0" w:line="240" w:lineRule="atLeast"/>
        <w:jc w:val="both"/>
        <w:rPr>
          <w:rFonts w:ascii="Calisto MT" w:hAnsi="Calisto MT"/>
          <w:lang w:val="id-ID"/>
        </w:rPr>
      </w:pPr>
      <w:r w:rsidRPr="006E6975">
        <w:rPr>
          <w:rFonts w:ascii="Calisto MT" w:hAnsi="Calisto MT"/>
          <w:lang w:val="id-ID"/>
        </w:rPr>
        <w:t xml:space="preserve">Mengembangkan jaringan kerjasama strategis tingkat nasional dan internasional untuk </w:t>
      </w:r>
      <w:proofErr w:type="spellStart"/>
      <w:r w:rsidRPr="006E6975">
        <w:rPr>
          <w:rFonts w:ascii="Calisto MT" w:hAnsi="Calisto MT"/>
        </w:rPr>
        <w:t>mendorong</w:t>
      </w:r>
      <w:proofErr w:type="spellEnd"/>
      <w:r w:rsidRPr="006E6975">
        <w:rPr>
          <w:rFonts w:ascii="Calisto MT" w:hAnsi="Calisto MT"/>
          <w:lang w:val="id-ID"/>
        </w:rPr>
        <w:t xml:space="preserve"> </w:t>
      </w:r>
      <w:proofErr w:type="spellStart"/>
      <w:r w:rsidRPr="006E6975">
        <w:rPr>
          <w:rFonts w:ascii="Calisto MT" w:hAnsi="Calisto MT"/>
        </w:rPr>
        <w:t>peningkatan</w:t>
      </w:r>
      <w:proofErr w:type="spellEnd"/>
      <w:r w:rsidRPr="006E6975">
        <w:rPr>
          <w:rFonts w:ascii="Calisto MT" w:hAnsi="Calisto MT"/>
          <w:lang w:val="id-ID"/>
        </w:rPr>
        <w:t xml:space="preserve"> </w:t>
      </w:r>
      <w:proofErr w:type="spellStart"/>
      <w:r w:rsidRPr="006E6975">
        <w:rPr>
          <w:rFonts w:ascii="Calisto MT" w:hAnsi="Calisto MT"/>
        </w:rPr>
        <w:t>mutu</w:t>
      </w:r>
      <w:proofErr w:type="spellEnd"/>
      <w:r w:rsidRPr="006E6975">
        <w:rPr>
          <w:rFonts w:ascii="Calisto MT" w:hAnsi="Calisto MT"/>
          <w:lang w:val="id-ID"/>
        </w:rPr>
        <w:t xml:space="preserve"> </w:t>
      </w:r>
      <w:proofErr w:type="spellStart"/>
      <w:r w:rsidRPr="006E6975">
        <w:rPr>
          <w:rFonts w:ascii="Calisto MT" w:hAnsi="Calisto MT"/>
        </w:rPr>
        <w:t>kegiatan</w:t>
      </w:r>
      <w:proofErr w:type="spellEnd"/>
      <w:r w:rsidRPr="006E6975">
        <w:rPr>
          <w:rFonts w:ascii="Calisto MT" w:hAnsi="Calisto MT"/>
          <w:lang w:val="id-ID"/>
        </w:rPr>
        <w:t xml:space="preserve">Tri Dharma dan </w:t>
      </w:r>
      <w:proofErr w:type="spellStart"/>
      <w:r w:rsidRPr="006E6975">
        <w:rPr>
          <w:rFonts w:ascii="Calisto MT" w:hAnsi="Calisto MT"/>
        </w:rPr>
        <w:t>daya</w:t>
      </w:r>
      <w:proofErr w:type="spellEnd"/>
      <w:r w:rsidRPr="006E6975">
        <w:rPr>
          <w:rFonts w:ascii="Calisto MT" w:hAnsi="Calisto MT"/>
          <w:lang w:val="id-ID"/>
        </w:rPr>
        <w:t xml:space="preserve"> </w:t>
      </w:r>
      <w:proofErr w:type="spellStart"/>
      <w:r w:rsidRPr="006E6975">
        <w:rPr>
          <w:rFonts w:ascii="Calisto MT" w:hAnsi="Calisto MT"/>
        </w:rPr>
        <w:t>saing</w:t>
      </w:r>
      <w:proofErr w:type="spellEnd"/>
      <w:r w:rsidRPr="006E6975">
        <w:rPr>
          <w:rFonts w:ascii="Calisto MT" w:hAnsi="Calisto MT"/>
          <w:lang w:val="id-ID"/>
        </w:rPr>
        <w:t xml:space="preserve"> </w:t>
      </w:r>
      <w:proofErr w:type="spellStart"/>
      <w:r w:rsidRPr="006E6975">
        <w:rPr>
          <w:rFonts w:ascii="Calisto MT" w:hAnsi="Calisto MT"/>
        </w:rPr>
        <w:t>lulusan</w:t>
      </w:r>
      <w:proofErr w:type="spellEnd"/>
      <w:r w:rsidRPr="006E6975">
        <w:rPr>
          <w:rFonts w:ascii="Calisto MT" w:hAnsi="Calisto MT"/>
        </w:rPr>
        <w:t xml:space="preserve">. </w:t>
      </w:r>
    </w:p>
    <w:p w14:paraId="2B012AEA" w14:textId="77777777" w:rsidR="007D49AD" w:rsidRDefault="007D49AD" w:rsidP="00311E47">
      <w:pPr>
        <w:spacing w:after="0" w:line="360" w:lineRule="auto"/>
        <w:rPr>
          <w:rFonts w:ascii="Calisto MT" w:hAnsi="Calisto MT"/>
          <w:b/>
          <w:lang w:val="id-ID"/>
        </w:rPr>
      </w:pPr>
    </w:p>
    <w:p w14:paraId="66D82248" w14:textId="77777777" w:rsidR="004861EA" w:rsidRDefault="004861EA" w:rsidP="00311E47">
      <w:pPr>
        <w:spacing w:after="0" w:line="360" w:lineRule="auto"/>
        <w:rPr>
          <w:rFonts w:ascii="Calisto MT" w:hAnsi="Calisto MT"/>
          <w:b/>
          <w:lang w:val="id-ID"/>
        </w:rPr>
      </w:pPr>
    </w:p>
    <w:p w14:paraId="0CA804BE" w14:textId="77777777" w:rsidR="004861EA" w:rsidRPr="006E6975" w:rsidRDefault="004F34DC" w:rsidP="00311E47">
      <w:pPr>
        <w:spacing w:after="0" w:line="360" w:lineRule="auto"/>
        <w:rPr>
          <w:rFonts w:ascii="Calisto MT" w:hAnsi="Calisto MT"/>
          <w:b/>
          <w:lang w:val="id-ID"/>
        </w:rPr>
      </w:pPr>
      <w:r>
        <w:rPr>
          <w:rFonts w:ascii="Calisto MT" w:hAnsi="Calisto MT"/>
          <w:b/>
          <w:noProof/>
          <w:lang w:val="id-ID" w:eastAsia="id-ID"/>
        </w:rPr>
        <w:pict w14:anchorId="1FBC6665">
          <v:oval id="_x0000_s1028" style="position:absolute;margin-left:123.95pt;margin-top:19.2pt;width:29.45pt;height:29.45pt;z-index:251660288" stroked="f"/>
        </w:pict>
      </w:r>
    </w:p>
    <w:p w14:paraId="24CAA5AC" w14:textId="77777777" w:rsidR="00C84EFD" w:rsidRDefault="00C84EFD" w:rsidP="00311E47">
      <w:pPr>
        <w:spacing w:after="0" w:line="360" w:lineRule="auto"/>
        <w:jc w:val="center"/>
        <w:rPr>
          <w:rFonts w:ascii="Calisto MT" w:hAnsi="Calisto MT"/>
          <w:b/>
          <w:lang w:val="id-ID"/>
        </w:rPr>
      </w:pPr>
    </w:p>
    <w:p w14:paraId="0D427740" w14:textId="77777777" w:rsidR="00C84EFD" w:rsidRDefault="00C84EFD" w:rsidP="00311E47">
      <w:pPr>
        <w:spacing w:after="0" w:line="360" w:lineRule="auto"/>
        <w:jc w:val="center"/>
        <w:rPr>
          <w:rFonts w:ascii="Calisto MT" w:hAnsi="Calisto MT"/>
          <w:b/>
          <w:lang w:val="id-ID"/>
        </w:rPr>
      </w:pPr>
    </w:p>
    <w:p w14:paraId="49E59BD4" w14:textId="77777777" w:rsidR="00C84EFD" w:rsidRDefault="00C84EFD" w:rsidP="00311E47">
      <w:pPr>
        <w:spacing w:after="0" w:line="360" w:lineRule="auto"/>
        <w:jc w:val="center"/>
        <w:rPr>
          <w:rFonts w:ascii="Calisto MT" w:hAnsi="Calisto MT"/>
          <w:b/>
          <w:lang w:val="id-ID"/>
        </w:rPr>
      </w:pPr>
    </w:p>
    <w:p w14:paraId="0897FC18" w14:textId="77777777" w:rsidR="00C84EFD" w:rsidRDefault="00C84EFD" w:rsidP="00311E47">
      <w:pPr>
        <w:spacing w:after="0" w:line="360" w:lineRule="auto"/>
        <w:jc w:val="center"/>
        <w:rPr>
          <w:rFonts w:ascii="Calisto MT" w:hAnsi="Calisto MT"/>
          <w:b/>
          <w:lang w:val="id-ID"/>
        </w:rPr>
      </w:pPr>
    </w:p>
    <w:p w14:paraId="49AEE3A9" w14:textId="77777777" w:rsidR="00C84EFD" w:rsidRDefault="00C84EFD" w:rsidP="00311E47">
      <w:pPr>
        <w:spacing w:after="0" w:line="360" w:lineRule="auto"/>
        <w:jc w:val="center"/>
        <w:rPr>
          <w:rFonts w:ascii="Calisto MT" w:hAnsi="Calisto MT"/>
          <w:b/>
          <w:lang w:val="id-ID"/>
        </w:rPr>
      </w:pPr>
    </w:p>
    <w:p w14:paraId="5560940C" w14:textId="77777777" w:rsidR="00C84EFD" w:rsidRDefault="00C84EFD" w:rsidP="00311E47">
      <w:pPr>
        <w:spacing w:after="0" w:line="360" w:lineRule="auto"/>
        <w:jc w:val="center"/>
        <w:rPr>
          <w:rFonts w:ascii="Calisto MT" w:hAnsi="Calisto MT"/>
          <w:b/>
          <w:lang w:val="id-ID"/>
        </w:rPr>
      </w:pPr>
    </w:p>
    <w:p w14:paraId="751C7F66" w14:textId="77777777" w:rsidR="00C84EFD" w:rsidRDefault="00C84EFD" w:rsidP="00311E47">
      <w:pPr>
        <w:spacing w:after="0" w:line="360" w:lineRule="auto"/>
        <w:jc w:val="center"/>
        <w:rPr>
          <w:rFonts w:ascii="Calisto MT" w:hAnsi="Calisto MT"/>
          <w:b/>
          <w:lang w:val="id-ID"/>
        </w:rPr>
      </w:pPr>
    </w:p>
    <w:p w14:paraId="61507399" w14:textId="77777777" w:rsidR="00C84EFD" w:rsidRDefault="00C84EFD" w:rsidP="00311E47">
      <w:pPr>
        <w:spacing w:after="0" w:line="360" w:lineRule="auto"/>
        <w:jc w:val="center"/>
        <w:rPr>
          <w:rFonts w:ascii="Calisto MT" w:hAnsi="Calisto MT"/>
          <w:b/>
          <w:lang w:val="id-ID"/>
        </w:rPr>
      </w:pPr>
    </w:p>
    <w:p w14:paraId="666FA50C" w14:textId="77777777" w:rsidR="00C84EFD" w:rsidRDefault="00C84EFD" w:rsidP="00311E47">
      <w:pPr>
        <w:spacing w:after="0" w:line="360" w:lineRule="auto"/>
        <w:jc w:val="center"/>
        <w:rPr>
          <w:rFonts w:ascii="Calisto MT" w:hAnsi="Calisto MT"/>
          <w:b/>
          <w:lang w:val="id-ID"/>
        </w:rPr>
      </w:pPr>
    </w:p>
    <w:p w14:paraId="641BAFD9" w14:textId="77777777" w:rsidR="00C84EFD" w:rsidRDefault="00C84EFD" w:rsidP="00311E47">
      <w:pPr>
        <w:spacing w:after="0" w:line="360" w:lineRule="auto"/>
        <w:jc w:val="center"/>
        <w:rPr>
          <w:rFonts w:ascii="Calisto MT" w:hAnsi="Calisto MT"/>
          <w:b/>
          <w:lang w:val="id-ID"/>
        </w:rPr>
      </w:pPr>
    </w:p>
    <w:p w14:paraId="153606A7" w14:textId="77777777" w:rsidR="00C84EFD" w:rsidRDefault="00C84EFD" w:rsidP="00311E47">
      <w:pPr>
        <w:spacing w:after="0" w:line="360" w:lineRule="auto"/>
        <w:jc w:val="center"/>
        <w:rPr>
          <w:rFonts w:ascii="Calisto MT" w:hAnsi="Calisto MT"/>
          <w:b/>
          <w:lang w:val="id-ID"/>
        </w:rPr>
      </w:pPr>
    </w:p>
    <w:p w14:paraId="54AA00F2" w14:textId="77777777" w:rsidR="00C84EFD" w:rsidRDefault="00C84EFD" w:rsidP="00311E47">
      <w:pPr>
        <w:spacing w:after="0" w:line="360" w:lineRule="auto"/>
        <w:jc w:val="center"/>
        <w:rPr>
          <w:rFonts w:ascii="Calisto MT" w:hAnsi="Calisto MT"/>
          <w:b/>
          <w:lang w:val="id-ID"/>
        </w:rPr>
      </w:pPr>
    </w:p>
    <w:p w14:paraId="18F31A4F" w14:textId="77777777" w:rsidR="00C84EFD" w:rsidRDefault="00C84EFD" w:rsidP="00311E47">
      <w:pPr>
        <w:spacing w:after="0" w:line="360" w:lineRule="auto"/>
        <w:jc w:val="center"/>
        <w:rPr>
          <w:rFonts w:ascii="Calisto MT" w:hAnsi="Calisto MT"/>
          <w:b/>
          <w:lang w:val="id-ID"/>
        </w:rPr>
      </w:pPr>
    </w:p>
    <w:p w14:paraId="41450CBC" w14:textId="77777777" w:rsidR="00C84EFD" w:rsidRDefault="00C84EFD" w:rsidP="00311E47">
      <w:pPr>
        <w:spacing w:after="0" w:line="360" w:lineRule="auto"/>
        <w:jc w:val="center"/>
        <w:rPr>
          <w:rFonts w:ascii="Calisto MT" w:hAnsi="Calisto MT"/>
          <w:b/>
          <w:lang w:val="id-ID"/>
        </w:rPr>
      </w:pPr>
    </w:p>
    <w:p w14:paraId="11065F71" w14:textId="77777777" w:rsidR="00C84EFD" w:rsidRDefault="00C84EFD" w:rsidP="00311E47">
      <w:pPr>
        <w:spacing w:after="0" w:line="360" w:lineRule="auto"/>
        <w:jc w:val="center"/>
        <w:rPr>
          <w:rFonts w:ascii="Calisto MT" w:hAnsi="Calisto MT"/>
          <w:b/>
          <w:lang w:val="id-ID"/>
        </w:rPr>
      </w:pPr>
    </w:p>
    <w:p w14:paraId="3C882F0B" w14:textId="77777777" w:rsidR="00C84EFD" w:rsidRDefault="00C84EFD" w:rsidP="00311E47">
      <w:pPr>
        <w:spacing w:after="0" w:line="360" w:lineRule="auto"/>
        <w:jc w:val="center"/>
        <w:rPr>
          <w:rFonts w:ascii="Calisto MT" w:hAnsi="Calisto MT"/>
          <w:b/>
          <w:lang w:val="id-ID"/>
        </w:rPr>
      </w:pPr>
    </w:p>
    <w:p w14:paraId="4F818D4A" w14:textId="77777777" w:rsidR="00C84EFD" w:rsidRDefault="00C84EFD" w:rsidP="00311E47">
      <w:pPr>
        <w:spacing w:after="0" w:line="360" w:lineRule="auto"/>
        <w:jc w:val="center"/>
        <w:rPr>
          <w:rFonts w:ascii="Calisto MT" w:hAnsi="Calisto MT"/>
          <w:b/>
          <w:lang w:val="id-ID"/>
        </w:rPr>
      </w:pPr>
    </w:p>
    <w:p w14:paraId="381636FC" w14:textId="77777777" w:rsidR="00C84EFD" w:rsidRDefault="00C84EFD" w:rsidP="00311E47">
      <w:pPr>
        <w:spacing w:after="0" w:line="360" w:lineRule="auto"/>
        <w:jc w:val="center"/>
        <w:rPr>
          <w:rFonts w:ascii="Calisto MT" w:hAnsi="Calisto MT"/>
          <w:b/>
          <w:lang w:val="id-ID"/>
        </w:rPr>
      </w:pPr>
    </w:p>
    <w:p w14:paraId="474838FD" w14:textId="77777777" w:rsidR="00C84EFD" w:rsidRDefault="00C84EFD" w:rsidP="00311E47">
      <w:pPr>
        <w:spacing w:after="0" w:line="360" w:lineRule="auto"/>
        <w:jc w:val="center"/>
        <w:rPr>
          <w:rFonts w:ascii="Calisto MT" w:hAnsi="Calisto MT"/>
          <w:b/>
          <w:lang w:val="id-ID"/>
        </w:rPr>
      </w:pPr>
    </w:p>
    <w:p w14:paraId="38BF1AC7" w14:textId="77777777" w:rsidR="00C84EFD" w:rsidRDefault="00C84EFD" w:rsidP="00311E47">
      <w:pPr>
        <w:spacing w:after="0" w:line="360" w:lineRule="auto"/>
        <w:jc w:val="center"/>
        <w:rPr>
          <w:rFonts w:ascii="Calisto MT" w:hAnsi="Calisto MT"/>
          <w:b/>
          <w:lang w:val="id-ID"/>
        </w:rPr>
      </w:pPr>
    </w:p>
    <w:p w14:paraId="1673081B" w14:textId="77777777" w:rsidR="00C84EFD" w:rsidRDefault="00C84EFD" w:rsidP="00311E47">
      <w:pPr>
        <w:spacing w:after="0" w:line="360" w:lineRule="auto"/>
        <w:jc w:val="center"/>
        <w:rPr>
          <w:rFonts w:ascii="Calisto MT" w:hAnsi="Calisto MT"/>
          <w:b/>
          <w:lang w:val="id-ID"/>
        </w:rPr>
      </w:pPr>
    </w:p>
    <w:p w14:paraId="560AB60B" w14:textId="77777777" w:rsidR="00C84EFD" w:rsidRDefault="00C84EFD" w:rsidP="00311E47">
      <w:pPr>
        <w:spacing w:after="0" w:line="360" w:lineRule="auto"/>
        <w:jc w:val="center"/>
        <w:rPr>
          <w:rFonts w:ascii="Calisto MT" w:hAnsi="Calisto MT"/>
          <w:b/>
          <w:lang w:val="id-ID"/>
        </w:rPr>
      </w:pPr>
    </w:p>
    <w:p w14:paraId="73F6B3B6" w14:textId="77777777" w:rsidR="00C84EFD" w:rsidRDefault="00C84EFD" w:rsidP="00311E47">
      <w:pPr>
        <w:spacing w:after="0" w:line="360" w:lineRule="auto"/>
        <w:jc w:val="center"/>
        <w:rPr>
          <w:rFonts w:ascii="Calisto MT" w:hAnsi="Calisto MT"/>
          <w:b/>
        </w:rPr>
      </w:pPr>
    </w:p>
    <w:p w14:paraId="5A5946A6" w14:textId="77777777" w:rsidR="00B871E9" w:rsidRPr="00B871E9" w:rsidRDefault="00B871E9" w:rsidP="00311E47">
      <w:pPr>
        <w:spacing w:after="0" w:line="360" w:lineRule="auto"/>
        <w:jc w:val="center"/>
        <w:rPr>
          <w:rFonts w:ascii="Calisto MT" w:hAnsi="Calisto MT"/>
          <w:b/>
        </w:rPr>
      </w:pPr>
    </w:p>
    <w:p w14:paraId="2DF8401F" w14:textId="77777777" w:rsidR="007D49AD" w:rsidRPr="006E6975" w:rsidRDefault="007D49AD" w:rsidP="00311E47">
      <w:pPr>
        <w:spacing w:after="0" w:line="360" w:lineRule="auto"/>
        <w:jc w:val="center"/>
        <w:rPr>
          <w:rFonts w:ascii="Calisto MT" w:hAnsi="Calisto MT"/>
          <w:b/>
        </w:rPr>
      </w:pPr>
      <w:r w:rsidRPr="006E6975">
        <w:rPr>
          <w:rFonts w:ascii="Calisto MT" w:hAnsi="Calisto MT"/>
          <w:b/>
        </w:rPr>
        <w:lastRenderedPageBreak/>
        <w:t>KATA PENGANTAR REKTOR</w:t>
      </w:r>
    </w:p>
    <w:p w14:paraId="27C0BBBB" w14:textId="77777777" w:rsidR="007D49AD" w:rsidRPr="006E6975" w:rsidRDefault="007D49AD" w:rsidP="00311E47">
      <w:pPr>
        <w:spacing w:after="0" w:line="360" w:lineRule="auto"/>
        <w:rPr>
          <w:rFonts w:ascii="Calisto MT" w:hAnsi="Calisto MT"/>
          <w:b/>
        </w:rPr>
      </w:pPr>
    </w:p>
    <w:p w14:paraId="27EEBFF0" w14:textId="77777777" w:rsidR="007D49AD" w:rsidRPr="006E6975" w:rsidRDefault="007D49AD" w:rsidP="006E6975">
      <w:pPr>
        <w:spacing w:after="0" w:line="240" w:lineRule="atLeast"/>
        <w:jc w:val="both"/>
        <w:rPr>
          <w:rFonts w:ascii="Calisto MT" w:hAnsi="Calisto MT"/>
          <w:i/>
        </w:rPr>
      </w:pPr>
      <w:proofErr w:type="spellStart"/>
      <w:r w:rsidRPr="006E6975">
        <w:rPr>
          <w:rFonts w:ascii="Calisto MT" w:hAnsi="Calisto MT"/>
          <w:i/>
        </w:rPr>
        <w:t>Assalaamu’alaikum</w:t>
      </w:r>
      <w:proofErr w:type="spellEnd"/>
      <w:r w:rsidRPr="006E6975">
        <w:rPr>
          <w:rFonts w:ascii="Calisto MT" w:hAnsi="Calisto MT"/>
          <w:i/>
        </w:rPr>
        <w:t xml:space="preserve"> </w:t>
      </w:r>
      <w:proofErr w:type="spellStart"/>
      <w:r w:rsidRPr="006E6975">
        <w:rPr>
          <w:rFonts w:ascii="Calisto MT" w:hAnsi="Calisto MT"/>
          <w:i/>
        </w:rPr>
        <w:t>Wr</w:t>
      </w:r>
      <w:proofErr w:type="spellEnd"/>
      <w:r w:rsidRPr="006E6975">
        <w:rPr>
          <w:rFonts w:ascii="Calisto MT" w:hAnsi="Calisto MT"/>
          <w:i/>
        </w:rPr>
        <w:t>. Wb.</w:t>
      </w:r>
    </w:p>
    <w:p w14:paraId="0D462D36" w14:textId="77777777" w:rsidR="007D49AD" w:rsidRPr="006E6975" w:rsidRDefault="007D49AD" w:rsidP="006E6975">
      <w:pPr>
        <w:spacing w:after="0" w:line="240" w:lineRule="atLeast"/>
        <w:ind w:firstLine="720"/>
        <w:jc w:val="both"/>
        <w:rPr>
          <w:rFonts w:ascii="Calisto MT" w:hAnsi="Calisto MT"/>
        </w:rPr>
      </w:pPr>
      <w:r w:rsidRPr="006E6975">
        <w:rPr>
          <w:rFonts w:ascii="Calisto MT" w:hAnsi="Calisto MT"/>
        </w:rPr>
        <w:t xml:space="preserve">Alhamdulillah </w:t>
      </w:r>
      <w:proofErr w:type="spellStart"/>
      <w:r w:rsidRPr="006E6975">
        <w:rPr>
          <w:rFonts w:ascii="Calisto MT" w:hAnsi="Calisto MT"/>
        </w:rPr>
        <w:t>puji</w:t>
      </w:r>
      <w:proofErr w:type="spellEnd"/>
      <w:r w:rsidRPr="006E6975">
        <w:rPr>
          <w:rFonts w:ascii="Calisto MT" w:hAnsi="Calisto MT"/>
        </w:rPr>
        <w:t xml:space="preserve"> </w:t>
      </w:r>
      <w:proofErr w:type="spellStart"/>
      <w:r w:rsidRPr="006E6975">
        <w:rPr>
          <w:rFonts w:ascii="Calisto MT" w:hAnsi="Calisto MT"/>
        </w:rPr>
        <w:t>syukur</w:t>
      </w:r>
      <w:proofErr w:type="spellEnd"/>
      <w:r w:rsidRPr="006E6975">
        <w:rPr>
          <w:rFonts w:ascii="Calisto MT" w:hAnsi="Calisto MT"/>
        </w:rPr>
        <w:t xml:space="preserve"> </w:t>
      </w:r>
      <w:proofErr w:type="spellStart"/>
      <w:r w:rsidRPr="006E6975">
        <w:rPr>
          <w:rFonts w:ascii="Calisto MT" w:hAnsi="Calisto MT"/>
        </w:rPr>
        <w:t>kehadirat</w:t>
      </w:r>
      <w:proofErr w:type="spellEnd"/>
      <w:r w:rsidRPr="006E6975">
        <w:rPr>
          <w:rFonts w:ascii="Calisto MT" w:hAnsi="Calisto MT"/>
        </w:rPr>
        <w:t xml:space="preserve"> Allah SWT </w:t>
      </w:r>
      <w:proofErr w:type="spellStart"/>
      <w:r w:rsidRPr="006E6975">
        <w:rPr>
          <w:rFonts w:ascii="Calisto MT" w:hAnsi="Calisto MT"/>
        </w:rPr>
        <w:t>serta</w:t>
      </w:r>
      <w:proofErr w:type="spellEnd"/>
      <w:r w:rsidRPr="006E6975">
        <w:rPr>
          <w:rFonts w:ascii="Calisto MT" w:hAnsi="Calisto MT"/>
        </w:rPr>
        <w:t xml:space="preserve"> </w:t>
      </w:r>
      <w:proofErr w:type="spellStart"/>
      <w:r w:rsidRPr="006E6975">
        <w:rPr>
          <w:rFonts w:ascii="Calisto MT" w:hAnsi="Calisto MT"/>
        </w:rPr>
        <w:t>sholata</w:t>
      </w:r>
      <w:proofErr w:type="spellEnd"/>
      <w:r w:rsidRPr="006E6975">
        <w:rPr>
          <w:rFonts w:ascii="Calisto MT" w:hAnsi="Calisto MT"/>
        </w:rPr>
        <w:t xml:space="preserve"> ke </w:t>
      </w:r>
      <w:proofErr w:type="spellStart"/>
      <w:r w:rsidRPr="006E6975">
        <w:rPr>
          <w:rFonts w:ascii="Calisto MT" w:hAnsi="Calisto MT"/>
        </w:rPr>
        <w:t>atas</w:t>
      </w:r>
      <w:proofErr w:type="spellEnd"/>
      <w:r w:rsidRPr="006E6975">
        <w:rPr>
          <w:rFonts w:ascii="Calisto MT" w:hAnsi="Calisto MT"/>
        </w:rPr>
        <w:t xml:space="preserve"> </w:t>
      </w:r>
      <w:proofErr w:type="spellStart"/>
      <w:r w:rsidRPr="006E6975">
        <w:rPr>
          <w:rFonts w:ascii="Calisto MT" w:hAnsi="Calisto MT"/>
        </w:rPr>
        <w:t>nabi</w:t>
      </w:r>
      <w:proofErr w:type="spellEnd"/>
      <w:r w:rsidRPr="006E6975">
        <w:rPr>
          <w:rFonts w:ascii="Calisto MT" w:hAnsi="Calisto MT"/>
        </w:rPr>
        <w:t xml:space="preserve"> Muhammad SAW </w:t>
      </w:r>
      <w:proofErr w:type="spellStart"/>
      <w:r w:rsidRPr="006E6975">
        <w:rPr>
          <w:rFonts w:ascii="Calisto MT" w:hAnsi="Calisto MT"/>
        </w:rPr>
        <w:t>panutan</w:t>
      </w:r>
      <w:proofErr w:type="spellEnd"/>
      <w:r w:rsidRPr="006E6975">
        <w:rPr>
          <w:rFonts w:ascii="Calisto MT" w:hAnsi="Calisto MT"/>
        </w:rPr>
        <w:t xml:space="preserve"> </w:t>
      </w:r>
      <w:proofErr w:type="spellStart"/>
      <w:r w:rsidRPr="006E6975">
        <w:rPr>
          <w:rFonts w:ascii="Calisto MT" w:hAnsi="Calisto MT"/>
        </w:rPr>
        <w:t>umat</w:t>
      </w:r>
      <w:proofErr w:type="spellEnd"/>
      <w:r w:rsidRPr="006E6975">
        <w:rPr>
          <w:rFonts w:ascii="Calisto MT" w:hAnsi="Calisto MT"/>
        </w:rPr>
        <w:t xml:space="preserve">. Saya </w:t>
      </w:r>
      <w:proofErr w:type="spellStart"/>
      <w:r w:rsidRPr="006E6975">
        <w:rPr>
          <w:rFonts w:ascii="Calisto MT" w:hAnsi="Calisto MT"/>
        </w:rPr>
        <w:t>menyambut</w:t>
      </w:r>
      <w:proofErr w:type="spellEnd"/>
      <w:r w:rsidRPr="006E6975">
        <w:rPr>
          <w:rFonts w:ascii="Calisto MT" w:hAnsi="Calisto MT"/>
        </w:rPr>
        <w:t xml:space="preserve"> </w:t>
      </w:r>
      <w:proofErr w:type="spellStart"/>
      <w:r w:rsidRPr="006E6975">
        <w:rPr>
          <w:rFonts w:ascii="Calisto MT" w:hAnsi="Calisto MT"/>
        </w:rPr>
        <w:t>baik</w:t>
      </w:r>
      <w:proofErr w:type="spellEnd"/>
      <w:r w:rsidRPr="006E6975">
        <w:rPr>
          <w:rFonts w:ascii="Calisto MT" w:hAnsi="Calisto MT"/>
        </w:rPr>
        <w:t xml:space="preserve"> </w:t>
      </w:r>
      <w:proofErr w:type="spellStart"/>
      <w:r w:rsidRPr="006E6975">
        <w:rPr>
          <w:rFonts w:ascii="Calisto MT" w:hAnsi="Calisto MT"/>
        </w:rPr>
        <w:t>disusunnya</w:t>
      </w:r>
      <w:proofErr w:type="spellEnd"/>
      <w:r w:rsidRPr="006E6975">
        <w:rPr>
          <w:rFonts w:ascii="Calisto MT" w:hAnsi="Calisto MT"/>
        </w:rPr>
        <w:t xml:space="preserve"> </w:t>
      </w:r>
      <w:proofErr w:type="spellStart"/>
      <w:r w:rsidRPr="006E6975">
        <w:rPr>
          <w:rFonts w:ascii="Calisto MT" w:hAnsi="Calisto MT"/>
        </w:rPr>
        <w:t>rencana</w:t>
      </w:r>
      <w:proofErr w:type="spellEnd"/>
      <w:r w:rsidRPr="006E6975">
        <w:rPr>
          <w:rFonts w:ascii="Calisto MT" w:hAnsi="Calisto MT"/>
        </w:rPr>
        <w:t xml:space="preserve"> </w:t>
      </w:r>
      <w:proofErr w:type="spellStart"/>
      <w:r w:rsidRPr="006E6975">
        <w:rPr>
          <w:rFonts w:ascii="Calisto MT" w:hAnsi="Calisto MT"/>
        </w:rPr>
        <w:t>startegis</w:t>
      </w:r>
      <w:proofErr w:type="spellEnd"/>
      <w:r w:rsidRPr="006E6975">
        <w:rPr>
          <w:rFonts w:ascii="Calisto MT" w:hAnsi="Calisto MT"/>
        </w:rPr>
        <w:t xml:space="preserve"> (</w:t>
      </w:r>
      <w:proofErr w:type="spellStart"/>
      <w:r w:rsidRPr="006E6975">
        <w:rPr>
          <w:rFonts w:ascii="Calisto MT" w:hAnsi="Calisto MT"/>
        </w:rPr>
        <w:t>Renstra</w:t>
      </w:r>
      <w:proofErr w:type="spellEnd"/>
      <w:r w:rsidRPr="006E6975">
        <w:rPr>
          <w:rFonts w:ascii="Calisto MT" w:hAnsi="Calisto MT"/>
        </w:rPr>
        <w:t xml:space="preserve">) LPM UIN </w:t>
      </w:r>
      <w:proofErr w:type="spellStart"/>
      <w:r w:rsidRPr="006E6975">
        <w:rPr>
          <w:rFonts w:ascii="Calisto MT" w:hAnsi="Calisto MT"/>
        </w:rPr>
        <w:t>Raden</w:t>
      </w:r>
      <w:proofErr w:type="spellEnd"/>
      <w:r w:rsidRPr="006E6975">
        <w:rPr>
          <w:rFonts w:ascii="Calisto MT" w:hAnsi="Calisto MT"/>
        </w:rPr>
        <w:t xml:space="preserve"> Fatah ini oleh </w:t>
      </w:r>
      <w:proofErr w:type="spellStart"/>
      <w:r w:rsidRPr="006E6975">
        <w:rPr>
          <w:rFonts w:ascii="Calisto MT" w:hAnsi="Calisto MT"/>
        </w:rPr>
        <w:t>Ketua</w:t>
      </w:r>
      <w:proofErr w:type="spellEnd"/>
      <w:r w:rsidRPr="006E6975">
        <w:rPr>
          <w:rFonts w:ascii="Calisto MT" w:hAnsi="Calisto MT"/>
        </w:rPr>
        <w:t xml:space="preserve"> LPM </w:t>
      </w:r>
      <w:proofErr w:type="spellStart"/>
      <w:r w:rsidRPr="006E6975">
        <w:rPr>
          <w:rFonts w:ascii="Calisto MT" w:hAnsi="Calisto MT"/>
        </w:rPr>
        <w:t>beserta</w:t>
      </w:r>
      <w:proofErr w:type="spellEnd"/>
      <w:r w:rsidRPr="006E6975">
        <w:rPr>
          <w:rFonts w:ascii="Calisto MT" w:hAnsi="Calisto MT"/>
        </w:rPr>
        <w:t xml:space="preserve"> </w:t>
      </w:r>
      <w:proofErr w:type="spellStart"/>
      <w:r w:rsidRPr="006E6975">
        <w:rPr>
          <w:rFonts w:ascii="Calisto MT" w:hAnsi="Calisto MT"/>
        </w:rPr>
        <w:t>seluruh</w:t>
      </w:r>
      <w:proofErr w:type="spellEnd"/>
      <w:r w:rsidRPr="006E6975">
        <w:rPr>
          <w:rFonts w:ascii="Calisto MT" w:hAnsi="Calisto MT"/>
        </w:rPr>
        <w:t xml:space="preserve"> </w:t>
      </w:r>
      <w:proofErr w:type="spellStart"/>
      <w:r w:rsidRPr="006E6975">
        <w:rPr>
          <w:rFonts w:ascii="Calisto MT" w:hAnsi="Calisto MT"/>
        </w:rPr>
        <w:t>jajarannya</w:t>
      </w:r>
      <w:proofErr w:type="spellEnd"/>
      <w:r w:rsidRPr="006E6975">
        <w:rPr>
          <w:rFonts w:ascii="Calisto MT" w:hAnsi="Calisto MT"/>
        </w:rPr>
        <w:t xml:space="preserve">. Saya </w:t>
      </w:r>
      <w:proofErr w:type="spellStart"/>
      <w:r w:rsidRPr="006E6975">
        <w:rPr>
          <w:rFonts w:ascii="Calisto MT" w:hAnsi="Calisto MT"/>
        </w:rPr>
        <w:t>berharap</w:t>
      </w:r>
      <w:proofErr w:type="spellEnd"/>
      <w:r w:rsidRPr="006E6975">
        <w:rPr>
          <w:rFonts w:ascii="Calisto MT" w:hAnsi="Calisto MT"/>
        </w:rPr>
        <w:t xml:space="preserve"> </w:t>
      </w:r>
      <w:proofErr w:type="spellStart"/>
      <w:r w:rsidRPr="006E6975">
        <w:rPr>
          <w:rFonts w:ascii="Calisto MT" w:hAnsi="Calisto MT"/>
        </w:rPr>
        <w:t>renstra</w:t>
      </w:r>
      <w:proofErr w:type="spellEnd"/>
      <w:r w:rsidRPr="006E6975">
        <w:rPr>
          <w:rFonts w:ascii="Calisto MT" w:hAnsi="Calisto MT"/>
        </w:rPr>
        <w:t xml:space="preserve"> ini </w:t>
      </w:r>
      <w:proofErr w:type="spellStart"/>
      <w:r w:rsidRPr="006E6975">
        <w:rPr>
          <w:rFonts w:ascii="Calisto MT" w:hAnsi="Calisto MT"/>
        </w:rPr>
        <w:t>dapat</w:t>
      </w:r>
      <w:proofErr w:type="spellEnd"/>
      <w:r w:rsidRPr="006E6975">
        <w:rPr>
          <w:rFonts w:ascii="Calisto MT" w:hAnsi="Calisto MT"/>
        </w:rPr>
        <w:t xml:space="preserve"> </w:t>
      </w:r>
      <w:proofErr w:type="spellStart"/>
      <w:r w:rsidRPr="006E6975">
        <w:rPr>
          <w:rFonts w:ascii="Calisto MT" w:hAnsi="Calisto MT"/>
        </w:rPr>
        <w:t>dijadikan</w:t>
      </w:r>
      <w:proofErr w:type="spellEnd"/>
      <w:r w:rsidRPr="006E6975">
        <w:rPr>
          <w:rFonts w:ascii="Calisto MT" w:hAnsi="Calisto MT"/>
        </w:rPr>
        <w:t xml:space="preserve"> </w:t>
      </w:r>
      <w:proofErr w:type="spellStart"/>
      <w:r w:rsidRPr="006E6975">
        <w:rPr>
          <w:rFonts w:ascii="Calisto MT" w:hAnsi="Calisto MT"/>
        </w:rPr>
        <w:t>panduan</w:t>
      </w:r>
      <w:proofErr w:type="spellEnd"/>
      <w:r w:rsidRPr="006E6975">
        <w:rPr>
          <w:rFonts w:ascii="Calisto MT" w:hAnsi="Calisto MT"/>
        </w:rPr>
        <w:t xml:space="preserve"> </w:t>
      </w:r>
      <w:proofErr w:type="spellStart"/>
      <w:r w:rsidRPr="006E6975">
        <w:rPr>
          <w:rFonts w:ascii="Calisto MT" w:hAnsi="Calisto MT"/>
        </w:rPr>
        <w:t>pengurus</w:t>
      </w:r>
      <w:proofErr w:type="spellEnd"/>
      <w:r w:rsidRPr="006E6975">
        <w:rPr>
          <w:rFonts w:ascii="Calisto MT" w:hAnsi="Calisto MT"/>
        </w:rPr>
        <w:t xml:space="preserve"> LPM </w:t>
      </w:r>
      <w:proofErr w:type="spellStart"/>
      <w:r w:rsidRPr="006E6975">
        <w:rPr>
          <w:rFonts w:ascii="Calisto MT" w:hAnsi="Calisto MT"/>
        </w:rPr>
        <w:t>untuk</w:t>
      </w:r>
      <w:proofErr w:type="spellEnd"/>
      <w:r w:rsidRPr="006E6975">
        <w:rPr>
          <w:rFonts w:ascii="Calisto MT" w:hAnsi="Calisto MT"/>
        </w:rPr>
        <w:t xml:space="preserve"> </w:t>
      </w:r>
      <w:proofErr w:type="spellStart"/>
      <w:r w:rsidRPr="006E6975">
        <w:rPr>
          <w:rFonts w:ascii="Calisto MT" w:hAnsi="Calisto MT"/>
        </w:rPr>
        <w:t>melaksanakan</w:t>
      </w:r>
      <w:proofErr w:type="spellEnd"/>
      <w:r w:rsidRPr="006E6975">
        <w:rPr>
          <w:rFonts w:ascii="Calisto MT" w:hAnsi="Calisto MT"/>
        </w:rPr>
        <w:t xml:space="preserve"> proses </w:t>
      </w:r>
      <w:proofErr w:type="spellStart"/>
      <w:r w:rsidRPr="006E6975">
        <w:rPr>
          <w:rFonts w:ascii="Calisto MT" w:hAnsi="Calisto MT"/>
        </w:rPr>
        <w:t>penjaminan</w:t>
      </w:r>
      <w:proofErr w:type="spellEnd"/>
      <w:r w:rsidRPr="006E6975">
        <w:rPr>
          <w:rFonts w:ascii="Calisto MT" w:hAnsi="Calisto MT"/>
        </w:rPr>
        <w:t xml:space="preserve"> </w:t>
      </w:r>
      <w:proofErr w:type="spellStart"/>
      <w:r w:rsidRPr="006E6975">
        <w:rPr>
          <w:rFonts w:ascii="Calisto MT" w:hAnsi="Calisto MT"/>
        </w:rPr>
        <w:t>mutu</w:t>
      </w:r>
      <w:proofErr w:type="spellEnd"/>
      <w:r w:rsidRPr="006E6975">
        <w:rPr>
          <w:rFonts w:ascii="Calisto MT" w:hAnsi="Calisto MT"/>
        </w:rPr>
        <w:t xml:space="preserve"> </w:t>
      </w:r>
      <w:proofErr w:type="spellStart"/>
      <w:r w:rsidRPr="006E6975">
        <w:rPr>
          <w:rFonts w:ascii="Calisto MT" w:hAnsi="Calisto MT"/>
        </w:rPr>
        <w:t>secara</w:t>
      </w:r>
      <w:proofErr w:type="spellEnd"/>
      <w:r w:rsidRPr="006E6975">
        <w:rPr>
          <w:rFonts w:ascii="Calisto MT" w:hAnsi="Calisto MT"/>
        </w:rPr>
        <w:t xml:space="preserve"> </w:t>
      </w:r>
      <w:proofErr w:type="spellStart"/>
      <w:r w:rsidRPr="006E6975">
        <w:rPr>
          <w:rFonts w:ascii="Calisto MT" w:hAnsi="Calisto MT"/>
        </w:rPr>
        <w:t>lebih</w:t>
      </w:r>
      <w:proofErr w:type="spellEnd"/>
      <w:r w:rsidRPr="006E6975">
        <w:rPr>
          <w:rFonts w:ascii="Calisto MT" w:hAnsi="Calisto MT"/>
        </w:rPr>
        <w:t xml:space="preserve"> </w:t>
      </w:r>
      <w:proofErr w:type="spellStart"/>
      <w:r w:rsidRPr="006E6975">
        <w:rPr>
          <w:rFonts w:ascii="Calisto MT" w:hAnsi="Calisto MT"/>
        </w:rPr>
        <w:t>baik</w:t>
      </w:r>
      <w:proofErr w:type="spellEnd"/>
      <w:r w:rsidRPr="006E6975">
        <w:rPr>
          <w:rFonts w:ascii="Calisto MT" w:hAnsi="Calisto MT"/>
        </w:rPr>
        <w:t xml:space="preserve">, </w:t>
      </w:r>
      <w:proofErr w:type="spellStart"/>
      <w:r w:rsidRPr="006E6975">
        <w:rPr>
          <w:rFonts w:ascii="Calisto MT" w:hAnsi="Calisto MT"/>
        </w:rPr>
        <w:t>efektif</w:t>
      </w:r>
      <w:proofErr w:type="spellEnd"/>
      <w:r w:rsidRPr="006E6975">
        <w:rPr>
          <w:rFonts w:ascii="Calisto MT" w:hAnsi="Calisto MT"/>
        </w:rPr>
        <w:t xml:space="preserve">, dan </w:t>
      </w:r>
      <w:proofErr w:type="spellStart"/>
      <w:r w:rsidRPr="006E6975">
        <w:rPr>
          <w:rFonts w:ascii="Calisto MT" w:hAnsi="Calisto MT"/>
        </w:rPr>
        <w:t>efisien</w:t>
      </w:r>
      <w:proofErr w:type="spellEnd"/>
      <w:r w:rsidRPr="006E6975">
        <w:rPr>
          <w:rFonts w:ascii="Calisto MT" w:hAnsi="Calisto MT"/>
        </w:rPr>
        <w:t>.</w:t>
      </w:r>
    </w:p>
    <w:p w14:paraId="58412DFB" w14:textId="77777777" w:rsidR="007D49AD" w:rsidRPr="006E6975" w:rsidRDefault="007D49AD" w:rsidP="006E6975">
      <w:pPr>
        <w:spacing w:after="0" w:line="240" w:lineRule="atLeast"/>
        <w:jc w:val="both"/>
        <w:rPr>
          <w:rFonts w:ascii="Calisto MT" w:hAnsi="Calisto MT"/>
        </w:rPr>
      </w:pPr>
      <w:r w:rsidRPr="006E6975">
        <w:rPr>
          <w:rFonts w:ascii="Calisto MT" w:hAnsi="Calisto MT"/>
        </w:rPr>
        <w:tab/>
      </w:r>
      <w:proofErr w:type="spellStart"/>
      <w:r w:rsidRPr="006E6975">
        <w:rPr>
          <w:rFonts w:ascii="Calisto MT" w:hAnsi="Calisto MT"/>
        </w:rPr>
        <w:t>Mengapa</w:t>
      </w:r>
      <w:proofErr w:type="spellEnd"/>
      <w:r w:rsidRPr="006E6975">
        <w:rPr>
          <w:rFonts w:ascii="Calisto MT" w:hAnsi="Calisto MT"/>
        </w:rPr>
        <w:t xml:space="preserve"> </w:t>
      </w:r>
      <w:proofErr w:type="spellStart"/>
      <w:r w:rsidRPr="006E6975">
        <w:rPr>
          <w:rFonts w:ascii="Calisto MT" w:hAnsi="Calisto MT"/>
        </w:rPr>
        <w:t>renstra</w:t>
      </w:r>
      <w:proofErr w:type="spellEnd"/>
      <w:r w:rsidRPr="006E6975">
        <w:rPr>
          <w:rFonts w:ascii="Calisto MT" w:hAnsi="Calisto MT"/>
        </w:rPr>
        <w:t xml:space="preserve"> LPM ini </w:t>
      </w:r>
      <w:proofErr w:type="spellStart"/>
      <w:r w:rsidRPr="006E6975">
        <w:rPr>
          <w:rFonts w:ascii="Calisto MT" w:hAnsi="Calisto MT"/>
        </w:rPr>
        <w:t>penting</w:t>
      </w:r>
      <w:proofErr w:type="spellEnd"/>
      <w:r w:rsidRPr="006E6975">
        <w:rPr>
          <w:rFonts w:ascii="Calisto MT" w:hAnsi="Calisto MT"/>
        </w:rPr>
        <w:t xml:space="preserve">? Karena </w:t>
      </w:r>
      <w:proofErr w:type="spellStart"/>
      <w:r w:rsidRPr="006E6975">
        <w:rPr>
          <w:rFonts w:ascii="Calisto MT" w:hAnsi="Calisto MT"/>
        </w:rPr>
        <w:t>keberadaan</w:t>
      </w:r>
      <w:proofErr w:type="spellEnd"/>
      <w:r w:rsidRPr="006E6975">
        <w:rPr>
          <w:rFonts w:ascii="Calisto MT" w:hAnsi="Calisto MT"/>
        </w:rPr>
        <w:t xml:space="preserve"> LPM </w:t>
      </w:r>
      <w:proofErr w:type="spellStart"/>
      <w:r w:rsidRPr="006E6975">
        <w:rPr>
          <w:rFonts w:ascii="Calisto MT" w:hAnsi="Calisto MT"/>
        </w:rPr>
        <w:t>dengan</w:t>
      </w:r>
      <w:proofErr w:type="spellEnd"/>
      <w:r w:rsidRPr="006E6975">
        <w:rPr>
          <w:rFonts w:ascii="Calisto MT" w:hAnsi="Calisto MT"/>
        </w:rPr>
        <w:t xml:space="preserve"> tugas </w:t>
      </w:r>
      <w:proofErr w:type="spellStart"/>
      <w:r w:rsidRPr="006E6975">
        <w:rPr>
          <w:rFonts w:ascii="Calisto MT" w:hAnsi="Calisto MT"/>
        </w:rPr>
        <w:t>pokok</w:t>
      </w:r>
      <w:proofErr w:type="spellEnd"/>
      <w:r w:rsidRPr="006E6975">
        <w:rPr>
          <w:rFonts w:ascii="Calisto MT" w:hAnsi="Calisto MT"/>
        </w:rPr>
        <w:t xml:space="preserve"> dan </w:t>
      </w:r>
      <w:proofErr w:type="spellStart"/>
      <w:r w:rsidRPr="006E6975">
        <w:rPr>
          <w:rFonts w:ascii="Calisto MT" w:hAnsi="Calisto MT"/>
        </w:rPr>
        <w:t>fungsinya</w:t>
      </w:r>
      <w:proofErr w:type="spellEnd"/>
      <w:r w:rsidRPr="006E6975">
        <w:rPr>
          <w:rFonts w:ascii="Calisto MT" w:hAnsi="Calisto MT"/>
        </w:rPr>
        <w:t xml:space="preserve"> </w:t>
      </w:r>
      <w:proofErr w:type="spellStart"/>
      <w:r w:rsidRPr="006E6975">
        <w:rPr>
          <w:rFonts w:ascii="Calisto MT" w:hAnsi="Calisto MT"/>
        </w:rPr>
        <w:t>sangat</w:t>
      </w:r>
      <w:proofErr w:type="spellEnd"/>
      <w:r w:rsidRPr="006E6975">
        <w:rPr>
          <w:rFonts w:ascii="Calisto MT" w:hAnsi="Calisto MT"/>
        </w:rPr>
        <w:t xml:space="preserve"> </w:t>
      </w:r>
      <w:proofErr w:type="spellStart"/>
      <w:r w:rsidRPr="006E6975">
        <w:rPr>
          <w:rFonts w:ascii="Calisto MT" w:hAnsi="Calisto MT"/>
        </w:rPr>
        <w:t>penting</w:t>
      </w:r>
      <w:proofErr w:type="spellEnd"/>
      <w:r w:rsidRPr="006E6975">
        <w:rPr>
          <w:rFonts w:ascii="Calisto MT" w:hAnsi="Calisto MT"/>
        </w:rPr>
        <w:t xml:space="preserve"> pula. </w:t>
      </w:r>
      <w:proofErr w:type="spellStart"/>
      <w:r w:rsidRPr="006E6975">
        <w:rPr>
          <w:rFonts w:ascii="Calisto MT" w:hAnsi="Calisto MT"/>
        </w:rPr>
        <w:t>Sebagai</w:t>
      </w:r>
      <w:proofErr w:type="spellEnd"/>
      <w:r w:rsidRPr="006E6975">
        <w:rPr>
          <w:rFonts w:ascii="Calisto MT" w:hAnsi="Calisto MT"/>
        </w:rPr>
        <w:t xml:space="preserve"> </w:t>
      </w:r>
      <w:proofErr w:type="spellStart"/>
      <w:r w:rsidRPr="006E6975">
        <w:rPr>
          <w:rFonts w:ascii="Calisto MT" w:hAnsi="Calisto MT"/>
        </w:rPr>
        <w:t>contoh</w:t>
      </w:r>
      <w:proofErr w:type="spellEnd"/>
      <w:r w:rsidRPr="006E6975">
        <w:rPr>
          <w:rFonts w:ascii="Calisto MT" w:hAnsi="Calisto MT"/>
        </w:rPr>
        <w:t xml:space="preserve">, </w:t>
      </w:r>
      <w:proofErr w:type="spellStart"/>
      <w:r w:rsidRPr="006E6975">
        <w:rPr>
          <w:rFonts w:ascii="Calisto MT" w:hAnsi="Calisto MT"/>
        </w:rPr>
        <w:t>saat</w:t>
      </w:r>
      <w:proofErr w:type="spellEnd"/>
      <w:r w:rsidRPr="006E6975">
        <w:rPr>
          <w:rFonts w:ascii="Calisto MT" w:hAnsi="Calisto MT"/>
        </w:rPr>
        <w:t xml:space="preserve"> ini </w:t>
      </w:r>
      <w:proofErr w:type="spellStart"/>
      <w:r w:rsidRPr="006E6975">
        <w:rPr>
          <w:rFonts w:ascii="Calisto MT" w:hAnsi="Calisto MT"/>
        </w:rPr>
        <w:t>akreditasi</w:t>
      </w:r>
      <w:proofErr w:type="spellEnd"/>
      <w:r w:rsidRPr="006E6975">
        <w:rPr>
          <w:rFonts w:ascii="Calisto MT" w:hAnsi="Calisto MT"/>
        </w:rPr>
        <w:t xml:space="preserve"> </w:t>
      </w:r>
      <w:proofErr w:type="spellStart"/>
      <w:r w:rsidRPr="006E6975">
        <w:rPr>
          <w:rFonts w:ascii="Calisto MT" w:hAnsi="Calisto MT"/>
        </w:rPr>
        <w:t>institusi</w:t>
      </w:r>
      <w:proofErr w:type="spellEnd"/>
      <w:r w:rsidRPr="006E6975">
        <w:rPr>
          <w:rFonts w:ascii="Calisto MT" w:hAnsi="Calisto MT"/>
        </w:rPr>
        <w:t xml:space="preserve"> </w:t>
      </w:r>
      <w:proofErr w:type="spellStart"/>
      <w:r w:rsidRPr="006E6975">
        <w:rPr>
          <w:rFonts w:ascii="Calisto MT" w:hAnsi="Calisto MT"/>
        </w:rPr>
        <w:t>adalah</w:t>
      </w:r>
      <w:proofErr w:type="spellEnd"/>
      <w:r w:rsidRPr="006E6975">
        <w:rPr>
          <w:rFonts w:ascii="Calisto MT" w:hAnsi="Calisto MT"/>
        </w:rPr>
        <w:t xml:space="preserve"> </w:t>
      </w:r>
      <w:proofErr w:type="spellStart"/>
      <w:r w:rsidRPr="006E6975">
        <w:rPr>
          <w:rFonts w:ascii="Calisto MT" w:hAnsi="Calisto MT"/>
        </w:rPr>
        <w:t>kewajiban</w:t>
      </w:r>
      <w:proofErr w:type="spellEnd"/>
      <w:r w:rsidRPr="006E6975">
        <w:rPr>
          <w:rFonts w:ascii="Calisto MT" w:hAnsi="Calisto MT"/>
        </w:rPr>
        <w:t xml:space="preserve"> </w:t>
      </w:r>
      <w:proofErr w:type="spellStart"/>
      <w:r w:rsidRPr="006E6975">
        <w:rPr>
          <w:rFonts w:ascii="Calisto MT" w:hAnsi="Calisto MT"/>
        </w:rPr>
        <w:t>semua</w:t>
      </w:r>
      <w:proofErr w:type="spellEnd"/>
      <w:r w:rsidRPr="006E6975">
        <w:rPr>
          <w:rFonts w:ascii="Calisto MT" w:hAnsi="Calisto MT"/>
        </w:rPr>
        <w:t xml:space="preserve"> </w:t>
      </w:r>
      <w:proofErr w:type="spellStart"/>
      <w:r w:rsidRPr="006E6975">
        <w:rPr>
          <w:rFonts w:ascii="Calisto MT" w:hAnsi="Calisto MT"/>
        </w:rPr>
        <w:t>perguruan</w:t>
      </w:r>
      <w:proofErr w:type="spellEnd"/>
      <w:r w:rsidRPr="006E6975">
        <w:rPr>
          <w:rFonts w:ascii="Calisto MT" w:hAnsi="Calisto MT"/>
        </w:rPr>
        <w:t xml:space="preserve"> </w:t>
      </w:r>
      <w:proofErr w:type="spellStart"/>
      <w:r w:rsidRPr="006E6975">
        <w:rPr>
          <w:rFonts w:ascii="Calisto MT" w:hAnsi="Calisto MT"/>
        </w:rPr>
        <w:t>tinggi</w:t>
      </w:r>
      <w:proofErr w:type="spellEnd"/>
      <w:r w:rsidRPr="006E6975">
        <w:rPr>
          <w:rFonts w:ascii="Calisto MT" w:hAnsi="Calisto MT"/>
        </w:rPr>
        <w:t xml:space="preserve">. </w:t>
      </w:r>
      <w:proofErr w:type="spellStart"/>
      <w:r w:rsidRPr="006E6975">
        <w:rPr>
          <w:rFonts w:ascii="Calisto MT" w:hAnsi="Calisto MT"/>
        </w:rPr>
        <w:t>Kalau</w:t>
      </w:r>
      <w:proofErr w:type="spellEnd"/>
      <w:r w:rsidRPr="006E6975">
        <w:rPr>
          <w:rFonts w:ascii="Calisto MT" w:hAnsi="Calisto MT"/>
        </w:rPr>
        <w:t xml:space="preserve"> </w:t>
      </w:r>
      <w:proofErr w:type="spellStart"/>
      <w:r w:rsidRPr="006E6975">
        <w:rPr>
          <w:rFonts w:ascii="Calisto MT" w:hAnsi="Calisto MT"/>
        </w:rPr>
        <w:t>dahulu</w:t>
      </w:r>
      <w:proofErr w:type="spellEnd"/>
      <w:r w:rsidRPr="006E6975">
        <w:rPr>
          <w:rFonts w:ascii="Calisto MT" w:hAnsi="Calisto MT"/>
        </w:rPr>
        <w:t xml:space="preserve"> yang </w:t>
      </w:r>
      <w:proofErr w:type="spellStart"/>
      <w:r w:rsidRPr="006E6975">
        <w:rPr>
          <w:rFonts w:ascii="Calisto MT" w:hAnsi="Calisto MT"/>
        </w:rPr>
        <w:t>wajib</w:t>
      </w:r>
      <w:proofErr w:type="spellEnd"/>
      <w:r w:rsidRPr="006E6975">
        <w:rPr>
          <w:rFonts w:ascii="Calisto MT" w:hAnsi="Calisto MT"/>
        </w:rPr>
        <w:t xml:space="preserve"> </w:t>
      </w:r>
      <w:proofErr w:type="spellStart"/>
      <w:r w:rsidRPr="006E6975">
        <w:rPr>
          <w:rFonts w:ascii="Calisto MT" w:hAnsi="Calisto MT"/>
        </w:rPr>
        <w:t>diakreditasi</w:t>
      </w:r>
      <w:proofErr w:type="spellEnd"/>
      <w:r w:rsidRPr="006E6975">
        <w:rPr>
          <w:rFonts w:ascii="Calisto MT" w:hAnsi="Calisto MT"/>
        </w:rPr>
        <w:t xml:space="preserve"> </w:t>
      </w:r>
      <w:proofErr w:type="spellStart"/>
      <w:r w:rsidRPr="006E6975">
        <w:rPr>
          <w:rFonts w:ascii="Calisto MT" w:hAnsi="Calisto MT"/>
        </w:rPr>
        <w:t>hanya</w:t>
      </w:r>
      <w:proofErr w:type="spellEnd"/>
      <w:r w:rsidRPr="006E6975">
        <w:rPr>
          <w:rFonts w:ascii="Calisto MT" w:hAnsi="Calisto MT"/>
        </w:rPr>
        <w:t xml:space="preserve"> program-program </w:t>
      </w:r>
      <w:proofErr w:type="spellStart"/>
      <w:r w:rsidRPr="006E6975">
        <w:rPr>
          <w:rFonts w:ascii="Calisto MT" w:hAnsi="Calisto MT"/>
        </w:rPr>
        <w:t>studi</w:t>
      </w:r>
      <w:proofErr w:type="spellEnd"/>
      <w:r w:rsidRPr="006E6975">
        <w:rPr>
          <w:rFonts w:ascii="Calisto MT" w:hAnsi="Calisto MT"/>
        </w:rPr>
        <w:t xml:space="preserve"> (</w:t>
      </w:r>
      <w:proofErr w:type="spellStart"/>
      <w:r w:rsidRPr="006E6975">
        <w:rPr>
          <w:rFonts w:ascii="Calisto MT" w:hAnsi="Calisto MT"/>
        </w:rPr>
        <w:t>prodi</w:t>
      </w:r>
      <w:proofErr w:type="spellEnd"/>
      <w:r w:rsidRPr="006E6975">
        <w:rPr>
          <w:rFonts w:ascii="Calisto MT" w:hAnsi="Calisto MT"/>
        </w:rPr>
        <w:t xml:space="preserve">), </w:t>
      </w:r>
      <w:proofErr w:type="spellStart"/>
      <w:r w:rsidRPr="006E6975">
        <w:rPr>
          <w:rFonts w:ascii="Calisto MT" w:hAnsi="Calisto MT"/>
        </w:rPr>
        <w:t>maka</w:t>
      </w:r>
      <w:proofErr w:type="spellEnd"/>
      <w:r w:rsidRPr="006E6975">
        <w:rPr>
          <w:rFonts w:ascii="Calisto MT" w:hAnsi="Calisto MT"/>
        </w:rPr>
        <w:t xml:space="preserve"> </w:t>
      </w:r>
      <w:proofErr w:type="spellStart"/>
      <w:r w:rsidRPr="006E6975">
        <w:rPr>
          <w:rFonts w:ascii="Calisto MT" w:hAnsi="Calisto MT"/>
        </w:rPr>
        <w:t>sekarang</w:t>
      </w:r>
      <w:proofErr w:type="spellEnd"/>
      <w:r w:rsidRPr="006E6975">
        <w:rPr>
          <w:rFonts w:ascii="Calisto MT" w:hAnsi="Calisto MT"/>
        </w:rPr>
        <w:t xml:space="preserve"> </w:t>
      </w:r>
      <w:proofErr w:type="spellStart"/>
      <w:r w:rsidRPr="006E6975">
        <w:rPr>
          <w:rFonts w:ascii="Calisto MT" w:hAnsi="Calisto MT"/>
        </w:rPr>
        <w:t>institusipun</w:t>
      </w:r>
      <w:proofErr w:type="spellEnd"/>
      <w:r w:rsidRPr="006E6975">
        <w:rPr>
          <w:rFonts w:ascii="Calisto MT" w:hAnsi="Calisto MT"/>
        </w:rPr>
        <w:t xml:space="preserve"> </w:t>
      </w:r>
      <w:proofErr w:type="spellStart"/>
      <w:r w:rsidRPr="006E6975">
        <w:rPr>
          <w:rFonts w:ascii="Calisto MT" w:hAnsi="Calisto MT"/>
        </w:rPr>
        <w:t>harus</w:t>
      </w:r>
      <w:proofErr w:type="spellEnd"/>
      <w:r w:rsidRPr="006E6975">
        <w:rPr>
          <w:rFonts w:ascii="Calisto MT" w:hAnsi="Calisto MT"/>
        </w:rPr>
        <w:t xml:space="preserve"> </w:t>
      </w:r>
      <w:proofErr w:type="spellStart"/>
      <w:r w:rsidRPr="006E6975">
        <w:rPr>
          <w:rFonts w:ascii="Calisto MT" w:hAnsi="Calisto MT"/>
        </w:rPr>
        <w:t>diakreditasi</w:t>
      </w:r>
      <w:proofErr w:type="spellEnd"/>
      <w:r w:rsidRPr="006E6975">
        <w:rPr>
          <w:rFonts w:ascii="Calisto MT" w:hAnsi="Calisto MT"/>
        </w:rPr>
        <w:t xml:space="preserve">. </w:t>
      </w:r>
      <w:proofErr w:type="spellStart"/>
      <w:r w:rsidRPr="006E6975">
        <w:rPr>
          <w:rFonts w:ascii="Calisto MT" w:hAnsi="Calisto MT"/>
        </w:rPr>
        <w:t>Dalam</w:t>
      </w:r>
      <w:proofErr w:type="spellEnd"/>
      <w:r w:rsidRPr="006E6975">
        <w:rPr>
          <w:rFonts w:ascii="Calisto MT" w:hAnsi="Calisto MT"/>
        </w:rPr>
        <w:t xml:space="preserve"> </w:t>
      </w:r>
      <w:proofErr w:type="spellStart"/>
      <w:r w:rsidRPr="006E6975">
        <w:rPr>
          <w:rFonts w:ascii="Calisto MT" w:hAnsi="Calisto MT"/>
        </w:rPr>
        <w:t>rangka</w:t>
      </w:r>
      <w:proofErr w:type="spellEnd"/>
      <w:r w:rsidRPr="006E6975">
        <w:rPr>
          <w:rFonts w:ascii="Calisto MT" w:hAnsi="Calisto MT"/>
        </w:rPr>
        <w:t xml:space="preserve"> </w:t>
      </w:r>
      <w:proofErr w:type="spellStart"/>
      <w:r w:rsidRPr="006E6975">
        <w:rPr>
          <w:rFonts w:ascii="Calisto MT" w:hAnsi="Calisto MT"/>
        </w:rPr>
        <w:t>akreditasi</w:t>
      </w:r>
      <w:proofErr w:type="spellEnd"/>
      <w:r w:rsidRPr="006E6975">
        <w:rPr>
          <w:rFonts w:ascii="Calisto MT" w:hAnsi="Calisto MT"/>
        </w:rPr>
        <w:t xml:space="preserve"> </w:t>
      </w:r>
      <w:proofErr w:type="spellStart"/>
      <w:r w:rsidRPr="006E6975">
        <w:rPr>
          <w:rFonts w:ascii="Calisto MT" w:hAnsi="Calisto MT"/>
        </w:rPr>
        <w:t>institusi</w:t>
      </w:r>
      <w:proofErr w:type="spellEnd"/>
      <w:r w:rsidRPr="006E6975">
        <w:rPr>
          <w:rFonts w:ascii="Calisto MT" w:hAnsi="Calisto MT"/>
        </w:rPr>
        <w:t xml:space="preserve"> LPM-</w:t>
      </w:r>
      <w:proofErr w:type="spellStart"/>
      <w:r w:rsidRPr="006E6975">
        <w:rPr>
          <w:rFonts w:ascii="Calisto MT" w:hAnsi="Calisto MT"/>
        </w:rPr>
        <w:t>lah</w:t>
      </w:r>
      <w:proofErr w:type="spellEnd"/>
      <w:r w:rsidRPr="006E6975">
        <w:rPr>
          <w:rFonts w:ascii="Calisto MT" w:hAnsi="Calisto MT"/>
        </w:rPr>
        <w:t xml:space="preserve"> </w:t>
      </w:r>
      <w:proofErr w:type="spellStart"/>
      <w:r w:rsidRPr="006E6975">
        <w:rPr>
          <w:rFonts w:ascii="Calisto MT" w:hAnsi="Calisto MT"/>
        </w:rPr>
        <w:t>penjaga</w:t>
      </w:r>
      <w:proofErr w:type="spellEnd"/>
      <w:r w:rsidRPr="006E6975">
        <w:rPr>
          <w:rFonts w:ascii="Calisto MT" w:hAnsi="Calisto MT"/>
        </w:rPr>
        <w:t xml:space="preserve"> </w:t>
      </w:r>
      <w:proofErr w:type="spellStart"/>
      <w:r w:rsidRPr="006E6975">
        <w:rPr>
          <w:rFonts w:ascii="Calisto MT" w:hAnsi="Calisto MT"/>
        </w:rPr>
        <w:t>gawangnya</w:t>
      </w:r>
      <w:proofErr w:type="spellEnd"/>
      <w:r w:rsidRPr="006E6975">
        <w:rPr>
          <w:rFonts w:ascii="Calisto MT" w:hAnsi="Calisto MT"/>
        </w:rPr>
        <w:t xml:space="preserve">, </w:t>
      </w:r>
      <w:proofErr w:type="spellStart"/>
      <w:r w:rsidRPr="006E6975">
        <w:rPr>
          <w:rFonts w:ascii="Calisto MT" w:hAnsi="Calisto MT"/>
        </w:rPr>
        <w:t>karena</w:t>
      </w:r>
      <w:proofErr w:type="spellEnd"/>
      <w:r w:rsidRPr="006E6975">
        <w:rPr>
          <w:rFonts w:ascii="Calisto MT" w:hAnsi="Calisto MT"/>
        </w:rPr>
        <w:t xml:space="preserve"> </w:t>
      </w:r>
      <w:proofErr w:type="spellStart"/>
      <w:r w:rsidRPr="006E6975">
        <w:rPr>
          <w:rFonts w:ascii="Calisto MT" w:hAnsi="Calisto MT"/>
        </w:rPr>
        <w:t>mereka</w:t>
      </w:r>
      <w:proofErr w:type="spellEnd"/>
      <w:r w:rsidRPr="006E6975">
        <w:rPr>
          <w:rFonts w:ascii="Calisto MT" w:hAnsi="Calisto MT"/>
        </w:rPr>
        <w:t xml:space="preserve"> yang </w:t>
      </w:r>
      <w:proofErr w:type="spellStart"/>
      <w:r w:rsidRPr="006E6975">
        <w:rPr>
          <w:rFonts w:ascii="Calisto MT" w:hAnsi="Calisto MT"/>
        </w:rPr>
        <w:t>melakukan</w:t>
      </w:r>
      <w:proofErr w:type="spellEnd"/>
      <w:r w:rsidRPr="006E6975">
        <w:rPr>
          <w:rFonts w:ascii="Calisto MT" w:hAnsi="Calisto MT"/>
        </w:rPr>
        <w:t xml:space="preserve"> </w:t>
      </w:r>
      <w:proofErr w:type="spellStart"/>
      <w:r w:rsidRPr="006E6975">
        <w:rPr>
          <w:rFonts w:ascii="Calisto MT" w:hAnsi="Calisto MT"/>
        </w:rPr>
        <w:t>persiapan</w:t>
      </w:r>
      <w:proofErr w:type="spellEnd"/>
      <w:r w:rsidRPr="006E6975">
        <w:rPr>
          <w:rFonts w:ascii="Calisto MT" w:hAnsi="Calisto MT"/>
        </w:rPr>
        <w:t xml:space="preserve"> </w:t>
      </w:r>
      <w:proofErr w:type="spellStart"/>
      <w:r w:rsidRPr="006E6975">
        <w:rPr>
          <w:rFonts w:ascii="Calisto MT" w:hAnsi="Calisto MT"/>
        </w:rPr>
        <w:t>sampai</w:t>
      </w:r>
      <w:proofErr w:type="spellEnd"/>
      <w:r w:rsidRPr="006E6975">
        <w:rPr>
          <w:rFonts w:ascii="Calisto MT" w:hAnsi="Calisto MT"/>
        </w:rPr>
        <w:t xml:space="preserve"> </w:t>
      </w:r>
      <w:proofErr w:type="spellStart"/>
      <w:r w:rsidRPr="006E6975">
        <w:rPr>
          <w:rFonts w:ascii="Calisto MT" w:hAnsi="Calisto MT"/>
        </w:rPr>
        <w:t>finalisasi</w:t>
      </w:r>
      <w:proofErr w:type="spellEnd"/>
      <w:r w:rsidRPr="006E6975">
        <w:rPr>
          <w:rFonts w:ascii="Calisto MT" w:hAnsi="Calisto MT"/>
        </w:rPr>
        <w:t xml:space="preserve"> </w:t>
      </w:r>
      <w:proofErr w:type="spellStart"/>
      <w:r w:rsidRPr="006E6975">
        <w:rPr>
          <w:rFonts w:ascii="Calisto MT" w:hAnsi="Calisto MT"/>
        </w:rPr>
        <w:t>erta</w:t>
      </w:r>
      <w:proofErr w:type="spellEnd"/>
      <w:r w:rsidRPr="006E6975">
        <w:rPr>
          <w:rFonts w:ascii="Calisto MT" w:hAnsi="Calisto MT"/>
        </w:rPr>
        <w:t xml:space="preserve"> </w:t>
      </w:r>
      <w:proofErr w:type="spellStart"/>
      <w:r w:rsidRPr="006E6975">
        <w:rPr>
          <w:rFonts w:ascii="Calisto MT" w:hAnsi="Calisto MT"/>
        </w:rPr>
        <w:t>visitasi</w:t>
      </w:r>
      <w:proofErr w:type="spellEnd"/>
      <w:r w:rsidRPr="006E6975">
        <w:rPr>
          <w:rFonts w:ascii="Calisto MT" w:hAnsi="Calisto MT"/>
        </w:rPr>
        <w:t xml:space="preserve"> </w:t>
      </w:r>
      <w:proofErr w:type="spellStart"/>
      <w:r w:rsidRPr="006E6975">
        <w:rPr>
          <w:rFonts w:ascii="Calisto MT" w:hAnsi="Calisto MT"/>
        </w:rPr>
        <w:t>asesor</w:t>
      </w:r>
      <w:proofErr w:type="spellEnd"/>
      <w:r w:rsidRPr="006E6975">
        <w:rPr>
          <w:rFonts w:ascii="Calisto MT" w:hAnsi="Calisto MT"/>
        </w:rPr>
        <w:t xml:space="preserve">. Alhamdulillah </w:t>
      </w:r>
      <w:proofErr w:type="spellStart"/>
      <w:r w:rsidRPr="006E6975">
        <w:rPr>
          <w:rFonts w:ascii="Calisto MT" w:hAnsi="Calisto MT"/>
        </w:rPr>
        <w:t>perkembangan</w:t>
      </w:r>
      <w:proofErr w:type="spellEnd"/>
      <w:r w:rsidRPr="006E6975">
        <w:rPr>
          <w:rFonts w:ascii="Calisto MT" w:hAnsi="Calisto MT"/>
        </w:rPr>
        <w:t xml:space="preserve"> </w:t>
      </w:r>
      <w:proofErr w:type="spellStart"/>
      <w:r w:rsidRPr="006E6975">
        <w:rPr>
          <w:rFonts w:ascii="Calisto MT" w:hAnsi="Calisto MT"/>
        </w:rPr>
        <w:t>akreditasi</w:t>
      </w:r>
      <w:proofErr w:type="spellEnd"/>
      <w:r w:rsidRPr="006E6975">
        <w:rPr>
          <w:rFonts w:ascii="Calisto MT" w:hAnsi="Calisto MT"/>
        </w:rPr>
        <w:t xml:space="preserve"> </w:t>
      </w:r>
      <w:proofErr w:type="spellStart"/>
      <w:r w:rsidRPr="006E6975">
        <w:rPr>
          <w:rFonts w:ascii="Calisto MT" w:hAnsi="Calisto MT"/>
        </w:rPr>
        <w:t>kita</w:t>
      </w:r>
      <w:proofErr w:type="spellEnd"/>
      <w:r w:rsidRPr="006E6975">
        <w:rPr>
          <w:rFonts w:ascii="Calisto MT" w:hAnsi="Calisto MT"/>
        </w:rPr>
        <w:t xml:space="preserve"> </w:t>
      </w:r>
      <w:proofErr w:type="spellStart"/>
      <w:r w:rsidRPr="006E6975">
        <w:rPr>
          <w:rFonts w:ascii="Calisto MT" w:hAnsi="Calisto MT"/>
        </w:rPr>
        <w:t>menggembirakan</w:t>
      </w:r>
      <w:proofErr w:type="spellEnd"/>
      <w:r w:rsidRPr="006E6975">
        <w:rPr>
          <w:rFonts w:ascii="Calisto MT" w:hAnsi="Calisto MT"/>
        </w:rPr>
        <w:t xml:space="preserve">. Status </w:t>
      </w:r>
      <w:proofErr w:type="spellStart"/>
      <w:r w:rsidRPr="006E6975">
        <w:rPr>
          <w:rFonts w:ascii="Calisto MT" w:hAnsi="Calisto MT"/>
        </w:rPr>
        <w:t>akreditasi</w:t>
      </w:r>
      <w:proofErr w:type="spellEnd"/>
      <w:r w:rsidRPr="006E6975">
        <w:rPr>
          <w:rFonts w:ascii="Calisto MT" w:hAnsi="Calisto MT"/>
        </w:rPr>
        <w:t xml:space="preserve"> </w:t>
      </w:r>
      <w:proofErr w:type="spellStart"/>
      <w:r w:rsidRPr="006E6975">
        <w:rPr>
          <w:rFonts w:ascii="Calisto MT" w:hAnsi="Calisto MT"/>
        </w:rPr>
        <w:t>kita</w:t>
      </w:r>
      <w:proofErr w:type="spellEnd"/>
      <w:r w:rsidRPr="006E6975">
        <w:rPr>
          <w:rFonts w:ascii="Calisto MT" w:hAnsi="Calisto MT"/>
        </w:rPr>
        <w:t xml:space="preserve"> </w:t>
      </w:r>
      <w:proofErr w:type="spellStart"/>
      <w:r w:rsidRPr="006E6975">
        <w:rPr>
          <w:rFonts w:ascii="Calisto MT" w:hAnsi="Calisto MT"/>
        </w:rPr>
        <w:t>diperkirakan</w:t>
      </w:r>
      <w:proofErr w:type="spellEnd"/>
      <w:r w:rsidRPr="006E6975">
        <w:rPr>
          <w:rFonts w:ascii="Calisto MT" w:hAnsi="Calisto MT"/>
        </w:rPr>
        <w:t xml:space="preserve"> </w:t>
      </w:r>
      <w:proofErr w:type="spellStart"/>
      <w:r w:rsidRPr="006E6975">
        <w:rPr>
          <w:rFonts w:ascii="Calisto MT" w:hAnsi="Calisto MT"/>
        </w:rPr>
        <w:t>akan</w:t>
      </w:r>
      <w:proofErr w:type="spellEnd"/>
      <w:r w:rsidRPr="006E6975">
        <w:rPr>
          <w:rFonts w:ascii="Calisto MT" w:hAnsi="Calisto MT"/>
        </w:rPr>
        <w:t xml:space="preserve"> </w:t>
      </w:r>
      <w:proofErr w:type="spellStart"/>
      <w:r w:rsidRPr="006E6975">
        <w:rPr>
          <w:rFonts w:ascii="Calisto MT" w:hAnsi="Calisto MT"/>
        </w:rPr>
        <w:t>meningkat</w:t>
      </w:r>
      <w:proofErr w:type="spellEnd"/>
      <w:r w:rsidRPr="006E6975">
        <w:rPr>
          <w:rFonts w:ascii="Calisto MT" w:hAnsi="Calisto MT"/>
        </w:rPr>
        <w:t xml:space="preserve"> </w:t>
      </w:r>
      <w:proofErr w:type="spellStart"/>
      <w:r w:rsidRPr="006E6975">
        <w:rPr>
          <w:rFonts w:ascii="Calisto MT" w:hAnsi="Calisto MT"/>
        </w:rPr>
        <w:t>dari</w:t>
      </w:r>
      <w:proofErr w:type="spellEnd"/>
      <w:r w:rsidRPr="006E6975">
        <w:rPr>
          <w:rFonts w:ascii="Calisto MT" w:hAnsi="Calisto MT"/>
        </w:rPr>
        <w:t xml:space="preserve"> </w:t>
      </w:r>
      <w:proofErr w:type="spellStart"/>
      <w:r w:rsidRPr="006E6975">
        <w:rPr>
          <w:rFonts w:ascii="Calisto MT" w:hAnsi="Calisto MT"/>
        </w:rPr>
        <w:t>akreditasi</w:t>
      </w:r>
      <w:proofErr w:type="spellEnd"/>
      <w:r w:rsidRPr="006E6975">
        <w:rPr>
          <w:rFonts w:ascii="Calisto MT" w:hAnsi="Calisto MT"/>
        </w:rPr>
        <w:t xml:space="preserve"> C </w:t>
      </w:r>
      <w:proofErr w:type="spellStart"/>
      <w:r w:rsidRPr="006E6975">
        <w:rPr>
          <w:rFonts w:ascii="Calisto MT" w:hAnsi="Calisto MT"/>
        </w:rPr>
        <w:t>menjadi</w:t>
      </w:r>
      <w:proofErr w:type="spellEnd"/>
      <w:r w:rsidRPr="006E6975">
        <w:rPr>
          <w:rFonts w:ascii="Calisto MT" w:hAnsi="Calisto MT"/>
        </w:rPr>
        <w:t xml:space="preserve"> </w:t>
      </w:r>
      <w:proofErr w:type="spellStart"/>
      <w:r w:rsidRPr="006E6975">
        <w:rPr>
          <w:rFonts w:ascii="Calisto MT" w:hAnsi="Calisto MT"/>
        </w:rPr>
        <w:t>akreditasi</w:t>
      </w:r>
      <w:proofErr w:type="spellEnd"/>
      <w:r w:rsidRPr="006E6975">
        <w:rPr>
          <w:rFonts w:ascii="Calisto MT" w:hAnsi="Calisto MT"/>
        </w:rPr>
        <w:t xml:space="preserve"> B. </w:t>
      </w:r>
      <w:proofErr w:type="spellStart"/>
      <w:r w:rsidRPr="006E6975">
        <w:rPr>
          <w:rFonts w:ascii="Calisto MT" w:hAnsi="Calisto MT"/>
        </w:rPr>
        <w:t>Dengan</w:t>
      </w:r>
      <w:proofErr w:type="spellEnd"/>
      <w:r w:rsidRPr="006E6975">
        <w:rPr>
          <w:rFonts w:ascii="Calisto MT" w:hAnsi="Calisto MT"/>
        </w:rPr>
        <w:t xml:space="preserve"> </w:t>
      </w:r>
      <w:proofErr w:type="spellStart"/>
      <w:r w:rsidRPr="006E6975">
        <w:rPr>
          <w:rFonts w:ascii="Calisto MT" w:hAnsi="Calisto MT"/>
        </w:rPr>
        <w:t>tercatatnya</w:t>
      </w:r>
      <w:proofErr w:type="spellEnd"/>
      <w:r w:rsidRPr="006E6975">
        <w:rPr>
          <w:rFonts w:ascii="Calisto MT" w:hAnsi="Calisto MT"/>
        </w:rPr>
        <w:t xml:space="preserve"> status </w:t>
      </w:r>
      <w:proofErr w:type="spellStart"/>
      <w:r w:rsidRPr="006E6975">
        <w:rPr>
          <w:rFonts w:ascii="Calisto MT" w:hAnsi="Calisto MT"/>
        </w:rPr>
        <w:t>akreditasi</w:t>
      </w:r>
      <w:proofErr w:type="spellEnd"/>
      <w:r w:rsidRPr="006E6975">
        <w:rPr>
          <w:rFonts w:ascii="Calisto MT" w:hAnsi="Calisto MT"/>
        </w:rPr>
        <w:t xml:space="preserve"> UIN </w:t>
      </w:r>
      <w:proofErr w:type="spellStart"/>
      <w:r w:rsidRPr="006E6975">
        <w:rPr>
          <w:rFonts w:ascii="Calisto MT" w:hAnsi="Calisto MT"/>
        </w:rPr>
        <w:t>raden</w:t>
      </w:r>
      <w:proofErr w:type="spellEnd"/>
      <w:r w:rsidRPr="006E6975">
        <w:rPr>
          <w:rFonts w:ascii="Calisto MT" w:hAnsi="Calisto MT"/>
        </w:rPr>
        <w:t xml:space="preserve"> Fatah di </w:t>
      </w:r>
      <w:proofErr w:type="spellStart"/>
      <w:r w:rsidRPr="006E6975">
        <w:rPr>
          <w:rFonts w:ascii="Calisto MT" w:hAnsi="Calisto MT"/>
        </w:rPr>
        <w:t>Pangkalan</w:t>
      </w:r>
      <w:proofErr w:type="spellEnd"/>
      <w:r w:rsidRPr="006E6975">
        <w:rPr>
          <w:rFonts w:ascii="Calisto MT" w:hAnsi="Calisto MT"/>
        </w:rPr>
        <w:t xml:space="preserve"> Data </w:t>
      </w:r>
      <w:proofErr w:type="spellStart"/>
      <w:r w:rsidRPr="006E6975">
        <w:rPr>
          <w:rFonts w:ascii="Calisto MT" w:hAnsi="Calisto MT"/>
        </w:rPr>
        <w:t>Perguruan</w:t>
      </w:r>
      <w:proofErr w:type="spellEnd"/>
      <w:r w:rsidRPr="006E6975">
        <w:rPr>
          <w:rFonts w:ascii="Calisto MT" w:hAnsi="Calisto MT"/>
        </w:rPr>
        <w:t xml:space="preserve"> Tinggi (PDPT), </w:t>
      </w:r>
      <w:proofErr w:type="spellStart"/>
      <w:r w:rsidRPr="006E6975">
        <w:rPr>
          <w:rFonts w:ascii="Calisto MT" w:hAnsi="Calisto MT"/>
        </w:rPr>
        <w:t>maka</w:t>
      </w:r>
      <w:proofErr w:type="spellEnd"/>
      <w:r w:rsidRPr="006E6975">
        <w:rPr>
          <w:rFonts w:ascii="Calisto MT" w:hAnsi="Calisto MT"/>
        </w:rPr>
        <w:t xml:space="preserve"> proses-proses </w:t>
      </w:r>
      <w:proofErr w:type="spellStart"/>
      <w:r w:rsidRPr="006E6975">
        <w:rPr>
          <w:rFonts w:ascii="Calisto MT" w:hAnsi="Calisto MT"/>
        </w:rPr>
        <w:t>akademik</w:t>
      </w:r>
      <w:proofErr w:type="spellEnd"/>
      <w:r w:rsidRPr="006E6975">
        <w:rPr>
          <w:rFonts w:ascii="Calisto MT" w:hAnsi="Calisto MT"/>
        </w:rPr>
        <w:t xml:space="preserve"> </w:t>
      </w:r>
      <w:proofErr w:type="spellStart"/>
      <w:r w:rsidRPr="006E6975">
        <w:rPr>
          <w:rFonts w:ascii="Calisto MT" w:hAnsi="Calisto MT"/>
        </w:rPr>
        <w:t>lainnya</w:t>
      </w:r>
      <w:proofErr w:type="spellEnd"/>
      <w:r w:rsidRPr="006E6975">
        <w:rPr>
          <w:rFonts w:ascii="Calisto MT" w:hAnsi="Calisto MT"/>
        </w:rPr>
        <w:t xml:space="preserve"> di UIN </w:t>
      </w:r>
      <w:proofErr w:type="spellStart"/>
      <w:r w:rsidRPr="006E6975">
        <w:rPr>
          <w:rFonts w:ascii="Calisto MT" w:hAnsi="Calisto MT"/>
        </w:rPr>
        <w:t>Raden</w:t>
      </w:r>
      <w:proofErr w:type="spellEnd"/>
      <w:r w:rsidRPr="006E6975">
        <w:rPr>
          <w:rFonts w:ascii="Calisto MT" w:hAnsi="Calisto MT"/>
        </w:rPr>
        <w:t xml:space="preserve"> Fatah </w:t>
      </w:r>
      <w:proofErr w:type="spellStart"/>
      <w:r w:rsidRPr="006E6975">
        <w:rPr>
          <w:rFonts w:ascii="Calisto MT" w:hAnsi="Calisto MT"/>
        </w:rPr>
        <w:t>akan</w:t>
      </w:r>
      <w:proofErr w:type="spellEnd"/>
      <w:r w:rsidRPr="006E6975">
        <w:rPr>
          <w:rFonts w:ascii="Calisto MT" w:hAnsi="Calisto MT"/>
        </w:rPr>
        <w:t xml:space="preserve"> </w:t>
      </w:r>
      <w:proofErr w:type="spellStart"/>
      <w:r w:rsidRPr="006E6975">
        <w:rPr>
          <w:rFonts w:ascii="Calisto MT" w:hAnsi="Calisto MT"/>
        </w:rPr>
        <w:t>lebih</w:t>
      </w:r>
      <w:proofErr w:type="spellEnd"/>
      <w:r w:rsidRPr="006E6975">
        <w:rPr>
          <w:rFonts w:ascii="Calisto MT" w:hAnsi="Calisto MT"/>
        </w:rPr>
        <w:t xml:space="preserve"> lancer </w:t>
      </w:r>
      <w:proofErr w:type="spellStart"/>
      <w:r w:rsidRPr="006E6975">
        <w:rPr>
          <w:rFonts w:ascii="Calisto MT" w:hAnsi="Calisto MT"/>
        </w:rPr>
        <w:t>tanpa</w:t>
      </w:r>
      <w:proofErr w:type="spellEnd"/>
      <w:r w:rsidRPr="006E6975">
        <w:rPr>
          <w:rFonts w:ascii="Calisto MT" w:hAnsi="Calisto MT"/>
        </w:rPr>
        <w:t xml:space="preserve"> </w:t>
      </w:r>
      <w:proofErr w:type="spellStart"/>
      <w:r w:rsidRPr="006E6975">
        <w:rPr>
          <w:rFonts w:ascii="Calisto MT" w:hAnsi="Calisto MT"/>
        </w:rPr>
        <w:t>kendala</w:t>
      </w:r>
      <w:proofErr w:type="spellEnd"/>
      <w:r w:rsidRPr="006E6975">
        <w:rPr>
          <w:rFonts w:ascii="Calisto MT" w:hAnsi="Calisto MT"/>
        </w:rPr>
        <w:t xml:space="preserve"> </w:t>
      </w:r>
      <w:proofErr w:type="spellStart"/>
      <w:r w:rsidRPr="006E6975">
        <w:rPr>
          <w:rFonts w:ascii="Calisto MT" w:hAnsi="Calisto MT"/>
        </w:rPr>
        <w:t>berarti</w:t>
      </w:r>
      <w:proofErr w:type="spellEnd"/>
      <w:r w:rsidRPr="006E6975">
        <w:rPr>
          <w:rFonts w:ascii="Calisto MT" w:hAnsi="Calisto MT"/>
        </w:rPr>
        <w:t xml:space="preserve">. Kita </w:t>
      </w:r>
      <w:proofErr w:type="spellStart"/>
      <w:r w:rsidRPr="006E6975">
        <w:rPr>
          <w:rFonts w:ascii="Calisto MT" w:hAnsi="Calisto MT"/>
        </w:rPr>
        <w:t>boleh</w:t>
      </w:r>
      <w:proofErr w:type="spellEnd"/>
      <w:r w:rsidRPr="006E6975">
        <w:rPr>
          <w:rFonts w:ascii="Calisto MT" w:hAnsi="Calisto MT"/>
        </w:rPr>
        <w:t xml:space="preserve"> </w:t>
      </w:r>
      <w:proofErr w:type="spellStart"/>
      <w:r w:rsidRPr="006E6975">
        <w:rPr>
          <w:rFonts w:ascii="Calisto MT" w:hAnsi="Calisto MT"/>
        </w:rPr>
        <w:t>menerima</w:t>
      </w:r>
      <w:proofErr w:type="spellEnd"/>
      <w:r w:rsidRPr="006E6975">
        <w:rPr>
          <w:rFonts w:ascii="Calisto MT" w:hAnsi="Calisto MT"/>
        </w:rPr>
        <w:t xml:space="preserve"> </w:t>
      </w:r>
      <w:proofErr w:type="spellStart"/>
      <w:r w:rsidRPr="006E6975">
        <w:rPr>
          <w:rFonts w:ascii="Calisto MT" w:hAnsi="Calisto MT"/>
        </w:rPr>
        <w:t>mahasiswa</w:t>
      </w:r>
      <w:proofErr w:type="spellEnd"/>
      <w:r w:rsidRPr="006E6975">
        <w:rPr>
          <w:rFonts w:ascii="Calisto MT" w:hAnsi="Calisto MT"/>
        </w:rPr>
        <w:t xml:space="preserve"> </w:t>
      </w:r>
      <w:proofErr w:type="spellStart"/>
      <w:r w:rsidRPr="006E6975">
        <w:rPr>
          <w:rFonts w:ascii="Calisto MT" w:hAnsi="Calisto MT"/>
        </w:rPr>
        <w:t>baru</w:t>
      </w:r>
      <w:proofErr w:type="spellEnd"/>
      <w:r w:rsidRPr="006E6975">
        <w:rPr>
          <w:rFonts w:ascii="Calisto MT" w:hAnsi="Calisto MT"/>
        </w:rPr>
        <w:t xml:space="preserve">, </w:t>
      </w:r>
      <w:proofErr w:type="spellStart"/>
      <w:r w:rsidRPr="006E6975">
        <w:rPr>
          <w:rFonts w:ascii="Calisto MT" w:hAnsi="Calisto MT"/>
        </w:rPr>
        <w:t>boleh</w:t>
      </w:r>
      <w:proofErr w:type="spellEnd"/>
      <w:r w:rsidRPr="006E6975">
        <w:rPr>
          <w:rFonts w:ascii="Calisto MT" w:hAnsi="Calisto MT"/>
        </w:rPr>
        <w:t xml:space="preserve"> </w:t>
      </w:r>
      <w:proofErr w:type="spellStart"/>
      <w:r w:rsidRPr="006E6975">
        <w:rPr>
          <w:rFonts w:ascii="Calisto MT" w:hAnsi="Calisto MT"/>
        </w:rPr>
        <w:t>mewisuda</w:t>
      </w:r>
      <w:proofErr w:type="spellEnd"/>
      <w:r w:rsidRPr="006E6975">
        <w:rPr>
          <w:rFonts w:ascii="Calisto MT" w:hAnsi="Calisto MT"/>
        </w:rPr>
        <w:t xml:space="preserve">, </w:t>
      </w:r>
      <w:proofErr w:type="spellStart"/>
      <w:r w:rsidRPr="006E6975">
        <w:rPr>
          <w:rFonts w:ascii="Calisto MT" w:hAnsi="Calisto MT"/>
        </w:rPr>
        <w:t>boleh</w:t>
      </w:r>
      <w:proofErr w:type="spellEnd"/>
      <w:r w:rsidRPr="006E6975">
        <w:rPr>
          <w:rFonts w:ascii="Calisto MT" w:hAnsi="Calisto MT"/>
        </w:rPr>
        <w:t xml:space="preserve"> </w:t>
      </w:r>
      <w:proofErr w:type="spellStart"/>
      <w:r w:rsidRPr="006E6975">
        <w:rPr>
          <w:rFonts w:ascii="Calisto MT" w:hAnsi="Calisto MT"/>
        </w:rPr>
        <w:t>menyusun</w:t>
      </w:r>
      <w:proofErr w:type="spellEnd"/>
      <w:r w:rsidRPr="006E6975">
        <w:rPr>
          <w:rFonts w:ascii="Calisto MT" w:hAnsi="Calisto MT"/>
        </w:rPr>
        <w:t xml:space="preserve"> </w:t>
      </w:r>
      <w:proofErr w:type="spellStart"/>
      <w:r w:rsidRPr="006E6975">
        <w:rPr>
          <w:rFonts w:ascii="Calisto MT" w:hAnsi="Calisto MT"/>
        </w:rPr>
        <w:t>anggaran</w:t>
      </w:r>
      <w:proofErr w:type="spellEnd"/>
      <w:r w:rsidRPr="006E6975">
        <w:rPr>
          <w:rFonts w:ascii="Calisto MT" w:hAnsi="Calisto MT"/>
        </w:rPr>
        <w:t xml:space="preserve">, </w:t>
      </w:r>
      <w:proofErr w:type="spellStart"/>
      <w:r w:rsidRPr="006E6975">
        <w:rPr>
          <w:rFonts w:ascii="Calisto MT" w:hAnsi="Calisto MT"/>
        </w:rPr>
        <w:t>lebih</w:t>
      </w:r>
      <w:proofErr w:type="spellEnd"/>
      <w:r w:rsidRPr="006E6975">
        <w:rPr>
          <w:rFonts w:ascii="Calisto MT" w:hAnsi="Calisto MT"/>
        </w:rPr>
        <w:t xml:space="preserve"> </w:t>
      </w:r>
      <w:proofErr w:type="spellStart"/>
      <w:r w:rsidRPr="006E6975">
        <w:rPr>
          <w:rFonts w:ascii="Calisto MT" w:hAnsi="Calisto MT"/>
        </w:rPr>
        <w:t>berwibawa</w:t>
      </w:r>
      <w:proofErr w:type="spellEnd"/>
      <w:r w:rsidRPr="006E6975">
        <w:rPr>
          <w:rFonts w:ascii="Calisto MT" w:hAnsi="Calisto MT"/>
        </w:rPr>
        <w:t xml:space="preserve"> di </w:t>
      </w:r>
      <w:proofErr w:type="spellStart"/>
      <w:r w:rsidRPr="006E6975">
        <w:rPr>
          <w:rFonts w:ascii="Calisto MT" w:hAnsi="Calisto MT"/>
        </w:rPr>
        <w:t>hadapan</w:t>
      </w:r>
      <w:proofErr w:type="spellEnd"/>
      <w:r w:rsidRPr="006E6975">
        <w:rPr>
          <w:rFonts w:ascii="Calisto MT" w:hAnsi="Calisto MT"/>
        </w:rPr>
        <w:t xml:space="preserve"> </w:t>
      </w:r>
      <w:proofErr w:type="spellStart"/>
      <w:r w:rsidRPr="006E6975">
        <w:rPr>
          <w:rFonts w:ascii="Calisto MT" w:hAnsi="Calisto MT"/>
        </w:rPr>
        <w:t>pengguna</w:t>
      </w:r>
      <w:proofErr w:type="spellEnd"/>
      <w:r w:rsidRPr="006E6975">
        <w:rPr>
          <w:rFonts w:ascii="Calisto MT" w:hAnsi="Calisto MT"/>
        </w:rPr>
        <w:t xml:space="preserve"> </w:t>
      </w:r>
      <w:proofErr w:type="spellStart"/>
      <w:r w:rsidRPr="006E6975">
        <w:rPr>
          <w:rFonts w:ascii="Calisto MT" w:hAnsi="Calisto MT"/>
        </w:rPr>
        <w:t>lulusan</w:t>
      </w:r>
      <w:proofErr w:type="spellEnd"/>
      <w:r w:rsidRPr="006E6975">
        <w:rPr>
          <w:rFonts w:ascii="Calisto MT" w:hAnsi="Calisto MT"/>
        </w:rPr>
        <w:t xml:space="preserve"> atau </w:t>
      </w:r>
      <w:proofErr w:type="spellStart"/>
      <w:r w:rsidRPr="006E6975">
        <w:rPr>
          <w:rFonts w:ascii="Calisto MT" w:hAnsi="Calisto MT"/>
        </w:rPr>
        <w:t>pemangku</w:t>
      </w:r>
      <w:proofErr w:type="spellEnd"/>
      <w:r w:rsidRPr="006E6975">
        <w:rPr>
          <w:rFonts w:ascii="Calisto MT" w:hAnsi="Calisto MT"/>
        </w:rPr>
        <w:t xml:space="preserve"> </w:t>
      </w:r>
      <w:proofErr w:type="spellStart"/>
      <w:r w:rsidRPr="006E6975">
        <w:rPr>
          <w:rFonts w:ascii="Calisto MT" w:hAnsi="Calisto MT"/>
        </w:rPr>
        <w:t>kepentingan</w:t>
      </w:r>
      <w:proofErr w:type="spellEnd"/>
      <w:r w:rsidRPr="006E6975">
        <w:rPr>
          <w:rFonts w:ascii="Calisto MT" w:hAnsi="Calisto MT"/>
        </w:rPr>
        <w:t xml:space="preserve"> </w:t>
      </w:r>
      <w:proofErr w:type="spellStart"/>
      <w:r w:rsidRPr="006E6975">
        <w:rPr>
          <w:rFonts w:ascii="Calisto MT" w:hAnsi="Calisto MT"/>
        </w:rPr>
        <w:t>lainnya</w:t>
      </w:r>
      <w:proofErr w:type="spellEnd"/>
      <w:r w:rsidRPr="006E6975">
        <w:rPr>
          <w:rFonts w:ascii="Calisto MT" w:hAnsi="Calisto MT"/>
        </w:rPr>
        <w:t xml:space="preserve">, dan </w:t>
      </w:r>
      <w:proofErr w:type="spellStart"/>
      <w:r w:rsidRPr="006E6975">
        <w:rPr>
          <w:rFonts w:ascii="Calisto MT" w:hAnsi="Calisto MT"/>
        </w:rPr>
        <w:t>sebagainya</w:t>
      </w:r>
      <w:proofErr w:type="spellEnd"/>
      <w:r w:rsidRPr="006E6975">
        <w:rPr>
          <w:rFonts w:ascii="Calisto MT" w:hAnsi="Calisto MT"/>
        </w:rPr>
        <w:t>.</w:t>
      </w:r>
    </w:p>
    <w:p w14:paraId="578DED52" w14:textId="77777777" w:rsidR="007D49AD" w:rsidRPr="006E6975" w:rsidRDefault="007D49AD" w:rsidP="006E6975">
      <w:pPr>
        <w:spacing w:after="0" w:line="240" w:lineRule="atLeast"/>
        <w:jc w:val="both"/>
        <w:rPr>
          <w:rFonts w:ascii="Calisto MT" w:hAnsi="Calisto MT"/>
        </w:rPr>
      </w:pPr>
      <w:r w:rsidRPr="006E6975">
        <w:rPr>
          <w:rFonts w:ascii="Calisto MT" w:hAnsi="Calisto MT"/>
        </w:rPr>
        <w:tab/>
        <w:t xml:space="preserve">Oleh </w:t>
      </w:r>
      <w:proofErr w:type="spellStart"/>
      <w:r w:rsidRPr="006E6975">
        <w:rPr>
          <w:rFonts w:ascii="Calisto MT" w:hAnsi="Calisto MT"/>
        </w:rPr>
        <w:t>sebab</w:t>
      </w:r>
      <w:proofErr w:type="spellEnd"/>
      <w:r w:rsidRPr="006E6975">
        <w:rPr>
          <w:rFonts w:ascii="Calisto MT" w:hAnsi="Calisto MT"/>
        </w:rPr>
        <w:t xml:space="preserve"> itu ke </w:t>
      </w:r>
      <w:proofErr w:type="spellStart"/>
      <w:r w:rsidRPr="006E6975">
        <w:rPr>
          <w:rFonts w:ascii="Calisto MT" w:hAnsi="Calisto MT"/>
        </w:rPr>
        <w:t>depan</w:t>
      </w:r>
      <w:proofErr w:type="spellEnd"/>
      <w:r w:rsidRPr="006E6975">
        <w:rPr>
          <w:rFonts w:ascii="Calisto MT" w:hAnsi="Calisto MT"/>
        </w:rPr>
        <w:t xml:space="preserve"> LPM UIN </w:t>
      </w:r>
      <w:proofErr w:type="spellStart"/>
      <w:r w:rsidRPr="006E6975">
        <w:rPr>
          <w:rFonts w:ascii="Calisto MT" w:hAnsi="Calisto MT"/>
        </w:rPr>
        <w:t>Raden</w:t>
      </w:r>
      <w:proofErr w:type="spellEnd"/>
      <w:r w:rsidRPr="006E6975">
        <w:rPr>
          <w:rFonts w:ascii="Calisto MT" w:hAnsi="Calisto MT"/>
        </w:rPr>
        <w:t xml:space="preserve"> Fatah </w:t>
      </w:r>
      <w:proofErr w:type="spellStart"/>
      <w:r w:rsidRPr="006E6975">
        <w:rPr>
          <w:rFonts w:ascii="Calisto MT" w:hAnsi="Calisto MT"/>
        </w:rPr>
        <w:t>harus</w:t>
      </w:r>
      <w:proofErr w:type="spellEnd"/>
      <w:r w:rsidRPr="006E6975">
        <w:rPr>
          <w:rFonts w:ascii="Calisto MT" w:hAnsi="Calisto MT"/>
        </w:rPr>
        <w:t xml:space="preserve"> </w:t>
      </w:r>
      <w:proofErr w:type="spellStart"/>
      <w:r w:rsidRPr="006E6975">
        <w:rPr>
          <w:rFonts w:ascii="Calisto MT" w:hAnsi="Calisto MT"/>
        </w:rPr>
        <w:t>kita</w:t>
      </w:r>
      <w:proofErr w:type="spellEnd"/>
      <w:r w:rsidRPr="006E6975">
        <w:rPr>
          <w:rFonts w:ascii="Calisto MT" w:hAnsi="Calisto MT"/>
        </w:rPr>
        <w:t xml:space="preserve"> support </w:t>
      </w:r>
      <w:proofErr w:type="spellStart"/>
      <w:r w:rsidRPr="006E6975">
        <w:rPr>
          <w:rFonts w:ascii="Calisto MT" w:hAnsi="Calisto MT"/>
        </w:rPr>
        <w:t>terus</w:t>
      </w:r>
      <w:proofErr w:type="spellEnd"/>
      <w:r w:rsidRPr="006E6975">
        <w:rPr>
          <w:rFonts w:ascii="Calisto MT" w:hAnsi="Calisto MT"/>
        </w:rPr>
        <w:t xml:space="preserve">, dan </w:t>
      </w:r>
      <w:proofErr w:type="spellStart"/>
      <w:r w:rsidRPr="006E6975">
        <w:rPr>
          <w:rFonts w:ascii="Calisto MT" w:hAnsi="Calisto MT"/>
        </w:rPr>
        <w:t>saya</w:t>
      </w:r>
      <w:proofErr w:type="spellEnd"/>
      <w:r w:rsidRPr="006E6975">
        <w:rPr>
          <w:rFonts w:ascii="Calisto MT" w:hAnsi="Calisto MT"/>
        </w:rPr>
        <w:t xml:space="preserve"> </w:t>
      </w:r>
      <w:proofErr w:type="spellStart"/>
      <w:r w:rsidRPr="006E6975">
        <w:rPr>
          <w:rFonts w:ascii="Calisto MT" w:hAnsi="Calisto MT"/>
        </w:rPr>
        <w:t>secara</w:t>
      </w:r>
      <w:proofErr w:type="spellEnd"/>
      <w:r w:rsidRPr="006E6975">
        <w:rPr>
          <w:rFonts w:ascii="Calisto MT" w:hAnsi="Calisto MT"/>
        </w:rPr>
        <w:t xml:space="preserve"> </w:t>
      </w:r>
      <w:proofErr w:type="spellStart"/>
      <w:r w:rsidRPr="006E6975">
        <w:rPr>
          <w:rFonts w:ascii="Calisto MT" w:hAnsi="Calisto MT"/>
        </w:rPr>
        <w:t>pribadi</w:t>
      </w:r>
      <w:proofErr w:type="spellEnd"/>
      <w:r w:rsidRPr="006E6975">
        <w:rPr>
          <w:rFonts w:ascii="Calisto MT" w:hAnsi="Calisto MT"/>
        </w:rPr>
        <w:t xml:space="preserve"> dan </w:t>
      </w:r>
      <w:proofErr w:type="spellStart"/>
      <w:r w:rsidRPr="006E6975">
        <w:rPr>
          <w:rFonts w:ascii="Calisto MT" w:hAnsi="Calisto MT"/>
        </w:rPr>
        <w:t>selaku</w:t>
      </w:r>
      <w:proofErr w:type="spellEnd"/>
      <w:r w:rsidRPr="006E6975">
        <w:rPr>
          <w:rFonts w:ascii="Calisto MT" w:hAnsi="Calisto MT"/>
        </w:rPr>
        <w:t xml:space="preserve"> </w:t>
      </w:r>
      <w:proofErr w:type="spellStart"/>
      <w:r w:rsidRPr="006E6975">
        <w:rPr>
          <w:rFonts w:ascii="Calisto MT" w:hAnsi="Calisto MT"/>
        </w:rPr>
        <w:t>rektor</w:t>
      </w:r>
      <w:proofErr w:type="spellEnd"/>
      <w:r w:rsidRPr="006E6975">
        <w:rPr>
          <w:rFonts w:ascii="Calisto MT" w:hAnsi="Calisto MT"/>
        </w:rPr>
        <w:t xml:space="preserve">, agar LPM </w:t>
      </w:r>
      <w:proofErr w:type="spellStart"/>
      <w:r w:rsidRPr="006E6975">
        <w:rPr>
          <w:rFonts w:ascii="Calisto MT" w:hAnsi="Calisto MT"/>
        </w:rPr>
        <w:t>menunjukkan</w:t>
      </w:r>
      <w:proofErr w:type="spellEnd"/>
      <w:r w:rsidRPr="006E6975">
        <w:rPr>
          <w:rFonts w:ascii="Calisto MT" w:hAnsi="Calisto MT"/>
        </w:rPr>
        <w:t xml:space="preserve"> </w:t>
      </w:r>
      <w:proofErr w:type="spellStart"/>
      <w:r w:rsidRPr="006E6975">
        <w:rPr>
          <w:rFonts w:ascii="Calisto MT" w:hAnsi="Calisto MT"/>
        </w:rPr>
        <w:t>keteladanan</w:t>
      </w:r>
      <w:proofErr w:type="spellEnd"/>
      <w:r w:rsidRPr="006E6975">
        <w:rPr>
          <w:rFonts w:ascii="Calisto MT" w:hAnsi="Calisto MT"/>
        </w:rPr>
        <w:t xml:space="preserve"> </w:t>
      </w:r>
      <w:proofErr w:type="spellStart"/>
      <w:r w:rsidRPr="006E6975">
        <w:rPr>
          <w:rFonts w:ascii="Calisto MT" w:hAnsi="Calisto MT"/>
        </w:rPr>
        <w:t>dalam</w:t>
      </w:r>
      <w:proofErr w:type="spellEnd"/>
      <w:r w:rsidRPr="006E6975">
        <w:rPr>
          <w:rFonts w:ascii="Calisto MT" w:hAnsi="Calisto MT"/>
        </w:rPr>
        <w:t xml:space="preserve"> </w:t>
      </w:r>
      <w:proofErr w:type="spellStart"/>
      <w:r w:rsidRPr="006E6975">
        <w:rPr>
          <w:rFonts w:ascii="Calisto MT" w:hAnsi="Calisto MT"/>
        </w:rPr>
        <w:t>hal</w:t>
      </w:r>
      <w:proofErr w:type="spellEnd"/>
      <w:r w:rsidRPr="006E6975">
        <w:rPr>
          <w:rFonts w:ascii="Calisto MT" w:hAnsi="Calisto MT"/>
        </w:rPr>
        <w:t xml:space="preserve"> mut </w:t>
      </w:r>
      <w:proofErr w:type="spellStart"/>
      <w:r w:rsidRPr="006E6975">
        <w:rPr>
          <w:rFonts w:ascii="Calisto MT" w:hAnsi="Calisto MT"/>
        </w:rPr>
        <w:t>serta</w:t>
      </w:r>
      <w:proofErr w:type="spellEnd"/>
      <w:r w:rsidRPr="006E6975">
        <w:rPr>
          <w:rFonts w:ascii="Calisto MT" w:hAnsi="Calisto MT"/>
        </w:rPr>
        <w:t xml:space="preserve"> </w:t>
      </w:r>
      <w:proofErr w:type="spellStart"/>
      <w:r w:rsidRPr="006E6975">
        <w:rPr>
          <w:rFonts w:ascii="Calisto MT" w:hAnsi="Calisto MT"/>
        </w:rPr>
        <w:t>kepribadian</w:t>
      </w:r>
      <w:proofErr w:type="spellEnd"/>
      <w:r w:rsidRPr="006E6975">
        <w:rPr>
          <w:rFonts w:ascii="Calisto MT" w:hAnsi="Calisto MT"/>
        </w:rPr>
        <w:t xml:space="preserve"> dan </w:t>
      </w:r>
      <w:proofErr w:type="spellStart"/>
      <w:r w:rsidRPr="006E6975">
        <w:rPr>
          <w:rFonts w:ascii="Calisto MT" w:hAnsi="Calisto MT"/>
        </w:rPr>
        <w:t>kinerja</w:t>
      </w:r>
      <w:proofErr w:type="spellEnd"/>
      <w:r w:rsidRPr="006E6975">
        <w:rPr>
          <w:rFonts w:ascii="Calisto MT" w:hAnsi="Calisto MT"/>
        </w:rPr>
        <w:t xml:space="preserve"> </w:t>
      </w:r>
      <w:proofErr w:type="spellStart"/>
      <w:r w:rsidRPr="006E6975">
        <w:rPr>
          <w:rFonts w:ascii="Calisto MT" w:hAnsi="Calisto MT"/>
        </w:rPr>
        <w:t>serta</w:t>
      </w:r>
      <w:proofErr w:type="spellEnd"/>
      <w:r w:rsidRPr="006E6975">
        <w:rPr>
          <w:rFonts w:ascii="Calisto MT" w:hAnsi="Calisto MT"/>
        </w:rPr>
        <w:t xml:space="preserve"> </w:t>
      </w:r>
      <w:proofErr w:type="spellStart"/>
      <w:r w:rsidRPr="006E6975">
        <w:rPr>
          <w:rFonts w:ascii="Calisto MT" w:hAnsi="Calisto MT"/>
        </w:rPr>
        <w:t>produktivitas</w:t>
      </w:r>
      <w:proofErr w:type="spellEnd"/>
      <w:r w:rsidRPr="006E6975">
        <w:rPr>
          <w:rFonts w:ascii="Calisto MT" w:hAnsi="Calisto MT"/>
        </w:rPr>
        <w:t xml:space="preserve">. </w:t>
      </w:r>
      <w:proofErr w:type="spellStart"/>
      <w:r w:rsidRPr="006E6975">
        <w:rPr>
          <w:rFonts w:ascii="Calisto MT" w:hAnsi="Calisto MT"/>
        </w:rPr>
        <w:t>Kerja</w:t>
      </w:r>
      <w:proofErr w:type="spellEnd"/>
      <w:r w:rsidRPr="006E6975">
        <w:rPr>
          <w:rFonts w:ascii="Calisto MT" w:hAnsi="Calisto MT"/>
        </w:rPr>
        <w:t xml:space="preserve"> </w:t>
      </w:r>
      <w:r w:rsidRPr="006E6975">
        <w:rPr>
          <w:rFonts w:ascii="Calisto MT" w:hAnsi="Calisto MT"/>
        </w:rPr>
        <w:lastRenderedPageBreak/>
        <w:t xml:space="preserve">keras, </w:t>
      </w:r>
      <w:proofErr w:type="spellStart"/>
      <w:r w:rsidRPr="006E6975">
        <w:rPr>
          <w:rFonts w:ascii="Calisto MT" w:hAnsi="Calisto MT"/>
        </w:rPr>
        <w:t>kerja</w:t>
      </w:r>
      <w:proofErr w:type="spellEnd"/>
      <w:r w:rsidRPr="006E6975">
        <w:rPr>
          <w:rFonts w:ascii="Calisto MT" w:hAnsi="Calisto MT"/>
        </w:rPr>
        <w:t xml:space="preserve"> </w:t>
      </w:r>
      <w:proofErr w:type="spellStart"/>
      <w:r w:rsidRPr="006E6975">
        <w:rPr>
          <w:rFonts w:ascii="Calisto MT" w:hAnsi="Calisto MT"/>
        </w:rPr>
        <w:t>cerdas</w:t>
      </w:r>
      <w:proofErr w:type="spellEnd"/>
      <w:r w:rsidRPr="006E6975">
        <w:rPr>
          <w:rFonts w:ascii="Calisto MT" w:hAnsi="Calisto MT"/>
        </w:rPr>
        <w:t xml:space="preserve">, </w:t>
      </w:r>
      <w:proofErr w:type="spellStart"/>
      <w:r w:rsidRPr="006E6975">
        <w:rPr>
          <w:rFonts w:ascii="Calisto MT" w:hAnsi="Calisto MT"/>
        </w:rPr>
        <w:t>kerja</w:t>
      </w:r>
      <w:proofErr w:type="spellEnd"/>
      <w:r w:rsidRPr="006E6975">
        <w:rPr>
          <w:rFonts w:ascii="Calisto MT" w:hAnsi="Calisto MT"/>
        </w:rPr>
        <w:t xml:space="preserve"> </w:t>
      </w:r>
      <w:proofErr w:type="spellStart"/>
      <w:r w:rsidRPr="006E6975">
        <w:rPr>
          <w:rFonts w:ascii="Calisto MT" w:hAnsi="Calisto MT"/>
        </w:rPr>
        <w:t>tuntas</w:t>
      </w:r>
      <w:proofErr w:type="spellEnd"/>
      <w:r w:rsidRPr="006E6975">
        <w:rPr>
          <w:rFonts w:ascii="Calisto MT" w:hAnsi="Calisto MT"/>
        </w:rPr>
        <w:t xml:space="preserve">, dan </w:t>
      </w:r>
      <w:proofErr w:type="spellStart"/>
      <w:r w:rsidRPr="006E6975">
        <w:rPr>
          <w:rFonts w:ascii="Calisto MT" w:hAnsi="Calisto MT"/>
        </w:rPr>
        <w:t>kerja</w:t>
      </w:r>
      <w:proofErr w:type="spellEnd"/>
      <w:r w:rsidRPr="006E6975">
        <w:rPr>
          <w:rFonts w:ascii="Calisto MT" w:hAnsi="Calisto MT"/>
        </w:rPr>
        <w:t xml:space="preserve"> </w:t>
      </w:r>
      <w:proofErr w:type="spellStart"/>
      <w:r w:rsidRPr="006E6975">
        <w:rPr>
          <w:rFonts w:ascii="Calisto MT" w:hAnsi="Calisto MT"/>
        </w:rPr>
        <w:t>ikhlas</w:t>
      </w:r>
      <w:proofErr w:type="spellEnd"/>
      <w:r w:rsidRPr="006E6975">
        <w:rPr>
          <w:rFonts w:ascii="Calisto MT" w:hAnsi="Calisto MT"/>
        </w:rPr>
        <w:t xml:space="preserve"> </w:t>
      </w:r>
      <w:proofErr w:type="spellStart"/>
      <w:r w:rsidRPr="006E6975">
        <w:rPr>
          <w:rFonts w:ascii="Calisto MT" w:hAnsi="Calisto MT"/>
        </w:rPr>
        <w:t>adlah</w:t>
      </w:r>
      <w:proofErr w:type="spellEnd"/>
      <w:r w:rsidRPr="006E6975">
        <w:rPr>
          <w:rFonts w:ascii="Calisto MT" w:hAnsi="Calisto MT"/>
        </w:rPr>
        <w:t xml:space="preserve"> </w:t>
      </w:r>
      <w:proofErr w:type="spellStart"/>
      <w:r w:rsidRPr="006E6975">
        <w:rPr>
          <w:rFonts w:ascii="Calisto MT" w:hAnsi="Calisto MT"/>
        </w:rPr>
        <w:t>prinsip</w:t>
      </w:r>
      <w:proofErr w:type="spellEnd"/>
      <w:r w:rsidRPr="006E6975">
        <w:rPr>
          <w:rFonts w:ascii="Calisto MT" w:hAnsi="Calisto MT"/>
        </w:rPr>
        <w:t xml:space="preserve"> yang </w:t>
      </w:r>
      <w:proofErr w:type="spellStart"/>
      <w:r w:rsidRPr="006E6975">
        <w:rPr>
          <w:rFonts w:ascii="Calisto MT" w:hAnsi="Calisto MT"/>
        </w:rPr>
        <w:t>patut</w:t>
      </w:r>
      <w:proofErr w:type="spellEnd"/>
      <w:r w:rsidRPr="006E6975">
        <w:rPr>
          <w:rFonts w:ascii="Calisto MT" w:hAnsi="Calisto MT"/>
        </w:rPr>
        <w:t xml:space="preserve"> </w:t>
      </w:r>
      <w:proofErr w:type="spellStart"/>
      <w:r w:rsidRPr="006E6975">
        <w:rPr>
          <w:rFonts w:ascii="Calisto MT" w:hAnsi="Calisto MT"/>
        </w:rPr>
        <w:t>diimplementasikan</w:t>
      </w:r>
      <w:proofErr w:type="spellEnd"/>
      <w:r w:rsidRPr="006E6975">
        <w:rPr>
          <w:rFonts w:ascii="Calisto MT" w:hAnsi="Calisto MT"/>
        </w:rPr>
        <w:t xml:space="preserve"> oleh </w:t>
      </w:r>
      <w:proofErr w:type="spellStart"/>
      <w:r w:rsidRPr="006E6975">
        <w:rPr>
          <w:rFonts w:ascii="Calisto MT" w:hAnsi="Calisto MT"/>
        </w:rPr>
        <w:t>segenap</w:t>
      </w:r>
      <w:proofErr w:type="spellEnd"/>
      <w:r w:rsidRPr="006E6975">
        <w:rPr>
          <w:rFonts w:ascii="Calisto MT" w:hAnsi="Calisto MT"/>
        </w:rPr>
        <w:t xml:space="preserve"> </w:t>
      </w:r>
      <w:proofErr w:type="spellStart"/>
      <w:r w:rsidRPr="006E6975">
        <w:rPr>
          <w:rFonts w:ascii="Calisto MT" w:hAnsi="Calisto MT"/>
        </w:rPr>
        <w:t>pengurus</w:t>
      </w:r>
      <w:proofErr w:type="spellEnd"/>
      <w:r w:rsidRPr="006E6975">
        <w:rPr>
          <w:rFonts w:ascii="Calisto MT" w:hAnsi="Calisto MT"/>
        </w:rPr>
        <w:t xml:space="preserve"> LPM. Tidak </w:t>
      </w:r>
      <w:proofErr w:type="spellStart"/>
      <w:r w:rsidRPr="006E6975">
        <w:rPr>
          <w:rFonts w:ascii="Calisto MT" w:hAnsi="Calisto MT"/>
        </w:rPr>
        <w:t>lupa</w:t>
      </w:r>
      <w:proofErr w:type="spellEnd"/>
      <w:r w:rsidRPr="006E6975">
        <w:rPr>
          <w:rFonts w:ascii="Calisto MT" w:hAnsi="Calisto MT"/>
        </w:rPr>
        <w:t xml:space="preserve"> pula </w:t>
      </w:r>
      <w:proofErr w:type="spellStart"/>
      <w:r w:rsidRPr="006E6975">
        <w:rPr>
          <w:rFonts w:ascii="Calisto MT" w:hAnsi="Calisto MT"/>
        </w:rPr>
        <w:t>semua</w:t>
      </w:r>
      <w:proofErr w:type="spellEnd"/>
      <w:r w:rsidRPr="006E6975">
        <w:rPr>
          <w:rFonts w:ascii="Calisto MT" w:hAnsi="Calisto MT"/>
        </w:rPr>
        <w:t xml:space="preserve"> </w:t>
      </w:r>
      <w:proofErr w:type="spellStart"/>
      <w:r w:rsidRPr="006E6975">
        <w:rPr>
          <w:rFonts w:ascii="Calisto MT" w:hAnsi="Calisto MT"/>
        </w:rPr>
        <w:t>sivitas</w:t>
      </w:r>
      <w:proofErr w:type="spellEnd"/>
      <w:r w:rsidRPr="006E6975">
        <w:rPr>
          <w:rFonts w:ascii="Calisto MT" w:hAnsi="Calisto MT"/>
        </w:rPr>
        <w:t xml:space="preserve"> </w:t>
      </w:r>
      <w:proofErr w:type="spellStart"/>
      <w:r w:rsidRPr="006E6975">
        <w:rPr>
          <w:rFonts w:ascii="Calisto MT" w:hAnsi="Calisto MT"/>
        </w:rPr>
        <w:t>akademika</w:t>
      </w:r>
      <w:proofErr w:type="spellEnd"/>
      <w:r w:rsidRPr="006E6975">
        <w:rPr>
          <w:rFonts w:ascii="Calisto MT" w:hAnsi="Calisto MT"/>
        </w:rPr>
        <w:t xml:space="preserve"> </w:t>
      </w:r>
      <w:proofErr w:type="spellStart"/>
      <w:r w:rsidRPr="006E6975">
        <w:rPr>
          <w:rFonts w:ascii="Calisto MT" w:hAnsi="Calisto MT"/>
        </w:rPr>
        <w:t>harus</w:t>
      </w:r>
      <w:proofErr w:type="spellEnd"/>
      <w:r w:rsidRPr="006E6975">
        <w:rPr>
          <w:rFonts w:ascii="Calisto MT" w:hAnsi="Calisto MT"/>
        </w:rPr>
        <w:t xml:space="preserve"> </w:t>
      </w:r>
      <w:proofErr w:type="spellStart"/>
      <w:r w:rsidRPr="006E6975">
        <w:rPr>
          <w:rFonts w:ascii="Calisto MT" w:hAnsi="Calisto MT"/>
        </w:rPr>
        <w:t>turut</w:t>
      </w:r>
      <w:proofErr w:type="spellEnd"/>
      <w:r w:rsidRPr="006E6975">
        <w:rPr>
          <w:rFonts w:ascii="Calisto MT" w:hAnsi="Calisto MT"/>
        </w:rPr>
        <w:t xml:space="preserve"> </w:t>
      </w:r>
      <w:proofErr w:type="spellStart"/>
      <w:r w:rsidRPr="006E6975">
        <w:rPr>
          <w:rFonts w:ascii="Calisto MT" w:hAnsi="Calisto MT"/>
        </w:rPr>
        <w:t>partisipasi</w:t>
      </w:r>
      <w:proofErr w:type="spellEnd"/>
      <w:r w:rsidRPr="006E6975">
        <w:rPr>
          <w:rFonts w:ascii="Calisto MT" w:hAnsi="Calisto MT"/>
        </w:rPr>
        <w:t xml:space="preserve"> </w:t>
      </w:r>
      <w:proofErr w:type="spellStart"/>
      <w:r w:rsidRPr="006E6975">
        <w:rPr>
          <w:rFonts w:ascii="Calisto MT" w:hAnsi="Calisto MT"/>
        </w:rPr>
        <w:t>aktif</w:t>
      </w:r>
      <w:proofErr w:type="spellEnd"/>
      <w:r w:rsidRPr="006E6975">
        <w:rPr>
          <w:rFonts w:ascii="Calisto MT" w:hAnsi="Calisto MT"/>
        </w:rPr>
        <w:t xml:space="preserve"> </w:t>
      </w:r>
      <w:proofErr w:type="spellStart"/>
      <w:r w:rsidRPr="006E6975">
        <w:rPr>
          <w:rFonts w:ascii="Calisto MT" w:hAnsi="Calisto MT"/>
        </w:rPr>
        <w:t>dalam</w:t>
      </w:r>
      <w:proofErr w:type="spellEnd"/>
      <w:r w:rsidRPr="006E6975">
        <w:rPr>
          <w:rFonts w:ascii="Calisto MT" w:hAnsi="Calisto MT"/>
        </w:rPr>
        <w:t xml:space="preserve"> </w:t>
      </w:r>
      <w:proofErr w:type="spellStart"/>
      <w:r w:rsidRPr="006E6975">
        <w:rPr>
          <w:rFonts w:ascii="Calisto MT" w:hAnsi="Calisto MT"/>
        </w:rPr>
        <w:t>melakukan</w:t>
      </w:r>
      <w:proofErr w:type="spellEnd"/>
      <w:r w:rsidRPr="006E6975">
        <w:rPr>
          <w:rFonts w:ascii="Calisto MT" w:hAnsi="Calisto MT"/>
        </w:rPr>
        <w:t xml:space="preserve"> proses </w:t>
      </w:r>
      <w:proofErr w:type="spellStart"/>
      <w:r w:rsidRPr="006E6975">
        <w:rPr>
          <w:rFonts w:ascii="Calisto MT" w:hAnsi="Calisto MT"/>
        </w:rPr>
        <w:t>penjaminan</w:t>
      </w:r>
      <w:proofErr w:type="spellEnd"/>
      <w:r w:rsidRPr="006E6975">
        <w:rPr>
          <w:rFonts w:ascii="Calisto MT" w:hAnsi="Calisto MT"/>
        </w:rPr>
        <w:t xml:space="preserve"> </w:t>
      </w:r>
      <w:proofErr w:type="spellStart"/>
      <w:r w:rsidRPr="006E6975">
        <w:rPr>
          <w:rFonts w:ascii="Calisto MT" w:hAnsi="Calisto MT"/>
        </w:rPr>
        <w:t>mutu</w:t>
      </w:r>
      <w:proofErr w:type="spellEnd"/>
      <w:r w:rsidRPr="006E6975">
        <w:rPr>
          <w:rFonts w:ascii="Calisto MT" w:hAnsi="Calisto MT"/>
        </w:rPr>
        <w:t xml:space="preserve"> ini. LPM </w:t>
      </w:r>
      <w:proofErr w:type="spellStart"/>
      <w:r w:rsidRPr="006E6975">
        <w:rPr>
          <w:rFonts w:ascii="Calisto MT" w:hAnsi="Calisto MT"/>
        </w:rPr>
        <w:t>hanyalah</w:t>
      </w:r>
      <w:proofErr w:type="spellEnd"/>
      <w:r w:rsidRPr="006E6975">
        <w:rPr>
          <w:rFonts w:ascii="Calisto MT" w:hAnsi="Calisto MT"/>
        </w:rPr>
        <w:t xml:space="preserve"> </w:t>
      </w:r>
      <w:proofErr w:type="spellStart"/>
      <w:r w:rsidRPr="006E6975">
        <w:rPr>
          <w:rFonts w:ascii="Calisto MT" w:hAnsi="Calisto MT"/>
        </w:rPr>
        <w:t>akseleratornya</w:t>
      </w:r>
      <w:proofErr w:type="spellEnd"/>
      <w:r w:rsidRPr="006E6975">
        <w:rPr>
          <w:rFonts w:ascii="Calisto MT" w:hAnsi="Calisto MT"/>
        </w:rPr>
        <w:t xml:space="preserve"> </w:t>
      </w:r>
      <w:proofErr w:type="spellStart"/>
      <w:r w:rsidRPr="006E6975">
        <w:rPr>
          <w:rFonts w:ascii="Calisto MT" w:hAnsi="Calisto MT"/>
        </w:rPr>
        <w:t>saja</w:t>
      </w:r>
      <w:proofErr w:type="spellEnd"/>
      <w:r w:rsidRPr="006E6975">
        <w:rPr>
          <w:rFonts w:ascii="Calisto MT" w:hAnsi="Calisto MT"/>
        </w:rPr>
        <w:t xml:space="preserve">, </w:t>
      </w:r>
      <w:proofErr w:type="spellStart"/>
      <w:r w:rsidRPr="006E6975">
        <w:rPr>
          <w:rFonts w:ascii="Calisto MT" w:hAnsi="Calisto MT"/>
        </w:rPr>
        <w:t>tanpa</w:t>
      </w:r>
      <w:proofErr w:type="spellEnd"/>
      <w:r w:rsidRPr="006E6975">
        <w:rPr>
          <w:rFonts w:ascii="Calisto MT" w:hAnsi="Calisto MT"/>
        </w:rPr>
        <w:t xml:space="preserve"> </w:t>
      </w:r>
      <w:proofErr w:type="spellStart"/>
      <w:r w:rsidRPr="006E6975">
        <w:rPr>
          <w:rFonts w:ascii="Calisto MT" w:hAnsi="Calisto MT"/>
        </w:rPr>
        <w:t>dukungan</w:t>
      </w:r>
      <w:proofErr w:type="spellEnd"/>
      <w:r w:rsidRPr="006E6975">
        <w:rPr>
          <w:rFonts w:ascii="Calisto MT" w:hAnsi="Calisto MT"/>
        </w:rPr>
        <w:t xml:space="preserve"> </w:t>
      </w:r>
      <w:proofErr w:type="spellStart"/>
      <w:r w:rsidRPr="006E6975">
        <w:rPr>
          <w:rFonts w:ascii="Calisto MT" w:hAnsi="Calisto MT"/>
        </w:rPr>
        <w:t>semua</w:t>
      </w:r>
      <w:proofErr w:type="spellEnd"/>
      <w:r w:rsidRPr="006E6975">
        <w:rPr>
          <w:rFonts w:ascii="Calisto MT" w:hAnsi="Calisto MT"/>
        </w:rPr>
        <w:t xml:space="preserve"> </w:t>
      </w:r>
      <w:proofErr w:type="spellStart"/>
      <w:r w:rsidRPr="006E6975">
        <w:rPr>
          <w:rFonts w:ascii="Calisto MT" w:hAnsi="Calisto MT"/>
        </w:rPr>
        <w:t>sivitas</w:t>
      </w:r>
      <w:proofErr w:type="spellEnd"/>
      <w:r w:rsidRPr="006E6975">
        <w:rPr>
          <w:rFonts w:ascii="Calisto MT" w:hAnsi="Calisto MT"/>
        </w:rPr>
        <w:t xml:space="preserve"> </w:t>
      </w:r>
      <w:proofErr w:type="spellStart"/>
      <w:r w:rsidRPr="006E6975">
        <w:rPr>
          <w:rFonts w:ascii="Calisto MT" w:hAnsi="Calisto MT"/>
        </w:rPr>
        <w:t>akademika</w:t>
      </w:r>
      <w:proofErr w:type="spellEnd"/>
      <w:r w:rsidRPr="006E6975">
        <w:rPr>
          <w:rFonts w:ascii="Calisto MT" w:hAnsi="Calisto MT"/>
        </w:rPr>
        <w:t xml:space="preserve"> </w:t>
      </w:r>
      <w:proofErr w:type="spellStart"/>
      <w:r w:rsidRPr="006E6975">
        <w:rPr>
          <w:rFonts w:ascii="Calisto MT" w:hAnsi="Calisto MT"/>
        </w:rPr>
        <w:t>lainnya</w:t>
      </w:r>
      <w:proofErr w:type="spellEnd"/>
      <w:r w:rsidRPr="006E6975">
        <w:rPr>
          <w:rFonts w:ascii="Calisto MT" w:hAnsi="Calisto MT"/>
        </w:rPr>
        <w:t xml:space="preserve"> </w:t>
      </w:r>
      <w:proofErr w:type="spellStart"/>
      <w:r w:rsidRPr="006E6975">
        <w:rPr>
          <w:rFonts w:ascii="Calisto MT" w:hAnsi="Calisto MT"/>
        </w:rPr>
        <w:t>cita-cita</w:t>
      </w:r>
      <w:proofErr w:type="spellEnd"/>
      <w:r w:rsidRPr="006E6975">
        <w:rPr>
          <w:rFonts w:ascii="Calisto MT" w:hAnsi="Calisto MT"/>
        </w:rPr>
        <w:t xml:space="preserve"> </w:t>
      </w:r>
      <w:proofErr w:type="spellStart"/>
      <w:r w:rsidRPr="006E6975">
        <w:rPr>
          <w:rFonts w:ascii="Calisto MT" w:hAnsi="Calisto MT"/>
        </w:rPr>
        <w:t>kita</w:t>
      </w:r>
      <w:proofErr w:type="spellEnd"/>
      <w:r w:rsidRPr="006E6975">
        <w:rPr>
          <w:rFonts w:ascii="Calisto MT" w:hAnsi="Calisto MT"/>
        </w:rPr>
        <w:t xml:space="preserve"> </w:t>
      </w:r>
      <w:proofErr w:type="spellStart"/>
      <w:r w:rsidRPr="006E6975">
        <w:rPr>
          <w:rFonts w:ascii="Calisto MT" w:hAnsi="Calisto MT"/>
        </w:rPr>
        <w:t>menjadi</w:t>
      </w:r>
      <w:proofErr w:type="spellEnd"/>
      <w:r w:rsidRPr="006E6975">
        <w:rPr>
          <w:rFonts w:ascii="Calisto MT" w:hAnsi="Calisto MT"/>
        </w:rPr>
        <w:t xml:space="preserve"> </w:t>
      </w:r>
      <w:proofErr w:type="spellStart"/>
      <w:r w:rsidRPr="006E6975">
        <w:rPr>
          <w:rFonts w:ascii="Calisto MT" w:hAnsi="Calisto MT"/>
        </w:rPr>
        <w:t>universitas</w:t>
      </w:r>
      <w:proofErr w:type="spellEnd"/>
      <w:r w:rsidRPr="006E6975">
        <w:rPr>
          <w:rFonts w:ascii="Calisto MT" w:hAnsi="Calisto MT"/>
        </w:rPr>
        <w:t xml:space="preserve"> yang </w:t>
      </w:r>
      <w:proofErr w:type="spellStart"/>
      <w:r w:rsidRPr="006E6975">
        <w:rPr>
          <w:rFonts w:ascii="Calisto MT" w:hAnsi="Calisto MT"/>
        </w:rPr>
        <w:t>unggul</w:t>
      </w:r>
      <w:proofErr w:type="spellEnd"/>
      <w:r w:rsidRPr="006E6975">
        <w:rPr>
          <w:rFonts w:ascii="Calisto MT" w:hAnsi="Calisto MT"/>
        </w:rPr>
        <w:t xml:space="preserve"> dan </w:t>
      </w:r>
      <w:proofErr w:type="spellStart"/>
      <w:r w:rsidRPr="006E6975">
        <w:rPr>
          <w:rFonts w:ascii="Calisto MT" w:hAnsi="Calisto MT"/>
        </w:rPr>
        <w:t>bereputasi</w:t>
      </w:r>
      <w:proofErr w:type="spellEnd"/>
      <w:r w:rsidRPr="006E6975">
        <w:rPr>
          <w:rFonts w:ascii="Calisto MT" w:hAnsi="Calisto MT"/>
        </w:rPr>
        <w:t xml:space="preserve"> </w:t>
      </w:r>
      <w:proofErr w:type="spellStart"/>
      <w:r w:rsidRPr="006E6975">
        <w:rPr>
          <w:rFonts w:ascii="Calisto MT" w:hAnsi="Calisto MT"/>
        </w:rPr>
        <w:t>internasional</w:t>
      </w:r>
      <w:proofErr w:type="spellEnd"/>
      <w:r w:rsidRPr="006E6975">
        <w:rPr>
          <w:rFonts w:ascii="Calisto MT" w:hAnsi="Calisto MT"/>
        </w:rPr>
        <w:t xml:space="preserve"> </w:t>
      </w:r>
      <w:proofErr w:type="spellStart"/>
      <w:r w:rsidRPr="006E6975">
        <w:rPr>
          <w:rFonts w:ascii="Calisto MT" w:hAnsi="Calisto MT"/>
        </w:rPr>
        <w:t>sulit</w:t>
      </w:r>
      <w:proofErr w:type="spellEnd"/>
      <w:r w:rsidRPr="006E6975">
        <w:rPr>
          <w:rFonts w:ascii="Calisto MT" w:hAnsi="Calisto MT"/>
        </w:rPr>
        <w:t xml:space="preserve"> </w:t>
      </w:r>
      <w:proofErr w:type="spellStart"/>
      <w:r w:rsidRPr="006E6975">
        <w:rPr>
          <w:rFonts w:ascii="Calisto MT" w:hAnsi="Calisto MT"/>
        </w:rPr>
        <w:t>dpaat</w:t>
      </w:r>
      <w:proofErr w:type="spellEnd"/>
      <w:r w:rsidRPr="006E6975">
        <w:rPr>
          <w:rFonts w:ascii="Calisto MT" w:hAnsi="Calisto MT"/>
        </w:rPr>
        <w:t xml:space="preserve"> </w:t>
      </w:r>
      <w:proofErr w:type="spellStart"/>
      <w:r w:rsidRPr="006E6975">
        <w:rPr>
          <w:rFonts w:ascii="Calisto MT" w:hAnsi="Calisto MT"/>
        </w:rPr>
        <w:t>dicapai</w:t>
      </w:r>
      <w:proofErr w:type="spellEnd"/>
      <w:r w:rsidRPr="006E6975">
        <w:rPr>
          <w:rFonts w:ascii="Calisto MT" w:hAnsi="Calisto MT"/>
        </w:rPr>
        <w:t xml:space="preserve">. </w:t>
      </w:r>
      <w:proofErr w:type="spellStart"/>
      <w:r w:rsidRPr="006E6975">
        <w:rPr>
          <w:rFonts w:ascii="Calisto MT" w:hAnsi="Calisto MT"/>
        </w:rPr>
        <w:t>Demikian</w:t>
      </w:r>
      <w:proofErr w:type="spellEnd"/>
      <w:r w:rsidRPr="006E6975">
        <w:rPr>
          <w:rFonts w:ascii="Calisto MT" w:hAnsi="Calisto MT"/>
        </w:rPr>
        <w:t xml:space="preserve">, </w:t>
      </w:r>
      <w:proofErr w:type="spellStart"/>
      <w:r w:rsidRPr="006E6975">
        <w:rPr>
          <w:rFonts w:ascii="Calisto MT" w:hAnsi="Calisto MT"/>
        </w:rPr>
        <w:t>terimaksih</w:t>
      </w:r>
      <w:proofErr w:type="spellEnd"/>
      <w:r w:rsidRPr="006E6975">
        <w:rPr>
          <w:rFonts w:ascii="Calisto MT" w:hAnsi="Calisto MT"/>
        </w:rPr>
        <w:t>.</w:t>
      </w:r>
    </w:p>
    <w:p w14:paraId="7AD63548" w14:textId="77777777" w:rsidR="007D49AD" w:rsidRPr="006E6975" w:rsidRDefault="007D49AD" w:rsidP="006E6975">
      <w:pPr>
        <w:spacing w:after="0" w:line="240" w:lineRule="atLeast"/>
        <w:jc w:val="both"/>
        <w:rPr>
          <w:rFonts w:ascii="Calisto MT" w:hAnsi="Calisto MT"/>
        </w:rPr>
      </w:pPr>
    </w:p>
    <w:p w14:paraId="06C70AD6" w14:textId="77777777" w:rsidR="007D49AD" w:rsidRPr="006E6975" w:rsidRDefault="007D49AD" w:rsidP="006E6975">
      <w:pPr>
        <w:spacing w:after="0" w:line="240" w:lineRule="atLeast"/>
        <w:jc w:val="both"/>
        <w:rPr>
          <w:rFonts w:ascii="Calisto MT" w:hAnsi="Calisto MT"/>
        </w:rPr>
      </w:pPr>
    </w:p>
    <w:p w14:paraId="1CF77B00" w14:textId="77777777" w:rsidR="007D49AD" w:rsidRPr="006E6975" w:rsidRDefault="007D49AD" w:rsidP="006E6975">
      <w:pPr>
        <w:spacing w:after="0" w:line="240" w:lineRule="atLeast"/>
        <w:jc w:val="both"/>
        <w:rPr>
          <w:rFonts w:ascii="Calisto MT" w:hAnsi="Calisto MT"/>
          <w:i/>
        </w:rPr>
      </w:pPr>
      <w:proofErr w:type="spellStart"/>
      <w:r w:rsidRPr="006E6975">
        <w:rPr>
          <w:rFonts w:ascii="Calisto MT" w:hAnsi="Calisto MT"/>
          <w:i/>
        </w:rPr>
        <w:t>Wassalaamu’alaikum</w:t>
      </w:r>
      <w:proofErr w:type="spellEnd"/>
      <w:r w:rsidRPr="006E6975">
        <w:rPr>
          <w:rFonts w:ascii="Calisto MT" w:hAnsi="Calisto MT"/>
          <w:i/>
        </w:rPr>
        <w:t xml:space="preserve"> </w:t>
      </w:r>
      <w:proofErr w:type="spellStart"/>
      <w:r w:rsidRPr="006E6975">
        <w:rPr>
          <w:rFonts w:ascii="Calisto MT" w:hAnsi="Calisto MT"/>
          <w:i/>
        </w:rPr>
        <w:t>Wr</w:t>
      </w:r>
      <w:proofErr w:type="spellEnd"/>
      <w:r w:rsidRPr="006E6975">
        <w:rPr>
          <w:rFonts w:ascii="Calisto MT" w:hAnsi="Calisto MT"/>
          <w:i/>
        </w:rPr>
        <w:t>. Wb.</w:t>
      </w:r>
    </w:p>
    <w:p w14:paraId="5D367EDF" w14:textId="77777777" w:rsidR="007D49AD" w:rsidRPr="006E6975" w:rsidRDefault="007D49AD" w:rsidP="006E6975">
      <w:pPr>
        <w:spacing w:after="0" w:line="240" w:lineRule="atLeast"/>
        <w:jc w:val="both"/>
        <w:rPr>
          <w:rFonts w:ascii="Calisto MT" w:hAnsi="Calisto MT"/>
          <w:i/>
        </w:rPr>
      </w:pPr>
    </w:p>
    <w:p w14:paraId="0EAE22FB" w14:textId="77777777" w:rsidR="007D49AD" w:rsidRPr="006E6975" w:rsidRDefault="007D49AD" w:rsidP="006E6975">
      <w:pPr>
        <w:spacing w:after="0" w:line="240" w:lineRule="atLeast"/>
        <w:jc w:val="both"/>
        <w:rPr>
          <w:rFonts w:ascii="Calisto MT" w:hAnsi="Calisto MT"/>
          <w:i/>
        </w:rPr>
      </w:pPr>
    </w:p>
    <w:p w14:paraId="4980B539" w14:textId="77777777" w:rsidR="007D49AD" w:rsidRPr="006E6975" w:rsidRDefault="007D49AD" w:rsidP="006E6975">
      <w:pPr>
        <w:spacing w:after="0" w:line="240" w:lineRule="atLeast"/>
        <w:jc w:val="both"/>
        <w:rPr>
          <w:rFonts w:ascii="Calisto MT" w:hAnsi="Calisto MT"/>
          <w:i/>
        </w:rPr>
      </w:pPr>
    </w:p>
    <w:p w14:paraId="69B534D4" w14:textId="77777777" w:rsidR="007D49AD" w:rsidRPr="006E6975" w:rsidRDefault="007D49AD" w:rsidP="006E6975">
      <w:pPr>
        <w:spacing w:after="0" w:line="240" w:lineRule="atLeast"/>
        <w:ind w:left="1440" w:firstLine="720"/>
        <w:jc w:val="both"/>
        <w:rPr>
          <w:rFonts w:ascii="Calisto MT" w:hAnsi="Calisto MT"/>
        </w:rPr>
      </w:pPr>
      <w:r w:rsidRPr="006E6975">
        <w:rPr>
          <w:rFonts w:ascii="Calisto MT" w:hAnsi="Calisto MT"/>
        </w:rPr>
        <w:t xml:space="preserve">Palembang, 3 </w:t>
      </w:r>
      <w:proofErr w:type="spellStart"/>
      <w:r w:rsidRPr="006E6975">
        <w:rPr>
          <w:rFonts w:ascii="Calisto MT" w:hAnsi="Calisto MT"/>
        </w:rPr>
        <w:t>Maret</w:t>
      </w:r>
      <w:proofErr w:type="spellEnd"/>
      <w:r w:rsidRPr="006E6975">
        <w:rPr>
          <w:rFonts w:ascii="Calisto MT" w:hAnsi="Calisto MT"/>
        </w:rPr>
        <w:t xml:space="preserve"> 2015</w:t>
      </w:r>
    </w:p>
    <w:p w14:paraId="67B8A326" w14:textId="77777777" w:rsidR="007D49AD" w:rsidRPr="006E6975" w:rsidRDefault="007D49AD" w:rsidP="006E6975">
      <w:pPr>
        <w:spacing w:after="0" w:line="240" w:lineRule="atLeast"/>
        <w:ind w:left="1440" w:firstLine="720"/>
        <w:jc w:val="both"/>
        <w:rPr>
          <w:rFonts w:ascii="Calisto MT" w:hAnsi="Calisto MT"/>
        </w:rPr>
      </w:pPr>
      <w:proofErr w:type="spellStart"/>
      <w:r w:rsidRPr="006E6975">
        <w:rPr>
          <w:rFonts w:ascii="Calisto MT" w:hAnsi="Calisto MT"/>
        </w:rPr>
        <w:t>Rektor</w:t>
      </w:r>
      <w:proofErr w:type="spellEnd"/>
      <w:r w:rsidRPr="006E6975">
        <w:rPr>
          <w:rFonts w:ascii="Calisto MT" w:hAnsi="Calisto MT"/>
        </w:rPr>
        <w:t>,</w:t>
      </w:r>
    </w:p>
    <w:p w14:paraId="3157C57E" w14:textId="77777777" w:rsidR="007D49AD" w:rsidRPr="006E6975" w:rsidRDefault="007D49AD" w:rsidP="006E6975">
      <w:pPr>
        <w:spacing w:after="0" w:line="240" w:lineRule="atLeast"/>
        <w:ind w:left="4320" w:firstLine="720"/>
        <w:jc w:val="both"/>
        <w:rPr>
          <w:rFonts w:ascii="Calisto MT" w:hAnsi="Calisto MT"/>
        </w:rPr>
      </w:pPr>
    </w:p>
    <w:p w14:paraId="0F4040B4" w14:textId="77777777" w:rsidR="007D49AD" w:rsidRPr="006E6975" w:rsidRDefault="007D49AD" w:rsidP="006E6975">
      <w:pPr>
        <w:spacing w:after="0" w:line="240" w:lineRule="atLeast"/>
        <w:ind w:left="4320" w:firstLine="720"/>
        <w:jc w:val="both"/>
        <w:rPr>
          <w:rFonts w:ascii="Calisto MT" w:hAnsi="Calisto MT"/>
        </w:rPr>
      </w:pPr>
    </w:p>
    <w:p w14:paraId="2EFEE945" w14:textId="77777777" w:rsidR="007D49AD" w:rsidRPr="006E6975" w:rsidRDefault="007D49AD" w:rsidP="006E6975">
      <w:pPr>
        <w:spacing w:after="0" w:line="240" w:lineRule="atLeast"/>
        <w:ind w:left="4320" w:firstLine="720"/>
        <w:jc w:val="both"/>
        <w:rPr>
          <w:rFonts w:ascii="Calisto MT" w:hAnsi="Calisto MT"/>
        </w:rPr>
      </w:pPr>
    </w:p>
    <w:p w14:paraId="0447D888" w14:textId="77777777" w:rsidR="007D49AD" w:rsidRPr="006E6975" w:rsidRDefault="007D49AD" w:rsidP="006E6975">
      <w:pPr>
        <w:spacing w:after="0" w:line="240" w:lineRule="atLeast"/>
        <w:ind w:left="4320" w:firstLine="720"/>
        <w:jc w:val="both"/>
        <w:rPr>
          <w:rFonts w:ascii="Calisto MT" w:hAnsi="Calisto MT"/>
        </w:rPr>
      </w:pPr>
    </w:p>
    <w:p w14:paraId="534A926D" w14:textId="77777777" w:rsidR="007D49AD" w:rsidRPr="006E6975" w:rsidRDefault="007D49AD" w:rsidP="006E6975">
      <w:pPr>
        <w:spacing w:after="0" w:line="240" w:lineRule="atLeast"/>
        <w:jc w:val="both"/>
        <w:rPr>
          <w:rFonts w:ascii="Calisto MT" w:hAnsi="Calisto MT"/>
          <w:b/>
        </w:rPr>
      </w:pPr>
      <w:r w:rsidRPr="006E6975">
        <w:rPr>
          <w:rFonts w:ascii="Calisto MT" w:hAnsi="Calisto MT"/>
        </w:rPr>
        <w:tab/>
      </w:r>
      <w:r w:rsidRPr="006E6975">
        <w:rPr>
          <w:rFonts w:ascii="Calisto MT" w:hAnsi="Calisto MT"/>
        </w:rPr>
        <w:tab/>
      </w:r>
      <w:r w:rsidR="00337B98" w:rsidRPr="006E6975">
        <w:rPr>
          <w:rFonts w:ascii="Calisto MT" w:hAnsi="Calisto MT"/>
        </w:rPr>
        <w:tab/>
      </w:r>
      <w:r w:rsidRPr="006E6975">
        <w:rPr>
          <w:rFonts w:ascii="Calisto MT" w:hAnsi="Calisto MT"/>
          <w:b/>
        </w:rPr>
        <w:t>Prof</w:t>
      </w:r>
      <w:r w:rsidRPr="006E6975">
        <w:rPr>
          <w:rFonts w:ascii="Calisto MT" w:hAnsi="Calisto MT"/>
        </w:rPr>
        <w:t xml:space="preserve">. </w:t>
      </w:r>
      <w:r w:rsidRPr="006E6975">
        <w:rPr>
          <w:rFonts w:ascii="Calisto MT" w:hAnsi="Calisto MT"/>
          <w:b/>
        </w:rPr>
        <w:t xml:space="preserve">Dr. </w:t>
      </w:r>
      <w:proofErr w:type="spellStart"/>
      <w:r w:rsidRPr="006E6975">
        <w:rPr>
          <w:rFonts w:ascii="Calisto MT" w:hAnsi="Calisto MT"/>
          <w:b/>
        </w:rPr>
        <w:t>Aflatun</w:t>
      </w:r>
      <w:proofErr w:type="spellEnd"/>
      <w:r w:rsidRPr="006E6975">
        <w:rPr>
          <w:rFonts w:ascii="Calisto MT" w:hAnsi="Calisto MT"/>
          <w:b/>
        </w:rPr>
        <w:t xml:space="preserve"> </w:t>
      </w:r>
      <w:proofErr w:type="spellStart"/>
      <w:r w:rsidRPr="006E6975">
        <w:rPr>
          <w:rFonts w:ascii="Calisto MT" w:hAnsi="Calisto MT"/>
          <w:b/>
        </w:rPr>
        <w:t>Muchtar</w:t>
      </w:r>
      <w:proofErr w:type="spellEnd"/>
      <w:r w:rsidRPr="006E6975">
        <w:rPr>
          <w:rFonts w:ascii="Calisto MT" w:hAnsi="Calisto MT"/>
          <w:b/>
        </w:rPr>
        <w:t>, M.A.</w:t>
      </w:r>
    </w:p>
    <w:p w14:paraId="6EE04233" w14:textId="77777777" w:rsidR="007D49AD" w:rsidRPr="006E6975" w:rsidRDefault="007D49AD" w:rsidP="006E6975">
      <w:pPr>
        <w:spacing w:after="0" w:line="240" w:lineRule="atLeast"/>
        <w:jc w:val="both"/>
        <w:rPr>
          <w:rFonts w:ascii="Calisto MT" w:hAnsi="Calisto MT"/>
          <w:b/>
        </w:rPr>
      </w:pPr>
      <w:r w:rsidRPr="006E6975">
        <w:rPr>
          <w:rFonts w:ascii="Calisto MT" w:hAnsi="Calisto MT"/>
          <w:b/>
        </w:rPr>
        <w:tab/>
      </w:r>
      <w:r w:rsidRPr="006E6975">
        <w:rPr>
          <w:rFonts w:ascii="Calisto MT" w:hAnsi="Calisto MT"/>
          <w:b/>
        </w:rPr>
        <w:tab/>
      </w:r>
      <w:r w:rsidR="00337B98" w:rsidRPr="006E6975">
        <w:rPr>
          <w:rFonts w:ascii="Calisto MT" w:hAnsi="Calisto MT"/>
          <w:b/>
        </w:rPr>
        <w:tab/>
      </w:r>
      <w:r w:rsidRPr="006E6975">
        <w:rPr>
          <w:rFonts w:ascii="Calisto MT" w:hAnsi="Calisto MT"/>
          <w:b/>
        </w:rPr>
        <w:t>NIP. 19520601 195803 1 002</w:t>
      </w:r>
    </w:p>
    <w:p w14:paraId="2C58A03B" w14:textId="77777777" w:rsidR="007D49AD" w:rsidRPr="006E6975" w:rsidRDefault="007D49AD" w:rsidP="006E6975">
      <w:pPr>
        <w:spacing w:after="0" w:line="240" w:lineRule="atLeast"/>
        <w:jc w:val="both"/>
        <w:rPr>
          <w:rFonts w:ascii="Calisto MT" w:hAnsi="Calisto MT"/>
          <w:b/>
        </w:rPr>
      </w:pPr>
    </w:p>
    <w:p w14:paraId="5F07BB18" w14:textId="77777777" w:rsidR="007D49AD" w:rsidRPr="006E6975" w:rsidRDefault="007D49AD" w:rsidP="006E6975">
      <w:pPr>
        <w:spacing w:after="0" w:line="240" w:lineRule="atLeast"/>
        <w:jc w:val="both"/>
        <w:rPr>
          <w:rFonts w:ascii="Calisto MT" w:hAnsi="Calisto MT"/>
        </w:rPr>
      </w:pPr>
    </w:p>
    <w:p w14:paraId="46A16262" w14:textId="77777777" w:rsidR="007D49AD" w:rsidRPr="006E6975" w:rsidRDefault="007D49AD" w:rsidP="006E6975">
      <w:pPr>
        <w:spacing w:after="0" w:line="240" w:lineRule="atLeast"/>
        <w:jc w:val="center"/>
        <w:rPr>
          <w:rFonts w:ascii="Calisto MT" w:hAnsi="Calisto MT"/>
        </w:rPr>
      </w:pPr>
    </w:p>
    <w:p w14:paraId="38481B33" w14:textId="77777777" w:rsidR="007D49AD" w:rsidRPr="006E6975" w:rsidRDefault="007D49AD" w:rsidP="006E6975">
      <w:pPr>
        <w:spacing w:after="0" w:line="240" w:lineRule="atLeast"/>
        <w:jc w:val="center"/>
        <w:rPr>
          <w:rFonts w:ascii="Calisto MT" w:hAnsi="Calisto MT"/>
          <w:b/>
        </w:rPr>
      </w:pPr>
    </w:p>
    <w:p w14:paraId="414845F3" w14:textId="77777777" w:rsidR="007D49AD" w:rsidRPr="006E6975" w:rsidRDefault="007D49AD" w:rsidP="006E6975">
      <w:pPr>
        <w:spacing w:after="0" w:line="240" w:lineRule="atLeast"/>
        <w:jc w:val="center"/>
        <w:rPr>
          <w:rFonts w:ascii="Calisto MT" w:hAnsi="Calisto MT"/>
          <w:b/>
        </w:rPr>
      </w:pPr>
    </w:p>
    <w:p w14:paraId="0CB04DA1" w14:textId="77777777" w:rsidR="007D49AD" w:rsidRPr="006E6975" w:rsidRDefault="007D49AD" w:rsidP="006E6975">
      <w:pPr>
        <w:spacing w:after="0" w:line="240" w:lineRule="atLeast"/>
        <w:jc w:val="center"/>
        <w:rPr>
          <w:rFonts w:ascii="Calisto MT" w:hAnsi="Calisto MT"/>
          <w:b/>
        </w:rPr>
      </w:pPr>
    </w:p>
    <w:p w14:paraId="629EBE80" w14:textId="77777777" w:rsidR="007D49AD" w:rsidRPr="006E6975" w:rsidRDefault="007D49AD" w:rsidP="006E6975">
      <w:pPr>
        <w:spacing w:after="0" w:line="240" w:lineRule="atLeast"/>
        <w:jc w:val="center"/>
        <w:rPr>
          <w:rFonts w:ascii="Calisto MT" w:hAnsi="Calisto MT"/>
          <w:b/>
        </w:rPr>
      </w:pPr>
    </w:p>
    <w:p w14:paraId="7EFF2A5C" w14:textId="77777777" w:rsidR="007D49AD" w:rsidRDefault="007D49AD" w:rsidP="006E6975">
      <w:pPr>
        <w:spacing w:after="0" w:line="240" w:lineRule="atLeast"/>
        <w:jc w:val="center"/>
        <w:rPr>
          <w:rFonts w:ascii="Calisto MT" w:hAnsi="Calisto MT"/>
          <w:b/>
          <w:lang w:val="id-ID"/>
        </w:rPr>
      </w:pPr>
    </w:p>
    <w:p w14:paraId="1E0900E9" w14:textId="77777777" w:rsidR="006E6975" w:rsidRDefault="006E6975" w:rsidP="006E6975">
      <w:pPr>
        <w:spacing w:after="0" w:line="240" w:lineRule="atLeast"/>
        <w:jc w:val="center"/>
        <w:rPr>
          <w:rFonts w:ascii="Calisto MT" w:hAnsi="Calisto MT"/>
          <w:b/>
          <w:lang w:val="id-ID"/>
        </w:rPr>
      </w:pPr>
    </w:p>
    <w:p w14:paraId="5A74BD4A" w14:textId="77777777" w:rsidR="006E6975" w:rsidRDefault="006E6975" w:rsidP="006E6975">
      <w:pPr>
        <w:spacing w:after="0" w:line="240" w:lineRule="atLeast"/>
        <w:jc w:val="center"/>
        <w:rPr>
          <w:rFonts w:ascii="Calisto MT" w:hAnsi="Calisto MT"/>
          <w:b/>
          <w:lang w:val="id-ID"/>
        </w:rPr>
      </w:pPr>
    </w:p>
    <w:p w14:paraId="4B8EA722" w14:textId="77777777" w:rsidR="006E6975" w:rsidRDefault="006E6975" w:rsidP="006E6975">
      <w:pPr>
        <w:spacing w:after="0" w:line="240" w:lineRule="atLeast"/>
        <w:jc w:val="center"/>
        <w:rPr>
          <w:rFonts w:ascii="Calisto MT" w:hAnsi="Calisto MT"/>
          <w:b/>
          <w:lang w:val="id-ID"/>
        </w:rPr>
      </w:pPr>
    </w:p>
    <w:p w14:paraId="3AAEA8BB" w14:textId="77777777" w:rsidR="006E6975" w:rsidRPr="006E6975" w:rsidRDefault="006E6975" w:rsidP="006E6975">
      <w:pPr>
        <w:spacing w:after="0" w:line="240" w:lineRule="atLeast"/>
        <w:jc w:val="center"/>
        <w:rPr>
          <w:rFonts w:ascii="Calisto MT" w:hAnsi="Calisto MT"/>
          <w:b/>
          <w:lang w:val="id-ID"/>
        </w:rPr>
      </w:pPr>
    </w:p>
    <w:p w14:paraId="598BDE8E" w14:textId="77777777" w:rsidR="007D49AD" w:rsidRPr="006E6975" w:rsidRDefault="007D49AD" w:rsidP="006E6975">
      <w:pPr>
        <w:spacing w:after="0" w:line="240" w:lineRule="atLeast"/>
        <w:jc w:val="center"/>
        <w:rPr>
          <w:rFonts w:ascii="Calisto MT" w:hAnsi="Calisto MT"/>
          <w:b/>
        </w:rPr>
      </w:pPr>
    </w:p>
    <w:p w14:paraId="65E5D882" w14:textId="77777777" w:rsidR="007D49AD" w:rsidRPr="006E6975" w:rsidRDefault="007D49AD" w:rsidP="006E6975">
      <w:pPr>
        <w:spacing w:after="0" w:line="240" w:lineRule="atLeast"/>
        <w:jc w:val="center"/>
        <w:rPr>
          <w:rFonts w:ascii="Calisto MT" w:hAnsi="Calisto MT"/>
          <w:b/>
        </w:rPr>
      </w:pPr>
      <w:r w:rsidRPr="006E6975">
        <w:rPr>
          <w:rFonts w:ascii="Calisto MT" w:hAnsi="Calisto MT"/>
          <w:b/>
        </w:rPr>
        <w:lastRenderedPageBreak/>
        <w:t xml:space="preserve">KATA </w:t>
      </w:r>
      <w:proofErr w:type="gramStart"/>
      <w:r w:rsidRPr="006E6975">
        <w:rPr>
          <w:rFonts w:ascii="Calisto MT" w:hAnsi="Calisto MT"/>
          <w:b/>
        </w:rPr>
        <w:t>PENGANTAR  KETUA</w:t>
      </w:r>
      <w:proofErr w:type="gramEnd"/>
      <w:r w:rsidRPr="006E6975">
        <w:rPr>
          <w:rFonts w:ascii="Calisto MT" w:hAnsi="Calisto MT"/>
          <w:b/>
        </w:rPr>
        <w:t xml:space="preserve"> LPM</w:t>
      </w:r>
    </w:p>
    <w:p w14:paraId="3DAFD4C9" w14:textId="77777777" w:rsidR="007D49AD" w:rsidRPr="006E6975" w:rsidRDefault="007D49AD" w:rsidP="006E6975">
      <w:pPr>
        <w:spacing w:after="0" w:line="240" w:lineRule="atLeast"/>
        <w:jc w:val="center"/>
        <w:rPr>
          <w:rFonts w:ascii="Calisto MT" w:hAnsi="Calisto MT"/>
          <w:b/>
        </w:rPr>
      </w:pPr>
    </w:p>
    <w:p w14:paraId="1D82E988" w14:textId="77777777" w:rsidR="007D49AD" w:rsidRPr="006E6975" w:rsidRDefault="007D49AD" w:rsidP="006E6975">
      <w:pPr>
        <w:spacing w:after="0" w:line="240" w:lineRule="atLeast"/>
        <w:jc w:val="both"/>
        <w:rPr>
          <w:rFonts w:ascii="Calisto MT" w:hAnsi="Calisto MT"/>
          <w:i/>
        </w:rPr>
      </w:pPr>
      <w:proofErr w:type="spellStart"/>
      <w:r w:rsidRPr="006E6975">
        <w:rPr>
          <w:rFonts w:ascii="Calisto MT" w:hAnsi="Calisto MT"/>
          <w:i/>
        </w:rPr>
        <w:t>Assalaamu’alaikum</w:t>
      </w:r>
      <w:proofErr w:type="spellEnd"/>
      <w:r w:rsidRPr="006E6975">
        <w:rPr>
          <w:rFonts w:ascii="Calisto MT" w:hAnsi="Calisto MT"/>
          <w:i/>
        </w:rPr>
        <w:t xml:space="preserve"> </w:t>
      </w:r>
      <w:proofErr w:type="spellStart"/>
      <w:r w:rsidRPr="006E6975">
        <w:rPr>
          <w:rFonts w:ascii="Calisto MT" w:hAnsi="Calisto MT"/>
          <w:i/>
        </w:rPr>
        <w:t>Wr</w:t>
      </w:r>
      <w:proofErr w:type="spellEnd"/>
      <w:r w:rsidRPr="006E6975">
        <w:rPr>
          <w:rFonts w:ascii="Calisto MT" w:hAnsi="Calisto MT"/>
          <w:i/>
        </w:rPr>
        <w:t>. Wb.</w:t>
      </w:r>
    </w:p>
    <w:p w14:paraId="4245B6F6" w14:textId="77777777" w:rsidR="007D49AD" w:rsidRPr="006E6975" w:rsidRDefault="007D49AD" w:rsidP="006E6975">
      <w:pPr>
        <w:spacing w:after="0" w:line="240" w:lineRule="atLeast"/>
        <w:ind w:firstLine="720"/>
        <w:jc w:val="both"/>
        <w:rPr>
          <w:rFonts w:ascii="Calisto MT" w:hAnsi="Calisto MT"/>
        </w:rPr>
      </w:pPr>
      <w:r w:rsidRPr="006E6975">
        <w:rPr>
          <w:rFonts w:ascii="Calisto MT" w:hAnsi="Calisto MT"/>
        </w:rPr>
        <w:t>Alhamdulillah</w:t>
      </w:r>
      <w:r w:rsidRPr="006E6975">
        <w:rPr>
          <w:rFonts w:ascii="Calisto MT" w:hAnsi="Calisto MT"/>
          <w:b/>
        </w:rPr>
        <w:t xml:space="preserve">, </w:t>
      </w:r>
      <w:proofErr w:type="spellStart"/>
      <w:r w:rsidRPr="006E6975">
        <w:rPr>
          <w:rFonts w:ascii="Calisto MT" w:hAnsi="Calisto MT"/>
        </w:rPr>
        <w:t>Rencana</w:t>
      </w:r>
      <w:proofErr w:type="spellEnd"/>
      <w:r w:rsidRPr="006E6975">
        <w:rPr>
          <w:rFonts w:ascii="Calisto MT" w:hAnsi="Calisto MT"/>
        </w:rPr>
        <w:t xml:space="preserve"> </w:t>
      </w:r>
      <w:proofErr w:type="spellStart"/>
      <w:r w:rsidRPr="006E6975">
        <w:rPr>
          <w:rFonts w:ascii="Calisto MT" w:hAnsi="Calisto MT"/>
        </w:rPr>
        <w:t>Strategis</w:t>
      </w:r>
      <w:proofErr w:type="spellEnd"/>
      <w:r w:rsidRPr="006E6975">
        <w:rPr>
          <w:rFonts w:ascii="Calisto MT" w:hAnsi="Calisto MT"/>
        </w:rPr>
        <w:t xml:space="preserve"> (</w:t>
      </w:r>
      <w:proofErr w:type="spellStart"/>
      <w:r w:rsidRPr="006E6975">
        <w:rPr>
          <w:rFonts w:ascii="Calisto MT" w:hAnsi="Calisto MT"/>
        </w:rPr>
        <w:t>Renstra</w:t>
      </w:r>
      <w:proofErr w:type="spellEnd"/>
      <w:r w:rsidRPr="006E6975">
        <w:rPr>
          <w:rFonts w:ascii="Calisto MT" w:hAnsi="Calisto MT"/>
        </w:rPr>
        <w:t xml:space="preserve">) Lembaga </w:t>
      </w:r>
      <w:proofErr w:type="spellStart"/>
      <w:r w:rsidRPr="006E6975">
        <w:rPr>
          <w:rFonts w:ascii="Calisto MT" w:hAnsi="Calisto MT"/>
        </w:rPr>
        <w:t>Penjaminan</w:t>
      </w:r>
      <w:proofErr w:type="spellEnd"/>
      <w:r w:rsidRPr="006E6975">
        <w:rPr>
          <w:rFonts w:ascii="Calisto MT" w:hAnsi="Calisto MT"/>
        </w:rPr>
        <w:t xml:space="preserve"> </w:t>
      </w:r>
      <w:proofErr w:type="spellStart"/>
      <w:r w:rsidRPr="006E6975">
        <w:rPr>
          <w:rFonts w:ascii="Calisto MT" w:hAnsi="Calisto MT"/>
        </w:rPr>
        <w:t>Mutu</w:t>
      </w:r>
      <w:proofErr w:type="spellEnd"/>
      <w:r w:rsidRPr="006E6975">
        <w:rPr>
          <w:rFonts w:ascii="Calisto MT" w:hAnsi="Calisto MT"/>
        </w:rPr>
        <w:t xml:space="preserve"> (LPM) UIN </w:t>
      </w:r>
      <w:proofErr w:type="spellStart"/>
      <w:r w:rsidRPr="006E6975">
        <w:rPr>
          <w:rFonts w:ascii="Calisto MT" w:hAnsi="Calisto MT"/>
        </w:rPr>
        <w:t>Raden</w:t>
      </w:r>
      <w:proofErr w:type="spellEnd"/>
      <w:r w:rsidRPr="006E6975">
        <w:rPr>
          <w:rFonts w:ascii="Calisto MT" w:hAnsi="Calisto MT"/>
        </w:rPr>
        <w:t xml:space="preserve"> Fatah </w:t>
      </w:r>
      <w:proofErr w:type="spellStart"/>
      <w:r w:rsidRPr="006E6975">
        <w:rPr>
          <w:rFonts w:ascii="Calisto MT" w:hAnsi="Calisto MT"/>
        </w:rPr>
        <w:t>telah</w:t>
      </w:r>
      <w:proofErr w:type="spellEnd"/>
      <w:r w:rsidRPr="006E6975">
        <w:rPr>
          <w:rFonts w:ascii="Calisto MT" w:hAnsi="Calisto MT"/>
        </w:rPr>
        <w:t xml:space="preserve"> </w:t>
      </w:r>
      <w:proofErr w:type="spellStart"/>
      <w:r w:rsidRPr="006E6975">
        <w:rPr>
          <w:rFonts w:ascii="Calisto MT" w:hAnsi="Calisto MT"/>
        </w:rPr>
        <w:t>rampung</w:t>
      </w:r>
      <w:proofErr w:type="spellEnd"/>
      <w:r w:rsidRPr="006E6975">
        <w:rPr>
          <w:rFonts w:ascii="Calisto MT" w:hAnsi="Calisto MT"/>
        </w:rPr>
        <w:t xml:space="preserve"> </w:t>
      </w:r>
      <w:proofErr w:type="spellStart"/>
      <w:r w:rsidRPr="006E6975">
        <w:rPr>
          <w:rFonts w:ascii="Calisto MT" w:hAnsi="Calisto MT"/>
        </w:rPr>
        <w:t>disusun</w:t>
      </w:r>
      <w:proofErr w:type="spellEnd"/>
      <w:r w:rsidRPr="006E6975">
        <w:rPr>
          <w:rFonts w:ascii="Calisto MT" w:hAnsi="Calisto MT"/>
        </w:rPr>
        <w:t xml:space="preserve">. </w:t>
      </w:r>
      <w:proofErr w:type="spellStart"/>
      <w:r w:rsidRPr="006E6975">
        <w:rPr>
          <w:rFonts w:ascii="Calisto MT" w:hAnsi="Calisto MT"/>
        </w:rPr>
        <w:t>Penyusunan</w:t>
      </w:r>
      <w:proofErr w:type="spellEnd"/>
      <w:r w:rsidRPr="006E6975">
        <w:rPr>
          <w:rFonts w:ascii="Calisto MT" w:hAnsi="Calisto MT"/>
        </w:rPr>
        <w:t xml:space="preserve"> </w:t>
      </w:r>
      <w:proofErr w:type="spellStart"/>
      <w:r w:rsidRPr="006E6975">
        <w:rPr>
          <w:rFonts w:ascii="Calisto MT" w:hAnsi="Calisto MT"/>
        </w:rPr>
        <w:t>Renstra</w:t>
      </w:r>
      <w:proofErr w:type="spellEnd"/>
      <w:r w:rsidRPr="006E6975">
        <w:rPr>
          <w:rFonts w:ascii="Calisto MT" w:hAnsi="Calisto MT"/>
        </w:rPr>
        <w:t xml:space="preserve"> ini </w:t>
      </w:r>
      <w:proofErr w:type="spellStart"/>
      <w:r w:rsidRPr="006E6975">
        <w:rPr>
          <w:rFonts w:ascii="Calisto MT" w:hAnsi="Calisto MT"/>
        </w:rPr>
        <w:t>didasarkan</w:t>
      </w:r>
      <w:proofErr w:type="spellEnd"/>
      <w:r w:rsidRPr="006E6975">
        <w:rPr>
          <w:rFonts w:ascii="Calisto MT" w:hAnsi="Calisto MT"/>
        </w:rPr>
        <w:t xml:space="preserve"> pada </w:t>
      </w:r>
      <w:proofErr w:type="spellStart"/>
      <w:r w:rsidRPr="006E6975">
        <w:rPr>
          <w:rFonts w:ascii="Calisto MT" w:hAnsi="Calisto MT"/>
        </w:rPr>
        <w:t>kebutuhan</w:t>
      </w:r>
      <w:proofErr w:type="spellEnd"/>
      <w:r w:rsidRPr="006E6975">
        <w:rPr>
          <w:rFonts w:ascii="Calisto MT" w:hAnsi="Calisto MT"/>
        </w:rPr>
        <w:t xml:space="preserve"> </w:t>
      </w:r>
      <w:proofErr w:type="spellStart"/>
      <w:r w:rsidRPr="006E6975">
        <w:rPr>
          <w:rFonts w:ascii="Calisto MT" w:hAnsi="Calisto MT"/>
        </w:rPr>
        <w:t>terhadap</w:t>
      </w:r>
      <w:proofErr w:type="spellEnd"/>
      <w:r w:rsidRPr="006E6975">
        <w:rPr>
          <w:rFonts w:ascii="Calisto MT" w:hAnsi="Calisto MT"/>
        </w:rPr>
        <w:t xml:space="preserve"> </w:t>
      </w:r>
      <w:proofErr w:type="spellStart"/>
      <w:r w:rsidRPr="006E6975">
        <w:rPr>
          <w:rFonts w:ascii="Calisto MT" w:hAnsi="Calisto MT"/>
        </w:rPr>
        <w:t>adanya</w:t>
      </w:r>
      <w:proofErr w:type="spellEnd"/>
      <w:r w:rsidRPr="006E6975">
        <w:rPr>
          <w:rFonts w:ascii="Calisto MT" w:hAnsi="Calisto MT"/>
        </w:rPr>
        <w:t xml:space="preserve"> </w:t>
      </w:r>
      <w:proofErr w:type="spellStart"/>
      <w:r w:rsidRPr="006E6975">
        <w:rPr>
          <w:rFonts w:ascii="Calisto MT" w:hAnsi="Calisto MT"/>
        </w:rPr>
        <w:t>panduan</w:t>
      </w:r>
      <w:proofErr w:type="spellEnd"/>
      <w:r w:rsidRPr="006E6975">
        <w:rPr>
          <w:rFonts w:ascii="Calisto MT" w:hAnsi="Calisto MT"/>
        </w:rPr>
        <w:t xml:space="preserve"> dan </w:t>
      </w:r>
      <w:proofErr w:type="spellStart"/>
      <w:r w:rsidRPr="006E6975">
        <w:rPr>
          <w:rFonts w:ascii="Calisto MT" w:hAnsi="Calisto MT"/>
        </w:rPr>
        <w:t>arah</w:t>
      </w:r>
      <w:proofErr w:type="spellEnd"/>
      <w:r w:rsidRPr="006E6975">
        <w:rPr>
          <w:rFonts w:ascii="Calisto MT" w:hAnsi="Calisto MT"/>
        </w:rPr>
        <w:t xml:space="preserve"> </w:t>
      </w:r>
      <w:proofErr w:type="spellStart"/>
      <w:r w:rsidRPr="006E6975">
        <w:rPr>
          <w:rFonts w:ascii="Calisto MT" w:hAnsi="Calisto MT"/>
        </w:rPr>
        <w:t>bagi</w:t>
      </w:r>
      <w:proofErr w:type="spellEnd"/>
      <w:r w:rsidRPr="006E6975">
        <w:rPr>
          <w:rFonts w:ascii="Calisto MT" w:hAnsi="Calisto MT"/>
        </w:rPr>
        <w:t xml:space="preserve"> program dan </w:t>
      </w:r>
      <w:proofErr w:type="spellStart"/>
      <w:r w:rsidRPr="006E6975">
        <w:rPr>
          <w:rFonts w:ascii="Calisto MT" w:hAnsi="Calisto MT"/>
        </w:rPr>
        <w:t>kegiatan</w:t>
      </w:r>
      <w:proofErr w:type="spellEnd"/>
      <w:r w:rsidRPr="006E6975">
        <w:rPr>
          <w:rFonts w:ascii="Calisto MT" w:hAnsi="Calisto MT"/>
        </w:rPr>
        <w:t xml:space="preserve"> </w:t>
      </w:r>
      <w:proofErr w:type="spellStart"/>
      <w:r w:rsidRPr="006E6975">
        <w:rPr>
          <w:rFonts w:ascii="Calisto MT" w:hAnsi="Calisto MT"/>
        </w:rPr>
        <w:t>penjaminana</w:t>
      </w:r>
      <w:proofErr w:type="spellEnd"/>
      <w:r w:rsidRPr="006E6975">
        <w:rPr>
          <w:rFonts w:ascii="Calisto MT" w:hAnsi="Calisto MT"/>
        </w:rPr>
        <w:t xml:space="preserve"> </w:t>
      </w:r>
      <w:proofErr w:type="spellStart"/>
      <w:r w:rsidRPr="006E6975">
        <w:rPr>
          <w:rFonts w:ascii="Calisto MT" w:hAnsi="Calisto MT"/>
        </w:rPr>
        <w:t>mutu</w:t>
      </w:r>
      <w:proofErr w:type="spellEnd"/>
      <w:r w:rsidRPr="006E6975">
        <w:rPr>
          <w:rFonts w:ascii="Calisto MT" w:hAnsi="Calisto MT"/>
        </w:rPr>
        <w:t xml:space="preserve"> </w:t>
      </w:r>
      <w:proofErr w:type="spellStart"/>
      <w:r w:rsidRPr="006E6975">
        <w:rPr>
          <w:rFonts w:ascii="Calisto MT" w:hAnsi="Calisto MT"/>
        </w:rPr>
        <w:t>akademik</w:t>
      </w:r>
      <w:proofErr w:type="spellEnd"/>
      <w:r w:rsidRPr="006E6975">
        <w:rPr>
          <w:rFonts w:ascii="Calisto MT" w:hAnsi="Calisto MT"/>
        </w:rPr>
        <w:t xml:space="preserve"> (Tri Dharma </w:t>
      </w:r>
      <w:proofErr w:type="spellStart"/>
      <w:r w:rsidRPr="006E6975">
        <w:rPr>
          <w:rFonts w:ascii="Calisto MT" w:hAnsi="Calisto MT"/>
        </w:rPr>
        <w:t>Perguruan</w:t>
      </w:r>
      <w:proofErr w:type="spellEnd"/>
      <w:r w:rsidRPr="006E6975">
        <w:rPr>
          <w:rFonts w:ascii="Calisto MT" w:hAnsi="Calisto MT"/>
        </w:rPr>
        <w:t xml:space="preserve"> Tinggi) di UIN </w:t>
      </w:r>
      <w:proofErr w:type="spellStart"/>
      <w:r w:rsidRPr="006E6975">
        <w:rPr>
          <w:rFonts w:ascii="Calisto MT" w:hAnsi="Calisto MT"/>
        </w:rPr>
        <w:t>Raden</w:t>
      </w:r>
      <w:proofErr w:type="spellEnd"/>
      <w:r w:rsidRPr="006E6975">
        <w:rPr>
          <w:rFonts w:ascii="Calisto MT" w:hAnsi="Calisto MT"/>
        </w:rPr>
        <w:t xml:space="preserve"> Fatah yang </w:t>
      </w:r>
      <w:proofErr w:type="spellStart"/>
      <w:r w:rsidRPr="006E6975">
        <w:rPr>
          <w:rFonts w:ascii="Calisto MT" w:hAnsi="Calisto MT"/>
        </w:rPr>
        <w:t>saat</w:t>
      </w:r>
      <w:proofErr w:type="spellEnd"/>
      <w:r w:rsidRPr="006E6975">
        <w:rPr>
          <w:rFonts w:ascii="Calisto MT" w:hAnsi="Calisto MT"/>
        </w:rPr>
        <w:t xml:space="preserve"> ini </w:t>
      </w:r>
      <w:proofErr w:type="spellStart"/>
      <w:r w:rsidRPr="006E6975">
        <w:rPr>
          <w:rFonts w:ascii="Calisto MT" w:hAnsi="Calisto MT"/>
        </w:rPr>
        <w:t>terus-menerus</w:t>
      </w:r>
      <w:proofErr w:type="spellEnd"/>
      <w:r w:rsidRPr="006E6975">
        <w:rPr>
          <w:rFonts w:ascii="Calisto MT" w:hAnsi="Calisto MT"/>
        </w:rPr>
        <w:t xml:space="preserve"> </w:t>
      </w:r>
      <w:proofErr w:type="spellStart"/>
      <w:r w:rsidRPr="006E6975">
        <w:rPr>
          <w:rFonts w:ascii="Calisto MT" w:hAnsi="Calisto MT"/>
        </w:rPr>
        <w:t>berkembang</w:t>
      </w:r>
      <w:proofErr w:type="spellEnd"/>
      <w:r w:rsidRPr="006E6975">
        <w:rPr>
          <w:rFonts w:ascii="Calisto MT" w:hAnsi="Calisto MT"/>
        </w:rPr>
        <w:t xml:space="preserve"> ke </w:t>
      </w:r>
      <w:proofErr w:type="spellStart"/>
      <w:r w:rsidRPr="006E6975">
        <w:rPr>
          <w:rFonts w:ascii="Calisto MT" w:hAnsi="Calisto MT"/>
        </w:rPr>
        <w:t>arah</w:t>
      </w:r>
      <w:proofErr w:type="spellEnd"/>
      <w:r w:rsidRPr="006E6975">
        <w:rPr>
          <w:rFonts w:ascii="Calisto MT" w:hAnsi="Calisto MT"/>
        </w:rPr>
        <w:t xml:space="preserve"> yang </w:t>
      </w:r>
      <w:proofErr w:type="spellStart"/>
      <w:r w:rsidRPr="006E6975">
        <w:rPr>
          <w:rFonts w:ascii="Calisto MT" w:hAnsi="Calisto MT"/>
        </w:rPr>
        <w:t>makin</w:t>
      </w:r>
      <w:proofErr w:type="spellEnd"/>
      <w:r w:rsidRPr="006E6975">
        <w:rPr>
          <w:rFonts w:ascii="Calisto MT" w:hAnsi="Calisto MT"/>
        </w:rPr>
        <w:t xml:space="preserve"> </w:t>
      </w:r>
      <w:proofErr w:type="spellStart"/>
      <w:r w:rsidRPr="006E6975">
        <w:rPr>
          <w:rFonts w:ascii="Calisto MT" w:hAnsi="Calisto MT"/>
        </w:rPr>
        <w:t>maju</w:t>
      </w:r>
      <w:proofErr w:type="spellEnd"/>
      <w:r w:rsidRPr="006E6975">
        <w:rPr>
          <w:rFonts w:ascii="Calisto MT" w:hAnsi="Calisto MT"/>
        </w:rPr>
        <w:t xml:space="preserve"> </w:t>
      </w:r>
      <w:proofErr w:type="spellStart"/>
      <w:r w:rsidRPr="006E6975">
        <w:rPr>
          <w:rFonts w:ascii="Calisto MT" w:hAnsi="Calisto MT"/>
        </w:rPr>
        <w:t>sejajar</w:t>
      </w:r>
      <w:proofErr w:type="spellEnd"/>
      <w:r w:rsidRPr="006E6975">
        <w:rPr>
          <w:rFonts w:ascii="Calisto MT" w:hAnsi="Calisto MT"/>
        </w:rPr>
        <w:t xml:space="preserve"> </w:t>
      </w:r>
      <w:proofErr w:type="spellStart"/>
      <w:r w:rsidRPr="006E6975">
        <w:rPr>
          <w:rFonts w:ascii="Calisto MT" w:hAnsi="Calisto MT"/>
        </w:rPr>
        <w:t>dengan</w:t>
      </w:r>
      <w:proofErr w:type="spellEnd"/>
      <w:r w:rsidRPr="006E6975">
        <w:rPr>
          <w:rFonts w:ascii="Calisto MT" w:hAnsi="Calisto MT"/>
        </w:rPr>
        <w:t xml:space="preserve"> </w:t>
      </w:r>
      <w:proofErr w:type="spellStart"/>
      <w:r w:rsidRPr="006E6975">
        <w:rPr>
          <w:rFonts w:ascii="Calisto MT" w:hAnsi="Calisto MT"/>
        </w:rPr>
        <w:t>perguruan</w:t>
      </w:r>
      <w:proofErr w:type="spellEnd"/>
      <w:r w:rsidRPr="006E6975">
        <w:rPr>
          <w:rFonts w:ascii="Calisto MT" w:hAnsi="Calisto MT"/>
        </w:rPr>
        <w:t xml:space="preserve"> </w:t>
      </w:r>
      <w:proofErr w:type="spellStart"/>
      <w:r w:rsidRPr="006E6975">
        <w:rPr>
          <w:rFonts w:ascii="Calisto MT" w:hAnsi="Calisto MT"/>
        </w:rPr>
        <w:t>tinggi</w:t>
      </w:r>
      <w:proofErr w:type="spellEnd"/>
      <w:r w:rsidRPr="006E6975">
        <w:rPr>
          <w:rFonts w:ascii="Calisto MT" w:hAnsi="Calisto MT"/>
        </w:rPr>
        <w:t xml:space="preserve"> </w:t>
      </w:r>
      <w:proofErr w:type="spellStart"/>
      <w:r w:rsidRPr="006E6975">
        <w:rPr>
          <w:rFonts w:ascii="Calisto MT" w:hAnsi="Calisto MT"/>
        </w:rPr>
        <w:t>unggul</w:t>
      </w:r>
      <w:proofErr w:type="spellEnd"/>
      <w:r w:rsidRPr="006E6975">
        <w:rPr>
          <w:rFonts w:ascii="Calisto MT" w:hAnsi="Calisto MT"/>
        </w:rPr>
        <w:t xml:space="preserve"> </w:t>
      </w:r>
      <w:proofErr w:type="spellStart"/>
      <w:r w:rsidRPr="006E6975">
        <w:rPr>
          <w:rFonts w:ascii="Calisto MT" w:hAnsi="Calisto MT"/>
        </w:rPr>
        <w:t>lainnya</w:t>
      </w:r>
      <w:proofErr w:type="spellEnd"/>
      <w:r w:rsidRPr="006E6975">
        <w:rPr>
          <w:rFonts w:ascii="Calisto MT" w:hAnsi="Calisto MT"/>
        </w:rPr>
        <w:t xml:space="preserve"> </w:t>
      </w:r>
      <w:proofErr w:type="spellStart"/>
      <w:r w:rsidRPr="006E6975">
        <w:rPr>
          <w:rFonts w:ascii="Calisto MT" w:hAnsi="Calisto MT"/>
        </w:rPr>
        <w:t>baik</w:t>
      </w:r>
      <w:proofErr w:type="spellEnd"/>
      <w:r w:rsidRPr="006E6975">
        <w:rPr>
          <w:rFonts w:ascii="Calisto MT" w:hAnsi="Calisto MT"/>
        </w:rPr>
        <w:t xml:space="preserve"> di </w:t>
      </w:r>
      <w:proofErr w:type="spellStart"/>
      <w:r w:rsidRPr="006E6975">
        <w:rPr>
          <w:rFonts w:ascii="Calisto MT" w:hAnsi="Calisto MT"/>
        </w:rPr>
        <w:t>tingkat</w:t>
      </w:r>
      <w:proofErr w:type="spellEnd"/>
      <w:r w:rsidRPr="006E6975">
        <w:rPr>
          <w:rFonts w:ascii="Calisto MT" w:hAnsi="Calisto MT"/>
        </w:rPr>
        <w:t xml:space="preserve"> </w:t>
      </w:r>
      <w:proofErr w:type="spellStart"/>
      <w:r w:rsidRPr="006E6975">
        <w:rPr>
          <w:rFonts w:ascii="Calisto MT" w:hAnsi="Calisto MT"/>
        </w:rPr>
        <w:t>provinsi</w:t>
      </w:r>
      <w:proofErr w:type="spellEnd"/>
      <w:r w:rsidRPr="006E6975">
        <w:rPr>
          <w:rFonts w:ascii="Calisto MT" w:hAnsi="Calisto MT"/>
        </w:rPr>
        <w:t xml:space="preserve">, </w:t>
      </w:r>
      <w:proofErr w:type="spellStart"/>
      <w:r w:rsidRPr="006E6975">
        <w:rPr>
          <w:rFonts w:ascii="Calisto MT" w:hAnsi="Calisto MT"/>
        </w:rPr>
        <w:t>nasional</w:t>
      </w:r>
      <w:proofErr w:type="spellEnd"/>
      <w:r w:rsidRPr="006E6975">
        <w:rPr>
          <w:rFonts w:ascii="Calisto MT" w:hAnsi="Calisto MT"/>
        </w:rPr>
        <w:t xml:space="preserve">, </w:t>
      </w:r>
      <w:proofErr w:type="spellStart"/>
      <w:r w:rsidRPr="006E6975">
        <w:rPr>
          <w:rFonts w:ascii="Calisto MT" w:hAnsi="Calisto MT"/>
        </w:rPr>
        <w:t>maupun</w:t>
      </w:r>
      <w:proofErr w:type="spellEnd"/>
      <w:r w:rsidRPr="006E6975">
        <w:rPr>
          <w:rFonts w:ascii="Calisto MT" w:hAnsi="Calisto MT"/>
        </w:rPr>
        <w:t xml:space="preserve"> </w:t>
      </w:r>
      <w:proofErr w:type="spellStart"/>
      <w:r w:rsidRPr="006E6975">
        <w:rPr>
          <w:rFonts w:ascii="Calisto MT" w:hAnsi="Calisto MT"/>
        </w:rPr>
        <w:t>internasional</w:t>
      </w:r>
      <w:proofErr w:type="spellEnd"/>
      <w:r w:rsidRPr="006E6975">
        <w:rPr>
          <w:rFonts w:ascii="Calisto MT" w:hAnsi="Calisto MT"/>
        </w:rPr>
        <w:t>.</w:t>
      </w:r>
    </w:p>
    <w:p w14:paraId="0788C9D2" w14:textId="77777777" w:rsidR="007D49AD" w:rsidRPr="006E6975" w:rsidRDefault="007D49AD" w:rsidP="006E6975">
      <w:pPr>
        <w:spacing w:after="0" w:line="240" w:lineRule="atLeast"/>
        <w:ind w:firstLine="720"/>
        <w:jc w:val="both"/>
        <w:rPr>
          <w:rFonts w:ascii="Calisto MT" w:hAnsi="Calisto MT"/>
        </w:rPr>
      </w:pPr>
      <w:proofErr w:type="spellStart"/>
      <w:r w:rsidRPr="006E6975">
        <w:rPr>
          <w:rFonts w:ascii="Calisto MT" w:hAnsi="Calisto MT"/>
        </w:rPr>
        <w:t>Pesan</w:t>
      </w:r>
      <w:proofErr w:type="spellEnd"/>
      <w:r w:rsidRPr="006E6975">
        <w:rPr>
          <w:rFonts w:ascii="Calisto MT" w:hAnsi="Calisto MT"/>
        </w:rPr>
        <w:t xml:space="preserve"> dan </w:t>
      </w:r>
      <w:proofErr w:type="spellStart"/>
      <w:r w:rsidRPr="006E6975">
        <w:rPr>
          <w:rFonts w:ascii="Calisto MT" w:hAnsi="Calisto MT"/>
        </w:rPr>
        <w:t>amanat</w:t>
      </w:r>
      <w:proofErr w:type="spellEnd"/>
      <w:r w:rsidRPr="006E6975">
        <w:rPr>
          <w:rFonts w:ascii="Calisto MT" w:hAnsi="Calisto MT"/>
        </w:rPr>
        <w:t xml:space="preserve"> </w:t>
      </w:r>
      <w:proofErr w:type="spellStart"/>
      <w:r w:rsidRPr="006E6975">
        <w:rPr>
          <w:rFonts w:ascii="Calisto MT" w:hAnsi="Calisto MT"/>
        </w:rPr>
        <w:t>Undang-undang</w:t>
      </w:r>
      <w:proofErr w:type="spellEnd"/>
      <w:r w:rsidRPr="006E6975">
        <w:rPr>
          <w:rFonts w:ascii="Calisto MT" w:hAnsi="Calisto MT"/>
        </w:rPr>
        <w:t xml:space="preserve"> (UU) </w:t>
      </w:r>
      <w:proofErr w:type="spellStart"/>
      <w:r w:rsidRPr="006E6975">
        <w:rPr>
          <w:rFonts w:ascii="Calisto MT" w:hAnsi="Calisto MT"/>
        </w:rPr>
        <w:t>Nomor</w:t>
      </w:r>
      <w:proofErr w:type="spellEnd"/>
      <w:r w:rsidRPr="006E6975">
        <w:rPr>
          <w:rFonts w:ascii="Calisto MT" w:hAnsi="Calisto MT"/>
        </w:rPr>
        <w:t xml:space="preserve"> 12 </w:t>
      </w:r>
      <w:proofErr w:type="spellStart"/>
      <w:r w:rsidRPr="006E6975">
        <w:rPr>
          <w:rFonts w:ascii="Calisto MT" w:hAnsi="Calisto MT"/>
        </w:rPr>
        <w:t>tahun</w:t>
      </w:r>
      <w:proofErr w:type="spellEnd"/>
      <w:r w:rsidRPr="006E6975">
        <w:rPr>
          <w:rFonts w:ascii="Calisto MT" w:hAnsi="Calisto MT"/>
        </w:rPr>
        <w:t xml:space="preserve"> 2012 </w:t>
      </w:r>
      <w:proofErr w:type="spellStart"/>
      <w:r w:rsidRPr="006E6975">
        <w:rPr>
          <w:rFonts w:ascii="Calisto MT" w:hAnsi="Calisto MT"/>
        </w:rPr>
        <w:t>tentang</w:t>
      </w:r>
      <w:proofErr w:type="spellEnd"/>
      <w:r w:rsidRPr="006E6975">
        <w:rPr>
          <w:rFonts w:ascii="Calisto MT" w:hAnsi="Calisto MT"/>
        </w:rPr>
        <w:t xml:space="preserve"> Pendidikan Tinggi </w:t>
      </w:r>
      <w:proofErr w:type="spellStart"/>
      <w:r w:rsidRPr="006E6975">
        <w:rPr>
          <w:rFonts w:ascii="Calisto MT" w:hAnsi="Calisto MT"/>
        </w:rPr>
        <w:t>menyatakan</w:t>
      </w:r>
      <w:proofErr w:type="spellEnd"/>
      <w:r w:rsidRPr="006E6975">
        <w:rPr>
          <w:rFonts w:ascii="Calisto MT" w:hAnsi="Calisto MT"/>
        </w:rPr>
        <w:t xml:space="preserve"> </w:t>
      </w:r>
      <w:proofErr w:type="spellStart"/>
      <w:r w:rsidRPr="006E6975">
        <w:rPr>
          <w:rFonts w:ascii="Calisto MT" w:hAnsi="Calisto MT"/>
        </w:rPr>
        <w:t>bahwa</w:t>
      </w:r>
      <w:proofErr w:type="spellEnd"/>
      <w:r w:rsidRPr="006E6975">
        <w:rPr>
          <w:rFonts w:ascii="Calisto MT" w:hAnsi="Calisto MT"/>
        </w:rPr>
        <w:t xml:space="preserve"> </w:t>
      </w:r>
      <w:proofErr w:type="spellStart"/>
      <w:r w:rsidRPr="006E6975">
        <w:rPr>
          <w:rFonts w:ascii="Calisto MT" w:hAnsi="Calisto MT"/>
        </w:rPr>
        <w:t>sejak</w:t>
      </w:r>
      <w:proofErr w:type="spellEnd"/>
      <w:r w:rsidRPr="006E6975">
        <w:rPr>
          <w:rFonts w:ascii="Calisto MT" w:hAnsi="Calisto MT"/>
        </w:rPr>
        <w:t xml:space="preserve"> </w:t>
      </w:r>
      <w:proofErr w:type="spellStart"/>
      <w:r w:rsidRPr="006E6975">
        <w:rPr>
          <w:rFonts w:ascii="Calisto MT" w:hAnsi="Calisto MT"/>
        </w:rPr>
        <w:t>tahun</w:t>
      </w:r>
      <w:proofErr w:type="spellEnd"/>
      <w:r w:rsidRPr="006E6975">
        <w:rPr>
          <w:rFonts w:ascii="Calisto MT" w:hAnsi="Calisto MT"/>
        </w:rPr>
        <w:t xml:space="preserve"> 2012 tidak </w:t>
      </w:r>
      <w:proofErr w:type="spellStart"/>
      <w:r w:rsidRPr="006E6975">
        <w:rPr>
          <w:rFonts w:ascii="Calisto MT" w:hAnsi="Calisto MT"/>
        </w:rPr>
        <w:t>hanya</w:t>
      </w:r>
      <w:proofErr w:type="spellEnd"/>
      <w:r w:rsidRPr="006E6975">
        <w:rPr>
          <w:rFonts w:ascii="Calisto MT" w:hAnsi="Calisto MT"/>
        </w:rPr>
        <w:t xml:space="preserve"> program-program </w:t>
      </w:r>
      <w:proofErr w:type="spellStart"/>
      <w:r w:rsidRPr="006E6975">
        <w:rPr>
          <w:rFonts w:ascii="Calisto MT" w:hAnsi="Calisto MT"/>
        </w:rPr>
        <w:t>studi</w:t>
      </w:r>
      <w:proofErr w:type="spellEnd"/>
      <w:r w:rsidRPr="006E6975">
        <w:rPr>
          <w:rFonts w:ascii="Calisto MT" w:hAnsi="Calisto MT"/>
        </w:rPr>
        <w:t xml:space="preserve"> (</w:t>
      </w:r>
      <w:proofErr w:type="spellStart"/>
      <w:r w:rsidRPr="006E6975">
        <w:rPr>
          <w:rFonts w:ascii="Calisto MT" w:hAnsi="Calisto MT"/>
        </w:rPr>
        <w:t>prodi</w:t>
      </w:r>
      <w:proofErr w:type="spellEnd"/>
      <w:r w:rsidRPr="006E6975">
        <w:rPr>
          <w:rFonts w:ascii="Calisto MT" w:hAnsi="Calisto MT"/>
        </w:rPr>
        <w:t xml:space="preserve">) yang </w:t>
      </w:r>
      <w:proofErr w:type="spellStart"/>
      <w:r w:rsidRPr="006E6975">
        <w:rPr>
          <w:rFonts w:ascii="Calisto MT" w:hAnsi="Calisto MT"/>
        </w:rPr>
        <w:t>wajib</w:t>
      </w:r>
      <w:proofErr w:type="spellEnd"/>
      <w:r w:rsidRPr="006E6975">
        <w:rPr>
          <w:rFonts w:ascii="Calisto MT" w:hAnsi="Calisto MT"/>
        </w:rPr>
        <w:t xml:space="preserve"> </w:t>
      </w:r>
      <w:proofErr w:type="spellStart"/>
      <w:r w:rsidRPr="006E6975">
        <w:rPr>
          <w:rFonts w:ascii="Calisto MT" w:hAnsi="Calisto MT"/>
        </w:rPr>
        <w:t>diakreditasi</w:t>
      </w:r>
      <w:proofErr w:type="spellEnd"/>
      <w:r w:rsidRPr="006E6975">
        <w:rPr>
          <w:rFonts w:ascii="Calisto MT" w:hAnsi="Calisto MT"/>
        </w:rPr>
        <w:t xml:space="preserve">, </w:t>
      </w:r>
      <w:proofErr w:type="spellStart"/>
      <w:r w:rsidRPr="006E6975">
        <w:rPr>
          <w:rFonts w:ascii="Calisto MT" w:hAnsi="Calisto MT"/>
        </w:rPr>
        <w:t>tetapi</w:t>
      </w:r>
      <w:proofErr w:type="spellEnd"/>
      <w:r w:rsidRPr="006E6975">
        <w:rPr>
          <w:rFonts w:ascii="Calisto MT" w:hAnsi="Calisto MT"/>
        </w:rPr>
        <w:t xml:space="preserve"> juga </w:t>
      </w:r>
      <w:proofErr w:type="spellStart"/>
      <w:r w:rsidRPr="006E6975">
        <w:rPr>
          <w:rFonts w:ascii="Calisto MT" w:hAnsi="Calisto MT"/>
        </w:rPr>
        <w:t>institusi</w:t>
      </w:r>
      <w:proofErr w:type="spellEnd"/>
      <w:r w:rsidRPr="006E6975">
        <w:rPr>
          <w:rFonts w:ascii="Calisto MT" w:hAnsi="Calisto MT"/>
        </w:rPr>
        <w:t xml:space="preserve"> </w:t>
      </w:r>
      <w:proofErr w:type="spellStart"/>
      <w:r w:rsidRPr="006E6975">
        <w:rPr>
          <w:rFonts w:ascii="Calisto MT" w:hAnsi="Calisto MT"/>
        </w:rPr>
        <w:t>pendidikan</w:t>
      </w:r>
      <w:proofErr w:type="spellEnd"/>
      <w:r w:rsidRPr="006E6975">
        <w:rPr>
          <w:rFonts w:ascii="Calisto MT" w:hAnsi="Calisto MT"/>
        </w:rPr>
        <w:t xml:space="preserve"> </w:t>
      </w:r>
      <w:proofErr w:type="spellStart"/>
      <w:r w:rsidRPr="006E6975">
        <w:rPr>
          <w:rFonts w:ascii="Calisto MT" w:hAnsi="Calisto MT"/>
        </w:rPr>
        <w:t>tinggi</w:t>
      </w:r>
      <w:proofErr w:type="spellEnd"/>
      <w:r w:rsidRPr="006E6975">
        <w:rPr>
          <w:rFonts w:ascii="Calisto MT" w:hAnsi="Calisto MT"/>
        </w:rPr>
        <w:t xml:space="preserve"> pun </w:t>
      </w:r>
      <w:proofErr w:type="spellStart"/>
      <w:r w:rsidRPr="006E6975">
        <w:rPr>
          <w:rFonts w:ascii="Calisto MT" w:hAnsi="Calisto MT"/>
        </w:rPr>
        <w:t>demikian</w:t>
      </w:r>
      <w:proofErr w:type="spellEnd"/>
      <w:r w:rsidRPr="006E6975">
        <w:rPr>
          <w:rFonts w:ascii="Calisto MT" w:hAnsi="Calisto MT"/>
        </w:rPr>
        <w:t xml:space="preserve">. UIN </w:t>
      </w:r>
      <w:proofErr w:type="spellStart"/>
      <w:r w:rsidRPr="006E6975">
        <w:rPr>
          <w:rFonts w:ascii="Calisto MT" w:hAnsi="Calisto MT"/>
        </w:rPr>
        <w:t>Raden</w:t>
      </w:r>
      <w:proofErr w:type="spellEnd"/>
      <w:r w:rsidRPr="006E6975">
        <w:rPr>
          <w:rFonts w:ascii="Calisto MT" w:hAnsi="Calisto MT"/>
        </w:rPr>
        <w:t xml:space="preserve"> Fatah yang </w:t>
      </w:r>
      <w:proofErr w:type="spellStart"/>
      <w:r w:rsidRPr="006E6975">
        <w:rPr>
          <w:rFonts w:ascii="Calisto MT" w:hAnsi="Calisto MT"/>
        </w:rPr>
        <w:t>saat</w:t>
      </w:r>
      <w:proofErr w:type="spellEnd"/>
      <w:r w:rsidRPr="006E6975">
        <w:rPr>
          <w:rFonts w:ascii="Calisto MT" w:hAnsi="Calisto MT"/>
        </w:rPr>
        <w:t xml:space="preserve"> ini </w:t>
      </w:r>
      <w:proofErr w:type="spellStart"/>
      <w:r w:rsidRPr="006E6975">
        <w:rPr>
          <w:rFonts w:ascii="Calisto MT" w:hAnsi="Calisto MT"/>
        </w:rPr>
        <w:t>masih</w:t>
      </w:r>
      <w:proofErr w:type="spellEnd"/>
      <w:r w:rsidRPr="006E6975">
        <w:rPr>
          <w:rFonts w:ascii="Calisto MT" w:hAnsi="Calisto MT"/>
        </w:rPr>
        <w:t xml:space="preserve"> </w:t>
      </w:r>
      <w:proofErr w:type="spellStart"/>
      <w:r w:rsidRPr="006E6975">
        <w:rPr>
          <w:rFonts w:ascii="Calisto MT" w:hAnsi="Calisto MT"/>
        </w:rPr>
        <w:t>terakreditasi</w:t>
      </w:r>
      <w:proofErr w:type="spellEnd"/>
      <w:r w:rsidRPr="006E6975">
        <w:rPr>
          <w:rFonts w:ascii="Calisto MT" w:hAnsi="Calisto MT"/>
        </w:rPr>
        <w:t xml:space="preserve"> C (</w:t>
      </w:r>
      <w:proofErr w:type="spellStart"/>
      <w:r w:rsidRPr="006E6975">
        <w:rPr>
          <w:rFonts w:ascii="Calisto MT" w:hAnsi="Calisto MT"/>
        </w:rPr>
        <w:t>sejak</w:t>
      </w:r>
      <w:proofErr w:type="spellEnd"/>
      <w:r w:rsidRPr="006E6975">
        <w:rPr>
          <w:rFonts w:ascii="Calisto MT" w:hAnsi="Calisto MT"/>
        </w:rPr>
        <w:t xml:space="preserve"> 2009) </w:t>
      </w:r>
      <w:proofErr w:type="spellStart"/>
      <w:r w:rsidRPr="006E6975">
        <w:rPr>
          <w:rFonts w:ascii="Calisto MT" w:hAnsi="Calisto MT"/>
        </w:rPr>
        <w:t>terus</w:t>
      </w:r>
      <w:proofErr w:type="spellEnd"/>
      <w:r w:rsidRPr="006E6975">
        <w:rPr>
          <w:rFonts w:ascii="Calisto MT" w:hAnsi="Calisto MT"/>
        </w:rPr>
        <w:t xml:space="preserve"> </w:t>
      </w:r>
      <w:proofErr w:type="spellStart"/>
      <w:r w:rsidRPr="006E6975">
        <w:rPr>
          <w:rFonts w:ascii="Calisto MT" w:hAnsi="Calisto MT"/>
        </w:rPr>
        <w:t>berbenah</w:t>
      </w:r>
      <w:proofErr w:type="spellEnd"/>
      <w:r w:rsidRPr="006E6975">
        <w:rPr>
          <w:rFonts w:ascii="Calisto MT" w:hAnsi="Calisto MT"/>
        </w:rPr>
        <w:t xml:space="preserve"> </w:t>
      </w:r>
      <w:proofErr w:type="spellStart"/>
      <w:r w:rsidRPr="006E6975">
        <w:rPr>
          <w:rFonts w:ascii="Calisto MT" w:hAnsi="Calisto MT"/>
        </w:rPr>
        <w:t>diri</w:t>
      </w:r>
      <w:proofErr w:type="spellEnd"/>
      <w:r w:rsidRPr="006E6975">
        <w:rPr>
          <w:rFonts w:ascii="Calisto MT" w:hAnsi="Calisto MT"/>
        </w:rPr>
        <w:t xml:space="preserve"> </w:t>
      </w:r>
      <w:proofErr w:type="spellStart"/>
      <w:r w:rsidRPr="006E6975">
        <w:rPr>
          <w:rFonts w:ascii="Calisto MT" w:hAnsi="Calisto MT"/>
        </w:rPr>
        <w:t>untuk</w:t>
      </w:r>
      <w:proofErr w:type="spellEnd"/>
      <w:r w:rsidRPr="006E6975">
        <w:rPr>
          <w:rFonts w:ascii="Calisto MT" w:hAnsi="Calisto MT"/>
        </w:rPr>
        <w:t xml:space="preserve"> </w:t>
      </w:r>
      <w:proofErr w:type="spellStart"/>
      <w:r w:rsidRPr="006E6975">
        <w:rPr>
          <w:rFonts w:ascii="Calisto MT" w:hAnsi="Calisto MT"/>
        </w:rPr>
        <w:t>meningkatkan</w:t>
      </w:r>
      <w:proofErr w:type="spellEnd"/>
      <w:r w:rsidRPr="006E6975">
        <w:rPr>
          <w:rFonts w:ascii="Calisto MT" w:hAnsi="Calisto MT"/>
        </w:rPr>
        <w:t xml:space="preserve"> </w:t>
      </w:r>
      <w:proofErr w:type="spellStart"/>
      <w:r w:rsidRPr="006E6975">
        <w:rPr>
          <w:rFonts w:ascii="Calisto MT" w:hAnsi="Calisto MT"/>
        </w:rPr>
        <w:t>akreditasinya</w:t>
      </w:r>
      <w:proofErr w:type="spellEnd"/>
      <w:r w:rsidRPr="006E6975">
        <w:rPr>
          <w:rFonts w:ascii="Calisto MT" w:hAnsi="Calisto MT"/>
        </w:rPr>
        <w:t xml:space="preserve"> </w:t>
      </w:r>
      <w:proofErr w:type="spellStart"/>
      <w:r w:rsidRPr="006E6975">
        <w:rPr>
          <w:rFonts w:ascii="Calisto MT" w:hAnsi="Calisto MT"/>
        </w:rPr>
        <w:t>menjadi</w:t>
      </w:r>
      <w:proofErr w:type="spellEnd"/>
      <w:r w:rsidRPr="006E6975">
        <w:rPr>
          <w:rFonts w:ascii="Calisto MT" w:hAnsi="Calisto MT"/>
        </w:rPr>
        <w:t xml:space="preserve"> </w:t>
      </w:r>
      <w:proofErr w:type="spellStart"/>
      <w:r w:rsidRPr="006E6975">
        <w:rPr>
          <w:rFonts w:ascii="Calisto MT" w:hAnsi="Calisto MT"/>
        </w:rPr>
        <w:t>lebih</w:t>
      </w:r>
      <w:proofErr w:type="spellEnd"/>
      <w:r w:rsidRPr="006E6975">
        <w:rPr>
          <w:rFonts w:ascii="Calisto MT" w:hAnsi="Calisto MT"/>
        </w:rPr>
        <w:t xml:space="preserve"> </w:t>
      </w:r>
      <w:proofErr w:type="spellStart"/>
      <w:r w:rsidRPr="006E6975">
        <w:rPr>
          <w:rFonts w:ascii="Calisto MT" w:hAnsi="Calisto MT"/>
        </w:rPr>
        <w:t>baik</w:t>
      </w:r>
      <w:proofErr w:type="spellEnd"/>
      <w:r w:rsidRPr="006E6975">
        <w:rPr>
          <w:rFonts w:ascii="Calisto MT" w:hAnsi="Calisto MT"/>
        </w:rPr>
        <w:t xml:space="preserve">. Lembaga yang </w:t>
      </w:r>
      <w:proofErr w:type="spellStart"/>
      <w:r w:rsidRPr="006E6975">
        <w:rPr>
          <w:rFonts w:ascii="Calisto MT" w:hAnsi="Calisto MT"/>
        </w:rPr>
        <w:t>ditugasi</w:t>
      </w:r>
      <w:proofErr w:type="spellEnd"/>
      <w:r w:rsidRPr="006E6975">
        <w:rPr>
          <w:rFonts w:ascii="Calisto MT" w:hAnsi="Calisto MT"/>
        </w:rPr>
        <w:t xml:space="preserve"> </w:t>
      </w:r>
      <w:proofErr w:type="spellStart"/>
      <w:r w:rsidRPr="006E6975">
        <w:rPr>
          <w:rFonts w:ascii="Calisto MT" w:hAnsi="Calisto MT"/>
        </w:rPr>
        <w:t>mengawal</w:t>
      </w:r>
      <w:proofErr w:type="spellEnd"/>
      <w:r w:rsidRPr="006E6975">
        <w:rPr>
          <w:rFonts w:ascii="Calisto MT" w:hAnsi="Calisto MT"/>
        </w:rPr>
        <w:t xml:space="preserve"> ini </w:t>
      </w:r>
      <w:proofErr w:type="spellStart"/>
      <w:r w:rsidRPr="006E6975">
        <w:rPr>
          <w:rFonts w:ascii="Calisto MT" w:hAnsi="Calisto MT"/>
        </w:rPr>
        <w:t>adalah</w:t>
      </w:r>
      <w:proofErr w:type="spellEnd"/>
      <w:r w:rsidRPr="006E6975">
        <w:rPr>
          <w:rFonts w:ascii="Calisto MT" w:hAnsi="Calisto MT"/>
        </w:rPr>
        <w:t xml:space="preserve"> LPM UIN </w:t>
      </w:r>
      <w:proofErr w:type="spellStart"/>
      <w:r w:rsidRPr="006E6975">
        <w:rPr>
          <w:rFonts w:ascii="Calisto MT" w:hAnsi="Calisto MT"/>
        </w:rPr>
        <w:t>Raden</w:t>
      </w:r>
      <w:proofErr w:type="spellEnd"/>
      <w:r w:rsidRPr="006E6975">
        <w:rPr>
          <w:rFonts w:ascii="Calisto MT" w:hAnsi="Calisto MT"/>
        </w:rPr>
        <w:t xml:space="preserve"> Fatah. Proses </w:t>
      </w:r>
      <w:proofErr w:type="spellStart"/>
      <w:r w:rsidRPr="006E6975">
        <w:rPr>
          <w:rFonts w:ascii="Calisto MT" w:hAnsi="Calisto MT"/>
        </w:rPr>
        <w:t>reakreditasi</w:t>
      </w:r>
      <w:proofErr w:type="spellEnd"/>
      <w:r w:rsidRPr="006E6975">
        <w:rPr>
          <w:rFonts w:ascii="Calisto MT" w:hAnsi="Calisto MT"/>
        </w:rPr>
        <w:t xml:space="preserve"> </w:t>
      </w:r>
      <w:proofErr w:type="spellStart"/>
      <w:r w:rsidRPr="006E6975">
        <w:rPr>
          <w:rFonts w:ascii="Calisto MT" w:hAnsi="Calisto MT"/>
        </w:rPr>
        <w:t>institusi</w:t>
      </w:r>
      <w:proofErr w:type="spellEnd"/>
      <w:r w:rsidRPr="006E6975">
        <w:rPr>
          <w:rFonts w:ascii="Calisto MT" w:hAnsi="Calisto MT"/>
        </w:rPr>
        <w:t xml:space="preserve"> </w:t>
      </w:r>
      <w:proofErr w:type="spellStart"/>
      <w:r w:rsidRPr="006E6975">
        <w:rPr>
          <w:rFonts w:ascii="Calisto MT" w:hAnsi="Calisto MT"/>
        </w:rPr>
        <w:t>sudah</w:t>
      </w:r>
      <w:proofErr w:type="spellEnd"/>
      <w:r w:rsidRPr="006E6975">
        <w:rPr>
          <w:rFonts w:ascii="Calisto MT" w:hAnsi="Calisto MT"/>
        </w:rPr>
        <w:t xml:space="preserve"> </w:t>
      </w:r>
      <w:proofErr w:type="spellStart"/>
      <w:r w:rsidRPr="006E6975">
        <w:rPr>
          <w:rFonts w:ascii="Calisto MT" w:hAnsi="Calisto MT"/>
        </w:rPr>
        <w:t>sampai</w:t>
      </w:r>
      <w:proofErr w:type="spellEnd"/>
      <w:r w:rsidRPr="006E6975">
        <w:rPr>
          <w:rFonts w:ascii="Calisto MT" w:hAnsi="Calisto MT"/>
        </w:rPr>
        <w:t xml:space="preserve"> </w:t>
      </w:r>
      <w:proofErr w:type="spellStart"/>
      <w:r w:rsidRPr="006E6975">
        <w:rPr>
          <w:rFonts w:ascii="Calisto MT" w:hAnsi="Calisto MT"/>
        </w:rPr>
        <w:t>kepada</w:t>
      </w:r>
      <w:proofErr w:type="spellEnd"/>
      <w:r w:rsidRPr="006E6975">
        <w:rPr>
          <w:rFonts w:ascii="Calisto MT" w:hAnsi="Calisto MT"/>
        </w:rPr>
        <w:t xml:space="preserve"> </w:t>
      </w:r>
      <w:proofErr w:type="spellStart"/>
      <w:r w:rsidRPr="006E6975">
        <w:rPr>
          <w:rFonts w:ascii="Calisto MT" w:hAnsi="Calisto MT"/>
        </w:rPr>
        <w:t>visitasi</w:t>
      </w:r>
      <w:proofErr w:type="spellEnd"/>
      <w:r w:rsidRPr="006E6975">
        <w:rPr>
          <w:rFonts w:ascii="Calisto MT" w:hAnsi="Calisto MT"/>
        </w:rPr>
        <w:t xml:space="preserve"> dan </w:t>
      </w:r>
      <w:proofErr w:type="spellStart"/>
      <w:r w:rsidRPr="006E6975">
        <w:rPr>
          <w:rFonts w:ascii="Calisto MT" w:hAnsi="Calisto MT"/>
        </w:rPr>
        <w:t>bahkan</w:t>
      </w:r>
      <w:proofErr w:type="spellEnd"/>
      <w:r w:rsidRPr="006E6975">
        <w:rPr>
          <w:rFonts w:ascii="Calisto MT" w:hAnsi="Calisto MT"/>
        </w:rPr>
        <w:t xml:space="preserve"> </w:t>
      </w:r>
      <w:proofErr w:type="spellStart"/>
      <w:r w:rsidRPr="006E6975">
        <w:rPr>
          <w:rFonts w:ascii="Calisto MT" w:hAnsi="Calisto MT"/>
        </w:rPr>
        <w:t>sudah</w:t>
      </w:r>
      <w:proofErr w:type="spellEnd"/>
      <w:r w:rsidRPr="006E6975">
        <w:rPr>
          <w:rFonts w:ascii="Calisto MT" w:hAnsi="Calisto MT"/>
        </w:rPr>
        <w:t xml:space="preserve"> </w:t>
      </w:r>
      <w:proofErr w:type="spellStart"/>
      <w:r w:rsidRPr="006E6975">
        <w:rPr>
          <w:rFonts w:ascii="Calisto MT" w:hAnsi="Calisto MT"/>
        </w:rPr>
        <w:t>ada</w:t>
      </w:r>
      <w:proofErr w:type="spellEnd"/>
      <w:r w:rsidRPr="006E6975">
        <w:rPr>
          <w:rFonts w:ascii="Calisto MT" w:hAnsi="Calisto MT"/>
        </w:rPr>
        <w:t xml:space="preserve"> </w:t>
      </w:r>
      <w:proofErr w:type="spellStart"/>
      <w:r w:rsidRPr="006E6975">
        <w:rPr>
          <w:rFonts w:ascii="Calisto MT" w:hAnsi="Calisto MT"/>
        </w:rPr>
        <w:t>berita</w:t>
      </w:r>
      <w:proofErr w:type="spellEnd"/>
      <w:r w:rsidRPr="006E6975">
        <w:rPr>
          <w:rFonts w:ascii="Calisto MT" w:hAnsi="Calisto MT"/>
        </w:rPr>
        <w:t xml:space="preserve"> </w:t>
      </w:r>
      <w:proofErr w:type="spellStart"/>
      <w:r w:rsidRPr="006E6975">
        <w:rPr>
          <w:rFonts w:ascii="Calisto MT" w:hAnsi="Calisto MT"/>
        </w:rPr>
        <w:t>bahwa</w:t>
      </w:r>
      <w:proofErr w:type="spellEnd"/>
      <w:r w:rsidRPr="006E6975">
        <w:rPr>
          <w:rFonts w:ascii="Calisto MT" w:hAnsi="Calisto MT"/>
        </w:rPr>
        <w:t xml:space="preserve"> </w:t>
      </w:r>
      <w:proofErr w:type="spellStart"/>
      <w:r w:rsidRPr="006E6975">
        <w:rPr>
          <w:rFonts w:ascii="Calisto MT" w:hAnsi="Calisto MT"/>
        </w:rPr>
        <w:t>akreditasi</w:t>
      </w:r>
      <w:proofErr w:type="spellEnd"/>
      <w:r w:rsidRPr="006E6975">
        <w:rPr>
          <w:rFonts w:ascii="Calisto MT" w:hAnsi="Calisto MT"/>
        </w:rPr>
        <w:t xml:space="preserve"> UIN </w:t>
      </w:r>
      <w:proofErr w:type="spellStart"/>
      <w:r w:rsidRPr="006E6975">
        <w:rPr>
          <w:rFonts w:ascii="Calisto MT" w:hAnsi="Calisto MT"/>
        </w:rPr>
        <w:t>raden</w:t>
      </w:r>
      <w:proofErr w:type="spellEnd"/>
      <w:r w:rsidRPr="006E6975">
        <w:rPr>
          <w:rFonts w:ascii="Calisto MT" w:hAnsi="Calisto MT"/>
        </w:rPr>
        <w:t xml:space="preserve"> Fatah </w:t>
      </w:r>
      <w:proofErr w:type="spellStart"/>
      <w:r w:rsidRPr="006E6975">
        <w:rPr>
          <w:rFonts w:ascii="Calisto MT" w:hAnsi="Calisto MT"/>
        </w:rPr>
        <w:t>saat</w:t>
      </w:r>
      <w:proofErr w:type="spellEnd"/>
      <w:r w:rsidRPr="006E6975">
        <w:rPr>
          <w:rFonts w:ascii="Calisto MT" w:hAnsi="Calisto MT"/>
        </w:rPr>
        <w:t xml:space="preserve"> ini </w:t>
      </w:r>
      <w:proofErr w:type="spellStart"/>
      <w:r w:rsidRPr="006E6975">
        <w:rPr>
          <w:rFonts w:ascii="Calisto MT" w:hAnsi="Calisto MT"/>
        </w:rPr>
        <w:t>adalah</w:t>
      </w:r>
      <w:proofErr w:type="spellEnd"/>
      <w:r w:rsidRPr="006E6975">
        <w:rPr>
          <w:rFonts w:ascii="Calisto MT" w:hAnsi="Calisto MT"/>
        </w:rPr>
        <w:t xml:space="preserve"> B. Ini </w:t>
      </w:r>
      <w:proofErr w:type="spellStart"/>
      <w:r w:rsidRPr="006E6975">
        <w:rPr>
          <w:rFonts w:ascii="Calisto MT" w:hAnsi="Calisto MT"/>
        </w:rPr>
        <w:t>hal</w:t>
      </w:r>
      <w:proofErr w:type="spellEnd"/>
      <w:r w:rsidRPr="006E6975">
        <w:rPr>
          <w:rFonts w:ascii="Calisto MT" w:hAnsi="Calisto MT"/>
        </w:rPr>
        <w:t xml:space="preserve"> yang </w:t>
      </w:r>
      <w:proofErr w:type="spellStart"/>
      <w:r w:rsidRPr="006E6975">
        <w:rPr>
          <w:rFonts w:ascii="Calisto MT" w:hAnsi="Calisto MT"/>
        </w:rPr>
        <w:t>menggembirakan</w:t>
      </w:r>
      <w:proofErr w:type="spellEnd"/>
      <w:r w:rsidRPr="006E6975">
        <w:rPr>
          <w:rFonts w:ascii="Calisto MT" w:hAnsi="Calisto MT"/>
        </w:rPr>
        <w:t xml:space="preserve">. </w:t>
      </w:r>
      <w:proofErr w:type="spellStart"/>
      <w:r w:rsidRPr="006E6975">
        <w:rPr>
          <w:rFonts w:ascii="Calisto MT" w:hAnsi="Calisto MT"/>
        </w:rPr>
        <w:t>Untuk</w:t>
      </w:r>
      <w:proofErr w:type="spellEnd"/>
      <w:r w:rsidRPr="006E6975">
        <w:rPr>
          <w:rFonts w:ascii="Calisto MT" w:hAnsi="Calisto MT"/>
        </w:rPr>
        <w:t xml:space="preserve"> </w:t>
      </w:r>
      <w:proofErr w:type="spellStart"/>
      <w:r w:rsidRPr="006E6975">
        <w:rPr>
          <w:rFonts w:ascii="Calisto MT" w:hAnsi="Calisto MT"/>
        </w:rPr>
        <w:t>selanjutnya</w:t>
      </w:r>
      <w:proofErr w:type="spellEnd"/>
      <w:r w:rsidRPr="006E6975">
        <w:rPr>
          <w:rFonts w:ascii="Calisto MT" w:hAnsi="Calisto MT"/>
        </w:rPr>
        <w:t xml:space="preserve"> </w:t>
      </w:r>
      <w:proofErr w:type="spellStart"/>
      <w:r w:rsidRPr="006E6975">
        <w:rPr>
          <w:rFonts w:ascii="Calisto MT" w:hAnsi="Calisto MT"/>
        </w:rPr>
        <w:t>pekerjaan</w:t>
      </w:r>
      <w:proofErr w:type="spellEnd"/>
      <w:r w:rsidRPr="006E6975">
        <w:rPr>
          <w:rFonts w:ascii="Calisto MT" w:hAnsi="Calisto MT"/>
        </w:rPr>
        <w:t xml:space="preserve"> </w:t>
      </w:r>
      <w:proofErr w:type="spellStart"/>
      <w:r w:rsidRPr="006E6975">
        <w:rPr>
          <w:rFonts w:ascii="Calisto MT" w:hAnsi="Calisto MT"/>
        </w:rPr>
        <w:t>besar</w:t>
      </w:r>
      <w:proofErr w:type="spellEnd"/>
      <w:r w:rsidRPr="006E6975">
        <w:rPr>
          <w:rFonts w:ascii="Calisto MT" w:hAnsi="Calisto MT"/>
        </w:rPr>
        <w:t xml:space="preserve"> </w:t>
      </w:r>
      <w:proofErr w:type="spellStart"/>
      <w:r w:rsidRPr="006E6975">
        <w:rPr>
          <w:rFonts w:ascii="Calisto MT" w:hAnsi="Calisto MT"/>
        </w:rPr>
        <w:t>telah</w:t>
      </w:r>
      <w:proofErr w:type="spellEnd"/>
      <w:r w:rsidRPr="006E6975">
        <w:rPr>
          <w:rFonts w:ascii="Calisto MT" w:hAnsi="Calisto MT"/>
        </w:rPr>
        <w:t xml:space="preserve"> </w:t>
      </w:r>
      <w:proofErr w:type="spellStart"/>
      <w:r w:rsidRPr="006E6975">
        <w:rPr>
          <w:rFonts w:ascii="Calisto MT" w:hAnsi="Calisto MT"/>
        </w:rPr>
        <w:t>menanti</w:t>
      </w:r>
      <w:proofErr w:type="spellEnd"/>
      <w:r w:rsidRPr="006E6975">
        <w:rPr>
          <w:rFonts w:ascii="Calisto MT" w:hAnsi="Calisto MT"/>
        </w:rPr>
        <w:t xml:space="preserve">, </w:t>
      </w:r>
      <w:proofErr w:type="spellStart"/>
      <w:r w:rsidRPr="006E6975">
        <w:rPr>
          <w:rFonts w:ascii="Calisto MT" w:hAnsi="Calisto MT"/>
        </w:rPr>
        <w:t>yaitu</w:t>
      </w:r>
      <w:proofErr w:type="spellEnd"/>
      <w:r w:rsidRPr="006E6975">
        <w:rPr>
          <w:rFonts w:ascii="Calisto MT" w:hAnsi="Calisto MT"/>
        </w:rPr>
        <w:t xml:space="preserve"> </w:t>
      </w:r>
      <w:proofErr w:type="spellStart"/>
      <w:r w:rsidRPr="006E6975">
        <w:rPr>
          <w:rFonts w:ascii="Calisto MT" w:hAnsi="Calisto MT"/>
        </w:rPr>
        <w:t>bagaimana</w:t>
      </w:r>
      <w:proofErr w:type="spellEnd"/>
      <w:r w:rsidRPr="006E6975">
        <w:rPr>
          <w:rFonts w:ascii="Calisto MT" w:hAnsi="Calisto MT"/>
        </w:rPr>
        <w:t xml:space="preserve"> lima </w:t>
      </w:r>
      <w:proofErr w:type="spellStart"/>
      <w:r w:rsidRPr="006E6975">
        <w:rPr>
          <w:rFonts w:ascii="Calisto MT" w:hAnsi="Calisto MT"/>
        </w:rPr>
        <w:t>tahun</w:t>
      </w:r>
      <w:proofErr w:type="spellEnd"/>
      <w:r w:rsidRPr="006E6975">
        <w:rPr>
          <w:rFonts w:ascii="Calisto MT" w:hAnsi="Calisto MT"/>
        </w:rPr>
        <w:t xml:space="preserve"> </w:t>
      </w:r>
      <w:proofErr w:type="spellStart"/>
      <w:r w:rsidRPr="006E6975">
        <w:rPr>
          <w:rFonts w:ascii="Calisto MT" w:hAnsi="Calisto MT"/>
        </w:rPr>
        <w:t>mendatang</w:t>
      </w:r>
      <w:proofErr w:type="spellEnd"/>
      <w:r w:rsidRPr="006E6975">
        <w:rPr>
          <w:rFonts w:ascii="Calisto MT" w:hAnsi="Calisto MT"/>
        </w:rPr>
        <w:t xml:space="preserve"> </w:t>
      </w:r>
      <w:proofErr w:type="spellStart"/>
      <w:r w:rsidRPr="006E6975">
        <w:rPr>
          <w:rFonts w:ascii="Calisto MT" w:hAnsi="Calisto MT"/>
        </w:rPr>
        <w:t>kita</w:t>
      </w:r>
      <w:proofErr w:type="spellEnd"/>
      <w:r w:rsidRPr="006E6975">
        <w:rPr>
          <w:rFonts w:ascii="Calisto MT" w:hAnsi="Calisto MT"/>
        </w:rPr>
        <w:t xml:space="preserve"> </w:t>
      </w:r>
      <w:proofErr w:type="spellStart"/>
      <w:r w:rsidRPr="006E6975">
        <w:rPr>
          <w:rFonts w:ascii="Calisto MT" w:hAnsi="Calisto MT"/>
        </w:rPr>
        <w:t>terakreditasi</w:t>
      </w:r>
      <w:proofErr w:type="spellEnd"/>
      <w:r w:rsidRPr="006E6975">
        <w:rPr>
          <w:rFonts w:ascii="Calisto MT" w:hAnsi="Calisto MT"/>
        </w:rPr>
        <w:t xml:space="preserve"> A.</w:t>
      </w:r>
    </w:p>
    <w:p w14:paraId="25B33796" w14:textId="77777777" w:rsidR="007D49AD" w:rsidRPr="006E6975" w:rsidRDefault="007D49AD" w:rsidP="006E6975">
      <w:pPr>
        <w:spacing w:after="0" w:line="240" w:lineRule="atLeast"/>
        <w:ind w:firstLine="720"/>
        <w:jc w:val="both"/>
        <w:rPr>
          <w:rFonts w:ascii="Calisto MT" w:hAnsi="Calisto MT"/>
        </w:rPr>
      </w:pPr>
      <w:r w:rsidRPr="006E6975">
        <w:rPr>
          <w:rFonts w:ascii="Calisto MT" w:hAnsi="Calisto MT"/>
        </w:rPr>
        <w:t xml:space="preserve">Agar tugas </w:t>
      </w:r>
      <w:proofErr w:type="spellStart"/>
      <w:r w:rsidRPr="006E6975">
        <w:rPr>
          <w:rFonts w:ascii="Calisto MT" w:hAnsi="Calisto MT"/>
        </w:rPr>
        <w:t>pokok</w:t>
      </w:r>
      <w:proofErr w:type="spellEnd"/>
      <w:r w:rsidRPr="006E6975">
        <w:rPr>
          <w:rFonts w:ascii="Calisto MT" w:hAnsi="Calisto MT"/>
        </w:rPr>
        <w:t xml:space="preserve"> dan </w:t>
      </w:r>
      <w:proofErr w:type="spellStart"/>
      <w:r w:rsidRPr="006E6975">
        <w:rPr>
          <w:rFonts w:ascii="Calisto MT" w:hAnsi="Calisto MT"/>
        </w:rPr>
        <w:t>fungsi</w:t>
      </w:r>
      <w:proofErr w:type="spellEnd"/>
      <w:r w:rsidRPr="006E6975">
        <w:rPr>
          <w:rFonts w:ascii="Calisto MT" w:hAnsi="Calisto MT"/>
        </w:rPr>
        <w:t xml:space="preserve"> (</w:t>
      </w:r>
      <w:proofErr w:type="spellStart"/>
      <w:r w:rsidRPr="006E6975">
        <w:rPr>
          <w:rFonts w:ascii="Calisto MT" w:hAnsi="Calisto MT"/>
        </w:rPr>
        <w:t>tupoksi</w:t>
      </w:r>
      <w:proofErr w:type="spellEnd"/>
      <w:r w:rsidRPr="006E6975">
        <w:rPr>
          <w:rFonts w:ascii="Calisto MT" w:hAnsi="Calisto MT"/>
        </w:rPr>
        <w:t xml:space="preserve">) LPM optimal </w:t>
      </w:r>
      <w:proofErr w:type="spellStart"/>
      <w:r w:rsidRPr="006E6975">
        <w:rPr>
          <w:rFonts w:ascii="Calisto MT" w:hAnsi="Calisto MT"/>
        </w:rPr>
        <w:t>dilaksanakan</w:t>
      </w:r>
      <w:proofErr w:type="spellEnd"/>
      <w:r w:rsidRPr="006E6975">
        <w:rPr>
          <w:rFonts w:ascii="Calisto MT" w:hAnsi="Calisto MT"/>
        </w:rPr>
        <w:t xml:space="preserve">, dan </w:t>
      </w:r>
      <w:proofErr w:type="spellStart"/>
      <w:r w:rsidRPr="006E6975">
        <w:rPr>
          <w:rFonts w:ascii="Calisto MT" w:hAnsi="Calisto MT"/>
        </w:rPr>
        <w:t>supaya</w:t>
      </w:r>
      <w:proofErr w:type="spellEnd"/>
      <w:r w:rsidRPr="006E6975">
        <w:rPr>
          <w:rFonts w:ascii="Calisto MT" w:hAnsi="Calisto MT"/>
        </w:rPr>
        <w:t xml:space="preserve"> </w:t>
      </w:r>
      <w:proofErr w:type="spellStart"/>
      <w:r w:rsidRPr="006E6975">
        <w:rPr>
          <w:rFonts w:ascii="Calisto MT" w:hAnsi="Calisto MT"/>
        </w:rPr>
        <w:t>kegiatan-kegiatan</w:t>
      </w:r>
      <w:proofErr w:type="spellEnd"/>
      <w:r w:rsidRPr="006E6975">
        <w:rPr>
          <w:rFonts w:ascii="Calisto MT" w:hAnsi="Calisto MT"/>
        </w:rPr>
        <w:t xml:space="preserve"> LPM </w:t>
      </w:r>
      <w:proofErr w:type="spellStart"/>
      <w:r w:rsidRPr="006E6975">
        <w:rPr>
          <w:rFonts w:ascii="Calisto MT" w:hAnsi="Calisto MT"/>
        </w:rPr>
        <w:t>tepat</w:t>
      </w:r>
      <w:proofErr w:type="spellEnd"/>
      <w:r w:rsidRPr="006E6975">
        <w:rPr>
          <w:rFonts w:ascii="Calisto MT" w:hAnsi="Calisto MT"/>
        </w:rPr>
        <w:t xml:space="preserve"> </w:t>
      </w:r>
      <w:proofErr w:type="spellStart"/>
      <w:r w:rsidRPr="006E6975">
        <w:rPr>
          <w:rFonts w:ascii="Calisto MT" w:hAnsi="Calisto MT"/>
        </w:rPr>
        <w:t>sasaran</w:t>
      </w:r>
      <w:proofErr w:type="spellEnd"/>
      <w:r w:rsidRPr="006E6975">
        <w:rPr>
          <w:rFonts w:ascii="Calisto MT" w:hAnsi="Calisto MT"/>
        </w:rPr>
        <w:t xml:space="preserve">, </w:t>
      </w:r>
      <w:proofErr w:type="spellStart"/>
      <w:r w:rsidRPr="006E6975">
        <w:rPr>
          <w:rFonts w:ascii="Calisto MT" w:hAnsi="Calisto MT"/>
        </w:rPr>
        <w:t>maka</w:t>
      </w:r>
      <w:proofErr w:type="spellEnd"/>
      <w:r w:rsidRPr="006E6975">
        <w:rPr>
          <w:rFonts w:ascii="Calisto MT" w:hAnsi="Calisto MT"/>
        </w:rPr>
        <w:t xml:space="preserve"> </w:t>
      </w:r>
      <w:proofErr w:type="spellStart"/>
      <w:r w:rsidRPr="006E6975">
        <w:rPr>
          <w:rFonts w:ascii="Calisto MT" w:hAnsi="Calisto MT"/>
        </w:rPr>
        <w:t>diperlukan</w:t>
      </w:r>
      <w:proofErr w:type="spellEnd"/>
      <w:r w:rsidRPr="006E6975">
        <w:rPr>
          <w:rFonts w:ascii="Calisto MT" w:hAnsi="Calisto MT"/>
        </w:rPr>
        <w:t xml:space="preserve"> </w:t>
      </w:r>
      <w:proofErr w:type="spellStart"/>
      <w:r w:rsidRPr="006E6975">
        <w:rPr>
          <w:rFonts w:ascii="Calisto MT" w:hAnsi="Calisto MT"/>
        </w:rPr>
        <w:t>penyusunan</w:t>
      </w:r>
      <w:proofErr w:type="spellEnd"/>
      <w:r w:rsidRPr="006E6975">
        <w:rPr>
          <w:rFonts w:ascii="Calisto MT" w:hAnsi="Calisto MT"/>
        </w:rPr>
        <w:t xml:space="preserve"> </w:t>
      </w:r>
      <w:proofErr w:type="spellStart"/>
      <w:r w:rsidRPr="006E6975">
        <w:rPr>
          <w:rFonts w:ascii="Calisto MT" w:hAnsi="Calisto MT"/>
        </w:rPr>
        <w:t>rencana</w:t>
      </w:r>
      <w:proofErr w:type="spellEnd"/>
      <w:r w:rsidRPr="006E6975">
        <w:rPr>
          <w:rFonts w:ascii="Calisto MT" w:hAnsi="Calisto MT"/>
        </w:rPr>
        <w:t xml:space="preserve"> LPM yang </w:t>
      </w:r>
      <w:proofErr w:type="spellStart"/>
      <w:r w:rsidRPr="006E6975">
        <w:rPr>
          <w:rFonts w:ascii="Calisto MT" w:hAnsi="Calisto MT"/>
        </w:rPr>
        <w:t>lebih</w:t>
      </w:r>
      <w:proofErr w:type="spellEnd"/>
      <w:r w:rsidRPr="006E6975">
        <w:rPr>
          <w:rFonts w:ascii="Calisto MT" w:hAnsi="Calisto MT"/>
        </w:rPr>
        <w:t xml:space="preserve"> </w:t>
      </w:r>
      <w:proofErr w:type="spellStart"/>
      <w:r w:rsidRPr="006E6975">
        <w:rPr>
          <w:rFonts w:ascii="Calisto MT" w:hAnsi="Calisto MT"/>
        </w:rPr>
        <w:t>strategis</w:t>
      </w:r>
      <w:proofErr w:type="spellEnd"/>
      <w:r w:rsidRPr="006E6975">
        <w:rPr>
          <w:rFonts w:ascii="Calisto MT" w:hAnsi="Calisto MT"/>
        </w:rPr>
        <w:t xml:space="preserve">. </w:t>
      </w:r>
      <w:proofErr w:type="spellStart"/>
      <w:r w:rsidRPr="006E6975">
        <w:rPr>
          <w:rFonts w:ascii="Calisto MT" w:hAnsi="Calisto MT"/>
        </w:rPr>
        <w:t>Penyusunan</w:t>
      </w:r>
      <w:proofErr w:type="spellEnd"/>
      <w:r w:rsidRPr="006E6975">
        <w:rPr>
          <w:rFonts w:ascii="Calisto MT" w:hAnsi="Calisto MT"/>
        </w:rPr>
        <w:t xml:space="preserve"> </w:t>
      </w:r>
      <w:proofErr w:type="spellStart"/>
      <w:r w:rsidRPr="006E6975">
        <w:rPr>
          <w:rFonts w:ascii="Calisto MT" w:hAnsi="Calisto MT"/>
        </w:rPr>
        <w:t>renstra</w:t>
      </w:r>
      <w:proofErr w:type="spellEnd"/>
      <w:r w:rsidRPr="006E6975">
        <w:rPr>
          <w:rFonts w:ascii="Calisto MT" w:hAnsi="Calisto MT"/>
        </w:rPr>
        <w:t xml:space="preserve"> LPM ini </w:t>
      </w:r>
      <w:proofErr w:type="spellStart"/>
      <w:r w:rsidRPr="006E6975">
        <w:rPr>
          <w:rFonts w:ascii="Calisto MT" w:hAnsi="Calisto MT"/>
        </w:rPr>
        <w:t>secara</w:t>
      </w:r>
      <w:proofErr w:type="spellEnd"/>
      <w:r w:rsidRPr="006E6975">
        <w:rPr>
          <w:rFonts w:ascii="Calisto MT" w:hAnsi="Calisto MT"/>
        </w:rPr>
        <w:t xml:space="preserve"> </w:t>
      </w:r>
      <w:proofErr w:type="spellStart"/>
      <w:r w:rsidRPr="006E6975">
        <w:rPr>
          <w:rFonts w:ascii="Calisto MT" w:hAnsi="Calisto MT"/>
        </w:rPr>
        <w:t>konseptual</w:t>
      </w:r>
      <w:proofErr w:type="spellEnd"/>
      <w:r w:rsidRPr="006E6975">
        <w:rPr>
          <w:rFonts w:ascii="Calisto MT" w:hAnsi="Calisto MT"/>
        </w:rPr>
        <w:t xml:space="preserve"> </w:t>
      </w:r>
      <w:proofErr w:type="spellStart"/>
      <w:r w:rsidRPr="006E6975">
        <w:rPr>
          <w:rFonts w:ascii="Calisto MT" w:hAnsi="Calisto MT"/>
        </w:rPr>
        <w:t>sebenarnya</w:t>
      </w:r>
      <w:proofErr w:type="spellEnd"/>
      <w:r w:rsidRPr="006E6975">
        <w:rPr>
          <w:rFonts w:ascii="Calisto MT" w:hAnsi="Calisto MT"/>
        </w:rPr>
        <w:t xml:space="preserve"> </w:t>
      </w:r>
      <w:proofErr w:type="spellStart"/>
      <w:r w:rsidRPr="006E6975">
        <w:rPr>
          <w:rFonts w:ascii="Calisto MT" w:hAnsi="Calisto MT"/>
        </w:rPr>
        <w:t>sudah</w:t>
      </w:r>
      <w:proofErr w:type="spellEnd"/>
      <w:r w:rsidRPr="006E6975">
        <w:rPr>
          <w:rFonts w:ascii="Calisto MT" w:hAnsi="Calisto MT"/>
        </w:rPr>
        <w:t xml:space="preserve"> </w:t>
      </w:r>
      <w:proofErr w:type="spellStart"/>
      <w:r w:rsidRPr="006E6975">
        <w:rPr>
          <w:rFonts w:ascii="Calisto MT" w:hAnsi="Calisto MT"/>
        </w:rPr>
        <w:t>dimulai</w:t>
      </w:r>
      <w:proofErr w:type="spellEnd"/>
      <w:r w:rsidRPr="006E6975">
        <w:rPr>
          <w:rFonts w:ascii="Calisto MT" w:hAnsi="Calisto MT"/>
        </w:rPr>
        <w:t xml:space="preserve"> </w:t>
      </w:r>
      <w:proofErr w:type="spellStart"/>
      <w:r w:rsidRPr="006E6975">
        <w:rPr>
          <w:rFonts w:ascii="Calisto MT" w:hAnsi="Calisto MT"/>
        </w:rPr>
        <w:t>sejak</w:t>
      </w:r>
      <w:proofErr w:type="spellEnd"/>
      <w:r w:rsidRPr="006E6975">
        <w:rPr>
          <w:rFonts w:ascii="Calisto MT" w:hAnsi="Calisto MT"/>
        </w:rPr>
        <w:t xml:space="preserve"> </w:t>
      </w:r>
      <w:proofErr w:type="spellStart"/>
      <w:r w:rsidRPr="006E6975">
        <w:rPr>
          <w:rFonts w:ascii="Calisto MT" w:hAnsi="Calisto MT"/>
        </w:rPr>
        <w:t>pergantian</w:t>
      </w:r>
      <w:proofErr w:type="spellEnd"/>
      <w:r w:rsidRPr="006E6975">
        <w:rPr>
          <w:rFonts w:ascii="Calisto MT" w:hAnsi="Calisto MT"/>
        </w:rPr>
        <w:t xml:space="preserve"> </w:t>
      </w:r>
      <w:proofErr w:type="spellStart"/>
      <w:r w:rsidRPr="006E6975">
        <w:rPr>
          <w:rFonts w:ascii="Calisto MT" w:hAnsi="Calisto MT"/>
        </w:rPr>
        <w:t>Ketua</w:t>
      </w:r>
      <w:proofErr w:type="spellEnd"/>
      <w:r w:rsidRPr="006E6975">
        <w:rPr>
          <w:rFonts w:ascii="Calisto MT" w:hAnsi="Calisto MT"/>
        </w:rPr>
        <w:t xml:space="preserve"> LPM yang lama Maya Panorama, </w:t>
      </w:r>
      <w:proofErr w:type="spellStart"/>
      <w:proofErr w:type="gramStart"/>
      <w:r w:rsidRPr="006E6975">
        <w:rPr>
          <w:rFonts w:ascii="Calisto MT" w:hAnsi="Calisto MT"/>
        </w:rPr>
        <w:t>Ph.D</w:t>
      </w:r>
      <w:proofErr w:type="spellEnd"/>
      <w:proofErr w:type="gramEnd"/>
      <w:r w:rsidRPr="006E6975">
        <w:rPr>
          <w:rFonts w:ascii="Calisto MT" w:hAnsi="Calisto MT"/>
        </w:rPr>
        <w:t xml:space="preserve"> pada </w:t>
      </w:r>
      <w:proofErr w:type="spellStart"/>
      <w:r w:rsidRPr="006E6975">
        <w:rPr>
          <w:rFonts w:ascii="Calisto MT" w:hAnsi="Calisto MT"/>
        </w:rPr>
        <w:t>awal</w:t>
      </w:r>
      <w:proofErr w:type="spellEnd"/>
      <w:r w:rsidRPr="006E6975">
        <w:rPr>
          <w:rFonts w:ascii="Calisto MT" w:hAnsi="Calisto MT"/>
        </w:rPr>
        <w:t xml:space="preserve"> 2014 yang </w:t>
      </w:r>
      <w:proofErr w:type="spellStart"/>
      <w:r w:rsidRPr="006E6975">
        <w:rPr>
          <w:rFonts w:ascii="Calisto MT" w:hAnsi="Calisto MT"/>
        </w:rPr>
        <w:t>lalui</w:t>
      </w:r>
      <w:proofErr w:type="spellEnd"/>
      <w:r w:rsidRPr="006E6975">
        <w:rPr>
          <w:rFonts w:ascii="Calisto MT" w:hAnsi="Calisto MT"/>
        </w:rPr>
        <w:t xml:space="preserve">. Akan </w:t>
      </w:r>
      <w:proofErr w:type="spellStart"/>
      <w:r w:rsidRPr="006E6975">
        <w:rPr>
          <w:rFonts w:ascii="Calisto MT" w:hAnsi="Calisto MT"/>
        </w:rPr>
        <w:t>tetapi</w:t>
      </w:r>
      <w:proofErr w:type="spellEnd"/>
      <w:r w:rsidRPr="006E6975">
        <w:rPr>
          <w:rFonts w:ascii="Calisto MT" w:hAnsi="Calisto MT"/>
        </w:rPr>
        <w:t xml:space="preserve"> </w:t>
      </w:r>
      <w:proofErr w:type="spellStart"/>
      <w:r w:rsidRPr="006E6975">
        <w:rPr>
          <w:rFonts w:ascii="Calisto MT" w:hAnsi="Calisto MT"/>
        </w:rPr>
        <w:t>finalisasi</w:t>
      </w:r>
      <w:proofErr w:type="spellEnd"/>
      <w:r w:rsidRPr="006E6975">
        <w:rPr>
          <w:rFonts w:ascii="Calisto MT" w:hAnsi="Calisto MT"/>
        </w:rPr>
        <w:t xml:space="preserve"> </w:t>
      </w:r>
      <w:proofErr w:type="spellStart"/>
      <w:r w:rsidRPr="006E6975">
        <w:rPr>
          <w:rFonts w:ascii="Calisto MT" w:hAnsi="Calisto MT"/>
        </w:rPr>
        <w:t>renstra</w:t>
      </w:r>
      <w:proofErr w:type="spellEnd"/>
      <w:r w:rsidRPr="006E6975">
        <w:rPr>
          <w:rFonts w:ascii="Calisto MT" w:hAnsi="Calisto MT"/>
        </w:rPr>
        <w:t xml:space="preserve"> ini </w:t>
      </w:r>
      <w:proofErr w:type="spellStart"/>
      <w:r w:rsidRPr="006E6975">
        <w:rPr>
          <w:rFonts w:ascii="Calisto MT" w:hAnsi="Calisto MT"/>
        </w:rPr>
        <w:t>baru</w:t>
      </w:r>
      <w:proofErr w:type="spellEnd"/>
      <w:r w:rsidRPr="006E6975">
        <w:rPr>
          <w:rFonts w:ascii="Calisto MT" w:hAnsi="Calisto MT"/>
        </w:rPr>
        <w:t xml:space="preserve"> pada </w:t>
      </w:r>
      <w:proofErr w:type="spellStart"/>
      <w:r w:rsidRPr="006E6975">
        <w:rPr>
          <w:rFonts w:ascii="Calisto MT" w:hAnsi="Calisto MT"/>
        </w:rPr>
        <w:t>tahun</w:t>
      </w:r>
      <w:proofErr w:type="spellEnd"/>
      <w:r w:rsidRPr="006E6975">
        <w:rPr>
          <w:rFonts w:ascii="Calisto MT" w:hAnsi="Calisto MT"/>
        </w:rPr>
        <w:t xml:space="preserve"> 2015 ini. </w:t>
      </w:r>
      <w:proofErr w:type="spellStart"/>
      <w:r w:rsidRPr="006E6975">
        <w:rPr>
          <w:rFonts w:ascii="Calisto MT" w:hAnsi="Calisto MT"/>
        </w:rPr>
        <w:t>Dengan</w:t>
      </w:r>
      <w:proofErr w:type="spellEnd"/>
      <w:r w:rsidRPr="006E6975">
        <w:rPr>
          <w:rFonts w:ascii="Calisto MT" w:hAnsi="Calisto MT"/>
        </w:rPr>
        <w:t xml:space="preserve"> </w:t>
      </w:r>
      <w:proofErr w:type="spellStart"/>
      <w:r w:rsidRPr="006E6975">
        <w:rPr>
          <w:rFonts w:ascii="Calisto MT" w:hAnsi="Calisto MT"/>
        </w:rPr>
        <w:t>adanya</w:t>
      </w:r>
      <w:proofErr w:type="spellEnd"/>
      <w:r w:rsidRPr="006E6975">
        <w:rPr>
          <w:rFonts w:ascii="Calisto MT" w:hAnsi="Calisto MT"/>
        </w:rPr>
        <w:t xml:space="preserve"> </w:t>
      </w:r>
      <w:proofErr w:type="spellStart"/>
      <w:r w:rsidRPr="006E6975">
        <w:rPr>
          <w:rFonts w:ascii="Calisto MT" w:hAnsi="Calisto MT"/>
        </w:rPr>
        <w:t>renstra</w:t>
      </w:r>
      <w:proofErr w:type="spellEnd"/>
      <w:r w:rsidRPr="006E6975">
        <w:rPr>
          <w:rFonts w:ascii="Calisto MT" w:hAnsi="Calisto MT"/>
        </w:rPr>
        <w:t xml:space="preserve"> ini </w:t>
      </w:r>
      <w:proofErr w:type="spellStart"/>
      <w:r w:rsidRPr="006E6975">
        <w:rPr>
          <w:rFonts w:ascii="Calisto MT" w:hAnsi="Calisto MT"/>
        </w:rPr>
        <w:t>diharapkan</w:t>
      </w:r>
      <w:proofErr w:type="spellEnd"/>
      <w:r w:rsidRPr="006E6975">
        <w:rPr>
          <w:rFonts w:ascii="Calisto MT" w:hAnsi="Calisto MT"/>
        </w:rPr>
        <w:t xml:space="preserve"> </w:t>
      </w:r>
      <w:proofErr w:type="spellStart"/>
      <w:r w:rsidRPr="006E6975">
        <w:rPr>
          <w:rFonts w:ascii="Calisto MT" w:hAnsi="Calisto MT"/>
        </w:rPr>
        <w:lastRenderedPageBreak/>
        <w:t>semua</w:t>
      </w:r>
      <w:proofErr w:type="spellEnd"/>
      <w:r w:rsidRPr="006E6975">
        <w:rPr>
          <w:rFonts w:ascii="Calisto MT" w:hAnsi="Calisto MT"/>
        </w:rPr>
        <w:t xml:space="preserve"> </w:t>
      </w:r>
      <w:proofErr w:type="spellStart"/>
      <w:r w:rsidRPr="006E6975">
        <w:rPr>
          <w:rFonts w:ascii="Calisto MT" w:hAnsi="Calisto MT"/>
        </w:rPr>
        <w:t>pengelola</w:t>
      </w:r>
      <w:proofErr w:type="spellEnd"/>
      <w:r w:rsidRPr="006E6975">
        <w:rPr>
          <w:rFonts w:ascii="Calisto MT" w:hAnsi="Calisto MT"/>
        </w:rPr>
        <w:t xml:space="preserve"> LPM </w:t>
      </w:r>
      <w:proofErr w:type="spellStart"/>
      <w:r w:rsidRPr="006E6975">
        <w:rPr>
          <w:rFonts w:ascii="Calisto MT" w:hAnsi="Calisto MT"/>
        </w:rPr>
        <w:t>dapat</w:t>
      </w:r>
      <w:proofErr w:type="spellEnd"/>
      <w:r w:rsidRPr="006E6975">
        <w:rPr>
          <w:rFonts w:ascii="Calisto MT" w:hAnsi="Calisto MT"/>
        </w:rPr>
        <w:t xml:space="preserve"> </w:t>
      </w:r>
      <w:proofErr w:type="spellStart"/>
      <w:r w:rsidRPr="006E6975">
        <w:rPr>
          <w:rFonts w:ascii="Calisto MT" w:hAnsi="Calisto MT"/>
        </w:rPr>
        <w:t>menjadikannya</w:t>
      </w:r>
      <w:proofErr w:type="spellEnd"/>
      <w:r w:rsidRPr="006E6975">
        <w:rPr>
          <w:rFonts w:ascii="Calisto MT" w:hAnsi="Calisto MT"/>
        </w:rPr>
        <w:t xml:space="preserve"> </w:t>
      </w:r>
      <w:proofErr w:type="spellStart"/>
      <w:r w:rsidRPr="006E6975">
        <w:rPr>
          <w:rFonts w:ascii="Calisto MT" w:hAnsi="Calisto MT"/>
        </w:rPr>
        <w:t>panduan</w:t>
      </w:r>
      <w:proofErr w:type="spellEnd"/>
      <w:r w:rsidRPr="006E6975">
        <w:rPr>
          <w:rFonts w:ascii="Calisto MT" w:hAnsi="Calisto MT"/>
        </w:rPr>
        <w:t xml:space="preserve"> </w:t>
      </w:r>
      <w:proofErr w:type="spellStart"/>
      <w:r w:rsidRPr="006E6975">
        <w:rPr>
          <w:rFonts w:ascii="Calisto MT" w:hAnsi="Calisto MT"/>
        </w:rPr>
        <w:t>sehingga</w:t>
      </w:r>
      <w:proofErr w:type="spellEnd"/>
      <w:r w:rsidRPr="006E6975">
        <w:rPr>
          <w:rFonts w:ascii="Calisto MT" w:hAnsi="Calisto MT"/>
        </w:rPr>
        <w:t xml:space="preserve"> </w:t>
      </w:r>
      <w:proofErr w:type="spellStart"/>
      <w:r w:rsidRPr="006E6975">
        <w:rPr>
          <w:rFonts w:ascii="Calisto MT" w:hAnsi="Calisto MT"/>
        </w:rPr>
        <w:t>eksekusi</w:t>
      </w:r>
      <w:proofErr w:type="spellEnd"/>
      <w:r w:rsidRPr="006E6975">
        <w:rPr>
          <w:rFonts w:ascii="Calisto MT" w:hAnsi="Calisto MT"/>
        </w:rPr>
        <w:t xml:space="preserve"> </w:t>
      </w:r>
      <w:proofErr w:type="spellStart"/>
      <w:r w:rsidRPr="006E6975">
        <w:rPr>
          <w:rFonts w:ascii="Calisto MT" w:hAnsi="Calisto MT"/>
        </w:rPr>
        <w:t>kegiatan</w:t>
      </w:r>
      <w:proofErr w:type="spellEnd"/>
      <w:r w:rsidRPr="006E6975">
        <w:rPr>
          <w:rFonts w:ascii="Calisto MT" w:hAnsi="Calisto MT"/>
        </w:rPr>
        <w:t xml:space="preserve"> LPM </w:t>
      </w:r>
      <w:proofErr w:type="spellStart"/>
      <w:r w:rsidRPr="006E6975">
        <w:rPr>
          <w:rFonts w:ascii="Calisto MT" w:hAnsi="Calisto MT"/>
        </w:rPr>
        <w:t>setiap</w:t>
      </w:r>
      <w:proofErr w:type="spellEnd"/>
      <w:r w:rsidRPr="006E6975">
        <w:rPr>
          <w:rFonts w:ascii="Calisto MT" w:hAnsi="Calisto MT"/>
        </w:rPr>
        <w:t xml:space="preserve"> </w:t>
      </w:r>
      <w:proofErr w:type="spellStart"/>
      <w:r w:rsidRPr="006E6975">
        <w:rPr>
          <w:rFonts w:ascii="Calisto MT" w:hAnsi="Calisto MT"/>
        </w:rPr>
        <w:t>tahun</w:t>
      </w:r>
      <w:proofErr w:type="spellEnd"/>
      <w:r w:rsidRPr="006E6975">
        <w:rPr>
          <w:rFonts w:ascii="Calisto MT" w:hAnsi="Calisto MT"/>
        </w:rPr>
        <w:t xml:space="preserve"> </w:t>
      </w:r>
      <w:proofErr w:type="spellStart"/>
      <w:r w:rsidRPr="006E6975">
        <w:rPr>
          <w:rFonts w:ascii="Calisto MT" w:hAnsi="Calisto MT"/>
        </w:rPr>
        <w:t>dapat</w:t>
      </w:r>
      <w:proofErr w:type="spellEnd"/>
      <w:r w:rsidRPr="006E6975">
        <w:rPr>
          <w:rFonts w:ascii="Calisto MT" w:hAnsi="Calisto MT"/>
        </w:rPr>
        <w:t xml:space="preserve"> </w:t>
      </w:r>
      <w:proofErr w:type="spellStart"/>
      <w:r w:rsidRPr="006E6975">
        <w:rPr>
          <w:rFonts w:ascii="Calisto MT" w:hAnsi="Calisto MT"/>
        </w:rPr>
        <w:t>dilaksanakan</w:t>
      </w:r>
      <w:proofErr w:type="spellEnd"/>
      <w:r w:rsidRPr="006E6975">
        <w:rPr>
          <w:rFonts w:ascii="Calisto MT" w:hAnsi="Calisto MT"/>
        </w:rPr>
        <w:t xml:space="preserve"> </w:t>
      </w:r>
      <w:proofErr w:type="spellStart"/>
      <w:r w:rsidRPr="006E6975">
        <w:rPr>
          <w:rFonts w:ascii="Calisto MT" w:hAnsi="Calisto MT"/>
        </w:rPr>
        <w:t>secara</w:t>
      </w:r>
      <w:proofErr w:type="spellEnd"/>
      <w:r w:rsidRPr="006E6975">
        <w:rPr>
          <w:rFonts w:ascii="Calisto MT" w:hAnsi="Calisto MT"/>
        </w:rPr>
        <w:t xml:space="preserve"> optimal.</w:t>
      </w:r>
    </w:p>
    <w:p w14:paraId="6768351B" w14:textId="77777777" w:rsidR="007D49AD" w:rsidRPr="006E6975" w:rsidRDefault="007D49AD" w:rsidP="006E6975">
      <w:pPr>
        <w:spacing w:after="0" w:line="240" w:lineRule="atLeast"/>
        <w:jc w:val="both"/>
        <w:rPr>
          <w:rFonts w:ascii="Calisto MT" w:hAnsi="Calisto MT"/>
        </w:rPr>
      </w:pPr>
      <w:r w:rsidRPr="006E6975">
        <w:rPr>
          <w:rFonts w:ascii="Calisto MT" w:hAnsi="Calisto MT"/>
        </w:rPr>
        <w:tab/>
      </w:r>
      <w:proofErr w:type="spellStart"/>
      <w:r w:rsidRPr="006E6975">
        <w:rPr>
          <w:rFonts w:ascii="Calisto MT" w:hAnsi="Calisto MT"/>
        </w:rPr>
        <w:t>Meskipun</w:t>
      </w:r>
      <w:proofErr w:type="spellEnd"/>
      <w:r w:rsidRPr="006E6975">
        <w:rPr>
          <w:rFonts w:ascii="Calisto MT" w:hAnsi="Calisto MT"/>
        </w:rPr>
        <w:t xml:space="preserve"> </w:t>
      </w:r>
      <w:proofErr w:type="spellStart"/>
      <w:r w:rsidRPr="006E6975">
        <w:rPr>
          <w:rFonts w:ascii="Calisto MT" w:hAnsi="Calisto MT"/>
        </w:rPr>
        <w:t>sudah</w:t>
      </w:r>
      <w:proofErr w:type="spellEnd"/>
      <w:r w:rsidRPr="006E6975">
        <w:rPr>
          <w:rFonts w:ascii="Calisto MT" w:hAnsi="Calisto MT"/>
        </w:rPr>
        <w:t xml:space="preserve"> </w:t>
      </w:r>
      <w:proofErr w:type="spellStart"/>
      <w:r w:rsidRPr="006E6975">
        <w:rPr>
          <w:rFonts w:ascii="Calisto MT" w:hAnsi="Calisto MT"/>
        </w:rPr>
        <w:t>berusaha</w:t>
      </w:r>
      <w:proofErr w:type="spellEnd"/>
      <w:r w:rsidRPr="006E6975">
        <w:rPr>
          <w:rFonts w:ascii="Calisto MT" w:hAnsi="Calisto MT"/>
        </w:rPr>
        <w:t xml:space="preserve"> </w:t>
      </w:r>
      <w:proofErr w:type="spellStart"/>
      <w:r w:rsidRPr="006E6975">
        <w:rPr>
          <w:rFonts w:ascii="Calisto MT" w:hAnsi="Calisto MT"/>
        </w:rPr>
        <w:t>sebaik-baiknya</w:t>
      </w:r>
      <w:proofErr w:type="spellEnd"/>
      <w:r w:rsidRPr="006E6975">
        <w:rPr>
          <w:rFonts w:ascii="Calisto MT" w:hAnsi="Calisto MT"/>
        </w:rPr>
        <w:t xml:space="preserve"> </w:t>
      </w:r>
      <w:proofErr w:type="spellStart"/>
      <w:r w:rsidRPr="006E6975">
        <w:rPr>
          <w:rFonts w:ascii="Calisto MT" w:hAnsi="Calisto MT"/>
        </w:rPr>
        <w:t>mungkin</w:t>
      </w:r>
      <w:proofErr w:type="spellEnd"/>
      <w:r w:rsidRPr="006E6975">
        <w:rPr>
          <w:rFonts w:ascii="Calisto MT" w:hAnsi="Calisto MT"/>
        </w:rPr>
        <w:t xml:space="preserve"> </w:t>
      </w:r>
      <w:proofErr w:type="spellStart"/>
      <w:r w:rsidRPr="006E6975">
        <w:rPr>
          <w:rFonts w:ascii="Calisto MT" w:hAnsi="Calisto MT"/>
        </w:rPr>
        <w:t>masih</w:t>
      </w:r>
      <w:proofErr w:type="spellEnd"/>
      <w:r w:rsidRPr="006E6975">
        <w:rPr>
          <w:rFonts w:ascii="Calisto MT" w:hAnsi="Calisto MT"/>
        </w:rPr>
        <w:t xml:space="preserve"> </w:t>
      </w:r>
      <w:proofErr w:type="spellStart"/>
      <w:r w:rsidRPr="006E6975">
        <w:rPr>
          <w:rFonts w:ascii="Calisto MT" w:hAnsi="Calisto MT"/>
        </w:rPr>
        <w:t>ada</w:t>
      </w:r>
      <w:proofErr w:type="spellEnd"/>
      <w:r w:rsidRPr="006E6975">
        <w:rPr>
          <w:rFonts w:ascii="Calisto MT" w:hAnsi="Calisto MT"/>
        </w:rPr>
        <w:t xml:space="preserve"> </w:t>
      </w:r>
      <w:proofErr w:type="spellStart"/>
      <w:r w:rsidRPr="006E6975">
        <w:rPr>
          <w:rFonts w:ascii="Calisto MT" w:hAnsi="Calisto MT"/>
        </w:rPr>
        <w:t>kekurangan</w:t>
      </w:r>
      <w:proofErr w:type="spellEnd"/>
      <w:r w:rsidRPr="006E6975">
        <w:rPr>
          <w:rFonts w:ascii="Calisto MT" w:hAnsi="Calisto MT"/>
        </w:rPr>
        <w:t xml:space="preserve"> di </w:t>
      </w:r>
      <w:proofErr w:type="spellStart"/>
      <w:r w:rsidRPr="006E6975">
        <w:rPr>
          <w:rFonts w:ascii="Calisto MT" w:hAnsi="Calisto MT"/>
        </w:rPr>
        <w:t>sana-sini</w:t>
      </w:r>
      <w:proofErr w:type="spellEnd"/>
      <w:r w:rsidRPr="006E6975">
        <w:rPr>
          <w:rFonts w:ascii="Calisto MT" w:hAnsi="Calisto MT"/>
        </w:rPr>
        <w:t xml:space="preserve"> </w:t>
      </w:r>
      <w:proofErr w:type="spellStart"/>
      <w:r w:rsidRPr="006E6975">
        <w:rPr>
          <w:rFonts w:ascii="Calisto MT" w:hAnsi="Calisto MT"/>
        </w:rPr>
        <w:t>dalam</w:t>
      </w:r>
      <w:proofErr w:type="spellEnd"/>
      <w:r w:rsidRPr="006E6975">
        <w:rPr>
          <w:rFonts w:ascii="Calisto MT" w:hAnsi="Calisto MT"/>
        </w:rPr>
        <w:t xml:space="preserve"> </w:t>
      </w:r>
      <w:proofErr w:type="spellStart"/>
      <w:r w:rsidRPr="006E6975">
        <w:rPr>
          <w:rFonts w:ascii="Calisto MT" w:hAnsi="Calisto MT"/>
        </w:rPr>
        <w:t>renstra</w:t>
      </w:r>
      <w:proofErr w:type="spellEnd"/>
      <w:r w:rsidRPr="006E6975">
        <w:rPr>
          <w:rFonts w:ascii="Calisto MT" w:hAnsi="Calisto MT"/>
        </w:rPr>
        <w:t xml:space="preserve"> ini, </w:t>
      </w:r>
      <w:proofErr w:type="spellStart"/>
      <w:r w:rsidRPr="006E6975">
        <w:rPr>
          <w:rFonts w:ascii="Calisto MT" w:hAnsi="Calisto MT"/>
        </w:rPr>
        <w:t>misalnya</w:t>
      </w:r>
      <w:proofErr w:type="spellEnd"/>
      <w:r w:rsidRPr="006E6975">
        <w:rPr>
          <w:rFonts w:ascii="Calisto MT" w:hAnsi="Calisto MT"/>
        </w:rPr>
        <w:t xml:space="preserve"> </w:t>
      </w:r>
      <w:proofErr w:type="spellStart"/>
      <w:r w:rsidRPr="006E6975">
        <w:rPr>
          <w:rFonts w:ascii="Calisto MT" w:hAnsi="Calisto MT"/>
        </w:rPr>
        <w:t>kalimat-kalimat</w:t>
      </w:r>
      <w:proofErr w:type="spellEnd"/>
      <w:r w:rsidRPr="006E6975">
        <w:rPr>
          <w:rFonts w:ascii="Calisto MT" w:hAnsi="Calisto MT"/>
        </w:rPr>
        <w:t xml:space="preserve"> </w:t>
      </w:r>
      <w:proofErr w:type="spellStart"/>
      <w:r w:rsidRPr="006E6975">
        <w:rPr>
          <w:rFonts w:ascii="Calisto MT" w:hAnsi="Calisto MT"/>
        </w:rPr>
        <w:t>belum</w:t>
      </w:r>
      <w:proofErr w:type="spellEnd"/>
      <w:r w:rsidRPr="006E6975">
        <w:rPr>
          <w:rFonts w:ascii="Calisto MT" w:hAnsi="Calisto MT"/>
        </w:rPr>
        <w:t xml:space="preserve"> pas atau editing </w:t>
      </w:r>
      <w:proofErr w:type="spellStart"/>
      <w:r w:rsidRPr="006E6975">
        <w:rPr>
          <w:rFonts w:ascii="Calisto MT" w:hAnsi="Calisto MT"/>
        </w:rPr>
        <w:t>belum</w:t>
      </w:r>
      <w:proofErr w:type="spellEnd"/>
      <w:r w:rsidRPr="006E6975">
        <w:rPr>
          <w:rFonts w:ascii="Calisto MT" w:hAnsi="Calisto MT"/>
        </w:rPr>
        <w:t xml:space="preserve"> </w:t>
      </w:r>
      <w:proofErr w:type="spellStart"/>
      <w:r w:rsidRPr="006E6975">
        <w:rPr>
          <w:rFonts w:ascii="Calisto MT" w:hAnsi="Calisto MT"/>
        </w:rPr>
        <w:t>rapi</w:t>
      </w:r>
      <w:proofErr w:type="spellEnd"/>
      <w:r w:rsidRPr="006E6975">
        <w:rPr>
          <w:rFonts w:ascii="Calisto MT" w:hAnsi="Calisto MT"/>
        </w:rPr>
        <w:t xml:space="preserve">, </w:t>
      </w:r>
      <w:proofErr w:type="spellStart"/>
      <w:r w:rsidRPr="006E6975">
        <w:rPr>
          <w:rFonts w:ascii="Calisto MT" w:hAnsi="Calisto MT"/>
        </w:rPr>
        <w:t>semoga</w:t>
      </w:r>
      <w:proofErr w:type="spellEnd"/>
      <w:r w:rsidRPr="006E6975">
        <w:rPr>
          <w:rFonts w:ascii="Calisto MT" w:hAnsi="Calisto MT"/>
        </w:rPr>
        <w:t xml:space="preserve"> tidak </w:t>
      </w:r>
      <w:proofErr w:type="spellStart"/>
      <w:r w:rsidRPr="006E6975">
        <w:rPr>
          <w:rFonts w:ascii="Calisto MT" w:hAnsi="Calisto MT"/>
        </w:rPr>
        <w:t>megurangi</w:t>
      </w:r>
      <w:proofErr w:type="spellEnd"/>
      <w:r w:rsidRPr="006E6975">
        <w:rPr>
          <w:rFonts w:ascii="Calisto MT" w:hAnsi="Calisto MT"/>
        </w:rPr>
        <w:t xml:space="preserve"> </w:t>
      </w:r>
      <w:proofErr w:type="spellStart"/>
      <w:r w:rsidRPr="006E6975">
        <w:rPr>
          <w:rFonts w:ascii="Calisto MT" w:hAnsi="Calisto MT"/>
        </w:rPr>
        <w:t>substansi</w:t>
      </w:r>
      <w:proofErr w:type="spellEnd"/>
      <w:r w:rsidRPr="006E6975">
        <w:rPr>
          <w:rFonts w:ascii="Calisto MT" w:hAnsi="Calisto MT"/>
        </w:rPr>
        <w:t xml:space="preserve"> yang </w:t>
      </w:r>
      <w:proofErr w:type="spellStart"/>
      <w:r w:rsidRPr="006E6975">
        <w:rPr>
          <w:rFonts w:ascii="Calisto MT" w:hAnsi="Calisto MT"/>
        </w:rPr>
        <w:t>ada</w:t>
      </w:r>
      <w:proofErr w:type="spellEnd"/>
      <w:r w:rsidRPr="006E6975">
        <w:rPr>
          <w:rFonts w:ascii="Calisto MT" w:hAnsi="Calisto MT"/>
        </w:rPr>
        <w:t xml:space="preserve"> </w:t>
      </w:r>
      <w:proofErr w:type="spellStart"/>
      <w:r w:rsidRPr="006E6975">
        <w:rPr>
          <w:rFonts w:ascii="Calisto MT" w:hAnsi="Calisto MT"/>
        </w:rPr>
        <w:t>dalam</w:t>
      </w:r>
      <w:proofErr w:type="spellEnd"/>
      <w:r w:rsidRPr="006E6975">
        <w:rPr>
          <w:rFonts w:ascii="Calisto MT" w:hAnsi="Calisto MT"/>
        </w:rPr>
        <w:t xml:space="preserve"> </w:t>
      </w:r>
      <w:proofErr w:type="spellStart"/>
      <w:r w:rsidRPr="006E6975">
        <w:rPr>
          <w:rFonts w:ascii="Calisto MT" w:hAnsi="Calisto MT"/>
        </w:rPr>
        <w:t>renstra</w:t>
      </w:r>
      <w:proofErr w:type="spellEnd"/>
      <w:r w:rsidRPr="006E6975">
        <w:rPr>
          <w:rFonts w:ascii="Calisto MT" w:hAnsi="Calisto MT"/>
        </w:rPr>
        <w:t xml:space="preserve"> ini. </w:t>
      </w:r>
      <w:proofErr w:type="spellStart"/>
      <w:r w:rsidRPr="006E6975">
        <w:rPr>
          <w:rFonts w:ascii="Calisto MT" w:hAnsi="Calisto MT"/>
        </w:rPr>
        <w:t>Untuk</w:t>
      </w:r>
      <w:proofErr w:type="spellEnd"/>
      <w:r w:rsidRPr="006E6975">
        <w:rPr>
          <w:rFonts w:ascii="Calisto MT" w:hAnsi="Calisto MT"/>
        </w:rPr>
        <w:t xml:space="preserve"> itu </w:t>
      </w:r>
      <w:proofErr w:type="spellStart"/>
      <w:r w:rsidRPr="006E6975">
        <w:rPr>
          <w:rFonts w:ascii="Calisto MT" w:hAnsi="Calisto MT"/>
        </w:rPr>
        <w:t>ucapan</w:t>
      </w:r>
      <w:proofErr w:type="spellEnd"/>
      <w:r w:rsidRPr="006E6975">
        <w:rPr>
          <w:rFonts w:ascii="Calisto MT" w:hAnsi="Calisto MT"/>
        </w:rPr>
        <w:t xml:space="preserve"> </w:t>
      </w:r>
      <w:proofErr w:type="spellStart"/>
      <w:r w:rsidRPr="006E6975">
        <w:rPr>
          <w:rFonts w:ascii="Calisto MT" w:hAnsi="Calisto MT"/>
        </w:rPr>
        <w:t>terimakasih</w:t>
      </w:r>
      <w:proofErr w:type="spellEnd"/>
      <w:r w:rsidRPr="006E6975">
        <w:rPr>
          <w:rFonts w:ascii="Calisto MT" w:hAnsi="Calisto MT"/>
        </w:rPr>
        <w:t xml:space="preserve"> </w:t>
      </w:r>
      <w:proofErr w:type="spellStart"/>
      <w:r w:rsidRPr="006E6975">
        <w:rPr>
          <w:rFonts w:ascii="Calisto MT" w:hAnsi="Calisto MT"/>
        </w:rPr>
        <w:t>pantas</w:t>
      </w:r>
      <w:proofErr w:type="spellEnd"/>
      <w:r w:rsidRPr="006E6975">
        <w:rPr>
          <w:rFonts w:ascii="Calisto MT" w:hAnsi="Calisto MT"/>
        </w:rPr>
        <w:t xml:space="preserve"> </w:t>
      </w:r>
      <w:proofErr w:type="spellStart"/>
      <w:r w:rsidRPr="006E6975">
        <w:rPr>
          <w:rFonts w:ascii="Calisto MT" w:hAnsi="Calisto MT"/>
        </w:rPr>
        <w:t>disampaikan</w:t>
      </w:r>
      <w:proofErr w:type="spellEnd"/>
      <w:r w:rsidRPr="006E6975">
        <w:rPr>
          <w:rFonts w:ascii="Calisto MT" w:hAnsi="Calisto MT"/>
        </w:rPr>
        <w:t xml:space="preserve"> </w:t>
      </w:r>
      <w:proofErr w:type="spellStart"/>
      <w:r w:rsidRPr="006E6975">
        <w:rPr>
          <w:rFonts w:ascii="Calisto MT" w:hAnsi="Calisto MT"/>
        </w:rPr>
        <w:t>kepada</w:t>
      </w:r>
      <w:proofErr w:type="spellEnd"/>
      <w:r w:rsidRPr="006E6975">
        <w:rPr>
          <w:rFonts w:ascii="Calisto MT" w:hAnsi="Calisto MT"/>
        </w:rPr>
        <w:t xml:space="preserve"> </w:t>
      </w:r>
      <w:proofErr w:type="spellStart"/>
      <w:r w:rsidRPr="006E6975">
        <w:rPr>
          <w:rFonts w:ascii="Calisto MT" w:hAnsi="Calisto MT"/>
        </w:rPr>
        <w:t>semua</w:t>
      </w:r>
      <w:proofErr w:type="spellEnd"/>
      <w:r w:rsidRPr="006E6975">
        <w:rPr>
          <w:rFonts w:ascii="Calisto MT" w:hAnsi="Calisto MT"/>
        </w:rPr>
        <w:t xml:space="preserve"> </w:t>
      </w:r>
      <w:proofErr w:type="spellStart"/>
      <w:r w:rsidRPr="006E6975">
        <w:rPr>
          <w:rFonts w:ascii="Calisto MT" w:hAnsi="Calisto MT"/>
        </w:rPr>
        <w:t>pihak</w:t>
      </w:r>
      <w:proofErr w:type="spellEnd"/>
      <w:r w:rsidRPr="006E6975">
        <w:rPr>
          <w:rFonts w:ascii="Calisto MT" w:hAnsi="Calisto MT"/>
        </w:rPr>
        <w:t xml:space="preserve"> yang </w:t>
      </w:r>
      <w:proofErr w:type="spellStart"/>
      <w:r w:rsidRPr="006E6975">
        <w:rPr>
          <w:rFonts w:ascii="Calisto MT" w:hAnsi="Calisto MT"/>
        </w:rPr>
        <w:t>telah</w:t>
      </w:r>
      <w:proofErr w:type="spellEnd"/>
      <w:r w:rsidRPr="006E6975">
        <w:rPr>
          <w:rFonts w:ascii="Calisto MT" w:hAnsi="Calisto MT"/>
        </w:rPr>
        <w:t xml:space="preserve"> </w:t>
      </w:r>
      <w:proofErr w:type="spellStart"/>
      <w:r w:rsidRPr="006E6975">
        <w:rPr>
          <w:rFonts w:ascii="Calisto MT" w:hAnsi="Calisto MT"/>
        </w:rPr>
        <w:t>andil</w:t>
      </w:r>
      <w:proofErr w:type="spellEnd"/>
      <w:r w:rsidRPr="006E6975">
        <w:rPr>
          <w:rFonts w:ascii="Calisto MT" w:hAnsi="Calisto MT"/>
        </w:rPr>
        <w:t xml:space="preserve"> </w:t>
      </w:r>
      <w:proofErr w:type="spellStart"/>
      <w:r w:rsidRPr="006E6975">
        <w:rPr>
          <w:rFonts w:ascii="Calisto MT" w:hAnsi="Calisto MT"/>
        </w:rPr>
        <w:t>menyelesaikan</w:t>
      </w:r>
      <w:proofErr w:type="spellEnd"/>
      <w:r w:rsidRPr="006E6975">
        <w:rPr>
          <w:rFonts w:ascii="Calisto MT" w:hAnsi="Calisto MT"/>
        </w:rPr>
        <w:t xml:space="preserve"> </w:t>
      </w:r>
      <w:proofErr w:type="spellStart"/>
      <w:r w:rsidRPr="006E6975">
        <w:rPr>
          <w:rFonts w:ascii="Calisto MT" w:hAnsi="Calisto MT"/>
        </w:rPr>
        <w:t>renstra</w:t>
      </w:r>
      <w:proofErr w:type="spellEnd"/>
      <w:r w:rsidRPr="006E6975">
        <w:rPr>
          <w:rFonts w:ascii="Calisto MT" w:hAnsi="Calisto MT"/>
        </w:rPr>
        <w:t xml:space="preserve"> ini. </w:t>
      </w:r>
      <w:proofErr w:type="spellStart"/>
      <w:r w:rsidRPr="006E6975">
        <w:rPr>
          <w:rFonts w:ascii="Calisto MT" w:hAnsi="Calisto MT"/>
        </w:rPr>
        <w:t>Semoga</w:t>
      </w:r>
      <w:proofErr w:type="spellEnd"/>
      <w:r w:rsidRPr="006E6975">
        <w:rPr>
          <w:rFonts w:ascii="Calisto MT" w:hAnsi="Calisto MT"/>
        </w:rPr>
        <w:t xml:space="preserve"> ke </w:t>
      </w:r>
      <w:proofErr w:type="spellStart"/>
      <w:r w:rsidRPr="006E6975">
        <w:rPr>
          <w:rFonts w:ascii="Calisto MT" w:hAnsi="Calisto MT"/>
        </w:rPr>
        <w:t>depan</w:t>
      </w:r>
      <w:proofErr w:type="spellEnd"/>
      <w:r w:rsidRPr="006E6975">
        <w:rPr>
          <w:rFonts w:ascii="Calisto MT" w:hAnsi="Calisto MT"/>
        </w:rPr>
        <w:t xml:space="preserve"> UIN </w:t>
      </w:r>
      <w:proofErr w:type="spellStart"/>
      <w:r w:rsidRPr="006E6975">
        <w:rPr>
          <w:rFonts w:ascii="Calisto MT" w:hAnsi="Calisto MT"/>
        </w:rPr>
        <w:t>Raden</w:t>
      </w:r>
      <w:proofErr w:type="spellEnd"/>
      <w:r w:rsidRPr="006E6975">
        <w:rPr>
          <w:rFonts w:ascii="Calisto MT" w:hAnsi="Calisto MT"/>
        </w:rPr>
        <w:t xml:space="preserve"> </w:t>
      </w:r>
      <w:proofErr w:type="spellStart"/>
      <w:r w:rsidRPr="006E6975">
        <w:rPr>
          <w:rFonts w:ascii="Calisto MT" w:hAnsi="Calisto MT"/>
        </w:rPr>
        <w:t>fatah</w:t>
      </w:r>
      <w:proofErr w:type="spellEnd"/>
      <w:r w:rsidRPr="006E6975">
        <w:rPr>
          <w:rFonts w:ascii="Calisto MT" w:hAnsi="Calisto MT"/>
        </w:rPr>
        <w:t xml:space="preserve"> </w:t>
      </w:r>
      <w:proofErr w:type="spellStart"/>
      <w:r w:rsidRPr="006E6975">
        <w:rPr>
          <w:rFonts w:ascii="Calisto MT" w:hAnsi="Calisto MT"/>
        </w:rPr>
        <w:t>semakin</w:t>
      </w:r>
      <w:proofErr w:type="spellEnd"/>
      <w:r w:rsidRPr="006E6975">
        <w:rPr>
          <w:rFonts w:ascii="Calisto MT" w:hAnsi="Calisto MT"/>
        </w:rPr>
        <w:t xml:space="preserve"> </w:t>
      </w:r>
      <w:proofErr w:type="spellStart"/>
      <w:r w:rsidRPr="006E6975">
        <w:rPr>
          <w:rFonts w:ascii="Calisto MT" w:hAnsi="Calisto MT"/>
        </w:rPr>
        <w:t>baik</w:t>
      </w:r>
      <w:proofErr w:type="spellEnd"/>
      <w:r w:rsidRPr="006E6975">
        <w:rPr>
          <w:rFonts w:ascii="Calisto MT" w:hAnsi="Calisto MT"/>
        </w:rPr>
        <w:t xml:space="preserve"> dan </w:t>
      </w:r>
      <w:proofErr w:type="spellStart"/>
      <w:r w:rsidRPr="006E6975">
        <w:rPr>
          <w:rFonts w:ascii="Calisto MT" w:hAnsi="Calisto MT"/>
        </w:rPr>
        <w:t>semain</w:t>
      </w:r>
      <w:proofErr w:type="spellEnd"/>
      <w:r w:rsidRPr="006E6975">
        <w:rPr>
          <w:rFonts w:ascii="Calisto MT" w:hAnsi="Calisto MT"/>
        </w:rPr>
        <w:t xml:space="preserve"> </w:t>
      </w:r>
      <w:proofErr w:type="spellStart"/>
      <w:r w:rsidRPr="006E6975">
        <w:rPr>
          <w:rFonts w:ascii="Calisto MT" w:hAnsi="Calisto MT"/>
        </w:rPr>
        <w:t>bermutu</w:t>
      </w:r>
      <w:proofErr w:type="spellEnd"/>
      <w:r w:rsidRPr="006E6975">
        <w:rPr>
          <w:rFonts w:ascii="Calisto MT" w:hAnsi="Calisto MT"/>
        </w:rPr>
        <w:t xml:space="preserve"> </w:t>
      </w:r>
      <w:proofErr w:type="spellStart"/>
      <w:r w:rsidRPr="006E6975">
        <w:rPr>
          <w:rFonts w:ascii="Calisto MT" w:hAnsi="Calisto MT"/>
        </w:rPr>
        <w:t>tinggi</w:t>
      </w:r>
      <w:proofErr w:type="spellEnd"/>
      <w:r w:rsidRPr="006E6975">
        <w:rPr>
          <w:rFonts w:ascii="Calisto MT" w:hAnsi="Calisto MT"/>
        </w:rPr>
        <w:t xml:space="preserve">, </w:t>
      </w:r>
      <w:proofErr w:type="spellStart"/>
      <w:r w:rsidRPr="006E6975">
        <w:rPr>
          <w:rFonts w:ascii="Calisto MT" w:hAnsi="Calisto MT"/>
        </w:rPr>
        <w:t>aamiiin</w:t>
      </w:r>
      <w:proofErr w:type="spellEnd"/>
      <w:r w:rsidRPr="006E6975">
        <w:rPr>
          <w:rFonts w:ascii="Calisto MT" w:hAnsi="Calisto MT"/>
        </w:rPr>
        <w:t>.</w:t>
      </w:r>
    </w:p>
    <w:p w14:paraId="23CA2ED1" w14:textId="77777777" w:rsidR="007D49AD" w:rsidRPr="006E6975" w:rsidRDefault="007D49AD" w:rsidP="006E6975">
      <w:pPr>
        <w:spacing w:after="0" w:line="240" w:lineRule="atLeast"/>
        <w:jc w:val="both"/>
        <w:rPr>
          <w:rFonts w:ascii="Calisto MT" w:hAnsi="Calisto MT"/>
        </w:rPr>
      </w:pPr>
    </w:p>
    <w:p w14:paraId="1E72D1E2" w14:textId="77777777" w:rsidR="007D49AD" w:rsidRPr="006E6975" w:rsidRDefault="007D49AD" w:rsidP="006E6975">
      <w:pPr>
        <w:spacing w:after="0" w:line="240" w:lineRule="atLeast"/>
        <w:jc w:val="both"/>
        <w:rPr>
          <w:rFonts w:ascii="Calisto MT" w:hAnsi="Calisto MT"/>
          <w:i/>
        </w:rPr>
      </w:pPr>
      <w:proofErr w:type="spellStart"/>
      <w:r w:rsidRPr="006E6975">
        <w:rPr>
          <w:rFonts w:ascii="Calisto MT" w:hAnsi="Calisto MT"/>
          <w:i/>
        </w:rPr>
        <w:t>Wassalaamu’alaikum</w:t>
      </w:r>
      <w:proofErr w:type="spellEnd"/>
      <w:r w:rsidRPr="006E6975">
        <w:rPr>
          <w:rFonts w:ascii="Calisto MT" w:hAnsi="Calisto MT"/>
          <w:i/>
        </w:rPr>
        <w:t xml:space="preserve"> </w:t>
      </w:r>
      <w:proofErr w:type="spellStart"/>
      <w:r w:rsidRPr="006E6975">
        <w:rPr>
          <w:rFonts w:ascii="Calisto MT" w:hAnsi="Calisto MT"/>
          <w:i/>
        </w:rPr>
        <w:t>Wr</w:t>
      </w:r>
      <w:proofErr w:type="spellEnd"/>
      <w:r w:rsidRPr="006E6975">
        <w:rPr>
          <w:rFonts w:ascii="Calisto MT" w:hAnsi="Calisto MT"/>
          <w:i/>
        </w:rPr>
        <w:t>. Wb.</w:t>
      </w:r>
    </w:p>
    <w:p w14:paraId="35EA894B" w14:textId="77777777" w:rsidR="007D49AD" w:rsidRPr="006E6975" w:rsidRDefault="007D49AD" w:rsidP="006E6975">
      <w:pPr>
        <w:spacing w:after="0" w:line="240" w:lineRule="atLeast"/>
        <w:jc w:val="both"/>
        <w:rPr>
          <w:rFonts w:ascii="Calisto MT" w:hAnsi="Calisto MT"/>
          <w:i/>
        </w:rPr>
      </w:pPr>
    </w:p>
    <w:p w14:paraId="01A1D2F3" w14:textId="77777777" w:rsidR="007D49AD" w:rsidRPr="006E6975" w:rsidRDefault="007D49AD" w:rsidP="006E6975">
      <w:pPr>
        <w:spacing w:after="0" w:line="240" w:lineRule="atLeast"/>
        <w:ind w:left="2160" w:firstLine="720"/>
        <w:jc w:val="both"/>
        <w:rPr>
          <w:rFonts w:ascii="Calisto MT" w:hAnsi="Calisto MT"/>
        </w:rPr>
      </w:pPr>
      <w:r w:rsidRPr="006E6975">
        <w:rPr>
          <w:rFonts w:ascii="Calisto MT" w:hAnsi="Calisto MT"/>
        </w:rPr>
        <w:t xml:space="preserve">Palembang, 1 </w:t>
      </w:r>
      <w:proofErr w:type="spellStart"/>
      <w:r w:rsidRPr="006E6975">
        <w:rPr>
          <w:rFonts w:ascii="Calisto MT" w:hAnsi="Calisto MT"/>
        </w:rPr>
        <w:t>Maret</w:t>
      </w:r>
      <w:proofErr w:type="spellEnd"/>
      <w:r w:rsidRPr="006E6975">
        <w:rPr>
          <w:rFonts w:ascii="Calisto MT" w:hAnsi="Calisto MT"/>
        </w:rPr>
        <w:t xml:space="preserve"> 2015</w:t>
      </w:r>
    </w:p>
    <w:p w14:paraId="38265971" w14:textId="77777777" w:rsidR="007D49AD" w:rsidRPr="006E6975" w:rsidRDefault="007D49AD" w:rsidP="006E6975">
      <w:pPr>
        <w:spacing w:after="0" w:line="240" w:lineRule="atLeast"/>
        <w:ind w:left="2160" w:firstLine="720"/>
        <w:jc w:val="both"/>
        <w:rPr>
          <w:rFonts w:ascii="Calisto MT" w:hAnsi="Calisto MT"/>
        </w:rPr>
      </w:pPr>
      <w:proofErr w:type="spellStart"/>
      <w:r w:rsidRPr="006E6975">
        <w:rPr>
          <w:rFonts w:ascii="Calisto MT" w:hAnsi="Calisto MT"/>
        </w:rPr>
        <w:t>Ketua</w:t>
      </w:r>
      <w:proofErr w:type="spellEnd"/>
      <w:r w:rsidRPr="006E6975">
        <w:rPr>
          <w:rFonts w:ascii="Calisto MT" w:hAnsi="Calisto MT"/>
        </w:rPr>
        <w:t xml:space="preserve"> LPM,</w:t>
      </w:r>
    </w:p>
    <w:p w14:paraId="3242217D" w14:textId="77777777" w:rsidR="007D49AD" w:rsidRPr="006E6975" w:rsidRDefault="007D49AD" w:rsidP="00311E47">
      <w:pPr>
        <w:spacing w:after="0" w:line="360" w:lineRule="auto"/>
        <w:ind w:left="4320" w:firstLine="720"/>
        <w:jc w:val="both"/>
        <w:rPr>
          <w:rFonts w:ascii="Calisto MT" w:hAnsi="Calisto MT"/>
        </w:rPr>
      </w:pPr>
    </w:p>
    <w:p w14:paraId="2E0B8AC2" w14:textId="77777777" w:rsidR="007D49AD" w:rsidRPr="006E6975" w:rsidRDefault="007D49AD" w:rsidP="00311E47">
      <w:pPr>
        <w:spacing w:after="0" w:line="360" w:lineRule="auto"/>
        <w:ind w:left="4320" w:firstLine="720"/>
        <w:jc w:val="both"/>
        <w:rPr>
          <w:rFonts w:ascii="Calisto MT" w:hAnsi="Calisto MT"/>
        </w:rPr>
      </w:pPr>
    </w:p>
    <w:p w14:paraId="0BD6FFDC" w14:textId="77777777" w:rsidR="007D49AD" w:rsidRDefault="007D49AD" w:rsidP="004861EA">
      <w:pPr>
        <w:spacing w:after="0" w:line="360" w:lineRule="auto"/>
        <w:jc w:val="both"/>
        <w:rPr>
          <w:rFonts w:ascii="Calisto MT" w:hAnsi="Calisto MT"/>
          <w:b/>
          <w:lang w:val="id-ID"/>
        </w:rPr>
      </w:pPr>
      <w:r w:rsidRPr="006E6975">
        <w:rPr>
          <w:rFonts w:ascii="Calisto MT" w:hAnsi="Calisto MT"/>
        </w:rPr>
        <w:tab/>
      </w:r>
      <w:r w:rsidRPr="006E6975">
        <w:rPr>
          <w:rFonts w:ascii="Calisto MT" w:hAnsi="Calisto MT"/>
        </w:rPr>
        <w:tab/>
      </w:r>
      <w:r w:rsidRPr="006E6975">
        <w:rPr>
          <w:rFonts w:ascii="Calisto MT" w:hAnsi="Calisto MT"/>
        </w:rPr>
        <w:tab/>
      </w:r>
      <w:r w:rsidR="00337B98" w:rsidRPr="006E6975">
        <w:rPr>
          <w:rFonts w:ascii="Calisto MT" w:hAnsi="Calisto MT"/>
        </w:rPr>
        <w:tab/>
      </w:r>
      <w:r w:rsidRPr="006E6975">
        <w:rPr>
          <w:rFonts w:ascii="Calisto MT" w:hAnsi="Calisto MT"/>
          <w:b/>
        </w:rPr>
        <w:t xml:space="preserve">Dr. Ismail </w:t>
      </w:r>
      <w:proofErr w:type="spellStart"/>
      <w:r w:rsidRPr="006E6975">
        <w:rPr>
          <w:rFonts w:ascii="Calisto MT" w:hAnsi="Calisto MT"/>
          <w:b/>
        </w:rPr>
        <w:t>Sukardi</w:t>
      </w:r>
      <w:proofErr w:type="spellEnd"/>
      <w:r w:rsidRPr="006E6975">
        <w:rPr>
          <w:rFonts w:ascii="Calisto MT" w:hAnsi="Calisto MT"/>
          <w:b/>
        </w:rPr>
        <w:t>, M.A.</w:t>
      </w:r>
      <w:r w:rsidRPr="006E6975">
        <w:rPr>
          <w:rFonts w:ascii="Calisto MT" w:hAnsi="Calisto MT"/>
          <w:b/>
        </w:rPr>
        <w:tab/>
      </w:r>
      <w:r w:rsidRPr="006E6975">
        <w:rPr>
          <w:rFonts w:ascii="Calisto MT" w:hAnsi="Calisto MT"/>
          <w:b/>
        </w:rPr>
        <w:tab/>
      </w:r>
      <w:r w:rsidRPr="006E6975">
        <w:rPr>
          <w:rFonts w:ascii="Calisto MT" w:hAnsi="Calisto MT"/>
          <w:b/>
        </w:rPr>
        <w:tab/>
      </w:r>
      <w:r w:rsidRPr="006E6975">
        <w:rPr>
          <w:rFonts w:ascii="Calisto MT" w:hAnsi="Calisto MT"/>
          <w:b/>
        </w:rPr>
        <w:tab/>
        <w:t>NIP. 196911271996031002</w:t>
      </w:r>
    </w:p>
    <w:p w14:paraId="5222440F" w14:textId="77777777" w:rsidR="00C84EFD" w:rsidRDefault="00C84EFD" w:rsidP="004861EA">
      <w:pPr>
        <w:spacing w:after="0" w:line="360" w:lineRule="auto"/>
        <w:jc w:val="both"/>
        <w:rPr>
          <w:rFonts w:ascii="Calisto MT" w:hAnsi="Calisto MT"/>
          <w:b/>
          <w:lang w:val="id-ID"/>
        </w:rPr>
      </w:pPr>
    </w:p>
    <w:p w14:paraId="0799C294" w14:textId="77777777" w:rsidR="00C84EFD" w:rsidRDefault="00C84EFD" w:rsidP="004861EA">
      <w:pPr>
        <w:spacing w:after="0" w:line="360" w:lineRule="auto"/>
        <w:jc w:val="both"/>
        <w:rPr>
          <w:rFonts w:ascii="Calisto MT" w:hAnsi="Calisto MT"/>
          <w:b/>
          <w:lang w:val="id-ID"/>
        </w:rPr>
      </w:pPr>
    </w:p>
    <w:p w14:paraId="30CA540D" w14:textId="77777777" w:rsidR="00C84EFD" w:rsidRDefault="00C84EFD" w:rsidP="004861EA">
      <w:pPr>
        <w:spacing w:after="0" w:line="360" w:lineRule="auto"/>
        <w:jc w:val="both"/>
        <w:rPr>
          <w:rFonts w:ascii="Calisto MT" w:hAnsi="Calisto MT"/>
          <w:b/>
          <w:lang w:val="id-ID"/>
        </w:rPr>
      </w:pPr>
    </w:p>
    <w:p w14:paraId="5D07379C" w14:textId="77777777" w:rsidR="00C84EFD" w:rsidRDefault="00C84EFD" w:rsidP="004861EA">
      <w:pPr>
        <w:spacing w:after="0" w:line="360" w:lineRule="auto"/>
        <w:jc w:val="both"/>
        <w:rPr>
          <w:rFonts w:ascii="Calisto MT" w:hAnsi="Calisto MT"/>
          <w:b/>
          <w:lang w:val="id-ID"/>
        </w:rPr>
      </w:pPr>
    </w:p>
    <w:p w14:paraId="78ED410C" w14:textId="77777777" w:rsidR="00C84EFD" w:rsidRDefault="00C84EFD" w:rsidP="004861EA">
      <w:pPr>
        <w:spacing w:after="0" w:line="360" w:lineRule="auto"/>
        <w:jc w:val="both"/>
        <w:rPr>
          <w:rFonts w:ascii="Calisto MT" w:hAnsi="Calisto MT"/>
          <w:b/>
          <w:lang w:val="id-ID"/>
        </w:rPr>
      </w:pPr>
    </w:p>
    <w:p w14:paraId="40E56059" w14:textId="77777777" w:rsidR="00C84EFD" w:rsidRDefault="00C84EFD" w:rsidP="004861EA">
      <w:pPr>
        <w:spacing w:after="0" w:line="360" w:lineRule="auto"/>
        <w:jc w:val="both"/>
        <w:rPr>
          <w:rFonts w:ascii="Calisto MT" w:hAnsi="Calisto MT"/>
          <w:b/>
          <w:lang w:val="id-ID"/>
        </w:rPr>
      </w:pPr>
    </w:p>
    <w:p w14:paraId="3AADFAE4" w14:textId="77777777" w:rsidR="00C84EFD" w:rsidRDefault="00C84EFD" w:rsidP="004861EA">
      <w:pPr>
        <w:spacing w:after="0" w:line="360" w:lineRule="auto"/>
        <w:jc w:val="both"/>
        <w:rPr>
          <w:rFonts w:ascii="Calisto MT" w:hAnsi="Calisto MT"/>
          <w:b/>
          <w:lang w:val="id-ID"/>
        </w:rPr>
      </w:pPr>
    </w:p>
    <w:p w14:paraId="3F7EDE63" w14:textId="77777777" w:rsidR="00C84EFD" w:rsidRDefault="00C84EFD" w:rsidP="004861EA">
      <w:pPr>
        <w:spacing w:after="0" w:line="360" w:lineRule="auto"/>
        <w:jc w:val="both"/>
        <w:rPr>
          <w:rFonts w:ascii="Calisto MT" w:hAnsi="Calisto MT"/>
          <w:b/>
          <w:lang w:val="id-ID"/>
        </w:rPr>
      </w:pPr>
    </w:p>
    <w:p w14:paraId="0126427A" w14:textId="77777777" w:rsidR="00480963" w:rsidRDefault="00480963" w:rsidP="00C84EFD">
      <w:pPr>
        <w:spacing w:after="0" w:line="240" w:lineRule="auto"/>
        <w:jc w:val="center"/>
        <w:rPr>
          <w:rFonts w:ascii="Calisto MT" w:hAnsi="Calisto MT"/>
          <w:b/>
          <w:sz w:val="20"/>
          <w:szCs w:val="20"/>
          <w:lang w:val="id-ID"/>
        </w:rPr>
      </w:pPr>
    </w:p>
    <w:p w14:paraId="33D0F2E0" w14:textId="77777777" w:rsidR="00C84EFD" w:rsidRPr="007D6C40" w:rsidRDefault="00C84EFD" w:rsidP="00C84EFD">
      <w:pPr>
        <w:spacing w:after="0" w:line="240" w:lineRule="auto"/>
        <w:jc w:val="center"/>
        <w:rPr>
          <w:rFonts w:ascii="Calisto MT" w:hAnsi="Calisto MT"/>
          <w:b/>
          <w:sz w:val="20"/>
          <w:szCs w:val="20"/>
        </w:rPr>
      </w:pPr>
      <w:r w:rsidRPr="007D6C40">
        <w:rPr>
          <w:rFonts w:ascii="Calisto MT" w:hAnsi="Calisto MT"/>
          <w:b/>
          <w:sz w:val="20"/>
          <w:szCs w:val="20"/>
        </w:rPr>
        <w:lastRenderedPageBreak/>
        <w:t>DAFTAR ISI</w:t>
      </w:r>
    </w:p>
    <w:p w14:paraId="720249D3" w14:textId="77777777" w:rsidR="00C84EFD" w:rsidRPr="007D6C40" w:rsidRDefault="00C84EFD" w:rsidP="00C84EFD">
      <w:pPr>
        <w:spacing w:after="0" w:line="240" w:lineRule="auto"/>
        <w:jc w:val="center"/>
        <w:rPr>
          <w:rFonts w:ascii="Calisto MT" w:hAnsi="Calisto MT"/>
          <w:b/>
          <w:sz w:val="20"/>
          <w:szCs w:val="20"/>
        </w:rPr>
      </w:pPr>
    </w:p>
    <w:p w14:paraId="5CD70FCF" w14:textId="77777777" w:rsidR="00C84EFD" w:rsidRPr="007D6C40" w:rsidRDefault="00C84EFD" w:rsidP="00C84EFD">
      <w:pPr>
        <w:spacing w:after="0" w:line="240" w:lineRule="auto"/>
        <w:jc w:val="center"/>
        <w:rPr>
          <w:rFonts w:ascii="Calisto MT" w:hAnsi="Calisto MT"/>
          <w:b/>
          <w:sz w:val="20"/>
          <w:szCs w:val="20"/>
        </w:rPr>
      </w:pPr>
    </w:p>
    <w:p w14:paraId="41866CDD" w14:textId="77777777" w:rsidR="00B871E9" w:rsidRDefault="00C84EFD" w:rsidP="00B871E9">
      <w:pPr>
        <w:tabs>
          <w:tab w:val="left" w:pos="1560"/>
          <w:tab w:val="left" w:leader="dot" w:pos="5103"/>
          <w:tab w:val="left" w:pos="5387"/>
        </w:tabs>
        <w:spacing w:after="0" w:line="240" w:lineRule="auto"/>
        <w:ind w:left="-142" w:firstLine="142"/>
        <w:rPr>
          <w:rFonts w:ascii="Calisto MT" w:hAnsi="Calisto MT"/>
          <w:b/>
          <w:sz w:val="20"/>
          <w:szCs w:val="20"/>
        </w:rPr>
      </w:pPr>
      <w:r w:rsidRPr="007D6C40">
        <w:rPr>
          <w:rFonts w:ascii="Calisto MT" w:hAnsi="Calisto MT"/>
          <w:b/>
          <w:sz w:val="20"/>
          <w:szCs w:val="20"/>
        </w:rPr>
        <w:t xml:space="preserve">Kata </w:t>
      </w:r>
      <w:proofErr w:type="spellStart"/>
      <w:proofErr w:type="gramStart"/>
      <w:r w:rsidRPr="007D6C40">
        <w:rPr>
          <w:rFonts w:ascii="Calisto MT" w:hAnsi="Calisto MT"/>
          <w:b/>
          <w:sz w:val="20"/>
          <w:szCs w:val="20"/>
        </w:rPr>
        <w:t>Pengantar</w:t>
      </w:r>
      <w:proofErr w:type="spellEnd"/>
      <w:r w:rsidR="00B871E9">
        <w:rPr>
          <w:rFonts w:ascii="Calisto MT" w:hAnsi="Calisto MT"/>
          <w:b/>
          <w:sz w:val="20"/>
          <w:szCs w:val="20"/>
        </w:rPr>
        <w:t xml:space="preserve">  </w:t>
      </w:r>
      <w:proofErr w:type="spellStart"/>
      <w:r w:rsidR="00B871E9">
        <w:rPr>
          <w:rFonts w:ascii="Calisto MT" w:hAnsi="Calisto MT"/>
          <w:b/>
          <w:sz w:val="20"/>
          <w:szCs w:val="20"/>
        </w:rPr>
        <w:t>Rektor</w:t>
      </w:r>
      <w:proofErr w:type="spellEnd"/>
      <w:proofErr w:type="gramEnd"/>
      <w:r w:rsidR="00B871E9">
        <w:rPr>
          <w:rFonts w:ascii="Calisto MT" w:hAnsi="Calisto MT"/>
          <w:b/>
          <w:sz w:val="20"/>
          <w:szCs w:val="20"/>
        </w:rPr>
        <w:tab/>
        <w:t xml:space="preserve"> v</w:t>
      </w:r>
    </w:p>
    <w:p w14:paraId="5D0B2D01" w14:textId="77777777" w:rsidR="00C84EFD" w:rsidRDefault="00B871E9" w:rsidP="00B871E9">
      <w:pPr>
        <w:tabs>
          <w:tab w:val="left" w:pos="1560"/>
          <w:tab w:val="left" w:leader="dot" w:pos="5103"/>
          <w:tab w:val="left" w:pos="5387"/>
        </w:tabs>
        <w:spacing w:after="0" w:line="240" w:lineRule="auto"/>
        <w:ind w:left="-142" w:firstLine="142"/>
        <w:rPr>
          <w:rFonts w:ascii="Calisto MT" w:hAnsi="Calisto MT"/>
          <w:b/>
          <w:sz w:val="20"/>
          <w:szCs w:val="20"/>
        </w:rPr>
      </w:pPr>
      <w:r>
        <w:rPr>
          <w:rFonts w:ascii="Calisto MT" w:hAnsi="Calisto MT"/>
          <w:b/>
          <w:sz w:val="20"/>
          <w:szCs w:val="20"/>
        </w:rPr>
        <w:t xml:space="preserve">Kata </w:t>
      </w:r>
      <w:proofErr w:type="spellStart"/>
      <w:r>
        <w:rPr>
          <w:rFonts w:ascii="Calisto MT" w:hAnsi="Calisto MT"/>
          <w:b/>
          <w:sz w:val="20"/>
          <w:szCs w:val="20"/>
        </w:rPr>
        <w:t>Pengantar</w:t>
      </w:r>
      <w:proofErr w:type="spellEnd"/>
      <w:r>
        <w:rPr>
          <w:rFonts w:ascii="Calisto MT" w:hAnsi="Calisto MT"/>
          <w:b/>
          <w:sz w:val="20"/>
          <w:szCs w:val="20"/>
        </w:rPr>
        <w:t xml:space="preserve"> </w:t>
      </w:r>
      <w:proofErr w:type="spellStart"/>
      <w:r>
        <w:rPr>
          <w:rFonts w:ascii="Calisto MT" w:hAnsi="Calisto MT"/>
          <w:b/>
          <w:sz w:val="20"/>
          <w:szCs w:val="20"/>
        </w:rPr>
        <w:t>Ketua</w:t>
      </w:r>
      <w:proofErr w:type="spellEnd"/>
      <w:r>
        <w:rPr>
          <w:rFonts w:ascii="Calisto MT" w:hAnsi="Calisto MT"/>
          <w:b/>
          <w:sz w:val="20"/>
          <w:szCs w:val="20"/>
        </w:rPr>
        <w:t xml:space="preserve"> LPM</w:t>
      </w:r>
      <w:r>
        <w:rPr>
          <w:rFonts w:ascii="Calisto MT" w:hAnsi="Calisto MT"/>
          <w:b/>
          <w:sz w:val="20"/>
          <w:szCs w:val="20"/>
        </w:rPr>
        <w:tab/>
        <w:t xml:space="preserve"> viii</w:t>
      </w:r>
    </w:p>
    <w:p w14:paraId="10CA6D96" w14:textId="77777777" w:rsidR="00B871E9" w:rsidRPr="007D6C40" w:rsidRDefault="00B871E9" w:rsidP="00B871E9">
      <w:pPr>
        <w:tabs>
          <w:tab w:val="left" w:leader="dot" w:pos="993"/>
          <w:tab w:val="left" w:leader="dot" w:pos="5103"/>
          <w:tab w:val="left" w:pos="5387"/>
        </w:tabs>
        <w:spacing w:after="0" w:line="240" w:lineRule="auto"/>
        <w:ind w:left="-142" w:firstLine="142"/>
        <w:rPr>
          <w:rFonts w:ascii="Calisto MT" w:hAnsi="Calisto MT"/>
          <w:b/>
          <w:sz w:val="20"/>
          <w:szCs w:val="20"/>
        </w:rPr>
      </w:pPr>
      <w:r>
        <w:rPr>
          <w:rFonts w:ascii="Calisto MT" w:hAnsi="Calisto MT"/>
          <w:b/>
          <w:sz w:val="20"/>
          <w:szCs w:val="20"/>
        </w:rPr>
        <w:t xml:space="preserve">Daftar Isi </w:t>
      </w:r>
      <w:r>
        <w:rPr>
          <w:rFonts w:ascii="Calisto MT" w:hAnsi="Calisto MT"/>
          <w:b/>
          <w:sz w:val="20"/>
          <w:szCs w:val="20"/>
        </w:rPr>
        <w:tab/>
      </w:r>
      <w:r>
        <w:rPr>
          <w:rFonts w:ascii="Calisto MT" w:hAnsi="Calisto MT"/>
          <w:b/>
          <w:sz w:val="20"/>
          <w:szCs w:val="20"/>
        </w:rPr>
        <w:tab/>
        <w:t xml:space="preserve"> ix</w:t>
      </w:r>
    </w:p>
    <w:p w14:paraId="40DACE63" w14:textId="77777777" w:rsidR="00C84EFD" w:rsidRPr="007D6C40" w:rsidRDefault="00C84EFD" w:rsidP="00C84EFD">
      <w:pPr>
        <w:spacing w:after="0" w:line="240" w:lineRule="auto"/>
        <w:rPr>
          <w:rFonts w:ascii="Calisto MT" w:hAnsi="Calisto MT"/>
          <w:b/>
          <w:sz w:val="20"/>
          <w:szCs w:val="20"/>
        </w:rPr>
      </w:pPr>
    </w:p>
    <w:p w14:paraId="252C7CF7" w14:textId="77777777" w:rsidR="00C84EFD" w:rsidRPr="00CB0323" w:rsidRDefault="00C84EFD" w:rsidP="00C84EFD">
      <w:pPr>
        <w:tabs>
          <w:tab w:val="left" w:leader="dot" w:pos="5103"/>
        </w:tabs>
        <w:spacing w:after="240" w:line="240" w:lineRule="auto"/>
        <w:ind w:left="993" w:hanging="993"/>
        <w:rPr>
          <w:rFonts w:ascii="Calisto MT" w:hAnsi="Calisto MT"/>
          <w:b/>
          <w:sz w:val="20"/>
          <w:szCs w:val="20"/>
          <w:lang w:val="id-ID"/>
        </w:rPr>
      </w:pPr>
      <w:r>
        <w:rPr>
          <w:rFonts w:ascii="Calisto MT" w:hAnsi="Calisto MT"/>
          <w:b/>
          <w:sz w:val="20"/>
          <w:szCs w:val="20"/>
        </w:rPr>
        <w:t>BAB I</w:t>
      </w:r>
      <w:r>
        <w:rPr>
          <w:rFonts w:ascii="Calisto MT" w:hAnsi="Calisto MT"/>
          <w:b/>
          <w:sz w:val="20"/>
          <w:szCs w:val="20"/>
          <w:lang w:val="id-ID"/>
        </w:rPr>
        <w:tab/>
      </w:r>
      <w:r w:rsidRPr="00CB0323">
        <w:rPr>
          <w:rFonts w:ascii="Calisto MT" w:hAnsi="Calisto MT"/>
          <w:b/>
          <w:sz w:val="20"/>
          <w:szCs w:val="20"/>
        </w:rPr>
        <w:t>PENDAHULUAN</w:t>
      </w:r>
      <w:r>
        <w:rPr>
          <w:rFonts w:ascii="Calisto MT" w:hAnsi="Calisto MT"/>
          <w:b/>
          <w:sz w:val="20"/>
          <w:szCs w:val="20"/>
          <w:lang w:val="id-ID"/>
        </w:rPr>
        <w:tab/>
      </w:r>
      <w:r w:rsidRPr="00CB0323">
        <w:rPr>
          <w:rFonts w:ascii="Calisto MT" w:hAnsi="Calisto MT"/>
          <w:b/>
          <w:sz w:val="20"/>
          <w:szCs w:val="20"/>
        </w:rPr>
        <w:t xml:space="preserve"> </w:t>
      </w:r>
      <w:r w:rsidR="00B871E9">
        <w:rPr>
          <w:rFonts w:ascii="Calisto MT" w:hAnsi="Calisto MT"/>
          <w:b/>
          <w:sz w:val="20"/>
          <w:szCs w:val="20"/>
        </w:rPr>
        <w:t>1</w:t>
      </w:r>
      <w:r w:rsidRPr="00CB0323">
        <w:rPr>
          <w:rFonts w:ascii="Calisto MT" w:hAnsi="Calisto MT"/>
          <w:b/>
          <w:sz w:val="20"/>
          <w:szCs w:val="20"/>
        </w:rPr>
        <w:t xml:space="preserve">   </w:t>
      </w:r>
    </w:p>
    <w:p w14:paraId="36C2D0C5" w14:textId="77777777" w:rsidR="00C84EFD" w:rsidRPr="00CB0323" w:rsidRDefault="00C84EFD" w:rsidP="00C84EFD">
      <w:pPr>
        <w:tabs>
          <w:tab w:val="left" w:leader="dot" w:pos="5103"/>
        </w:tabs>
        <w:spacing w:after="240" w:line="240" w:lineRule="auto"/>
        <w:ind w:left="993" w:hanging="993"/>
        <w:rPr>
          <w:rFonts w:ascii="Calisto MT" w:hAnsi="Calisto MT"/>
          <w:b/>
          <w:sz w:val="20"/>
          <w:szCs w:val="20"/>
        </w:rPr>
      </w:pPr>
      <w:r w:rsidRPr="00CB0323">
        <w:rPr>
          <w:rFonts w:ascii="Calisto MT" w:hAnsi="Calisto MT"/>
          <w:b/>
          <w:sz w:val="20"/>
          <w:szCs w:val="20"/>
        </w:rPr>
        <w:t>BAB II</w:t>
      </w:r>
      <w:r>
        <w:rPr>
          <w:rFonts w:ascii="Calisto MT" w:hAnsi="Calisto MT"/>
          <w:b/>
          <w:sz w:val="20"/>
          <w:szCs w:val="20"/>
          <w:lang w:val="id-ID"/>
        </w:rPr>
        <w:tab/>
      </w:r>
      <w:r w:rsidRPr="00CB0323">
        <w:rPr>
          <w:rFonts w:ascii="Calisto MT" w:hAnsi="Calisto MT"/>
          <w:b/>
          <w:sz w:val="20"/>
          <w:szCs w:val="20"/>
        </w:rPr>
        <w:t>DASAR HUKUM</w:t>
      </w:r>
      <w:r>
        <w:rPr>
          <w:rFonts w:ascii="Calisto MT" w:hAnsi="Calisto MT"/>
          <w:b/>
          <w:sz w:val="20"/>
          <w:szCs w:val="20"/>
          <w:lang w:val="id-ID"/>
        </w:rPr>
        <w:t xml:space="preserve"> </w:t>
      </w:r>
      <w:r w:rsidRPr="00CB0323">
        <w:rPr>
          <w:rFonts w:ascii="Calisto MT" w:hAnsi="Calisto MT"/>
          <w:b/>
          <w:sz w:val="20"/>
          <w:szCs w:val="20"/>
        </w:rPr>
        <w:tab/>
      </w:r>
      <w:r w:rsidR="00B871E9">
        <w:rPr>
          <w:rFonts w:ascii="Calisto MT" w:hAnsi="Calisto MT"/>
          <w:b/>
          <w:sz w:val="20"/>
          <w:szCs w:val="20"/>
        </w:rPr>
        <w:t xml:space="preserve"> 7</w:t>
      </w:r>
    </w:p>
    <w:p w14:paraId="6ACFE284" w14:textId="77777777" w:rsidR="00C84EFD" w:rsidRPr="00CB0323" w:rsidRDefault="00C84EFD" w:rsidP="00C84EFD">
      <w:pPr>
        <w:tabs>
          <w:tab w:val="left" w:pos="993"/>
        </w:tabs>
        <w:spacing w:after="0" w:line="240" w:lineRule="auto"/>
        <w:rPr>
          <w:rFonts w:ascii="Calisto MT" w:hAnsi="Calisto MT"/>
          <w:b/>
          <w:sz w:val="20"/>
          <w:szCs w:val="20"/>
        </w:rPr>
      </w:pPr>
      <w:r w:rsidRPr="00CB0323">
        <w:rPr>
          <w:rFonts w:ascii="Calisto MT" w:hAnsi="Calisto MT"/>
          <w:b/>
          <w:sz w:val="20"/>
          <w:szCs w:val="20"/>
        </w:rPr>
        <w:t>BAB III</w:t>
      </w:r>
      <w:r>
        <w:rPr>
          <w:rFonts w:ascii="Calisto MT" w:hAnsi="Calisto MT"/>
          <w:b/>
          <w:sz w:val="20"/>
          <w:szCs w:val="20"/>
          <w:lang w:val="id-ID"/>
        </w:rPr>
        <w:t xml:space="preserve"> </w:t>
      </w:r>
      <w:r>
        <w:rPr>
          <w:rFonts w:ascii="Calisto MT" w:hAnsi="Calisto MT"/>
          <w:b/>
          <w:sz w:val="20"/>
          <w:szCs w:val="20"/>
          <w:lang w:val="id-ID"/>
        </w:rPr>
        <w:tab/>
      </w:r>
      <w:r w:rsidRPr="00CB0323">
        <w:rPr>
          <w:rFonts w:ascii="Calisto MT" w:hAnsi="Calisto MT"/>
          <w:b/>
          <w:sz w:val="20"/>
          <w:szCs w:val="20"/>
        </w:rPr>
        <w:t xml:space="preserve">VISI, MISI, TUJUAN, TARGET, PRINSIP, </w:t>
      </w:r>
    </w:p>
    <w:p w14:paraId="4431D0B2" w14:textId="77777777" w:rsidR="00C84EFD" w:rsidRPr="00CB0323" w:rsidRDefault="00C84EFD" w:rsidP="00C84EFD">
      <w:pPr>
        <w:tabs>
          <w:tab w:val="left" w:pos="993"/>
        </w:tabs>
        <w:spacing w:after="0" w:line="240" w:lineRule="auto"/>
        <w:rPr>
          <w:rFonts w:ascii="Calisto MT" w:hAnsi="Calisto MT"/>
          <w:b/>
          <w:sz w:val="20"/>
          <w:szCs w:val="20"/>
        </w:rPr>
      </w:pPr>
      <w:r>
        <w:rPr>
          <w:rFonts w:ascii="Calisto MT" w:hAnsi="Calisto MT"/>
          <w:b/>
          <w:sz w:val="20"/>
          <w:szCs w:val="20"/>
          <w:lang w:val="id-ID"/>
        </w:rPr>
        <w:tab/>
      </w:r>
      <w:r w:rsidRPr="00CB0323">
        <w:rPr>
          <w:rFonts w:ascii="Calisto MT" w:hAnsi="Calisto MT"/>
          <w:b/>
          <w:sz w:val="20"/>
          <w:szCs w:val="20"/>
        </w:rPr>
        <w:t>DAN NILAI-</w:t>
      </w:r>
      <w:proofErr w:type="gramStart"/>
      <w:r w:rsidRPr="00CB0323">
        <w:rPr>
          <w:rFonts w:ascii="Calisto MT" w:hAnsi="Calisto MT"/>
          <w:b/>
          <w:sz w:val="20"/>
          <w:szCs w:val="20"/>
        </w:rPr>
        <w:t>NILAI  LPM</w:t>
      </w:r>
      <w:proofErr w:type="gramEnd"/>
    </w:p>
    <w:p w14:paraId="4620287C" w14:textId="77777777" w:rsidR="00B871E9" w:rsidRPr="00B871E9" w:rsidRDefault="00C84EFD" w:rsidP="00B871E9">
      <w:pPr>
        <w:pStyle w:val="ListParagraph"/>
        <w:numPr>
          <w:ilvl w:val="0"/>
          <w:numId w:val="107"/>
        </w:numPr>
        <w:tabs>
          <w:tab w:val="left" w:leader="dot" w:pos="2268"/>
          <w:tab w:val="left" w:leader="dot" w:pos="5103"/>
        </w:tabs>
        <w:spacing w:after="0" w:line="240" w:lineRule="auto"/>
        <w:rPr>
          <w:rFonts w:ascii="Calisto MT" w:hAnsi="Calisto MT"/>
          <w:b/>
          <w:sz w:val="20"/>
          <w:szCs w:val="20"/>
        </w:rPr>
      </w:pPr>
      <w:proofErr w:type="spellStart"/>
      <w:r w:rsidRPr="00B871E9">
        <w:rPr>
          <w:rFonts w:ascii="Calisto MT" w:hAnsi="Calisto MT"/>
          <w:b/>
          <w:sz w:val="20"/>
          <w:szCs w:val="20"/>
        </w:rPr>
        <w:t>Visi</w:t>
      </w:r>
      <w:proofErr w:type="spellEnd"/>
      <w:r w:rsidRPr="00B871E9">
        <w:rPr>
          <w:rFonts w:ascii="Calisto MT" w:hAnsi="Calisto MT"/>
          <w:b/>
          <w:sz w:val="20"/>
          <w:szCs w:val="20"/>
        </w:rPr>
        <w:t xml:space="preserve"> </w:t>
      </w:r>
      <w:r w:rsidR="00B871E9" w:rsidRPr="00B871E9">
        <w:rPr>
          <w:rFonts w:ascii="Calisto MT" w:hAnsi="Calisto MT"/>
          <w:b/>
          <w:sz w:val="20"/>
          <w:szCs w:val="20"/>
        </w:rPr>
        <w:t>LPM</w:t>
      </w:r>
      <w:r w:rsidR="00B871E9">
        <w:rPr>
          <w:rFonts w:ascii="Calisto MT" w:hAnsi="Calisto MT"/>
          <w:b/>
          <w:sz w:val="20"/>
          <w:szCs w:val="20"/>
        </w:rPr>
        <w:t xml:space="preserve"> </w:t>
      </w:r>
      <w:r w:rsidR="00B871E9">
        <w:rPr>
          <w:rFonts w:ascii="Calisto MT" w:hAnsi="Calisto MT"/>
          <w:b/>
          <w:sz w:val="20"/>
          <w:szCs w:val="20"/>
        </w:rPr>
        <w:tab/>
      </w:r>
      <w:r w:rsidR="00B871E9">
        <w:rPr>
          <w:rFonts w:ascii="Calisto MT" w:hAnsi="Calisto MT"/>
          <w:b/>
          <w:sz w:val="20"/>
          <w:szCs w:val="20"/>
        </w:rPr>
        <w:tab/>
        <w:t xml:space="preserve"> 11</w:t>
      </w:r>
    </w:p>
    <w:p w14:paraId="5ABE057F" w14:textId="77777777" w:rsidR="00C84EFD" w:rsidRPr="00B871E9" w:rsidRDefault="00C84EFD" w:rsidP="00B871E9">
      <w:pPr>
        <w:pStyle w:val="ListParagraph"/>
        <w:numPr>
          <w:ilvl w:val="0"/>
          <w:numId w:val="107"/>
        </w:numPr>
        <w:tabs>
          <w:tab w:val="left" w:leader="dot" w:pos="5103"/>
        </w:tabs>
        <w:spacing w:after="0" w:line="240" w:lineRule="auto"/>
        <w:rPr>
          <w:rFonts w:ascii="Calisto MT" w:hAnsi="Calisto MT"/>
          <w:b/>
          <w:sz w:val="20"/>
          <w:szCs w:val="20"/>
        </w:rPr>
      </w:pPr>
      <w:proofErr w:type="spellStart"/>
      <w:r w:rsidRPr="00B871E9">
        <w:rPr>
          <w:rFonts w:ascii="Calisto MT" w:hAnsi="Calisto MT"/>
          <w:b/>
          <w:sz w:val="20"/>
          <w:szCs w:val="20"/>
        </w:rPr>
        <w:t>Misi</w:t>
      </w:r>
      <w:proofErr w:type="spellEnd"/>
      <w:r w:rsidRPr="00B871E9">
        <w:rPr>
          <w:rFonts w:ascii="Calisto MT" w:hAnsi="Calisto MT"/>
          <w:b/>
          <w:sz w:val="20"/>
          <w:szCs w:val="20"/>
        </w:rPr>
        <w:t xml:space="preserve"> LPM</w:t>
      </w:r>
      <w:r w:rsidRPr="00B871E9">
        <w:rPr>
          <w:rFonts w:ascii="Calisto MT" w:hAnsi="Calisto MT"/>
          <w:b/>
          <w:sz w:val="20"/>
          <w:szCs w:val="20"/>
          <w:lang w:val="id-ID"/>
        </w:rPr>
        <w:t xml:space="preserve"> </w:t>
      </w:r>
      <w:r w:rsidRPr="00B871E9">
        <w:rPr>
          <w:rFonts w:ascii="Calisto MT" w:hAnsi="Calisto MT"/>
          <w:b/>
          <w:sz w:val="20"/>
          <w:szCs w:val="20"/>
          <w:lang w:val="id-ID"/>
        </w:rPr>
        <w:tab/>
      </w:r>
      <w:r w:rsidR="00B871E9" w:rsidRPr="00B871E9">
        <w:rPr>
          <w:rFonts w:ascii="Calisto MT" w:hAnsi="Calisto MT"/>
          <w:b/>
          <w:sz w:val="20"/>
          <w:szCs w:val="20"/>
        </w:rPr>
        <w:t xml:space="preserve"> 1</w:t>
      </w:r>
      <w:r w:rsidR="00B871E9">
        <w:rPr>
          <w:rFonts w:ascii="Calisto MT" w:hAnsi="Calisto MT"/>
          <w:b/>
          <w:sz w:val="20"/>
          <w:szCs w:val="20"/>
        </w:rPr>
        <w:t>4</w:t>
      </w:r>
    </w:p>
    <w:p w14:paraId="46E5BAEB" w14:textId="77777777" w:rsidR="00052708" w:rsidRPr="00052708" w:rsidRDefault="00052708" w:rsidP="00052708">
      <w:pPr>
        <w:pStyle w:val="ListParagraph"/>
        <w:numPr>
          <w:ilvl w:val="0"/>
          <w:numId w:val="107"/>
        </w:numPr>
        <w:tabs>
          <w:tab w:val="left" w:leader="dot" w:pos="2552"/>
          <w:tab w:val="left" w:leader="dot" w:pos="5103"/>
        </w:tabs>
        <w:spacing w:after="0" w:line="240" w:lineRule="auto"/>
        <w:rPr>
          <w:rFonts w:ascii="Calisto MT" w:hAnsi="Calisto MT"/>
          <w:b/>
          <w:sz w:val="20"/>
          <w:szCs w:val="20"/>
        </w:rPr>
      </w:pPr>
      <w:proofErr w:type="spellStart"/>
      <w:r w:rsidRPr="00052708">
        <w:rPr>
          <w:rFonts w:ascii="Calisto MT" w:hAnsi="Calisto MT"/>
          <w:b/>
          <w:sz w:val="20"/>
          <w:szCs w:val="20"/>
        </w:rPr>
        <w:t>Tujuan</w:t>
      </w:r>
      <w:proofErr w:type="spellEnd"/>
      <w:r w:rsidRPr="00052708">
        <w:rPr>
          <w:rFonts w:ascii="Calisto MT" w:hAnsi="Calisto MT"/>
          <w:b/>
          <w:sz w:val="20"/>
          <w:szCs w:val="20"/>
        </w:rPr>
        <w:t xml:space="preserve"> LPM </w:t>
      </w:r>
      <w:r>
        <w:rPr>
          <w:rFonts w:ascii="Calisto MT" w:hAnsi="Calisto MT"/>
          <w:b/>
          <w:sz w:val="20"/>
          <w:szCs w:val="20"/>
        </w:rPr>
        <w:tab/>
      </w:r>
      <w:r>
        <w:rPr>
          <w:rFonts w:ascii="Calisto MT" w:hAnsi="Calisto MT"/>
          <w:b/>
          <w:sz w:val="20"/>
          <w:szCs w:val="20"/>
        </w:rPr>
        <w:tab/>
        <w:t xml:space="preserve"> 14</w:t>
      </w:r>
    </w:p>
    <w:p w14:paraId="7640A4C8" w14:textId="77777777" w:rsidR="00C84EFD" w:rsidRPr="00052708" w:rsidRDefault="00C84EFD" w:rsidP="00052708">
      <w:pPr>
        <w:pStyle w:val="ListParagraph"/>
        <w:numPr>
          <w:ilvl w:val="0"/>
          <w:numId w:val="107"/>
        </w:numPr>
        <w:tabs>
          <w:tab w:val="left" w:leader="dot" w:pos="5103"/>
        </w:tabs>
        <w:spacing w:after="0" w:line="240" w:lineRule="auto"/>
        <w:rPr>
          <w:rFonts w:ascii="Calisto MT" w:hAnsi="Calisto MT"/>
          <w:b/>
          <w:sz w:val="20"/>
          <w:szCs w:val="20"/>
        </w:rPr>
      </w:pPr>
      <w:r w:rsidRPr="00052708">
        <w:rPr>
          <w:rFonts w:ascii="Calisto MT" w:hAnsi="Calisto MT"/>
          <w:b/>
          <w:sz w:val="20"/>
          <w:szCs w:val="20"/>
        </w:rPr>
        <w:t>Target LPM</w:t>
      </w:r>
      <w:r w:rsidR="00480963" w:rsidRPr="00052708">
        <w:rPr>
          <w:rFonts w:ascii="Calisto MT" w:hAnsi="Calisto MT"/>
          <w:b/>
          <w:sz w:val="20"/>
          <w:szCs w:val="20"/>
          <w:lang w:val="id-ID"/>
        </w:rPr>
        <w:t xml:space="preserve"> </w:t>
      </w:r>
      <w:r w:rsidR="00480963" w:rsidRPr="00052708">
        <w:rPr>
          <w:rFonts w:ascii="Calisto MT" w:hAnsi="Calisto MT"/>
          <w:b/>
          <w:sz w:val="20"/>
          <w:szCs w:val="20"/>
          <w:lang w:val="id-ID"/>
        </w:rPr>
        <w:tab/>
        <w:t xml:space="preserve"> </w:t>
      </w:r>
      <w:r w:rsidR="00052708">
        <w:rPr>
          <w:rFonts w:ascii="Calisto MT" w:hAnsi="Calisto MT"/>
          <w:b/>
          <w:sz w:val="20"/>
          <w:szCs w:val="20"/>
        </w:rPr>
        <w:t>15</w:t>
      </w:r>
    </w:p>
    <w:p w14:paraId="28FE7D93" w14:textId="77777777" w:rsidR="00C84EFD" w:rsidRDefault="00052708" w:rsidP="00C84EFD">
      <w:pPr>
        <w:tabs>
          <w:tab w:val="left" w:pos="1276"/>
        </w:tabs>
        <w:spacing w:after="0" w:line="240" w:lineRule="auto"/>
        <w:ind w:left="993"/>
        <w:rPr>
          <w:rFonts w:ascii="Calisto MT" w:hAnsi="Calisto MT"/>
          <w:b/>
          <w:sz w:val="20"/>
          <w:szCs w:val="20"/>
          <w:lang w:val="id-ID"/>
        </w:rPr>
      </w:pPr>
      <w:r>
        <w:rPr>
          <w:rFonts w:ascii="Calisto MT" w:hAnsi="Calisto MT"/>
          <w:b/>
          <w:sz w:val="20"/>
          <w:szCs w:val="20"/>
        </w:rPr>
        <w:t>E</w:t>
      </w:r>
      <w:r w:rsidR="00C84EFD">
        <w:rPr>
          <w:rFonts w:ascii="Calisto MT" w:hAnsi="Calisto MT"/>
          <w:b/>
          <w:sz w:val="20"/>
          <w:szCs w:val="20"/>
        </w:rPr>
        <w:t>.</w:t>
      </w:r>
      <w:r w:rsidR="00C84EFD">
        <w:rPr>
          <w:rFonts w:ascii="Calisto MT" w:hAnsi="Calisto MT"/>
          <w:b/>
          <w:sz w:val="20"/>
          <w:szCs w:val="20"/>
          <w:lang w:val="id-ID"/>
        </w:rPr>
        <w:t xml:space="preserve"> </w:t>
      </w:r>
      <w:proofErr w:type="spellStart"/>
      <w:r>
        <w:rPr>
          <w:rFonts w:ascii="Calisto MT" w:hAnsi="Calisto MT"/>
          <w:b/>
          <w:sz w:val="20"/>
          <w:szCs w:val="20"/>
        </w:rPr>
        <w:t>Prinsip-P</w:t>
      </w:r>
      <w:r w:rsidR="00C84EFD" w:rsidRPr="00CB0323">
        <w:rPr>
          <w:rFonts w:ascii="Calisto MT" w:hAnsi="Calisto MT"/>
          <w:b/>
          <w:sz w:val="20"/>
          <w:szCs w:val="20"/>
        </w:rPr>
        <w:t>rinsip</w:t>
      </w:r>
      <w:proofErr w:type="spellEnd"/>
      <w:r w:rsidR="00C84EFD" w:rsidRPr="00CB0323">
        <w:rPr>
          <w:rFonts w:ascii="Calisto MT" w:hAnsi="Calisto MT"/>
          <w:b/>
          <w:sz w:val="20"/>
          <w:szCs w:val="20"/>
        </w:rPr>
        <w:t xml:space="preserve"> </w:t>
      </w:r>
      <w:proofErr w:type="spellStart"/>
      <w:r w:rsidR="00C84EFD" w:rsidRPr="00CB0323">
        <w:rPr>
          <w:rFonts w:ascii="Calisto MT" w:hAnsi="Calisto MT"/>
          <w:b/>
          <w:sz w:val="20"/>
          <w:szCs w:val="20"/>
        </w:rPr>
        <w:t>Penyusunan</w:t>
      </w:r>
      <w:proofErr w:type="spellEnd"/>
      <w:r w:rsidR="00C84EFD" w:rsidRPr="00CB0323">
        <w:rPr>
          <w:rFonts w:ascii="Calisto MT" w:hAnsi="Calisto MT"/>
          <w:b/>
          <w:sz w:val="20"/>
          <w:szCs w:val="20"/>
        </w:rPr>
        <w:t xml:space="preserve"> dan </w:t>
      </w:r>
      <w:proofErr w:type="spellStart"/>
      <w:r w:rsidR="00C84EFD" w:rsidRPr="00CB0323">
        <w:rPr>
          <w:rFonts w:ascii="Calisto MT" w:hAnsi="Calisto MT"/>
          <w:b/>
          <w:sz w:val="20"/>
          <w:szCs w:val="20"/>
        </w:rPr>
        <w:t>Pelaksanaan</w:t>
      </w:r>
      <w:proofErr w:type="spellEnd"/>
      <w:r w:rsidR="00C84EFD" w:rsidRPr="00CB0323">
        <w:rPr>
          <w:rFonts w:ascii="Calisto MT" w:hAnsi="Calisto MT"/>
          <w:b/>
          <w:sz w:val="20"/>
          <w:szCs w:val="20"/>
        </w:rPr>
        <w:t xml:space="preserve"> </w:t>
      </w:r>
    </w:p>
    <w:p w14:paraId="4624400D" w14:textId="77777777" w:rsidR="00C84EFD" w:rsidRPr="00052708" w:rsidRDefault="00C84EFD" w:rsidP="00C84EFD">
      <w:pPr>
        <w:tabs>
          <w:tab w:val="left" w:leader="dot" w:pos="5103"/>
        </w:tabs>
        <w:spacing w:after="0" w:line="240" w:lineRule="auto"/>
        <w:ind w:left="1276" w:hanging="283"/>
        <w:rPr>
          <w:rFonts w:ascii="Calisto MT" w:hAnsi="Calisto MT"/>
          <w:b/>
          <w:sz w:val="20"/>
          <w:szCs w:val="20"/>
        </w:rPr>
      </w:pPr>
      <w:r>
        <w:rPr>
          <w:rFonts w:ascii="Calisto MT" w:hAnsi="Calisto MT"/>
          <w:b/>
          <w:sz w:val="20"/>
          <w:szCs w:val="20"/>
          <w:lang w:val="id-ID"/>
        </w:rPr>
        <w:tab/>
      </w:r>
      <w:r w:rsidRPr="00CB0323">
        <w:rPr>
          <w:rFonts w:ascii="Calisto MT" w:hAnsi="Calisto MT"/>
          <w:b/>
          <w:sz w:val="20"/>
          <w:szCs w:val="20"/>
        </w:rPr>
        <w:t>Program LPM</w:t>
      </w:r>
      <w:r>
        <w:rPr>
          <w:rFonts w:ascii="Calisto MT" w:hAnsi="Calisto MT"/>
          <w:b/>
          <w:sz w:val="20"/>
          <w:szCs w:val="20"/>
          <w:lang w:val="id-ID"/>
        </w:rPr>
        <w:t xml:space="preserve"> </w:t>
      </w:r>
      <w:r>
        <w:rPr>
          <w:rFonts w:ascii="Calisto MT" w:hAnsi="Calisto MT"/>
          <w:b/>
          <w:sz w:val="20"/>
          <w:szCs w:val="20"/>
          <w:lang w:val="id-ID"/>
        </w:rPr>
        <w:tab/>
      </w:r>
      <w:r w:rsidR="00052708">
        <w:rPr>
          <w:rFonts w:ascii="Calisto MT" w:hAnsi="Calisto MT"/>
          <w:b/>
          <w:sz w:val="20"/>
          <w:szCs w:val="20"/>
        </w:rPr>
        <w:t xml:space="preserve"> 18</w:t>
      </w:r>
    </w:p>
    <w:p w14:paraId="77BA0FC8" w14:textId="77777777" w:rsidR="00C84EFD" w:rsidRDefault="00052708" w:rsidP="00480963">
      <w:pPr>
        <w:tabs>
          <w:tab w:val="left" w:leader="dot" w:pos="5103"/>
        </w:tabs>
        <w:spacing w:after="0" w:line="240" w:lineRule="auto"/>
        <w:ind w:left="993"/>
        <w:rPr>
          <w:rFonts w:ascii="Calisto MT" w:hAnsi="Calisto MT"/>
          <w:b/>
          <w:sz w:val="20"/>
          <w:szCs w:val="20"/>
        </w:rPr>
      </w:pPr>
      <w:r>
        <w:rPr>
          <w:rFonts w:ascii="Calisto MT" w:hAnsi="Calisto MT"/>
          <w:b/>
          <w:sz w:val="20"/>
          <w:szCs w:val="20"/>
        </w:rPr>
        <w:t>F</w:t>
      </w:r>
      <w:r w:rsidR="00C84EFD">
        <w:rPr>
          <w:rFonts w:ascii="Calisto MT" w:hAnsi="Calisto MT"/>
          <w:b/>
          <w:sz w:val="20"/>
          <w:szCs w:val="20"/>
        </w:rPr>
        <w:t>.</w:t>
      </w:r>
      <w:r w:rsidR="00C84EFD">
        <w:rPr>
          <w:rFonts w:ascii="Calisto MT" w:hAnsi="Calisto MT"/>
          <w:b/>
          <w:sz w:val="20"/>
          <w:szCs w:val="20"/>
          <w:lang w:val="id-ID"/>
        </w:rPr>
        <w:t xml:space="preserve"> </w:t>
      </w:r>
      <w:r w:rsidR="00C84EFD" w:rsidRPr="00CB0323">
        <w:rPr>
          <w:rFonts w:ascii="Calisto MT" w:hAnsi="Calisto MT"/>
          <w:b/>
          <w:sz w:val="20"/>
          <w:szCs w:val="20"/>
        </w:rPr>
        <w:t>Nilai-</w:t>
      </w:r>
      <w:proofErr w:type="spellStart"/>
      <w:r w:rsidR="00C84EFD" w:rsidRPr="00CB0323">
        <w:rPr>
          <w:rFonts w:ascii="Calisto MT" w:hAnsi="Calisto MT"/>
          <w:b/>
          <w:sz w:val="20"/>
          <w:szCs w:val="20"/>
        </w:rPr>
        <w:t>nilai</w:t>
      </w:r>
      <w:proofErr w:type="spellEnd"/>
      <w:r w:rsidR="00C84EFD" w:rsidRPr="00CB0323">
        <w:rPr>
          <w:rFonts w:ascii="Calisto MT" w:hAnsi="Calisto MT"/>
          <w:b/>
          <w:sz w:val="20"/>
          <w:szCs w:val="20"/>
        </w:rPr>
        <w:t xml:space="preserve"> LPM</w:t>
      </w:r>
      <w:r w:rsidR="00480963">
        <w:rPr>
          <w:rFonts w:ascii="Calisto MT" w:hAnsi="Calisto MT"/>
          <w:b/>
          <w:sz w:val="20"/>
          <w:szCs w:val="20"/>
          <w:lang w:val="id-ID"/>
        </w:rPr>
        <w:t xml:space="preserve"> </w:t>
      </w:r>
      <w:r w:rsidR="00C84EFD" w:rsidRPr="00CB0323">
        <w:rPr>
          <w:rFonts w:ascii="Calisto MT" w:hAnsi="Calisto MT"/>
          <w:b/>
          <w:sz w:val="20"/>
          <w:szCs w:val="20"/>
        </w:rPr>
        <w:tab/>
      </w:r>
      <w:r>
        <w:rPr>
          <w:rFonts w:ascii="Calisto MT" w:hAnsi="Calisto MT"/>
          <w:b/>
          <w:sz w:val="20"/>
          <w:szCs w:val="20"/>
        </w:rPr>
        <w:t xml:space="preserve"> 53</w:t>
      </w:r>
    </w:p>
    <w:p w14:paraId="37FC5C6D" w14:textId="77777777" w:rsidR="00F80941" w:rsidRDefault="00F80941" w:rsidP="00F80941">
      <w:pPr>
        <w:tabs>
          <w:tab w:val="left" w:leader="dot" w:pos="2410"/>
          <w:tab w:val="left" w:leader="dot" w:pos="5103"/>
        </w:tabs>
        <w:spacing w:after="0" w:line="240" w:lineRule="auto"/>
        <w:ind w:left="993"/>
        <w:rPr>
          <w:rFonts w:ascii="Calisto MT" w:hAnsi="Calisto MT"/>
          <w:b/>
          <w:sz w:val="20"/>
          <w:szCs w:val="20"/>
        </w:rPr>
      </w:pPr>
      <w:r>
        <w:rPr>
          <w:rFonts w:ascii="Calisto MT" w:hAnsi="Calisto MT"/>
          <w:b/>
          <w:sz w:val="20"/>
          <w:szCs w:val="20"/>
        </w:rPr>
        <w:t xml:space="preserve">G. Motto LPM </w:t>
      </w:r>
      <w:r>
        <w:rPr>
          <w:rFonts w:ascii="Calisto MT" w:hAnsi="Calisto MT"/>
          <w:b/>
          <w:sz w:val="20"/>
          <w:szCs w:val="20"/>
        </w:rPr>
        <w:tab/>
      </w:r>
      <w:r>
        <w:rPr>
          <w:rFonts w:ascii="Calisto MT" w:hAnsi="Calisto MT"/>
          <w:b/>
          <w:sz w:val="20"/>
          <w:szCs w:val="20"/>
        </w:rPr>
        <w:tab/>
        <w:t xml:space="preserve"> 59</w:t>
      </w:r>
    </w:p>
    <w:p w14:paraId="6772834F" w14:textId="77777777" w:rsidR="00722463" w:rsidRPr="00CB0323" w:rsidRDefault="00722463" w:rsidP="00722463">
      <w:pPr>
        <w:tabs>
          <w:tab w:val="left" w:leader="dot" w:pos="2410"/>
          <w:tab w:val="left" w:pos="4253"/>
          <w:tab w:val="left" w:leader="dot" w:pos="5103"/>
        </w:tabs>
        <w:spacing w:after="0" w:line="240" w:lineRule="auto"/>
        <w:ind w:left="993"/>
        <w:rPr>
          <w:rFonts w:ascii="Calisto MT" w:hAnsi="Calisto MT"/>
          <w:b/>
          <w:sz w:val="20"/>
          <w:szCs w:val="20"/>
        </w:rPr>
      </w:pPr>
      <w:r>
        <w:rPr>
          <w:rFonts w:ascii="Calisto MT" w:hAnsi="Calisto MT"/>
          <w:b/>
          <w:sz w:val="20"/>
          <w:szCs w:val="20"/>
        </w:rPr>
        <w:t xml:space="preserve">H. </w:t>
      </w:r>
      <w:proofErr w:type="spellStart"/>
      <w:r>
        <w:rPr>
          <w:rFonts w:ascii="Calisto MT" w:hAnsi="Calisto MT"/>
          <w:b/>
          <w:sz w:val="20"/>
          <w:szCs w:val="20"/>
        </w:rPr>
        <w:t>Standar</w:t>
      </w:r>
      <w:proofErr w:type="spellEnd"/>
      <w:r>
        <w:rPr>
          <w:rFonts w:ascii="Calisto MT" w:hAnsi="Calisto MT"/>
          <w:b/>
          <w:sz w:val="20"/>
          <w:szCs w:val="20"/>
        </w:rPr>
        <w:t xml:space="preserve"> Minimal </w:t>
      </w:r>
      <w:proofErr w:type="spellStart"/>
      <w:r>
        <w:rPr>
          <w:rFonts w:ascii="Calisto MT" w:hAnsi="Calisto MT"/>
          <w:b/>
          <w:sz w:val="20"/>
          <w:szCs w:val="20"/>
        </w:rPr>
        <w:t>Pelayanan</w:t>
      </w:r>
      <w:proofErr w:type="spellEnd"/>
      <w:r>
        <w:rPr>
          <w:rFonts w:ascii="Calisto MT" w:hAnsi="Calisto MT"/>
          <w:b/>
          <w:sz w:val="20"/>
          <w:szCs w:val="20"/>
        </w:rPr>
        <w:t xml:space="preserve"> LPM </w:t>
      </w:r>
      <w:r>
        <w:rPr>
          <w:rFonts w:ascii="Calisto MT" w:hAnsi="Calisto MT"/>
          <w:b/>
          <w:sz w:val="20"/>
          <w:szCs w:val="20"/>
        </w:rPr>
        <w:tab/>
        <w:t xml:space="preserve"> 61</w:t>
      </w:r>
    </w:p>
    <w:p w14:paraId="2F245301" w14:textId="77777777" w:rsidR="00C84EFD" w:rsidRPr="00CB0323" w:rsidRDefault="00C84EFD" w:rsidP="00C84EFD">
      <w:pPr>
        <w:tabs>
          <w:tab w:val="left" w:pos="993"/>
        </w:tabs>
        <w:spacing w:before="240" w:after="0" w:line="240" w:lineRule="auto"/>
        <w:ind w:left="992" w:hanging="992"/>
        <w:rPr>
          <w:rFonts w:ascii="Calisto MT" w:hAnsi="Calisto MT"/>
          <w:b/>
          <w:sz w:val="20"/>
          <w:szCs w:val="20"/>
        </w:rPr>
      </w:pPr>
      <w:r w:rsidRPr="00CB0323">
        <w:rPr>
          <w:rFonts w:ascii="Calisto MT" w:hAnsi="Calisto MT"/>
          <w:b/>
          <w:sz w:val="20"/>
          <w:szCs w:val="20"/>
        </w:rPr>
        <w:t>BAB IV</w:t>
      </w:r>
      <w:r>
        <w:rPr>
          <w:rFonts w:ascii="Calisto MT" w:hAnsi="Calisto MT"/>
          <w:b/>
          <w:sz w:val="20"/>
          <w:szCs w:val="20"/>
          <w:lang w:val="id-ID"/>
        </w:rPr>
        <w:t xml:space="preserve"> </w:t>
      </w:r>
      <w:r>
        <w:rPr>
          <w:rFonts w:ascii="Calisto MT" w:hAnsi="Calisto MT"/>
          <w:b/>
          <w:sz w:val="20"/>
          <w:szCs w:val="20"/>
          <w:lang w:val="id-ID"/>
        </w:rPr>
        <w:tab/>
      </w:r>
      <w:r w:rsidRPr="00CB0323">
        <w:rPr>
          <w:rFonts w:ascii="Calisto MT" w:hAnsi="Calisto MT"/>
          <w:b/>
          <w:sz w:val="20"/>
          <w:szCs w:val="20"/>
        </w:rPr>
        <w:t>TUGAS POKOK-FUNGSI, STRUKTUR, SUSUNAN PENGURUS DAN URAIAN TUGAS</w:t>
      </w:r>
    </w:p>
    <w:p w14:paraId="1F911705" w14:textId="77777777" w:rsidR="00C84EFD" w:rsidRPr="00CB0323" w:rsidRDefault="00C84EFD" w:rsidP="00C84EFD">
      <w:pPr>
        <w:spacing w:after="0" w:line="240" w:lineRule="auto"/>
        <w:ind w:left="270" w:firstLine="720"/>
        <w:rPr>
          <w:rFonts w:ascii="Calisto MT" w:hAnsi="Calisto MT"/>
          <w:b/>
          <w:sz w:val="20"/>
          <w:szCs w:val="20"/>
        </w:rPr>
      </w:pPr>
      <w:proofErr w:type="gramStart"/>
      <w:r w:rsidRPr="00CB0323">
        <w:rPr>
          <w:rFonts w:ascii="Calisto MT" w:hAnsi="Calisto MT"/>
          <w:b/>
          <w:sz w:val="20"/>
          <w:szCs w:val="20"/>
        </w:rPr>
        <w:t>LPM  UIN</w:t>
      </w:r>
      <w:proofErr w:type="gramEnd"/>
      <w:r w:rsidRPr="00CB0323">
        <w:rPr>
          <w:rFonts w:ascii="Calisto MT" w:hAnsi="Calisto MT"/>
          <w:b/>
          <w:sz w:val="20"/>
          <w:szCs w:val="20"/>
        </w:rPr>
        <w:t xml:space="preserve"> RADEN FATAH</w:t>
      </w:r>
    </w:p>
    <w:p w14:paraId="1C2CE380" w14:textId="77777777" w:rsidR="00C84EFD" w:rsidRPr="009860AD" w:rsidRDefault="00C84EFD" w:rsidP="00480963">
      <w:pPr>
        <w:tabs>
          <w:tab w:val="left" w:leader="dot" w:pos="5103"/>
        </w:tabs>
        <w:spacing w:after="0" w:line="240" w:lineRule="auto"/>
        <w:ind w:left="993"/>
        <w:rPr>
          <w:rFonts w:ascii="Calisto MT" w:hAnsi="Calisto MT"/>
          <w:b/>
          <w:sz w:val="20"/>
          <w:szCs w:val="20"/>
        </w:rPr>
      </w:pPr>
      <w:r>
        <w:rPr>
          <w:rFonts w:ascii="Calisto MT" w:hAnsi="Calisto MT"/>
          <w:b/>
          <w:sz w:val="20"/>
          <w:szCs w:val="20"/>
        </w:rPr>
        <w:t>A.</w:t>
      </w:r>
      <w:r>
        <w:rPr>
          <w:rFonts w:ascii="Calisto MT" w:hAnsi="Calisto MT"/>
          <w:b/>
          <w:sz w:val="20"/>
          <w:szCs w:val="20"/>
          <w:lang w:val="id-ID"/>
        </w:rPr>
        <w:t xml:space="preserve"> </w:t>
      </w:r>
      <w:r w:rsidRPr="00CB0323">
        <w:rPr>
          <w:rFonts w:ascii="Calisto MT" w:hAnsi="Calisto MT"/>
          <w:b/>
          <w:sz w:val="20"/>
          <w:szCs w:val="20"/>
        </w:rPr>
        <w:t xml:space="preserve">Tugas </w:t>
      </w:r>
      <w:proofErr w:type="spellStart"/>
      <w:r w:rsidRPr="00CB0323">
        <w:rPr>
          <w:rFonts w:ascii="Calisto MT" w:hAnsi="Calisto MT"/>
          <w:b/>
          <w:sz w:val="20"/>
          <w:szCs w:val="20"/>
        </w:rPr>
        <w:t>Pokok</w:t>
      </w:r>
      <w:proofErr w:type="spellEnd"/>
      <w:r w:rsidRPr="00CB0323">
        <w:rPr>
          <w:rFonts w:ascii="Calisto MT" w:hAnsi="Calisto MT"/>
          <w:b/>
          <w:sz w:val="20"/>
          <w:szCs w:val="20"/>
        </w:rPr>
        <w:t xml:space="preserve"> dan </w:t>
      </w:r>
      <w:proofErr w:type="spellStart"/>
      <w:r w:rsidRPr="00CB0323">
        <w:rPr>
          <w:rFonts w:ascii="Calisto MT" w:hAnsi="Calisto MT"/>
          <w:b/>
          <w:sz w:val="20"/>
          <w:szCs w:val="20"/>
        </w:rPr>
        <w:t>Fungsi</w:t>
      </w:r>
      <w:proofErr w:type="spellEnd"/>
      <w:r w:rsidRPr="00CB0323">
        <w:rPr>
          <w:rFonts w:ascii="Calisto MT" w:hAnsi="Calisto MT"/>
          <w:b/>
          <w:sz w:val="20"/>
          <w:szCs w:val="20"/>
        </w:rPr>
        <w:t xml:space="preserve"> (</w:t>
      </w:r>
      <w:proofErr w:type="spellStart"/>
      <w:r w:rsidRPr="00CB0323">
        <w:rPr>
          <w:rFonts w:ascii="Calisto MT" w:hAnsi="Calisto MT"/>
          <w:b/>
          <w:sz w:val="20"/>
          <w:szCs w:val="20"/>
        </w:rPr>
        <w:t>Tupoksi</w:t>
      </w:r>
      <w:proofErr w:type="spellEnd"/>
      <w:r w:rsidRPr="00CB0323">
        <w:rPr>
          <w:rFonts w:ascii="Calisto MT" w:hAnsi="Calisto MT"/>
          <w:b/>
          <w:sz w:val="20"/>
          <w:szCs w:val="20"/>
        </w:rPr>
        <w:t>) LPM</w:t>
      </w:r>
      <w:r w:rsidR="00480963">
        <w:rPr>
          <w:rFonts w:ascii="Calisto MT" w:hAnsi="Calisto MT"/>
          <w:b/>
          <w:sz w:val="20"/>
          <w:szCs w:val="20"/>
          <w:lang w:val="id-ID"/>
        </w:rPr>
        <w:tab/>
      </w:r>
      <w:r w:rsidR="009860AD">
        <w:rPr>
          <w:rFonts w:ascii="Calisto MT" w:hAnsi="Calisto MT"/>
          <w:b/>
          <w:sz w:val="20"/>
          <w:szCs w:val="20"/>
        </w:rPr>
        <w:t xml:space="preserve"> 65</w:t>
      </w:r>
    </w:p>
    <w:p w14:paraId="01206053" w14:textId="77777777" w:rsidR="00C84EFD" w:rsidRPr="009860AD" w:rsidRDefault="00C84EFD" w:rsidP="00480963">
      <w:pPr>
        <w:tabs>
          <w:tab w:val="left" w:leader="dot" w:pos="5103"/>
        </w:tabs>
        <w:spacing w:after="0" w:line="240" w:lineRule="auto"/>
        <w:ind w:left="993"/>
        <w:rPr>
          <w:rFonts w:ascii="Calisto MT" w:hAnsi="Calisto MT"/>
          <w:b/>
          <w:sz w:val="20"/>
          <w:szCs w:val="20"/>
        </w:rPr>
      </w:pPr>
      <w:r w:rsidRPr="00CB0323">
        <w:rPr>
          <w:rFonts w:ascii="Calisto MT" w:hAnsi="Calisto MT"/>
          <w:b/>
          <w:sz w:val="20"/>
          <w:szCs w:val="20"/>
        </w:rPr>
        <w:t>B.</w:t>
      </w:r>
      <w:r>
        <w:rPr>
          <w:rFonts w:ascii="Calisto MT" w:hAnsi="Calisto MT"/>
          <w:b/>
          <w:sz w:val="20"/>
          <w:szCs w:val="20"/>
          <w:lang w:val="id-ID"/>
        </w:rPr>
        <w:t xml:space="preserve"> </w:t>
      </w:r>
      <w:proofErr w:type="spellStart"/>
      <w:r w:rsidRPr="00CB0323">
        <w:rPr>
          <w:rFonts w:ascii="Calisto MT" w:hAnsi="Calisto MT"/>
          <w:b/>
          <w:sz w:val="20"/>
          <w:szCs w:val="20"/>
        </w:rPr>
        <w:t>Struktur</w:t>
      </w:r>
      <w:proofErr w:type="spellEnd"/>
      <w:r w:rsidRPr="00CB0323">
        <w:rPr>
          <w:rFonts w:ascii="Calisto MT" w:hAnsi="Calisto MT"/>
          <w:b/>
          <w:sz w:val="20"/>
          <w:szCs w:val="20"/>
        </w:rPr>
        <w:t xml:space="preserve"> </w:t>
      </w:r>
      <w:proofErr w:type="spellStart"/>
      <w:r w:rsidRPr="00CB0323">
        <w:rPr>
          <w:rFonts w:ascii="Calisto MT" w:hAnsi="Calisto MT"/>
          <w:b/>
          <w:sz w:val="20"/>
          <w:szCs w:val="20"/>
        </w:rPr>
        <w:t>Organisasi</w:t>
      </w:r>
      <w:proofErr w:type="spellEnd"/>
      <w:r w:rsidRPr="00CB0323">
        <w:rPr>
          <w:rFonts w:ascii="Calisto MT" w:hAnsi="Calisto MT"/>
          <w:b/>
          <w:sz w:val="20"/>
          <w:szCs w:val="20"/>
        </w:rPr>
        <w:t xml:space="preserve"> LPM</w:t>
      </w:r>
      <w:r w:rsidR="00480963">
        <w:rPr>
          <w:rFonts w:ascii="Calisto MT" w:hAnsi="Calisto MT"/>
          <w:b/>
          <w:sz w:val="20"/>
          <w:szCs w:val="20"/>
          <w:lang w:val="id-ID"/>
        </w:rPr>
        <w:t xml:space="preserve"> </w:t>
      </w:r>
      <w:r w:rsidR="00480963">
        <w:rPr>
          <w:rFonts w:ascii="Calisto MT" w:hAnsi="Calisto MT"/>
          <w:b/>
          <w:sz w:val="20"/>
          <w:szCs w:val="20"/>
          <w:lang w:val="id-ID"/>
        </w:rPr>
        <w:tab/>
      </w:r>
      <w:r w:rsidR="009860AD">
        <w:rPr>
          <w:rFonts w:ascii="Calisto MT" w:hAnsi="Calisto MT"/>
          <w:b/>
          <w:sz w:val="20"/>
          <w:szCs w:val="20"/>
        </w:rPr>
        <w:t xml:space="preserve"> 67</w:t>
      </w:r>
    </w:p>
    <w:p w14:paraId="521BF3D1" w14:textId="77777777" w:rsidR="00480963" w:rsidRDefault="00C84EFD" w:rsidP="00480963">
      <w:pPr>
        <w:tabs>
          <w:tab w:val="left" w:leader="dot" w:pos="5103"/>
        </w:tabs>
        <w:spacing w:after="0" w:line="240" w:lineRule="auto"/>
        <w:ind w:left="993"/>
        <w:rPr>
          <w:rFonts w:ascii="Calisto MT" w:hAnsi="Calisto MT"/>
          <w:b/>
          <w:sz w:val="20"/>
          <w:szCs w:val="20"/>
          <w:lang w:val="id-ID"/>
        </w:rPr>
      </w:pPr>
      <w:r w:rsidRPr="00CB0323">
        <w:rPr>
          <w:rFonts w:ascii="Calisto MT" w:hAnsi="Calisto MT"/>
          <w:b/>
          <w:sz w:val="20"/>
          <w:szCs w:val="20"/>
        </w:rPr>
        <w:t>C.</w:t>
      </w:r>
      <w:r>
        <w:rPr>
          <w:rFonts w:ascii="Calisto MT" w:hAnsi="Calisto MT"/>
          <w:b/>
          <w:sz w:val="20"/>
          <w:szCs w:val="20"/>
          <w:lang w:val="id-ID"/>
        </w:rPr>
        <w:t xml:space="preserve"> </w:t>
      </w:r>
      <w:proofErr w:type="spellStart"/>
      <w:r w:rsidR="00480963">
        <w:rPr>
          <w:rFonts w:ascii="Calisto MT" w:hAnsi="Calisto MT"/>
          <w:b/>
          <w:sz w:val="20"/>
          <w:szCs w:val="20"/>
        </w:rPr>
        <w:t>Susunan</w:t>
      </w:r>
      <w:proofErr w:type="spellEnd"/>
      <w:r w:rsidR="00480963">
        <w:rPr>
          <w:rFonts w:ascii="Calisto MT" w:hAnsi="Calisto MT"/>
          <w:b/>
          <w:sz w:val="20"/>
          <w:szCs w:val="20"/>
        </w:rPr>
        <w:t xml:space="preserve"> </w:t>
      </w:r>
      <w:proofErr w:type="spellStart"/>
      <w:r w:rsidR="00480963">
        <w:rPr>
          <w:rFonts w:ascii="Calisto MT" w:hAnsi="Calisto MT"/>
          <w:b/>
          <w:sz w:val="20"/>
          <w:szCs w:val="20"/>
        </w:rPr>
        <w:t>Pengurus</w:t>
      </w:r>
      <w:proofErr w:type="spellEnd"/>
      <w:r w:rsidR="00480963">
        <w:rPr>
          <w:rFonts w:ascii="Calisto MT" w:hAnsi="Calisto MT"/>
          <w:b/>
          <w:sz w:val="20"/>
          <w:szCs w:val="20"/>
        </w:rPr>
        <w:t xml:space="preserve"> dan </w:t>
      </w:r>
      <w:proofErr w:type="spellStart"/>
      <w:r w:rsidR="00480963">
        <w:rPr>
          <w:rFonts w:ascii="Calisto MT" w:hAnsi="Calisto MT"/>
          <w:b/>
          <w:sz w:val="20"/>
          <w:szCs w:val="20"/>
        </w:rPr>
        <w:t>Uraian</w:t>
      </w:r>
      <w:proofErr w:type="spellEnd"/>
    </w:p>
    <w:p w14:paraId="15658474" w14:textId="77777777" w:rsidR="00C84EFD" w:rsidRPr="009860AD" w:rsidRDefault="00480963" w:rsidP="00480963">
      <w:pPr>
        <w:tabs>
          <w:tab w:val="left" w:leader="dot" w:pos="5103"/>
        </w:tabs>
        <w:spacing w:after="0" w:line="240" w:lineRule="auto"/>
        <w:ind w:left="1276" w:hanging="283"/>
        <w:rPr>
          <w:rFonts w:ascii="Calisto MT" w:hAnsi="Calisto MT"/>
          <w:b/>
          <w:sz w:val="20"/>
          <w:szCs w:val="20"/>
        </w:rPr>
      </w:pPr>
      <w:r>
        <w:rPr>
          <w:rFonts w:ascii="Calisto MT" w:hAnsi="Calisto MT"/>
          <w:b/>
          <w:sz w:val="20"/>
          <w:szCs w:val="20"/>
          <w:lang w:val="id-ID"/>
        </w:rPr>
        <w:tab/>
      </w:r>
      <w:r w:rsidR="00C84EFD" w:rsidRPr="00CB0323">
        <w:rPr>
          <w:rFonts w:ascii="Calisto MT" w:hAnsi="Calisto MT"/>
          <w:b/>
          <w:sz w:val="20"/>
          <w:szCs w:val="20"/>
        </w:rPr>
        <w:t xml:space="preserve">Tugas </w:t>
      </w:r>
      <w:proofErr w:type="spellStart"/>
      <w:r w:rsidR="00C84EFD" w:rsidRPr="00CB0323">
        <w:rPr>
          <w:rFonts w:ascii="Calisto MT" w:hAnsi="Calisto MT"/>
          <w:b/>
          <w:sz w:val="20"/>
          <w:szCs w:val="20"/>
        </w:rPr>
        <w:t>Pengurus</w:t>
      </w:r>
      <w:proofErr w:type="spellEnd"/>
      <w:r>
        <w:rPr>
          <w:rFonts w:ascii="Calisto MT" w:hAnsi="Calisto MT"/>
          <w:b/>
          <w:sz w:val="20"/>
          <w:szCs w:val="20"/>
          <w:lang w:val="id-ID"/>
        </w:rPr>
        <w:t xml:space="preserve"> </w:t>
      </w:r>
      <w:r>
        <w:rPr>
          <w:rFonts w:ascii="Calisto MT" w:hAnsi="Calisto MT"/>
          <w:b/>
          <w:sz w:val="20"/>
          <w:szCs w:val="20"/>
          <w:lang w:val="id-ID"/>
        </w:rPr>
        <w:tab/>
      </w:r>
      <w:r w:rsidR="009860AD">
        <w:rPr>
          <w:rFonts w:ascii="Calisto MT" w:hAnsi="Calisto MT"/>
          <w:b/>
          <w:sz w:val="20"/>
          <w:szCs w:val="20"/>
        </w:rPr>
        <w:t xml:space="preserve"> 72</w:t>
      </w:r>
    </w:p>
    <w:p w14:paraId="729707D1" w14:textId="77777777" w:rsidR="00C84EFD" w:rsidRPr="00CB0323" w:rsidRDefault="00C84EFD" w:rsidP="00C84EFD">
      <w:pPr>
        <w:tabs>
          <w:tab w:val="left" w:pos="993"/>
        </w:tabs>
        <w:spacing w:before="240" w:after="0" w:line="240" w:lineRule="auto"/>
        <w:rPr>
          <w:rFonts w:ascii="Calisto MT" w:hAnsi="Calisto MT"/>
          <w:b/>
          <w:sz w:val="20"/>
          <w:szCs w:val="20"/>
        </w:rPr>
      </w:pPr>
      <w:r w:rsidRPr="00CB0323">
        <w:rPr>
          <w:rFonts w:ascii="Calisto MT" w:hAnsi="Calisto MT"/>
          <w:b/>
          <w:sz w:val="20"/>
          <w:szCs w:val="20"/>
        </w:rPr>
        <w:t>BAB V</w:t>
      </w:r>
      <w:r w:rsidRPr="00CB0323">
        <w:rPr>
          <w:rFonts w:ascii="Calisto MT" w:hAnsi="Calisto MT"/>
          <w:b/>
          <w:sz w:val="20"/>
          <w:szCs w:val="20"/>
        </w:rPr>
        <w:tab/>
        <w:t xml:space="preserve">KEBIJAKAN MUTU DAN SASARAN MUTU </w:t>
      </w:r>
    </w:p>
    <w:p w14:paraId="2713C72D" w14:textId="77777777" w:rsidR="00C84EFD" w:rsidRPr="00CB0323" w:rsidRDefault="00C84EFD" w:rsidP="00C84EFD">
      <w:pPr>
        <w:spacing w:after="0" w:line="240" w:lineRule="auto"/>
        <w:ind w:left="720" w:firstLine="273"/>
        <w:rPr>
          <w:rFonts w:ascii="Calisto MT" w:hAnsi="Calisto MT"/>
          <w:b/>
          <w:sz w:val="20"/>
          <w:szCs w:val="20"/>
        </w:rPr>
      </w:pPr>
      <w:r w:rsidRPr="00CB0323">
        <w:rPr>
          <w:rFonts w:ascii="Calisto MT" w:hAnsi="Calisto MT"/>
          <w:b/>
          <w:sz w:val="20"/>
          <w:szCs w:val="20"/>
        </w:rPr>
        <w:t>LPM UIN RADEN FATAH</w:t>
      </w:r>
    </w:p>
    <w:p w14:paraId="3CCCD2B4" w14:textId="77777777" w:rsidR="00C84EFD" w:rsidRPr="00480963" w:rsidRDefault="00C84EFD" w:rsidP="00480963">
      <w:pPr>
        <w:tabs>
          <w:tab w:val="left" w:leader="dot" w:pos="5103"/>
        </w:tabs>
        <w:spacing w:after="0" w:line="240" w:lineRule="auto"/>
        <w:ind w:left="993"/>
        <w:rPr>
          <w:rFonts w:ascii="Calisto MT" w:hAnsi="Calisto MT"/>
          <w:b/>
          <w:sz w:val="20"/>
          <w:szCs w:val="20"/>
          <w:lang w:val="id-ID"/>
        </w:rPr>
      </w:pPr>
      <w:r>
        <w:rPr>
          <w:rFonts w:ascii="Calisto MT" w:hAnsi="Calisto MT"/>
          <w:b/>
          <w:sz w:val="20"/>
          <w:szCs w:val="20"/>
        </w:rPr>
        <w:t>A.</w:t>
      </w:r>
      <w:r>
        <w:rPr>
          <w:rFonts w:ascii="Calisto MT" w:hAnsi="Calisto MT"/>
          <w:b/>
          <w:sz w:val="20"/>
          <w:szCs w:val="20"/>
          <w:lang w:val="id-ID"/>
        </w:rPr>
        <w:t xml:space="preserve"> </w:t>
      </w:r>
      <w:proofErr w:type="spellStart"/>
      <w:r w:rsidRPr="00CB0323">
        <w:rPr>
          <w:rFonts w:ascii="Calisto MT" w:hAnsi="Calisto MT"/>
          <w:b/>
          <w:sz w:val="20"/>
          <w:szCs w:val="20"/>
        </w:rPr>
        <w:t>Kebijakan</w:t>
      </w:r>
      <w:proofErr w:type="spellEnd"/>
      <w:r w:rsidRPr="00CB0323">
        <w:rPr>
          <w:rFonts w:ascii="Calisto MT" w:hAnsi="Calisto MT"/>
          <w:b/>
          <w:sz w:val="20"/>
          <w:szCs w:val="20"/>
        </w:rPr>
        <w:t xml:space="preserve"> </w:t>
      </w:r>
      <w:proofErr w:type="spellStart"/>
      <w:r w:rsidRPr="00CB0323">
        <w:rPr>
          <w:rFonts w:ascii="Calisto MT" w:hAnsi="Calisto MT"/>
          <w:b/>
          <w:sz w:val="20"/>
          <w:szCs w:val="20"/>
        </w:rPr>
        <w:t>Mutu</w:t>
      </w:r>
      <w:proofErr w:type="spellEnd"/>
      <w:r w:rsidRPr="00CB0323">
        <w:rPr>
          <w:rFonts w:ascii="Calisto MT" w:hAnsi="Calisto MT"/>
          <w:b/>
          <w:sz w:val="20"/>
          <w:szCs w:val="20"/>
        </w:rPr>
        <w:t xml:space="preserve"> LPM UIN </w:t>
      </w:r>
      <w:proofErr w:type="spellStart"/>
      <w:r w:rsidRPr="00CB0323">
        <w:rPr>
          <w:rFonts w:ascii="Calisto MT" w:hAnsi="Calisto MT"/>
          <w:b/>
          <w:sz w:val="20"/>
          <w:szCs w:val="20"/>
        </w:rPr>
        <w:t>Raden</w:t>
      </w:r>
      <w:proofErr w:type="spellEnd"/>
      <w:r w:rsidRPr="00CB0323">
        <w:rPr>
          <w:rFonts w:ascii="Calisto MT" w:hAnsi="Calisto MT"/>
          <w:b/>
          <w:sz w:val="20"/>
          <w:szCs w:val="20"/>
        </w:rPr>
        <w:t xml:space="preserve"> Fatah</w:t>
      </w:r>
      <w:r w:rsidR="00480963">
        <w:rPr>
          <w:rFonts w:ascii="Calisto MT" w:hAnsi="Calisto MT"/>
          <w:b/>
          <w:sz w:val="20"/>
          <w:szCs w:val="20"/>
          <w:lang w:val="id-ID"/>
        </w:rPr>
        <w:t xml:space="preserve"> </w:t>
      </w:r>
      <w:r w:rsidR="00480963">
        <w:rPr>
          <w:rFonts w:ascii="Calisto MT" w:hAnsi="Calisto MT"/>
          <w:b/>
          <w:sz w:val="20"/>
          <w:szCs w:val="20"/>
          <w:lang w:val="id-ID"/>
        </w:rPr>
        <w:tab/>
      </w:r>
      <w:r w:rsidR="00A96BAE">
        <w:rPr>
          <w:rFonts w:ascii="Calisto MT" w:hAnsi="Calisto MT"/>
          <w:b/>
          <w:sz w:val="20"/>
          <w:szCs w:val="20"/>
          <w:lang w:val="id-ID"/>
        </w:rPr>
        <w:t xml:space="preserve"> </w:t>
      </w:r>
      <w:r w:rsidR="006F178A">
        <w:rPr>
          <w:rFonts w:ascii="Calisto MT" w:hAnsi="Calisto MT"/>
          <w:b/>
          <w:sz w:val="20"/>
          <w:szCs w:val="20"/>
          <w:lang w:val="id-ID"/>
        </w:rPr>
        <w:t>83</w:t>
      </w:r>
    </w:p>
    <w:p w14:paraId="18BC1690" w14:textId="77777777" w:rsidR="00C84EFD" w:rsidRPr="00CB0323" w:rsidRDefault="00C84EFD" w:rsidP="00480963">
      <w:pPr>
        <w:tabs>
          <w:tab w:val="left" w:leader="dot" w:pos="5103"/>
        </w:tabs>
        <w:spacing w:after="0" w:line="240" w:lineRule="auto"/>
        <w:ind w:left="993"/>
        <w:rPr>
          <w:rFonts w:ascii="Calisto MT" w:hAnsi="Calisto MT"/>
          <w:b/>
          <w:sz w:val="20"/>
          <w:szCs w:val="20"/>
        </w:rPr>
      </w:pPr>
      <w:r>
        <w:rPr>
          <w:rFonts w:ascii="Calisto MT" w:hAnsi="Calisto MT"/>
          <w:b/>
          <w:sz w:val="20"/>
          <w:szCs w:val="20"/>
        </w:rPr>
        <w:t>B.</w:t>
      </w:r>
      <w:r>
        <w:rPr>
          <w:rFonts w:ascii="Calisto MT" w:hAnsi="Calisto MT"/>
          <w:b/>
          <w:sz w:val="20"/>
          <w:szCs w:val="20"/>
          <w:lang w:val="id-ID"/>
        </w:rPr>
        <w:t xml:space="preserve"> </w:t>
      </w:r>
      <w:proofErr w:type="spellStart"/>
      <w:r w:rsidRPr="00CB0323">
        <w:rPr>
          <w:rFonts w:ascii="Calisto MT" w:hAnsi="Calisto MT"/>
          <w:b/>
          <w:sz w:val="20"/>
          <w:szCs w:val="20"/>
        </w:rPr>
        <w:t>Sasaran</w:t>
      </w:r>
      <w:proofErr w:type="spellEnd"/>
      <w:r w:rsidRPr="00CB0323">
        <w:rPr>
          <w:rFonts w:ascii="Calisto MT" w:hAnsi="Calisto MT"/>
          <w:b/>
          <w:sz w:val="20"/>
          <w:szCs w:val="20"/>
        </w:rPr>
        <w:t xml:space="preserve"> </w:t>
      </w:r>
      <w:proofErr w:type="spellStart"/>
      <w:r w:rsidRPr="00CB0323">
        <w:rPr>
          <w:rFonts w:ascii="Calisto MT" w:hAnsi="Calisto MT"/>
          <w:b/>
          <w:sz w:val="20"/>
          <w:szCs w:val="20"/>
        </w:rPr>
        <w:t>Mutu</w:t>
      </w:r>
      <w:proofErr w:type="spellEnd"/>
      <w:r w:rsidR="00480963">
        <w:rPr>
          <w:rFonts w:ascii="Calisto MT" w:hAnsi="Calisto MT"/>
          <w:b/>
          <w:sz w:val="20"/>
          <w:szCs w:val="20"/>
          <w:lang w:val="id-ID"/>
        </w:rPr>
        <w:t xml:space="preserve"> </w:t>
      </w:r>
      <w:r w:rsidR="00480963">
        <w:rPr>
          <w:rFonts w:ascii="Calisto MT" w:hAnsi="Calisto MT"/>
          <w:b/>
          <w:sz w:val="20"/>
          <w:szCs w:val="20"/>
          <w:lang w:val="id-ID"/>
        </w:rPr>
        <w:tab/>
      </w:r>
      <w:r w:rsidR="00A96BAE">
        <w:rPr>
          <w:rFonts w:ascii="Calisto MT" w:hAnsi="Calisto MT"/>
          <w:b/>
          <w:sz w:val="20"/>
          <w:szCs w:val="20"/>
          <w:lang w:val="id-ID"/>
        </w:rPr>
        <w:t xml:space="preserve"> </w:t>
      </w:r>
      <w:r w:rsidR="006F178A">
        <w:rPr>
          <w:rFonts w:ascii="Calisto MT" w:hAnsi="Calisto MT"/>
          <w:b/>
          <w:sz w:val="20"/>
          <w:szCs w:val="20"/>
          <w:lang w:val="id-ID"/>
        </w:rPr>
        <w:t>84</w:t>
      </w:r>
    </w:p>
    <w:p w14:paraId="02BA5D9F" w14:textId="77777777" w:rsidR="00C84EFD" w:rsidRPr="00CB0323" w:rsidRDefault="00C84EFD" w:rsidP="00C84EFD">
      <w:pPr>
        <w:tabs>
          <w:tab w:val="left" w:pos="993"/>
        </w:tabs>
        <w:spacing w:before="240" w:after="0" w:line="240" w:lineRule="auto"/>
        <w:ind w:left="992" w:hanging="992"/>
        <w:rPr>
          <w:rFonts w:ascii="Calisto MT" w:hAnsi="Calisto MT"/>
          <w:b/>
          <w:sz w:val="20"/>
          <w:szCs w:val="20"/>
        </w:rPr>
      </w:pPr>
      <w:r w:rsidRPr="00CB0323">
        <w:rPr>
          <w:rFonts w:ascii="Calisto MT" w:hAnsi="Calisto MT"/>
          <w:b/>
          <w:sz w:val="20"/>
          <w:szCs w:val="20"/>
        </w:rPr>
        <w:lastRenderedPageBreak/>
        <w:t>BAB VI</w:t>
      </w:r>
      <w:r w:rsidRPr="00CB0323">
        <w:rPr>
          <w:rFonts w:ascii="Calisto MT" w:hAnsi="Calisto MT"/>
          <w:b/>
          <w:sz w:val="20"/>
          <w:szCs w:val="20"/>
        </w:rPr>
        <w:tab/>
        <w:t xml:space="preserve">ANALISIS FAKTOR INTERNAL DAN EKSTERNAL: </w:t>
      </w:r>
      <w:proofErr w:type="gramStart"/>
      <w:r w:rsidRPr="00CB0323">
        <w:rPr>
          <w:rFonts w:ascii="Calisto MT" w:hAnsi="Calisto MT"/>
          <w:b/>
          <w:sz w:val="20"/>
          <w:szCs w:val="20"/>
        </w:rPr>
        <w:t>ANALISIS  SWOT</w:t>
      </w:r>
      <w:proofErr w:type="gramEnd"/>
    </w:p>
    <w:p w14:paraId="42A63EEE" w14:textId="77777777" w:rsidR="00C84EFD" w:rsidRPr="006F178A" w:rsidRDefault="00C84EFD" w:rsidP="00480963">
      <w:pPr>
        <w:tabs>
          <w:tab w:val="left" w:leader="dot" w:pos="5103"/>
        </w:tabs>
        <w:spacing w:after="0" w:line="240" w:lineRule="auto"/>
        <w:ind w:left="993"/>
        <w:rPr>
          <w:rFonts w:ascii="Calisto MT" w:hAnsi="Calisto MT"/>
          <w:b/>
          <w:sz w:val="20"/>
          <w:szCs w:val="20"/>
          <w:lang w:val="id-ID"/>
        </w:rPr>
      </w:pPr>
      <w:r>
        <w:rPr>
          <w:rFonts w:ascii="Calisto MT" w:hAnsi="Calisto MT"/>
          <w:b/>
          <w:sz w:val="20"/>
          <w:szCs w:val="20"/>
        </w:rPr>
        <w:t>A.</w:t>
      </w:r>
      <w:r>
        <w:rPr>
          <w:rFonts w:ascii="Calisto MT" w:hAnsi="Calisto MT"/>
          <w:b/>
          <w:sz w:val="20"/>
          <w:szCs w:val="20"/>
          <w:lang w:val="id-ID"/>
        </w:rPr>
        <w:t xml:space="preserve"> </w:t>
      </w:r>
      <w:proofErr w:type="spellStart"/>
      <w:r w:rsidR="006F178A">
        <w:rPr>
          <w:rFonts w:ascii="Calisto MT" w:hAnsi="Calisto MT"/>
          <w:b/>
          <w:sz w:val="20"/>
          <w:szCs w:val="20"/>
        </w:rPr>
        <w:t>Analisis</w:t>
      </w:r>
      <w:proofErr w:type="spellEnd"/>
      <w:r w:rsidR="006F178A">
        <w:rPr>
          <w:rFonts w:ascii="Calisto MT" w:hAnsi="Calisto MT"/>
          <w:b/>
          <w:sz w:val="20"/>
          <w:szCs w:val="20"/>
        </w:rPr>
        <w:t xml:space="preserve"> </w:t>
      </w:r>
      <w:r w:rsidR="006F178A">
        <w:rPr>
          <w:rFonts w:ascii="Calisto MT" w:hAnsi="Calisto MT"/>
          <w:b/>
          <w:sz w:val="20"/>
          <w:szCs w:val="20"/>
          <w:lang w:val="id-ID"/>
        </w:rPr>
        <w:t>Faktor</w:t>
      </w:r>
      <w:r>
        <w:rPr>
          <w:rFonts w:ascii="Calisto MT" w:hAnsi="Calisto MT"/>
          <w:b/>
          <w:sz w:val="20"/>
          <w:szCs w:val="20"/>
        </w:rPr>
        <w:t xml:space="preserve"> Internal</w:t>
      </w:r>
      <w:r>
        <w:rPr>
          <w:rFonts w:ascii="Calisto MT" w:hAnsi="Calisto MT"/>
          <w:b/>
          <w:sz w:val="20"/>
          <w:szCs w:val="20"/>
          <w:lang w:val="id-ID"/>
        </w:rPr>
        <w:t xml:space="preserve"> </w:t>
      </w:r>
      <w:r w:rsidR="00480963">
        <w:rPr>
          <w:rFonts w:ascii="Calisto MT" w:hAnsi="Calisto MT"/>
          <w:b/>
          <w:sz w:val="20"/>
          <w:szCs w:val="20"/>
          <w:lang w:val="id-ID"/>
        </w:rPr>
        <w:tab/>
      </w:r>
      <w:r w:rsidRPr="00CB0323">
        <w:rPr>
          <w:rFonts w:ascii="Calisto MT" w:hAnsi="Calisto MT"/>
          <w:b/>
          <w:sz w:val="20"/>
          <w:szCs w:val="20"/>
        </w:rPr>
        <w:t xml:space="preserve"> </w:t>
      </w:r>
      <w:r w:rsidR="006F178A">
        <w:rPr>
          <w:rFonts w:ascii="Calisto MT" w:hAnsi="Calisto MT"/>
          <w:b/>
          <w:sz w:val="20"/>
          <w:szCs w:val="20"/>
          <w:lang w:val="id-ID"/>
        </w:rPr>
        <w:t>95</w:t>
      </w:r>
    </w:p>
    <w:p w14:paraId="7EC903B5" w14:textId="77777777" w:rsidR="00C84EFD" w:rsidRPr="00480963" w:rsidRDefault="00C84EFD" w:rsidP="00480963">
      <w:pPr>
        <w:tabs>
          <w:tab w:val="left" w:leader="dot" w:pos="5103"/>
        </w:tabs>
        <w:spacing w:after="0" w:line="240" w:lineRule="auto"/>
        <w:ind w:left="993"/>
        <w:rPr>
          <w:rFonts w:ascii="Calisto MT" w:hAnsi="Calisto MT"/>
          <w:b/>
          <w:sz w:val="20"/>
          <w:szCs w:val="20"/>
          <w:lang w:val="id-ID"/>
        </w:rPr>
      </w:pPr>
      <w:r w:rsidRPr="00CB0323">
        <w:rPr>
          <w:rFonts w:ascii="Calisto MT" w:hAnsi="Calisto MT"/>
          <w:b/>
          <w:sz w:val="20"/>
          <w:szCs w:val="20"/>
        </w:rPr>
        <w:t>B.</w:t>
      </w:r>
      <w:r>
        <w:rPr>
          <w:rFonts w:ascii="Calisto MT" w:hAnsi="Calisto MT"/>
          <w:b/>
          <w:sz w:val="20"/>
          <w:szCs w:val="20"/>
          <w:lang w:val="id-ID"/>
        </w:rPr>
        <w:t xml:space="preserve"> </w:t>
      </w:r>
      <w:proofErr w:type="spellStart"/>
      <w:r w:rsidRPr="00CB0323">
        <w:rPr>
          <w:rFonts w:ascii="Calisto MT" w:hAnsi="Calisto MT"/>
          <w:b/>
          <w:sz w:val="20"/>
          <w:szCs w:val="20"/>
        </w:rPr>
        <w:t>An</w:t>
      </w:r>
      <w:r w:rsidR="006F178A">
        <w:rPr>
          <w:rFonts w:ascii="Calisto MT" w:hAnsi="Calisto MT"/>
          <w:b/>
          <w:sz w:val="20"/>
          <w:szCs w:val="20"/>
        </w:rPr>
        <w:t>alisis</w:t>
      </w:r>
      <w:proofErr w:type="spellEnd"/>
      <w:r w:rsidR="006F178A">
        <w:rPr>
          <w:rFonts w:ascii="Calisto MT" w:hAnsi="Calisto MT"/>
          <w:b/>
          <w:sz w:val="20"/>
          <w:szCs w:val="20"/>
        </w:rPr>
        <w:t xml:space="preserve"> </w:t>
      </w:r>
      <w:r w:rsidR="006F178A">
        <w:rPr>
          <w:rFonts w:ascii="Calisto MT" w:hAnsi="Calisto MT"/>
          <w:b/>
          <w:sz w:val="20"/>
          <w:szCs w:val="20"/>
          <w:lang w:val="id-ID"/>
        </w:rPr>
        <w:t>Faktor</w:t>
      </w:r>
      <w:r w:rsidR="00480963">
        <w:rPr>
          <w:rFonts w:ascii="Calisto MT" w:hAnsi="Calisto MT"/>
          <w:b/>
          <w:sz w:val="20"/>
          <w:szCs w:val="20"/>
        </w:rPr>
        <w:t xml:space="preserve"> </w:t>
      </w:r>
      <w:proofErr w:type="spellStart"/>
      <w:r w:rsidR="00480963">
        <w:rPr>
          <w:rFonts w:ascii="Calisto MT" w:hAnsi="Calisto MT"/>
          <w:b/>
          <w:sz w:val="20"/>
          <w:szCs w:val="20"/>
        </w:rPr>
        <w:t>Eksternal</w:t>
      </w:r>
      <w:proofErr w:type="spellEnd"/>
      <w:r w:rsidR="00480963">
        <w:rPr>
          <w:rFonts w:ascii="Calisto MT" w:hAnsi="Calisto MT"/>
          <w:b/>
          <w:sz w:val="20"/>
          <w:szCs w:val="20"/>
          <w:lang w:val="id-ID"/>
        </w:rPr>
        <w:t xml:space="preserve"> </w:t>
      </w:r>
      <w:r w:rsidR="00480963">
        <w:rPr>
          <w:rFonts w:ascii="Calisto MT" w:hAnsi="Calisto MT"/>
          <w:b/>
          <w:sz w:val="20"/>
          <w:szCs w:val="20"/>
          <w:lang w:val="id-ID"/>
        </w:rPr>
        <w:tab/>
      </w:r>
      <w:r w:rsidR="006F178A">
        <w:rPr>
          <w:rFonts w:ascii="Calisto MT" w:hAnsi="Calisto MT"/>
          <w:b/>
          <w:sz w:val="20"/>
          <w:szCs w:val="20"/>
          <w:lang w:val="id-ID"/>
        </w:rPr>
        <w:t xml:space="preserve"> 100</w:t>
      </w:r>
    </w:p>
    <w:p w14:paraId="00A02008" w14:textId="77777777" w:rsidR="00C84EFD" w:rsidRPr="006F178A" w:rsidRDefault="00C84EFD" w:rsidP="00480963">
      <w:pPr>
        <w:tabs>
          <w:tab w:val="left" w:leader="dot" w:pos="5103"/>
        </w:tabs>
        <w:spacing w:after="0" w:line="240" w:lineRule="auto"/>
        <w:ind w:left="993"/>
        <w:rPr>
          <w:rFonts w:ascii="Calisto MT" w:hAnsi="Calisto MT"/>
          <w:b/>
          <w:sz w:val="20"/>
          <w:szCs w:val="20"/>
          <w:lang w:val="id-ID"/>
        </w:rPr>
      </w:pPr>
      <w:r w:rsidRPr="00CB0323">
        <w:rPr>
          <w:rFonts w:ascii="Calisto MT" w:hAnsi="Calisto MT"/>
          <w:b/>
          <w:sz w:val="20"/>
          <w:szCs w:val="20"/>
        </w:rPr>
        <w:t>C.</w:t>
      </w:r>
      <w:r>
        <w:rPr>
          <w:rFonts w:ascii="Calisto MT" w:hAnsi="Calisto MT"/>
          <w:b/>
          <w:sz w:val="20"/>
          <w:szCs w:val="20"/>
          <w:lang w:val="id-ID"/>
        </w:rPr>
        <w:t xml:space="preserve"> </w:t>
      </w:r>
      <w:proofErr w:type="spellStart"/>
      <w:r w:rsidR="006F178A">
        <w:rPr>
          <w:rFonts w:ascii="Calisto MT" w:hAnsi="Calisto MT"/>
          <w:b/>
          <w:sz w:val="20"/>
          <w:szCs w:val="20"/>
        </w:rPr>
        <w:t>Isu-isu</w:t>
      </w:r>
      <w:proofErr w:type="spellEnd"/>
      <w:r w:rsidR="006F178A">
        <w:rPr>
          <w:rFonts w:ascii="Calisto MT" w:hAnsi="Calisto MT"/>
          <w:b/>
          <w:sz w:val="20"/>
          <w:szCs w:val="20"/>
        </w:rPr>
        <w:t xml:space="preserve"> </w:t>
      </w:r>
      <w:proofErr w:type="spellStart"/>
      <w:r w:rsidR="006F178A" w:rsidRPr="006F178A">
        <w:rPr>
          <w:rFonts w:ascii="Calisto MT" w:hAnsi="Calisto MT"/>
          <w:b/>
          <w:sz w:val="20"/>
          <w:szCs w:val="20"/>
        </w:rPr>
        <w:t>Strategis</w:t>
      </w:r>
      <w:proofErr w:type="spellEnd"/>
      <w:r w:rsidR="00480963">
        <w:rPr>
          <w:rFonts w:ascii="Calisto MT" w:hAnsi="Calisto MT"/>
          <w:b/>
          <w:sz w:val="20"/>
          <w:szCs w:val="20"/>
          <w:lang w:val="id-ID"/>
        </w:rPr>
        <w:t xml:space="preserve"> </w:t>
      </w:r>
      <w:r w:rsidRPr="00CB0323">
        <w:rPr>
          <w:rFonts w:ascii="Calisto MT" w:hAnsi="Calisto MT"/>
          <w:b/>
          <w:sz w:val="20"/>
          <w:szCs w:val="20"/>
        </w:rPr>
        <w:tab/>
      </w:r>
      <w:r w:rsidR="006F178A">
        <w:rPr>
          <w:rFonts w:ascii="Calisto MT" w:hAnsi="Calisto MT"/>
          <w:b/>
          <w:sz w:val="20"/>
          <w:szCs w:val="20"/>
          <w:lang w:val="id-ID"/>
        </w:rPr>
        <w:t xml:space="preserve"> 105</w:t>
      </w:r>
    </w:p>
    <w:p w14:paraId="19F98E54" w14:textId="77777777" w:rsidR="00480963" w:rsidRPr="00480963" w:rsidRDefault="00480963" w:rsidP="00480963">
      <w:pPr>
        <w:tabs>
          <w:tab w:val="left" w:leader="dot" w:pos="5103"/>
        </w:tabs>
        <w:spacing w:after="0" w:line="240" w:lineRule="auto"/>
        <w:ind w:left="993"/>
        <w:rPr>
          <w:rFonts w:ascii="Calisto MT" w:hAnsi="Calisto MT"/>
          <w:b/>
          <w:sz w:val="20"/>
          <w:szCs w:val="20"/>
          <w:lang w:val="id-ID"/>
        </w:rPr>
      </w:pPr>
    </w:p>
    <w:p w14:paraId="15D5E192" w14:textId="77777777" w:rsidR="00C84EFD" w:rsidRPr="000A0689" w:rsidRDefault="00C84EFD" w:rsidP="00C84EFD">
      <w:pPr>
        <w:tabs>
          <w:tab w:val="left" w:pos="993"/>
        </w:tabs>
        <w:spacing w:before="240" w:after="0" w:line="240" w:lineRule="auto"/>
        <w:rPr>
          <w:rFonts w:ascii="Calisto MT" w:hAnsi="Calisto MT"/>
          <w:b/>
          <w:sz w:val="20"/>
          <w:szCs w:val="20"/>
          <w:lang w:val="id-ID"/>
        </w:rPr>
      </w:pPr>
      <w:r>
        <w:rPr>
          <w:rFonts w:ascii="Calisto MT" w:hAnsi="Calisto MT"/>
          <w:b/>
          <w:sz w:val="20"/>
          <w:szCs w:val="20"/>
        </w:rPr>
        <w:t>BAB VII</w:t>
      </w:r>
      <w:r>
        <w:rPr>
          <w:rFonts w:ascii="Calisto MT" w:hAnsi="Calisto MT"/>
          <w:b/>
          <w:sz w:val="20"/>
          <w:szCs w:val="20"/>
          <w:lang w:val="id-ID"/>
        </w:rPr>
        <w:tab/>
      </w:r>
      <w:r>
        <w:rPr>
          <w:rFonts w:ascii="Calisto MT" w:hAnsi="Calisto MT"/>
          <w:b/>
          <w:sz w:val="20"/>
          <w:szCs w:val="20"/>
        </w:rPr>
        <w:t>PROGRAM STRATEGIS</w:t>
      </w:r>
    </w:p>
    <w:p w14:paraId="493B4DBB" w14:textId="77777777" w:rsidR="00C84EFD" w:rsidRPr="00480963" w:rsidRDefault="00C84EFD" w:rsidP="00480963">
      <w:pPr>
        <w:tabs>
          <w:tab w:val="left" w:leader="dot" w:pos="5103"/>
        </w:tabs>
        <w:spacing w:after="0" w:line="240" w:lineRule="auto"/>
        <w:ind w:left="993"/>
        <w:rPr>
          <w:rFonts w:ascii="Calisto MT" w:hAnsi="Calisto MT"/>
          <w:b/>
          <w:sz w:val="20"/>
          <w:szCs w:val="20"/>
          <w:lang w:val="id-ID"/>
        </w:rPr>
      </w:pPr>
      <w:r>
        <w:rPr>
          <w:rFonts w:ascii="Calisto MT" w:hAnsi="Calisto MT"/>
          <w:b/>
          <w:sz w:val="20"/>
          <w:szCs w:val="20"/>
          <w:lang w:val="id-ID"/>
        </w:rPr>
        <w:t xml:space="preserve">A. </w:t>
      </w:r>
      <w:r>
        <w:rPr>
          <w:rFonts w:ascii="Calisto MT" w:hAnsi="Calisto MT"/>
          <w:b/>
          <w:sz w:val="20"/>
          <w:szCs w:val="20"/>
        </w:rPr>
        <w:t xml:space="preserve">Program </w:t>
      </w:r>
      <w:proofErr w:type="spellStart"/>
      <w:r>
        <w:rPr>
          <w:rFonts w:ascii="Calisto MT" w:hAnsi="Calisto MT"/>
          <w:b/>
          <w:sz w:val="20"/>
          <w:szCs w:val="20"/>
        </w:rPr>
        <w:t>Jangka</w:t>
      </w:r>
      <w:proofErr w:type="spellEnd"/>
      <w:r>
        <w:rPr>
          <w:rFonts w:ascii="Calisto MT" w:hAnsi="Calisto MT"/>
          <w:b/>
          <w:sz w:val="20"/>
          <w:szCs w:val="20"/>
        </w:rPr>
        <w:t xml:space="preserve"> </w:t>
      </w:r>
      <w:proofErr w:type="spellStart"/>
      <w:r>
        <w:rPr>
          <w:rFonts w:ascii="Calisto MT" w:hAnsi="Calisto MT"/>
          <w:b/>
          <w:sz w:val="20"/>
          <w:szCs w:val="20"/>
        </w:rPr>
        <w:t>Pendek</w:t>
      </w:r>
      <w:proofErr w:type="spellEnd"/>
      <w:r w:rsidR="00480963">
        <w:rPr>
          <w:rFonts w:ascii="Calisto MT" w:hAnsi="Calisto MT"/>
          <w:b/>
          <w:sz w:val="20"/>
          <w:szCs w:val="20"/>
          <w:lang w:val="id-ID"/>
        </w:rPr>
        <w:t xml:space="preserve"> </w:t>
      </w:r>
      <w:r w:rsidR="00480963">
        <w:rPr>
          <w:rFonts w:ascii="Calisto MT" w:hAnsi="Calisto MT"/>
          <w:b/>
          <w:sz w:val="20"/>
          <w:szCs w:val="20"/>
          <w:lang w:val="id-ID"/>
        </w:rPr>
        <w:tab/>
      </w:r>
      <w:r w:rsidR="007E3A7E">
        <w:rPr>
          <w:rFonts w:ascii="Calisto MT" w:hAnsi="Calisto MT"/>
          <w:b/>
          <w:sz w:val="20"/>
          <w:szCs w:val="20"/>
          <w:lang w:val="id-ID"/>
        </w:rPr>
        <w:t>113</w:t>
      </w:r>
    </w:p>
    <w:p w14:paraId="0321DD29" w14:textId="77777777" w:rsidR="00C84EFD" w:rsidRPr="00480963" w:rsidRDefault="00C84EFD" w:rsidP="00480963">
      <w:pPr>
        <w:tabs>
          <w:tab w:val="left" w:leader="dot" w:pos="5103"/>
        </w:tabs>
        <w:spacing w:after="0" w:line="240" w:lineRule="auto"/>
        <w:ind w:left="993"/>
        <w:rPr>
          <w:rFonts w:ascii="Calisto MT" w:hAnsi="Calisto MT"/>
          <w:b/>
          <w:sz w:val="20"/>
          <w:szCs w:val="20"/>
          <w:lang w:val="id-ID"/>
        </w:rPr>
      </w:pPr>
      <w:r>
        <w:rPr>
          <w:rFonts w:ascii="Calisto MT" w:hAnsi="Calisto MT"/>
          <w:b/>
          <w:sz w:val="20"/>
          <w:szCs w:val="20"/>
          <w:lang w:val="id-ID"/>
        </w:rPr>
        <w:t xml:space="preserve">B.  </w:t>
      </w:r>
      <w:r w:rsidR="00480963">
        <w:rPr>
          <w:rFonts w:ascii="Calisto MT" w:hAnsi="Calisto MT"/>
          <w:b/>
          <w:sz w:val="20"/>
          <w:szCs w:val="20"/>
        </w:rPr>
        <w:t xml:space="preserve">Program </w:t>
      </w:r>
      <w:proofErr w:type="spellStart"/>
      <w:r w:rsidR="00480963">
        <w:rPr>
          <w:rFonts w:ascii="Calisto MT" w:hAnsi="Calisto MT"/>
          <w:b/>
          <w:sz w:val="20"/>
          <w:szCs w:val="20"/>
        </w:rPr>
        <w:t>Jangka</w:t>
      </w:r>
      <w:proofErr w:type="spellEnd"/>
      <w:r w:rsidR="00480963">
        <w:rPr>
          <w:rFonts w:ascii="Calisto MT" w:hAnsi="Calisto MT"/>
          <w:b/>
          <w:sz w:val="20"/>
          <w:szCs w:val="20"/>
        </w:rPr>
        <w:t xml:space="preserve"> </w:t>
      </w:r>
      <w:proofErr w:type="spellStart"/>
      <w:r w:rsidR="00480963">
        <w:rPr>
          <w:rFonts w:ascii="Calisto MT" w:hAnsi="Calisto MT"/>
          <w:b/>
          <w:sz w:val="20"/>
          <w:szCs w:val="20"/>
        </w:rPr>
        <w:t>Menengah</w:t>
      </w:r>
      <w:proofErr w:type="spellEnd"/>
      <w:r w:rsidR="00480963">
        <w:rPr>
          <w:rFonts w:ascii="Calisto MT" w:hAnsi="Calisto MT"/>
          <w:b/>
          <w:sz w:val="20"/>
          <w:szCs w:val="20"/>
          <w:lang w:val="id-ID"/>
        </w:rPr>
        <w:t xml:space="preserve"> </w:t>
      </w:r>
      <w:r w:rsidR="00480963">
        <w:rPr>
          <w:rFonts w:ascii="Calisto MT" w:hAnsi="Calisto MT"/>
          <w:b/>
          <w:sz w:val="20"/>
          <w:szCs w:val="20"/>
          <w:lang w:val="id-ID"/>
        </w:rPr>
        <w:tab/>
      </w:r>
      <w:r w:rsidR="007E3A7E">
        <w:rPr>
          <w:rFonts w:ascii="Calisto MT" w:hAnsi="Calisto MT"/>
          <w:b/>
          <w:sz w:val="20"/>
          <w:szCs w:val="20"/>
          <w:lang w:val="id-ID"/>
        </w:rPr>
        <w:t>120</w:t>
      </w:r>
    </w:p>
    <w:p w14:paraId="452E1E00" w14:textId="77777777" w:rsidR="00C84EFD" w:rsidRPr="007E3A7E" w:rsidRDefault="00C84EFD" w:rsidP="00480963">
      <w:pPr>
        <w:tabs>
          <w:tab w:val="left" w:leader="dot" w:pos="5103"/>
        </w:tabs>
        <w:spacing w:after="0" w:line="240" w:lineRule="auto"/>
        <w:ind w:left="993"/>
        <w:rPr>
          <w:rFonts w:ascii="Calisto MT" w:hAnsi="Calisto MT"/>
          <w:b/>
          <w:sz w:val="20"/>
          <w:szCs w:val="20"/>
          <w:lang w:val="id-ID"/>
        </w:rPr>
      </w:pPr>
      <w:r>
        <w:rPr>
          <w:rFonts w:ascii="Calisto MT" w:hAnsi="Calisto MT"/>
          <w:b/>
          <w:sz w:val="20"/>
          <w:szCs w:val="20"/>
          <w:lang w:val="id-ID"/>
        </w:rPr>
        <w:t xml:space="preserve">C. </w:t>
      </w:r>
      <w:r w:rsidRPr="00CB0323">
        <w:rPr>
          <w:rFonts w:ascii="Calisto MT" w:hAnsi="Calisto MT"/>
          <w:b/>
          <w:sz w:val="20"/>
          <w:szCs w:val="20"/>
        </w:rPr>
        <w:t xml:space="preserve">Program </w:t>
      </w:r>
      <w:proofErr w:type="spellStart"/>
      <w:r w:rsidRPr="00CB0323">
        <w:rPr>
          <w:rFonts w:ascii="Calisto MT" w:hAnsi="Calisto MT"/>
          <w:b/>
          <w:sz w:val="20"/>
          <w:szCs w:val="20"/>
        </w:rPr>
        <w:t>Jangka</w:t>
      </w:r>
      <w:proofErr w:type="spellEnd"/>
      <w:r w:rsidRPr="00CB0323">
        <w:rPr>
          <w:rFonts w:ascii="Calisto MT" w:hAnsi="Calisto MT"/>
          <w:b/>
          <w:sz w:val="20"/>
          <w:szCs w:val="20"/>
        </w:rPr>
        <w:t xml:space="preserve"> </w:t>
      </w:r>
      <w:proofErr w:type="gramStart"/>
      <w:r w:rsidRPr="00CB0323">
        <w:rPr>
          <w:rFonts w:ascii="Calisto MT" w:hAnsi="Calisto MT"/>
          <w:b/>
          <w:sz w:val="20"/>
          <w:szCs w:val="20"/>
        </w:rPr>
        <w:t>Panjang</w:t>
      </w:r>
      <w:r w:rsidR="00480963">
        <w:rPr>
          <w:rFonts w:ascii="Calisto MT" w:hAnsi="Calisto MT"/>
          <w:b/>
          <w:sz w:val="20"/>
          <w:szCs w:val="20"/>
          <w:lang w:val="id-ID"/>
        </w:rPr>
        <w:t xml:space="preserve"> </w:t>
      </w:r>
      <w:r w:rsidR="00480963">
        <w:rPr>
          <w:rFonts w:ascii="Calisto MT" w:hAnsi="Calisto MT"/>
          <w:b/>
          <w:sz w:val="20"/>
          <w:szCs w:val="20"/>
        </w:rPr>
        <w:t xml:space="preserve"> </w:t>
      </w:r>
      <w:r w:rsidRPr="00CB0323">
        <w:rPr>
          <w:rFonts w:ascii="Calisto MT" w:hAnsi="Calisto MT"/>
          <w:b/>
          <w:sz w:val="20"/>
          <w:szCs w:val="20"/>
        </w:rPr>
        <w:tab/>
      </w:r>
      <w:proofErr w:type="gramEnd"/>
      <w:r w:rsidR="007E3A7E">
        <w:rPr>
          <w:rFonts w:ascii="Calisto MT" w:hAnsi="Calisto MT"/>
          <w:b/>
          <w:sz w:val="20"/>
          <w:szCs w:val="20"/>
          <w:lang w:val="id-ID"/>
        </w:rPr>
        <w:t>123</w:t>
      </w:r>
    </w:p>
    <w:p w14:paraId="1541B102" w14:textId="77777777" w:rsidR="00C84EFD" w:rsidRPr="00CB0323" w:rsidRDefault="00C84EFD" w:rsidP="00C84EFD">
      <w:pPr>
        <w:tabs>
          <w:tab w:val="left" w:pos="993"/>
        </w:tabs>
        <w:spacing w:before="240" w:after="0" w:line="240" w:lineRule="auto"/>
        <w:ind w:left="992" w:hanging="992"/>
        <w:rPr>
          <w:rFonts w:ascii="Calisto MT" w:hAnsi="Calisto MT"/>
          <w:b/>
          <w:sz w:val="20"/>
          <w:szCs w:val="20"/>
        </w:rPr>
      </w:pPr>
      <w:r>
        <w:rPr>
          <w:rFonts w:ascii="Calisto MT" w:hAnsi="Calisto MT"/>
          <w:b/>
          <w:sz w:val="20"/>
          <w:szCs w:val="20"/>
        </w:rPr>
        <w:t>BAB VIII</w:t>
      </w:r>
      <w:r>
        <w:rPr>
          <w:rFonts w:ascii="Calisto MT" w:hAnsi="Calisto MT"/>
          <w:b/>
          <w:sz w:val="20"/>
          <w:szCs w:val="20"/>
          <w:lang w:val="id-ID"/>
        </w:rPr>
        <w:tab/>
      </w:r>
      <w:r w:rsidRPr="00CB0323">
        <w:rPr>
          <w:rFonts w:ascii="Calisto MT" w:hAnsi="Calisto MT"/>
          <w:b/>
          <w:sz w:val="20"/>
          <w:szCs w:val="20"/>
        </w:rPr>
        <w:t>PROYEKSI PENGEMBANGAN LPM KEDEPAN: 2016-2020</w:t>
      </w:r>
    </w:p>
    <w:p w14:paraId="14305D64" w14:textId="77777777" w:rsidR="00C84EFD" w:rsidRPr="00480963" w:rsidRDefault="00C84EFD" w:rsidP="00480963">
      <w:pPr>
        <w:tabs>
          <w:tab w:val="left" w:leader="dot" w:pos="5103"/>
        </w:tabs>
        <w:spacing w:after="0" w:line="240" w:lineRule="auto"/>
        <w:ind w:left="1276" w:hanging="283"/>
        <w:rPr>
          <w:rFonts w:ascii="Calisto MT" w:hAnsi="Calisto MT"/>
          <w:b/>
          <w:sz w:val="20"/>
          <w:szCs w:val="20"/>
          <w:lang w:val="id-ID"/>
        </w:rPr>
      </w:pPr>
      <w:r>
        <w:rPr>
          <w:rFonts w:ascii="Calisto MT" w:hAnsi="Calisto MT"/>
          <w:b/>
          <w:sz w:val="20"/>
          <w:szCs w:val="20"/>
        </w:rPr>
        <w:t>A</w:t>
      </w:r>
      <w:r>
        <w:rPr>
          <w:rFonts w:ascii="Calisto MT" w:hAnsi="Calisto MT"/>
          <w:b/>
          <w:sz w:val="20"/>
          <w:szCs w:val="20"/>
          <w:lang w:val="id-ID"/>
        </w:rPr>
        <w:t xml:space="preserve">. </w:t>
      </w:r>
      <w:proofErr w:type="spellStart"/>
      <w:r w:rsidRPr="00CB0323">
        <w:rPr>
          <w:rFonts w:ascii="Calisto MT" w:hAnsi="Calisto MT"/>
          <w:b/>
          <w:sz w:val="20"/>
          <w:szCs w:val="20"/>
        </w:rPr>
        <w:t>Akreditasi</w:t>
      </w:r>
      <w:proofErr w:type="spellEnd"/>
      <w:r w:rsidRPr="00CB0323">
        <w:rPr>
          <w:rFonts w:ascii="Calisto MT" w:hAnsi="Calisto MT"/>
          <w:b/>
          <w:sz w:val="20"/>
          <w:szCs w:val="20"/>
        </w:rPr>
        <w:t xml:space="preserve"> </w:t>
      </w:r>
      <w:proofErr w:type="spellStart"/>
      <w:r w:rsidRPr="00CB0323">
        <w:rPr>
          <w:rFonts w:ascii="Calisto MT" w:hAnsi="Calisto MT"/>
          <w:b/>
          <w:sz w:val="20"/>
          <w:szCs w:val="20"/>
        </w:rPr>
        <w:t>Institusi</w:t>
      </w:r>
      <w:proofErr w:type="spellEnd"/>
      <w:r w:rsidRPr="00CB0323">
        <w:rPr>
          <w:rFonts w:ascii="Calisto MT" w:hAnsi="Calisto MT"/>
          <w:b/>
          <w:sz w:val="20"/>
          <w:szCs w:val="20"/>
        </w:rPr>
        <w:t xml:space="preserve"> UIN </w:t>
      </w:r>
      <w:proofErr w:type="spellStart"/>
      <w:r w:rsidRPr="00CB0323">
        <w:rPr>
          <w:rFonts w:ascii="Calisto MT" w:hAnsi="Calisto MT"/>
          <w:b/>
          <w:sz w:val="20"/>
          <w:szCs w:val="20"/>
        </w:rPr>
        <w:t>Raden</w:t>
      </w:r>
      <w:proofErr w:type="spellEnd"/>
      <w:r w:rsidRPr="00CB0323">
        <w:rPr>
          <w:rFonts w:ascii="Calisto MT" w:hAnsi="Calisto MT"/>
          <w:b/>
          <w:sz w:val="20"/>
          <w:szCs w:val="20"/>
        </w:rPr>
        <w:t xml:space="preserve"> Fatah: </w:t>
      </w:r>
      <w:proofErr w:type="spellStart"/>
      <w:r w:rsidRPr="00CB0323">
        <w:rPr>
          <w:rFonts w:ascii="Calisto MT" w:hAnsi="Calisto MT"/>
          <w:b/>
          <w:sz w:val="20"/>
          <w:szCs w:val="20"/>
        </w:rPr>
        <w:t>Menuju</w:t>
      </w:r>
      <w:proofErr w:type="spellEnd"/>
      <w:r w:rsidRPr="00CB0323">
        <w:rPr>
          <w:rFonts w:ascii="Calisto MT" w:hAnsi="Calisto MT"/>
          <w:b/>
          <w:sz w:val="20"/>
          <w:szCs w:val="20"/>
        </w:rPr>
        <w:t xml:space="preserve"> </w:t>
      </w:r>
      <w:proofErr w:type="spellStart"/>
      <w:r w:rsidRPr="00CB0323">
        <w:rPr>
          <w:rFonts w:ascii="Calisto MT" w:hAnsi="Calisto MT"/>
          <w:b/>
          <w:sz w:val="20"/>
          <w:szCs w:val="20"/>
        </w:rPr>
        <w:t>Akreditasi</w:t>
      </w:r>
      <w:proofErr w:type="spellEnd"/>
      <w:r w:rsidRPr="00CB0323">
        <w:rPr>
          <w:rFonts w:ascii="Calisto MT" w:hAnsi="Calisto MT"/>
          <w:b/>
          <w:sz w:val="20"/>
          <w:szCs w:val="20"/>
        </w:rPr>
        <w:t xml:space="preserve"> A</w:t>
      </w:r>
      <w:r w:rsidR="00480963">
        <w:rPr>
          <w:rFonts w:ascii="Calisto MT" w:hAnsi="Calisto MT"/>
          <w:b/>
          <w:sz w:val="20"/>
          <w:szCs w:val="20"/>
          <w:lang w:val="id-ID"/>
        </w:rPr>
        <w:t xml:space="preserve"> </w:t>
      </w:r>
      <w:r w:rsidR="00480963">
        <w:rPr>
          <w:rFonts w:ascii="Calisto MT" w:hAnsi="Calisto MT"/>
          <w:b/>
          <w:sz w:val="20"/>
          <w:szCs w:val="20"/>
          <w:lang w:val="id-ID"/>
        </w:rPr>
        <w:tab/>
      </w:r>
      <w:r w:rsidR="007E3A7E">
        <w:rPr>
          <w:rFonts w:ascii="Calisto MT" w:hAnsi="Calisto MT"/>
          <w:b/>
          <w:sz w:val="20"/>
          <w:szCs w:val="20"/>
          <w:lang w:val="id-ID"/>
        </w:rPr>
        <w:t xml:space="preserve"> 125</w:t>
      </w:r>
    </w:p>
    <w:p w14:paraId="1E7B79A1" w14:textId="77777777" w:rsidR="0046657C" w:rsidRDefault="00C84EFD" w:rsidP="00480963">
      <w:pPr>
        <w:tabs>
          <w:tab w:val="left" w:leader="dot" w:pos="5103"/>
        </w:tabs>
        <w:spacing w:after="0" w:line="240" w:lineRule="auto"/>
        <w:ind w:left="1276" w:hanging="283"/>
        <w:rPr>
          <w:rFonts w:ascii="Calisto MT" w:hAnsi="Calisto MT"/>
          <w:b/>
          <w:sz w:val="20"/>
          <w:szCs w:val="20"/>
        </w:rPr>
      </w:pPr>
      <w:r w:rsidRPr="00CB0323">
        <w:rPr>
          <w:rFonts w:ascii="Calisto MT" w:hAnsi="Calisto MT"/>
          <w:b/>
          <w:sz w:val="20"/>
          <w:szCs w:val="20"/>
        </w:rPr>
        <w:t>B.</w:t>
      </w:r>
      <w:r w:rsidRPr="00CB0323">
        <w:rPr>
          <w:rFonts w:ascii="Calisto MT" w:hAnsi="Calisto MT"/>
          <w:b/>
          <w:sz w:val="20"/>
          <w:szCs w:val="20"/>
        </w:rPr>
        <w:tab/>
      </w:r>
      <w:proofErr w:type="spellStart"/>
      <w:r w:rsidRPr="00CB0323">
        <w:rPr>
          <w:rFonts w:ascii="Calisto MT" w:hAnsi="Calisto MT"/>
          <w:b/>
          <w:sz w:val="20"/>
          <w:szCs w:val="20"/>
        </w:rPr>
        <w:t>Pendampingan</w:t>
      </w:r>
      <w:proofErr w:type="spellEnd"/>
      <w:r w:rsidRPr="00CB0323">
        <w:rPr>
          <w:rFonts w:ascii="Calisto MT" w:hAnsi="Calisto MT"/>
          <w:b/>
          <w:sz w:val="20"/>
          <w:szCs w:val="20"/>
        </w:rPr>
        <w:t xml:space="preserve"> </w:t>
      </w:r>
      <w:proofErr w:type="spellStart"/>
      <w:r w:rsidRPr="00CB0323">
        <w:rPr>
          <w:rFonts w:ascii="Calisto MT" w:hAnsi="Calisto MT"/>
          <w:b/>
          <w:sz w:val="20"/>
          <w:szCs w:val="20"/>
        </w:rPr>
        <w:t>Akreditasi</w:t>
      </w:r>
      <w:proofErr w:type="spellEnd"/>
      <w:r w:rsidRPr="00CB0323">
        <w:rPr>
          <w:rFonts w:ascii="Calisto MT" w:hAnsi="Calisto MT"/>
          <w:b/>
          <w:sz w:val="20"/>
          <w:szCs w:val="20"/>
        </w:rPr>
        <w:t xml:space="preserve"> Prodi: </w:t>
      </w:r>
      <w:proofErr w:type="spellStart"/>
      <w:r w:rsidRPr="00CB0323">
        <w:rPr>
          <w:rFonts w:ascii="Calisto MT" w:hAnsi="Calisto MT"/>
          <w:b/>
          <w:sz w:val="20"/>
          <w:szCs w:val="20"/>
        </w:rPr>
        <w:t>Menuju</w:t>
      </w:r>
      <w:proofErr w:type="spellEnd"/>
      <w:r w:rsidRPr="00CB0323">
        <w:rPr>
          <w:rFonts w:ascii="Calisto MT" w:hAnsi="Calisto MT"/>
          <w:b/>
          <w:sz w:val="20"/>
          <w:szCs w:val="20"/>
        </w:rPr>
        <w:t xml:space="preserve"> </w:t>
      </w:r>
    </w:p>
    <w:p w14:paraId="01F5E717" w14:textId="77777777" w:rsidR="00C84EFD" w:rsidRPr="00480963" w:rsidRDefault="00C84EFD" w:rsidP="0046657C">
      <w:pPr>
        <w:tabs>
          <w:tab w:val="left" w:leader="dot" w:pos="5103"/>
        </w:tabs>
        <w:spacing w:after="0" w:line="240" w:lineRule="auto"/>
        <w:ind w:left="1276"/>
        <w:rPr>
          <w:rFonts w:ascii="Calisto MT" w:hAnsi="Calisto MT"/>
          <w:b/>
          <w:sz w:val="20"/>
          <w:szCs w:val="20"/>
          <w:lang w:val="id-ID"/>
        </w:rPr>
      </w:pPr>
      <w:r w:rsidRPr="00CB0323">
        <w:rPr>
          <w:rFonts w:ascii="Calisto MT" w:hAnsi="Calisto MT"/>
          <w:b/>
          <w:sz w:val="20"/>
          <w:szCs w:val="20"/>
        </w:rPr>
        <w:t xml:space="preserve">100 % Prodi </w:t>
      </w:r>
      <w:proofErr w:type="spellStart"/>
      <w:r w:rsidRPr="00CB0323">
        <w:rPr>
          <w:rFonts w:ascii="Calisto MT" w:hAnsi="Calisto MT"/>
          <w:b/>
          <w:sz w:val="20"/>
          <w:szCs w:val="20"/>
        </w:rPr>
        <w:t>Terakreditasi</w:t>
      </w:r>
      <w:proofErr w:type="spellEnd"/>
      <w:r w:rsidRPr="00CB0323">
        <w:rPr>
          <w:rFonts w:ascii="Calisto MT" w:hAnsi="Calisto MT"/>
          <w:b/>
          <w:sz w:val="20"/>
          <w:szCs w:val="20"/>
        </w:rPr>
        <w:t xml:space="preserve"> A</w:t>
      </w:r>
      <w:r w:rsidR="00480963">
        <w:rPr>
          <w:rFonts w:ascii="Calisto MT" w:hAnsi="Calisto MT"/>
          <w:b/>
          <w:sz w:val="20"/>
          <w:szCs w:val="20"/>
          <w:lang w:val="id-ID"/>
        </w:rPr>
        <w:t xml:space="preserve"> </w:t>
      </w:r>
      <w:r w:rsidR="00480963">
        <w:rPr>
          <w:rFonts w:ascii="Calisto MT" w:hAnsi="Calisto MT"/>
          <w:b/>
          <w:sz w:val="20"/>
          <w:szCs w:val="20"/>
          <w:lang w:val="id-ID"/>
        </w:rPr>
        <w:tab/>
      </w:r>
      <w:r w:rsidR="00A96BAE">
        <w:rPr>
          <w:rFonts w:ascii="Calisto MT" w:hAnsi="Calisto MT"/>
          <w:b/>
          <w:sz w:val="20"/>
          <w:szCs w:val="20"/>
          <w:lang w:val="id-ID"/>
        </w:rPr>
        <w:t xml:space="preserve"> </w:t>
      </w:r>
      <w:r w:rsidR="007E3A7E">
        <w:rPr>
          <w:rFonts w:ascii="Calisto MT" w:hAnsi="Calisto MT"/>
          <w:b/>
          <w:sz w:val="20"/>
          <w:szCs w:val="20"/>
          <w:lang w:val="id-ID"/>
        </w:rPr>
        <w:t>126</w:t>
      </w:r>
    </w:p>
    <w:p w14:paraId="51AF096A" w14:textId="77777777" w:rsidR="00C84EFD" w:rsidRPr="00480963" w:rsidRDefault="00C84EFD" w:rsidP="00480963">
      <w:pPr>
        <w:tabs>
          <w:tab w:val="left" w:leader="dot" w:pos="5103"/>
        </w:tabs>
        <w:spacing w:after="0" w:line="240" w:lineRule="auto"/>
        <w:ind w:left="1276" w:hanging="283"/>
        <w:rPr>
          <w:rFonts w:ascii="Calisto MT" w:hAnsi="Calisto MT"/>
          <w:b/>
          <w:sz w:val="20"/>
          <w:szCs w:val="20"/>
          <w:lang w:val="id-ID"/>
        </w:rPr>
      </w:pPr>
      <w:r>
        <w:rPr>
          <w:rFonts w:ascii="Calisto MT" w:hAnsi="Calisto MT"/>
          <w:b/>
          <w:sz w:val="20"/>
          <w:szCs w:val="20"/>
        </w:rPr>
        <w:t>C.</w:t>
      </w:r>
      <w:r>
        <w:rPr>
          <w:rFonts w:ascii="Calisto MT" w:hAnsi="Calisto MT"/>
          <w:b/>
          <w:sz w:val="20"/>
          <w:szCs w:val="20"/>
          <w:lang w:val="id-ID"/>
        </w:rPr>
        <w:t xml:space="preserve"> </w:t>
      </w:r>
      <w:proofErr w:type="spellStart"/>
      <w:r w:rsidRPr="00CB0323">
        <w:rPr>
          <w:rFonts w:ascii="Calisto MT" w:hAnsi="Calisto MT"/>
          <w:b/>
          <w:sz w:val="20"/>
          <w:szCs w:val="20"/>
        </w:rPr>
        <w:t>Peningkatan</w:t>
      </w:r>
      <w:proofErr w:type="spellEnd"/>
      <w:r w:rsidRPr="00CB0323">
        <w:rPr>
          <w:rFonts w:ascii="Calisto MT" w:hAnsi="Calisto MT"/>
          <w:b/>
          <w:sz w:val="20"/>
          <w:szCs w:val="20"/>
        </w:rPr>
        <w:t xml:space="preserve"> </w:t>
      </w:r>
      <w:proofErr w:type="spellStart"/>
      <w:r w:rsidRPr="00CB0323">
        <w:rPr>
          <w:rFonts w:ascii="Calisto MT" w:hAnsi="Calisto MT"/>
          <w:b/>
          <w:sz w:val="20"/>
          <w:szCs w:val="20"/>
        </w:rPr>
        <w:t>Manajemen</w:t>
      </w:r>
      <w:proofErr w:type="spellEnd"/>
      <w:r w:rsidRPr="00CB0323">
        <w:rPr>
          <w:rFonts w:ascii="Calisto MT" w:hAnsi="Calisto MT"/>
          <w:b/>
          <w:sz w:val="20"/>
          <w:szCs w:val="20"/>
        </w:rPr>
        <w:t xml:space="preserve"> </w:t>
      </w:r>
      <w:proofErr w:type="spellStart"/>
      <w:r w:rsidRPr="00CB0323">
        <w:rPr>
          <w:rFonts w:ascii="Calisto MT" w:hAnsi="Calisto MT"/>
          <w:b/>
          <w:sz w:val="20"/>
          <w:szCs w:val="20"/>
        </w:rPr>
        <w:t>Mutu</w:t>
      </w:r>
      <w:proofErr w:type="spellEnd"/>
      <w:r w:rsidRPr="00CB0323">
        <w:rPr>
          <w:rFonts w:ascii="Calisto MT" w:hAnsi="Calisto MT"/>
          <w:b/>
          <w:sz w:val="20"/>
          <w:szCs w:val="20"/>
        </w:rPr>
        <w:t xml:space="preserve"> </w:t>
      </w:r>
      <w:proofErr w:type="spellStart"/>
      <w:r w:rsidRPr="00CB0323">
        <w:rPr>
          <w:rFonts w:ascii="Calisto MT" w:hAnsi="Calisto MT"/>
          <w:b/>
          <w:sz w:val="20"/>
          <w:szCs w:val="20"/>
        </w:rPr>
        <w:t>Berbasis</w:t>
      </w:r>
      <w:proofErr w:type="spellEnd"/>
      <w:r w:rsidRPr="00CB0323">
        <w:rPr>
          <w:rFonts w:ascii="Calisto MT" w:hAnsi="Calisto MT"/>
          <w:b/>
          <w:sz w:val="20"/>
          <w:szCs w:val="20"/>
        </w:rPr>
        <w:t xml:space="preserve"> Web: </w:t>
      </w:r>
      <w:proofErr w:type="spellStart"/>
      <w:r w:rsidRPr="00CB0323">
        <w:rPr>
          <w:rFonts w:ascii="Calisto MT" w:hAnsi="Calisto MT"/>
          <w:b/>
          <w:sz w:val="20"/>
          <w:szCs w:val="20"/>
        </w:rPr>
        <w:t>Menuju</w:t>
      </w:r>
      <w:proofErr w:type="spellEnd"/>
      <w:r>
        <w:rPr>
          <w:rFonts w:ascii="Calisto MT" w:hAnsi="Calisto MT"/>
          <w:b/>
          <w:sz w:val="20"/>
          <w:szCs w:val="20"/>
        </w:rPr>
        <w:t xml:space="preserve"> Ranking 1 </w:t>
      </w:r>
      <w:proofErr w:type="spellStart"/>
      <w:r>
        <w:rPr>
          <w:rFonts w:ascii="Calisto MT" w:hAnsi="Calisto MT"/>
          <w:b/>
          <w:sz w:val="20"/>
          <w:szCs w:val="20"/>
        </w:rPr>
        <w:t>Webometriks</w:t>
      </w:r>
      <w:proofErr w:type="spellEnd"/>
      <w:r>
        <w:rPr>
          <w:rFonts w:ascii="Calisto MT" w:hAnsi="Calisto MT"/>
          <w:b/>
          <w:sz w:val="20"/>
          <w:szCs w:val="20"/>
        </w:rPr>
        <w:t xml:space="preserve"> Tingkat</w:t>
      </w:r>
      <w:r w:rsidR="00480963">
        <w:rPr>
          <w:rFonts w:ascii="Calisto MT" w:hAnsi="Calisto MT"/>
          <w:b/>
          <w:sz w:val="20"/>
          <w:szCs w:val="20"/>
          <w:lang w:val="id-ID"/>
        </w:rPr>
        <w:t xml:space="preserve"> </w:t>
      </w:r>
      <w:proofErr w:type="spellStart"/>
      <w:r w:rsidRPr="00CB0323">
        <w:rPr>
          <w:rFonts w:ascii="Calisto MT" w:hAnsi="Calisto MT"/>
          <w:b/>
          <w:sz w:val="20"/>
          <w:szCs w:val="20"/>
        </w:rPr>
        <w:t>Provinsi</w:t>
      </w:r>
      <w:proofErr w:type="spellEnd"/>
      <w:r w:rsidR="00480963">
        <w:rPr>
          <w:rFonts w:ascii="Calisto MT" w:hAnsi="Calisto MT"/>
          <w:b/>
          <w:sz w:val="20"/>
          <w:szCs w:val="20"/>
          <w:lang w:val="id-ID"/>
        </w:rPr>
        <w:t xml:space="preserve"> </w:t>
      </w:r>
      <w:r w:rsidR="00480963">
        <w:rPr>
          <w:rFonts w:ascii="Calisto MT" w:hAnsi="Calisto MT"/>
          <w:b/>
          <w:sz w:val="20"/>
          <w:szCs w:val="20"/>
          <w:lang w:val="id-ID"/>
        </w:rPr>
        <w:tab/>
      </w:r>
      <w:r w:rsidR="007E3A7E">
        <w:rPr>
          <w:rFonts w:ascii="Calisto MT" w:hAnsi="Calisto MT"/>
          <w:b/>
          <w:sz w:val="20"/>
          <w:szCs w:val="20"/>
          <w:lang w:val="id-ID"/>
        </w:rPr>
        <w:t xml:space="preserve"> 129</w:t>
      </w:r>
    </w:p>
    <w:p w14:paraId="4308F9DB" w14:textId="77777777" w:rsidR="00480963" w:rsidRDefault="00C84EFD" w:rsidP="00480963">
      <w:pPr>
        <w:tabs>
          <w:tab w:val="left" w:leader="dot" w:pos="5103"/>
        </w:tabs>
        <w:spacing w:after="0" w:line="240" w:lineRule="auto"/>
        <w:ind w:left="1276" w:hanging="283"/>
        <w:rPr>
          <w:rFonts w:ascii="Calisto MT" w:hAnsi="Calisto MT"/>
          <w:b/>
          <w:sz w:val="20"/>
          <w:szCs w:val="20"/>
          <w:lang w:val="id-ID"/>
        </w:rPr>
      </w:pPr>
      <w:r w:rsidRPr="00CB0323">
        <w:rPr>
          <w:rFonts w:ascii="Calisto MT" w:hAnsi="Calisto MT"/>
          <w:b/>
          <w:sz w:val="20"/>
          <w:szCs w:val="20"/>
        </w:rPr>
        <w:t>D.</w:t>
      </w:r>
      <w:r w:rsidRPr="00CB0323">
        <w:rPr>
          <w:rFonts w:ascii="Calisto MT" w:hAnsi="Calisto MT"/>
          <w:b/>
          <w:sz w:val="20"/>
          <w:szCs w:val="20"/>
        </w:rPr>
        <w:tab/>
      </w:r>
      <w:proofErr w:type="spellStart"/>
      <w:r w:rsidRPr="00CB0323">
        <w:rPr>
          <w:rFonts w:ascii="Calisto MT" w:hAnsi="Calisto MT"/>
          <w:b/>
          <w:sz w:val="20"/>
          <w:szCs w:val="20"/>
        </w:rPr>
        <w:t>Pe</w:t>
      </w:r>
      <w:r w:rsidR="00480963">
        <w:rPr>
          <w:rFonts w:ascii="Calisto MT" w:hAnsi="Calisto MT"/>
          <w:b/>
          <w:sz w:val="20"/>
          <w:szCs w:val="20"/>
        </w:rPr>
        <w:t>njaminan</w:t>
      </w:r>
      <w:proofErr w:type="spellEnd"/>
      <w:r w:rsidR="00480963">
        <w:rPr>
          <w:rFonts w:ascii="Calisto MT" w:hAnsi="Calisto MT"/>
          <w:b/>
          <w:sz w:val="20"/>
          <w:szCs w:val="20"/>
        </w:rPr>
        <w:t xml:space="preserve"> </w:t>
      </w:r>
      <w:proofErr w:type="spellStart"/>
      <w:r w:rsidR="00480963">
        <w:rPr>
          <w:rFonts w:ascii="Calisto MT" w:hAnsi="Calisto MT"/>
          <w:b/>
          <w:sz w:val="20"/>
          <w:szCs w:val="20"/>
        </w:rPr>
        <w:t>Mutu</w:t>
      </w:r>
      <w:proofErr w:type="spellEnd"/>
      <w:r w:rsidR="00480963">
        <w:rPr>
          <w:rFonts w:ascii="Calisto MT" w:hAnsi="Calisto MT"/>
          <w:b/>
          <w:sz w:val="20"/>
          <w:szCs w:val="20"/>
        </w:rPr>
        <w:t xml:space="preserve"> Tingkat Regional:</w:t>
      </w:r>
    </w:p>
    <w:p w14:paraId="4A6628F0" w14:textId="77777777" w:rsidR="00C84EFD" w:rsidRPr="00480963" w:rsidRDefault="00480963" w:rsidP="00480963">
      <w:pPr>
        <w:tabs>
          <w:tab w:val="left" w:leader="dot" w:pos="5103"/>
        </w:tabs>
        <w:spacing w:after="0" w:line="240" w:lineRule="auto"/>
        <w:ind w:left="1276" w:hanging="283"/>
        <w:rPr>
          <w:rFonts w:ascii="Calisto MT" w:hAnsi="Calisto MT"/>
          <w:b/>
          <w:sz w:val="20"/>
          <w:szCs w:val="20"/>
          <w:lang w:val="id-ID"/>
        </w:rPr>
      </w:pPr>
      <w:r>
        <w:rPr>
          <w:rFonts w:ascii="Calisto MT" w:hAnsi="Calisto MT"/>
          <w:b/>
          <w:sz w:val="20"/>
          <w:szCs w:val="20"/>
          <w:lang w:val="id-ID"/>
        </w:rPr>
        <w:tab/>
      </w:r>
      <w:r w:rsidR="00C84EFD" w:rsidRPr="00CB0323">
        <w:rPr>
          <w:rFonts w:ascii="Calisto MT" w:hAnsi="Calisto MT"/>
          <w:b/>
          <w:sz w:val="20"/>
          <w:szCs w:val="20"/>
        </w:rPr>
        <w:t>AUN-QA</w:t>
      </w:r>
      <w:r>
        <w:rPr>
          <w:rFonts w:ascii="Calisto MT" w:hAnsi="Calisto MT"/>
          <w:b/>
          <w:sz w:val="20"/>
          <w:szCs w:val="20"/>
          <w:lang w:val="id-ID"/>
        </w:rPr>
        <w:t xml:space="preserve"> </w:t>
      </w:r>
      <w:r>
        <w:rPr>
          <w:rFonts w:ascii="Calisto MT" w:hAnsi="Calisto MT"/>
          <w:b/>
          <w:sz w:val="20"/>
          <w:szCs w:val="20"/>
          <w:lang w:val="id-ID"/>
        </w:rPr>
        <w:tab/>
      </w:r>
      <w:r w:rsidR="00A96BAE">
        <w:rPr>
          <w:rFonts w:ascii="Calisto MT" w:hAnsi="Calisto MT"/>
          <w:b/>
          <w:sz w:val="20"/>
          <w:szCs w:val="20"/>
          <w:lang w:val="id-ID"/>
        </w:rPr>
        <w:t xml:space="preserve"> </w:t>
      </w:r>
      <w:r w:rsidR="007E3A7E">
        <w:rPr>
          <w:rFonts w:ascii="Calisto MT" w:hAnsi="Calisto MT"/>
          <w:b/>
          <w:sz w:val="20"/>
          <w:szCs w:val="20"/>
          <w:lang w:val="id-ID"/>
        </w:rPr>
        <w:t>131</w:t>
      </w:r>
    </w:p>
    <w:p w14:paraId="4C3D6BFC" w14:textId="77777777" w:rsidR="00C84EFD" w:rsidRPr="00480963" w:rsidRDefault="00C84EFD" w:rsidP="00480963">
      <w:pPr>
        <w:tabs>
          <w:tab w:val="left" w:leader="dot" w:pos="5103"/>
        </w:tabs>
        <w:spacing w:after="0" w:line="240" w:lineRule="auto"/>
        <w:ind w:left="1276" w:hanging="283"/>
        <w:rPr>
          <w:rFonts w:ascii="Calisto MT" w:hAnsi="Calisto MT"/>
          <w:b/>
          <w:sz w:val="20"/>
          <w:szCs w:val="20"/>
          <w:lang w:val="id-ID"/>
        </w:rPr>
      </w:pPr>
      <w:r w:rsidRPr="00CB0323">
        <w:rPr>
          <w:rFonts w:ascii="Calisto MT" w:hAnsi="Calisto MT"/>
          <w:b/>
          <w:sz w:val="20"/>
          <w:szCs w:val="20"/>
        </w:rPr>
        <w:t>E.</w:t>
      </w:r>
      <w:r w:rsidRPr="00CB0323">
        <w:rPr>
          <w:rFonts w:ascii="Calisto MT" w:hAnsi="Calisto MT"/>
          <w:b/>
          <w:sz w:val="20"/>
          <w:szCs w:val="20"/>
        </w:rPr>
        <w:tab/>
      </w:r>
      <w:proofErr w:type="spellStart"/>
      <w:r w:rsidRPr="00CB0323">
        <w:rPr>
          <w:rFonts w:ascii="Calisto MT" w:hAnsi="Calisto MT"/>
          <w:b/>
          <w:sz w:val="20"/>
          <w:szCs w:val="20"/>
        </w:rPr>
        <w:t>Penjaminan</w:t>
      </w:r>
      <w:proofErr w:type="spellEnd"/>
      <w:r w:rsidRPr="00CB0323">
        <w:rPr>
          <w:rFonts w:ascii="Calisto MT" w:hAnsi="Calisto MT"/>
          <w:b/>
          <w:sz w:val="20"/>
          <w:szCs w:val="20"/>
        </w:rPr>
        <w:t xml:space="preserve"> </w:t>
      </w:r>
      <w:proofErr w:type="spellStart"/>
      <w:r w:rsidRPr="00CB0323">
        <w:rPr>
          <w:rFonts w:ascii="Calisto MT" w:hAnsi="Calisto MT"/>
          <w:b/>
          <w:sz w:val="20"/>
          <w:szCs w:val="20"/>
        </w:rPr>
        <w:t>Mutu</w:t>
      </w:r>
      <w:proofErr w:type="spellEnd"/>
      <w:r w:rsidRPr="00CB0323">
        <w:rPr>
          <w:rFonts w:ascii="Calisto MT" w:hAnsi="Calisto MT"/>
          <w:b/>
          <w:sz w:val="20"/>
          <w:szCs w:val="20"/>
        </w:rPr>
        <w:t xml:space="preserve"> Tingkat Dunia Islam: Islamic-QA</w:t>
      </w:r>
      <w:r w:rsidR="00480963">
        <w:rPr>
          <w:rFonts w:ascii="Calisto MT" w:hAnsi="Calisto MT"/>
          <w:b/>
          <w:sz w:val="20"/>
          <w:szCs w:val="20"/>
          <w:lang w:val="id-ID"/>
        </w:rPr>
        <w:t xml:space="preserve"> </w:t>
      </w:r>
      <w:r w:rsidR="00480963">
        <w:rPr>
          <w:rFonts w:ascii="Calisto MT" w:hAnsi="Calisto MT"/>
          <w:b/>
          <w:sz w:val="20"/>
          <w:szCs w:val="20"/>
          <w:lang w:val="id-ID"/>
        </w:rPr>
        <w:tab/>
      </w:r>
      <w:r w:rsidR="00A96BAE">
        <w:rPr>
          <w:rFonts w:ascii="Calisto MT" w:hAnsi="Calisto MT"/>
          <w:b/>
          <w:sz w:val="20"/>
          <w:szCs w:val="20"/>
          <w:lang w:val="id-ID"/>
        </w:rPr>
        <w:t xml:space="preserve"> </w:t>
      </w:r>
      <w:r w:rsidR="007E3A7E">
        <w:rPr>
          <w:rFonts w:ascii="Calisto MT" w:hAnsi="Calisto MT"/>
          <w:b/>
          <w:sz w:val="20"/>
          <w:szCs w:val="20"/>
          <w:lang w:val="id-ID"/>
        </w:rPr>
        <w:t>136</w:t>
      </w:r>
    </w:p>
    <w:p w14:paraId="6B64727E" w14:textId="77777777" w:rsidR="00C84EFD" w:rsidRPr="007E3A7E" w:rsidRDefault="00C84EFD" w:rsidP="00480963">
      <w:pPr>
        <w:tabs>
          <w:tab w:val="left" w:leader="dot" w:pos="5103"/>
        </w:tabs>
        <w:spacing w:after="0" w:line="240" w:lineRule="auto"/>
        <w:ind w:left="1276" w:hanging="283"/>
        <w:rPr>
          <w:rFonts w:ascii="Calisto MT" w:hAnsi="Calisto MT"/>
          <w:b/>
          <w:sz w:val="20"/>
          <w:szCs w:val="20"/>
          <w:lang w:val="id-ID"/>
        </w:rPr>
      </w:pPr>
      <w:r w:rsidRPr="00CB0323">
        <w:rPr>
          <w:rFonts w:ascii="Calisto MT" w:hAnsi="Calisto MT"/>
          <w:b/>
          <w:sz w:val="20"/>
          <w:szCs w:val="20"/>
        </w:rPr>
        <w:t>F.</w:t>
      </w:r>
      <w:r w:rsidRPr="00CB0323">
        <w:rPr>
          <w:rFonts w:ascii="Calisto MT" w:hAnsi="Calisto MT"/>
          <w:b/>
          <w:sz w:val="20"/>
          <w:szCs w:val="20"/>
        </w:rPr>
        <w:tab/>
      </w:r>
      <w:proofErr w:type="spellStart"/>
      <w:r w:rsidRPr="00CB0323">
        <w:rPr>
          <w:rFonts w:ascii="Calisto MT" w:hAnsi="Calisto MT"/>
          <w:b/>
          <w:sz w:val="20"/>
          <w:szCs w:val="20"/>
        </w:rPr>
        <w:t>Penjaminan</w:t>
      </w:r>
      <w:proofErr w:type="spellEnd"/>
      <w:r w:rsidRPr="00CB0323">
        <w:rPr>
          <w:rFonts w:ascii="Calisto MT" w:hAnsi="Calisto MT"/>
          <w:b/>
          <w:sz w:val="20"/>
          <w:szCs w:val="20"/>
        </w:rPr>
        <w:t xml:space="preserve"> </w:t>
      </w:r>
      <w:proofErr w:type="spellStart"/>
      <w:r w:rsidRPr="00CB0323">
        <w:rPr>
          <w:rFonts w:ascii="Calisto MT" w:hAnsi="Calisto MT"/>
          <w:b/>
          <w:sz w:val="20"/>
          <w:szCs w:val="20"/>
        </w:rPr>
        <w:t>Mutu</w:t>
      </w:r>
      <w:proofErr w:type="spellEnd"/>
      <w:r w:rsidRPr="00CB0323">
        <w:rPr>
          <w:rFonts w:ascii="Calisto MT" w:hAnsi="Calisto MT"/>
          <w:b/>
          <w:sz w:val="20"/>
          <w:szCs w:val="20"/>
        </w:rPr>
        <w:t xml:space="preserve"> Tingkat </w:t>
      </w:r>
      <w:proofErr w:type="spellStart"/>
      <w:r w:rsidRPr="00CB0323">
        <w:rPr>
          <w:rFonts w:ascii="Calisto MT" w:hAnsi="Calisto MT"/>
          <w:b/>
          <w:sz w:val="20"/>
          <w:szCs w:val="20"/>
        </w:rPr>
        <w:t>Internasional</w:t>
      </w:r>
      <w:proofErr w:type="spellEnd"/>
      <w:r w:rsidRPr="00CB0323">
        <w:rPr>
          <w:rFonts w:ascii="Calisto MT" w:hAnsi="Calisto MT"/>
          <w:b/>
          <w:sz w:val="20"/>
          <w:szCs w:val="20"/>
        </w:rPr>
        <w:tab/>
      </w:r>
      <w:r w:rsidR="00A96BAE">
        <w:rPr>
          <w:rFonts w:ascii="Calisto MT" w:hAnsi="Calisto MT"/>
          <w:b/>
          <w:sz w:val="20"/>
          <w:szCs w:val="20"/>
          <w:lang w:val="id-ID"/>
        </w:rPr>
        <w:t xml:space="preserve"> </w:t>
      </w:r>
      <w:r w:rsidR="007E3A7E">
        <w:rPr>
          <w:rFonts w:ascii="Calisto MT" w:hAnsi="Calisto MT"/>
          <w:b/>
          <w:sz w:val="20"/>
          <w:szCs w:val="20"/>
          <w:lang w:val="id-ID"/>
        </w:rPr>
        <w:t>137</w:t>
      </w:r>
    </w:p>
    <w:p w14:paraId="078944B6" w14:textId="77777777" w:rsidR="00C84EFD" w:rsidRPr="00CB0323" w:rsidRDefault="00C84EFD" w:rsidP="00C84EFD">
      <w:pPr>
        <w:tabs>
          <w:tab w:val="left" w:pos="993"/>
        </w:tabs>
        <w:spacing w:before="240" w:after="0" w:line="240" w:lineRule="auto"/>
        <w:rPr>
          <w:rFonts w:ascii="Calisto MT" w:hAnsi="Calisto MT"/>
          <w:b/>
          <w:sz w:val="20"/>
          <w:szCs w:val="20"/>
        </w:rPr>
      </w:pPr>
      <w:proofErr w:type="gramStart"/>
      <w:r w:rsidRPr="00CB0323">
        <w:rPr>
          <w:rFonts w:ascii="Calisto MT" w:hAnsi="Calisto MT"/>
          <w:b/>
          <w:sz w:val="20"/>
          <w:szCs w:val="20"/>
        </w:rPr>
        <w:t>BAB  IX</w:t>
      </w:r>
      <w:proofErr w:type="gramEnd"/>
      <w:r w:rsidRPr="00CB0323">
        <w:rPr>
          <w:rFonts w:ascii="Calisto MT" w:hAnsi="Calisto MT"/>
          <w:b/>
          <w:sz w:val="20"/>
          <w:szCs w:val="20"/>
        </w:rPr>
        <w:tab/>
        <w:t>STRATEGI IMPLEMENTASI</w:t>
      </w:r>
    </w:p>
    <w:p w14:paraId="381DB430" w14:textId="77777777" w:rsidR="00C84EFD" w:rsidRPr="00480963" w:rsidRDefault="00C84EFD" w:rsidP="00480963">
      <w:pPr>
        <w:tabs>
          <w:tab w:val="left" w:leader="dot" w:pos="5103"/>
        </w:tabs>
        <w:spacing w:after="0" w:line="240" w:lineRule="auto"/>
        <w:ind w:left="993"/>
        <w:rPr>
          <w:rFonts w:ascii="Calisto MT" w:hAnsi="Calisto MT"/>
          <w:b/>
          <w:sz w:val="20"/>
          <w:szCs w:val="20"/>
          <w:lang w:val="id-ID"/>
        </w:rPr>
      </w:pPr>
      <w:r>
        <w:rPr>
          <w:rFonts w:ascii="Calisto MT" w:hAnsi="Calisto MT"/>
          <w:b/>
          <w:sz w:val="20"/>
          <w:szCs w:val="20"/>
        </w:rPr>
        <w:t>A.</w:t>
      </w:r>
      <w:r>
        <w:rPr>
          <w:rFonts w:ascii="Calisto MT" w:hAnsi="Calisto MT"/>
          <w:b/>
          <w:sz w:val="20"/>
          <w:szCs w:val="20"/>
          <w:lang w:val="id-ID"/>
        </w:rPr>
        <w:t xml:space="preserve"> </w:t>
      </w:r>
      <w:proofErr w:type="spellStart"/>
      <w:r w:rsidRPr="00CB0323">
        <w:rPr>
          <w:rFonts w:ascii="Calisto MT" w:hAnsi="Calisto MT"/>
          <w:b/>
          <w:sz w:val="20"/>
          <w:szCs w:val="20"/>
        </w:rPr>
        <w:t>Jangka</w:t>
      </w:r>
      <w:proofErr w:type="spellEnd"/>
      <w:r w:rsidRPr="00CB0323">
        <w:rPr>
          <w:rFonts w:ascii="Calisto MT" w:hAnsi="Calisto MT"/>
          <w:b/>
          <w:sz w:val="20"/>
          <w:szCs w:val="20"/>
        </w:rPr>
        <w:t xml:space="preserve"> </w:t>
      </w:r>
      <w:proofErr w:type="spellStart"/>
      <w:r w:rsidRPr="00CB0323">
        <w:rPr>
          <w:rFonts w:ascii="Calisto MT" w:hAnsi="Calisto MT"/>
          <w:b/>
          <w:sz w:val="20"/>
          <w:szCs w:val="20"/>
        </w:rPr>
        <w:t>Pendek</w:t>
      </w:r>
      <w:proofErr w:type="spellEnd"/>
      <w:r w:rsidR="00480963">
        <w:rPr>
          <w:rFonts w:ascii="Calisto MT" w:hAnsi="Calisto MT"/>
          <w:b/>
          <w:sz w:val="20"/>
          <w:szCs w:val="20"/>
          <w:lang w:val="id-ID"/>
        </w:rPr>
        <w:t xml:space="preserve"> </w:t>
      </w:r>
      <w:r w:rsidR="00480963">
        <w:rPr>
          <w:rFonts w:ascii="Calisto MT" w:hAnsi="Calisto MT"/>
          <w:b/>
          <w:sz w:val="20"/>
          <w:szCs w:val="20"/>
          <w:lang w:val="id-ID"/>
        </w:rPr>
        <w:tab/>
      </w:r>
      <w:r w:rsidR="00A96BAE">
        <w:rPr>
          <w:rFonts w:ascii="Calisto MT" w:hAnsi="Calisto MT"/>
          <w:b/>
          <w:sz w:val="20"/>
          <w:szCs w:val="20"/>
          <w:lang w:val="id-ID"/>
        </w:rPr>
        <w:t xml:space="preserve"> </w:t>
      </w:r>
      <w:r w:rsidR="007E3A7E">
        <w:rPr>
          <w:rFonts w:ascii="Calisto MT" w:hAnsi="Calisto MT"/>
          <w:b/>
          <w:sz w:val="20"/>
          <w:szCs w:val="20"/>
          <w:lang w:val="id-ID"/>
        </w:rPr>
        <w:t>143</w:t>
      </w:r>
    </w:p>
    <w:p w14:paraId="66966682" w14:textId="77777777" w:rsidR="00C84EFD" w:rsidRPr="007E3A7E" w:rsidRDefault="00C84EFD" w:rsidP="00480963">
      <w:pPr>
        <w:tabs>
          <w:tab w:val="left" w:leader="dot" w:pos="5103"/>
        </w:tabs>
        <w:spacing w:after="0" w:line="240" w:lineRule="auto"/>
        <w:ind w:left="993"/>
        <w:rPr>
          <w:rFonts w:ascii="Calisto MT" w:hAnsi="Calisto MT"/>
          <w:b/>
          <w:sz w:val="20"/>
          <w:szCs w:val="20"/>
          <w:lang w:val="id-ID"/>
        </w:rPr>
      </w:pPr>
      <w:r w:rsidRPr="00CB0323">
        <w:rPr>
          <w:rFonts w:ascii="Calisto MT" w:hAnsi="Calisto MT"/>
          <w:b/>
          <w:sz w:val="20"/>
          <w:szCs w:val="20"/>
        </w:rPr>
        <w:t>B.</w:t>
      </w:r>
      <w:r>
        <w:rPr>
          <w:rFonts w:ascii="Calisto MT" w:hAnsi="Calisto MT"/>
          <w:b/>
          <w:sz w:val="20"/>
          <w:szCs w:val="20"/>
          <w:lang w:val="id-ID"/>
        </w:rPr>
        <w:t xml:space="preserve"> </w:t>
      </w:r>
      <w:proofErr w:type="spellStart"/>
      <w:r w:rsidRPr="00CB0323">
        <w:rPr>
          <w:rFonts w:ascii="Calisto MT" w:hAnsi="Calisto MT"/>
          <w:b/>
          <w:sz w:val="20"/>
          <w:szCs w:val="20"/>
        </w:rPr>
        <w:t>Jangka</w:t>
      </w:r>
      <w:proofErr w:type="spellEnd"/>
      <w:r w:rsidRPr="00CB0323">
        <w:rPr>
          <w:rFonts w:ascii="Calisto MT" w:hAnsi="Calisto MT"/>
          <w:b/>
          <w:sz w:val="20"/>
          <w:szCs w:val="20"/>
        </w:rPr>
        <w:t xml:space="preserve"> </w:t>
      </w:r>
      <w:proofErr w:type="spellStart"/>
      <w:r w:rsidRPr="00CB0323">
        <w:rPr>
          <w:rFonts w:ascii="Calisto MT" w:hAnsi="Calisto MT"/>
          <w:b/>
          <w:sz w:val="20"/>
          <w:szCs w:val="20"/>
        </w:rPr>
        <w:t>Menengah</w:t>
      </w:r>
      <w:proofErr w:type="spellEnd"/>
      <w:r w:rsidRPr="00CB0323">
        <w:rPr>
          <w:rFonts w:ascii="Calisto MT" w:hAnsi="Calisto MT"/>
          <w:b/>
          <w:sz w:val="20"/>
          <w:szCs w:val="20"/>
        </w:rPr>
        <w:t xml:space="preserve"> </w:t>
      </w:r>
      <w:r w:rsidR="00480963">
        <w:rPr>
          <w:rFonts w:ascii="Calisto MT" w:hAnsi="Calisto MT"/>
          <w:b/>
          <w:sz w:val="20"/>
          <w:szCs w:val="20"/>
          <w:lang w:val="id-ID"/>
        </w:rPr>
        <w:tab/>
      </w:r>
      <w:r w:rsidRPr="00CB0323">
        <w:rPr>
          <w:rFonts w:ascii="Calisto MT" w:hAnsi="Calisto MT"/>
          <w:b/>
          <w:sz w:val="20"/>
          <w:szCs w:val="20"/>
        </w:rPr>
        <w:t xml:space="preserve"> </w:t>
      </w:r>
      <w:r w:rsidR="007E3A7E">
        <w:rPr>
          <w:rFonts w:ascii="Calisto MT" w:hAnsi="Calisto MT"/>
          <w:b/>
          <w:sz w:val="20"/>
          <w:szCs w:val="20"/>
          <w:lang w:val="id-ID"/>
        </w:rPr>
        <w:t>190</w:t>
      </w:r>
    </w:p>
    <w:p w14:paraId="32E77799" w14:textId="77777777" w:rsidR="00C84EFD" w:rsidRPr="007E3A7E" w:rsidRDefault="00C84EFD" w:rsidP="00480963">
      <w:pPr>
        <w:tabs>
          <w:tab w:val="left" w:leader="dot" w:pos="5103"/>
        </w:tabs>
        <w:spacing w:after="0" w:line="240" w:lineRule="auto"/>
        <w:ind w:left="993"/>
        <w:rPr>
          <w:rFonts w:ascii="Calisto MT" w:hAnsi="Calisto MT"/>
          <w:b/>
          <w:sz w:val="20"/>
          <w:szCs w:val="20"/>
          <w:lang w:val="id-ID"/>
        </w:rPr>
      </w:pPr>
      <w:r w:rsidRPr="00CB0323">
        <w:rPr>
          <w:rFonts w:ascii="Calisto MT" w:hAnsi="Calisto MT"/>
          <w:b/>
          <w:sz w:val="20"/>
          <w:szCs w:val="20"/>
        </w:rPr>
        <w:t>C.</w:t>
      </w:r>
      <w:r>
        <w:rPr>
          <w:rFonts w:ascii="Calisto MT" w:hAnsi="Calisto MT"/>
          <w:b/>
          <w:sz w:val="20"/>
          <w:szCs w:val="20"/>
          <w:lang w:val="id-ID"/>
        </w:rPr>
        <w:t xml:space="preserve"> </w:t>
      </w:r>
      <w:proofErr w:type="spellStart"/>
      <w:r w:rsidRPr="00CB0323">
        <w:rPr>
          <w:rFonts w:ascii="Calisto MT" w:hAnsi="Calisto MT"/>
          <w:b/>
          <w:sz w:val="20"/>
          <w:szCs w:val="20"/>
        </w:rPr>
        <w:t>Jangka</w:t>
      </w:r>
      <w:proofErr w:type="spellEnd"/>
      <w:r w:rsidRPr="00CB0323">
        <w:rPr>
          <w:rFonts w:ascii="Calisto MT" w:hAnsi="Calisto MT"/>
          <w:b/>
          <w:sz w:val="20"/>
          <w:szCs w:val="20"/>
        </w:rPr>
        <w:t xml:space="preserve"> </w:t>
      </w:r>
      <w:proofErr w:type="gramStart"/>
      <w:r w:rsidRPr="00CB0323">
        <w:rPr>
          <w:rFonts w:ascii="Calisto MT" w:hAnsi="Calisto MT"/>
          <w:b/>
          <w:sz w:val="20"/>
          <w:szCs w:val="20"/>
        </w:rPr>
        <w:t xml:space="preserve">Panjang  </w:t>
      </w:r>
      <w:r w:rsidRPr="00CB0323">
        <w:rPr>
          <w:rFonts w:ascii="Calisto MT" w:hAnsi="Calisto MT"/>
          <w:b/>
          <w:sz w:val="20"/>
          <w:szCs w:val="20"/>
        </w:rPr>
        <w:tab/>
      </w:r>
      <w:proofErr w:type="gramEnd"/>
      <w:r w:rsidR="00A96BAE">
        <w:rPr>
          <w:rFonts w:ascii="Calisto MT" w:hAnsi="Calisto MT"/>
          <w:b/>
          <w:sz w:val="20"/>
          <w:szCs w:val="20"/>
          <w:lang w:val="id-ID"/>
        </w:rPr>
        <w:t xml:space="preserve"> </w:t>
      </w:r>
      <w:r w:rsidR="007E3A7E">
        <w:rPr>
          <w:rFonts w:ascii="Calisto MT" w:hAnsi="Calisto MT"/>
          <w:b/>
          <w:sz w:val="20"/>
          <w:szCs w:val="20"/>
          <w:lang w:val="id-ID"/>
        </w:rPr>
        <w:t>200</w:t>
      </w:r>
    </w:p>
    <w:p w14:paraId="74E3F169" w14:textId="77777777" w:rsidR="00C84EFD" w:rsidRPr="00CB0323" w:rsidRDefault="00480963" w:rsidP="00480963">
      <w:pPr>
        <w:tabs>
          <w:tab w:val="left" w:leader="dot" w:pos="5103"/>
        </w:tabs>
        <w:spacing w:before="240" w:after="0" w:line="240" w:lineRule="auto"/>
        <w:ind w:left="993" w:hanging="993"/>
        <w:rPr>
          <w:rFonts w:ascii="Calisto MT" w:hAnsi="Calisto MT"/>
          <w:b/>
          <w:sz w:val="20"/>
          <w:szCs w:val="20"/>
        </w:rPr>
      </w:pPr>
      <w:r>
        <w:rPr>
          <w:rFonts w:ascii="Calisto MT" w:hAnsi="Calisto MT"/>
          <w:b/>
          <w:sz w:val="20"/>
          <w:szCs w:val="20"/>
        </w:rPr>
        <w:t>BAB X</w:t>
      </w:r>
      <w:r>
        <w:rPr>
          <w:rFonts w:ascii="Calisto MT" w:hAnsi="Calisto MT"/>
          <w:b/>
          <w:sz w:val="20"/>
          <w:szCs w:val="20"/>
          <w:lang w:val="id-ID"/>
        </w:rPr>
        <w:tab/>
      </w:r>
      <w:proofErr w:type="gramStart"/>
      <w:r>
        <w:rPr>
          <w:rFonts w:ascii="Calisto MT" w:hAnsi="Calisto MT"/>
          <w:b/>
          <w:sz w:val="20"/>
          <w:szCs w:val="20"/>
        </w:rPr>
        <w:t xml:space="preserve">PENUTUP </w:t>
      </w:r>
      <w:r>
        <w:rPr>
          <w:rFonts w:ascii="Calisto MT" w:hAnsi="Calisto MT"/>
          <w:b/>
          <w:sz w:val="20"/>
          <w:szCs w:val="20"/>
          <w:lang w:val="id-ID"/>
        </w:rPr>
        <w:t xml:space="preserve"> </w:t>
      </w:r>
      <w:r>
        <w:rPr>
          <w:rFonts w:ascii="Calisto MT" w:hAnsi="Calisto MT"/>
          <w:b/>
          <w:sz w:val="20"/>
          <w:szCs w:val="20"/>
          <w:lang w:val="id-ID"/>
        </w:rPr>
        <w:tab/>
      </w:r>
      <w:proofErr w:type="gramEnd"/>
      <w:r w:rsidR="00A96BAE">
        <w:rPr>
          <w:rFonts w:ascii="Calisto MT" w:hAnsi="Calisto MT"/>
          <w:b/>
          <w:sz w:val="20"/>
          <w:szCs w:val="20"/>
          <w:lang w:val="id-ID"/>
        </w:rPr>
        <w:t xml:space="preserve"> </w:t>
      </w:r>
      <w:r w:rsidR="007E3A7E">
        <w:rPr>
          <w:rFonts w:ascii="Calisto MT" w:hAnsi="Calisto MT"/>
          <w:b/>
          <w:sz w:val="20"/>
          <w:szCs w:val="20"/>
          <w:lang w:val="id-ID"/>
        </w:rPr>
        <w:t>229</w:t>
      </w:r>
    </w:p>
    <w:p w14:paraId="723C61A9" w14:textId="77777777" w:rsidR="00AC727E" w:rsidRDefault="00C84EFD" w:rsidP="00506E2F">
      <w:pPr>
        <w:spacing w:before="120" w:after="0" w:line="360" w:lineRule="auto"/>
        <w:ind w:firstLine="992"/>
        <w:jc w:val="both"/>
        <w:rPr>
          <w:rFonts w:ascii="Calisto MT" w:hAnsi="Calisto MT"/>
          <w:b/>
          <w:sz w:val="20"/>
          <w:szCs w:val="20"/>
        </w:rPr>
        <w:sectPr w:rsidR="00AC727E" w:rsidSect="004861EA">
          <w:footerReference w:type="default" r:id="rId11"/>
          <w:pgSz w:w="8391" w:h="11907" w:code="11"/>
          <w:pgMar w:top="1440" w:right="1440" w:bottom="1440" w:left="1418" w:header="709" w:footer="709" w:gutter="0"/>
          <w:pgNumType w:fmt="lowerRoman"/>
          <w:cols w:space="708"/>
          <w:docGrid w:linePitch="360"/>
        </w:sectPr>
      </w:pPr>
      <w:r w:rsidRPr="00CB0323">
        <w:rPr>
          <w:rFonts w:ascii="Calisto MT" w:hAnsi="Calisto MT"/>
          <w:b/>
          <w:sz w:val="20"/>
          <w:szCs w:val="20"/>
        </w:rPr>
        <w:t>LAMPIRAN-LAMPIRAN</w:t>
      </w:r>
    </w:p>
    <w:p w14:paraId="6849B4C4" w14:textId="77777777" w:rsidR="00AC727E" w:rsidRPr="006E6975" w:rsidRDefault="00AC727E" w:rsidP="00AC727E">
      <w:pPr>
        <w:autoSpaceDE w:val="0"/>
        <w:autoSpaceDN w:val="0"/>
        <w:adjustRightInd w:val="0"/>
        <w:spacing w:after="0" w:line="360" w:lineRule="auto"/>
        <w:jc w:val="center"/>
        <w:rPr>
          <w:rFonts w:ascii="Calisto MT" w:hAnsi="Calisto MT"/>
          <w:b/>
          <w:sz w:val="23"/>
          <w:szCs w:val="23"/>
        </w:rPr>
      </w:pPr>
      <w:r w:rsidRPr="006E6975">
        <w:rPr>
          <w:rFonts w:ascii="Calisto MT" w:hAnsi="Calisto MT"/>
          <w:b/>
          <w:sz w:val="23"/>
          <w:szCs w:val="23"/>
        </w:rPr>
        <w:lastRenderedPageBreak/>
        <w:t>BAB I</w:t>
      </w:r>
    </w:p>
    <w:p w14:paraId="6EA8AE33" w14:textId="77777777" w:rsidR="00AC727E" w:rsidRPr="006E6975" w:rsidRDefault="00AC727E" w:rsidP="00AC727E">
      <w:pPr>
        <w:autoSpaceDE w:val="0"/>
        <w:autoSpaceDN w:val="0"/>
        <w:adjustRightInd w:val="0"/>
        <w:spacing w:after="0" w:line="360" w:lineRule="auto"/>
        <w:jc w:val="center"/>
        <w:rPr>
          <w:rFonts w:ascii="Calisto MT" w:hAnsi="Calisto MT"/>
          <w:b/>
          <w:sz w:val="23"/>
          <w:szCs w:val="23"/>
        </w:rPr>
      </w:pPr>
      <w:r w:rsidRPr="006E6975">
        <w:rPr>
          <w:rFonts w:ascii="Calisto MT" w:hAnsi="Calisto MT"/>
          <w:b/>
          <w:sz w:val="23"/>
          <w:szCs w:val="23"/>
        </w:rPr>
        <w:t>PENDAHULUAN</w:t>
      </w:r>
    </w:p>
    <w:p w14:paraId="582FC30D" w14:textId="77777777" w:rsidR="00AC727E" w:rsidRPr="006E6975" w:rsidRDefault="00AC727E" w:rsidP="00AC727E">
      <w:pPr>
        <w:autoSpaceDE w:val="0"/>
        <w:autoSpaceDN w:val="0"/>
        <w:adjustRightInd w:val="0"/>
        <w:spacing w:after="0" w:line="360" w:lineRule="auto"/>
        <w:ind w:firstLine="561"/>
        <w:jc w:val="both"/>
        <w:rPr>
          <w:rFonts w:ascii="Calisto MT" w:hAnsi="Calisto MT"/>
          <w:sz w:val="23"/>
          <w:szCs w:val="23"/>
        </w:rPr>
      </w:pPr>
      <w:proofErr w:type="spellStart"/>
      <w:r w:rsidRPr="006E6975">
        <w:rPr>
          <w:rFonts w:ascii="Calisto MT" w:hAnsi="Calisto MT"/>
          <w:sz w:val="23"/>
          <w:szCs w:val="23"/>
        </w:rPr>
        <w:t>Mengelola</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bermutu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sebuah</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keniscayaan.Pengelolaan</w:t>
      </w:r>
      <w:proofErr w:type="spellEnd"/>
      <w:proofErr w:type="gramEnd"/>
      <w:r w:rsidRPr="006E6975">
        <w:rPr>
          <w:rFonts w:ascii="Calisto MT" w:hAnsi="Calisto MT"/>
          <w:sz w:val="23"/>
          <w:szCs w:val="23"/>
        </w:rPr>
        <w:t xml:space="preserve"> yang </w:t>
      </w:r>
      <w:proofErr w:type="spellStart"/>
      <w:r w:rsidRPr="006E6975">
        <w:rPr>
          <w:rFonts w:ascii="Calisto MT" w:hAnsi="Calisto MT"/>
          <w:sz w:val="23"/>
          <w:szCs w:val="23"/>
        </w:rPr>
        <w:t>bermutu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membutuhkan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konsep</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praktik</w:t>
      </w:r>
      <w:proofErr w:type="spellEnd"/>
      <w:r w:rsidRPr="006E6975">
        <w:rPr>
          <w:rFonts w:ascii="Calisto MT" w:hAnsi="Calisto MT"/>
          <w:sz w:val="23"/>
          <w:szCs w:val="23"/>
        </w:rPr>
        <w:t xml:space="preserve"> </w:t>
      </w:r>
      <w:proofErr w:type="spellStart"/>
      <w:r w:rsidRPr="006E6975">
        <w:rPr>
          <w:rFonts w:ascii="Calisto MT" w:hAnsi="Calisto MT"/>
          <w:sz w:val="23"/>
          <w:szCs w:val="23"/>
        </w:rPr>
        <w:t>manajemen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umum</w:t>
      </w:r>
      <w:proofErr w:type="spellEnd"/>
      <w:r w:rsidRPr="006E6975">
        <w:rPr>
          <w:rFonts w:ascii="Calisto MT" w:hAnsi="Calisto MT"/>
          <w:sz w:val="23"/>
          <w:szCs w:val="23"/>
        </w:rPr>
        <w:t xml:space="preserve"> </w:t>
      </w:r>
      <w:proofErr w:type="spellStart"/>
      <w:r w:rsidRPr="006E6975">
        <w:rPr>
          <w:rFonts w:ascii="Calisto MT" w:hAnsi="Calisto MT"/>
          <w:sz w:val="23"/>
          <w:szCs w:val="23"/>
        </w:rPr>
        <w:t>makna</w:t>
      </w:r>
      <w:proofErr w:type="spellEnd"/>
      <w:r w:rsidRPr="006E6975">
        <w:rPr>
          <w:rFonts w:ascii="Calisto MT" w:hAnsi="Calisto MT"/>
          <w:sz w:val="23"/>
          <w:szCs w:val="23"/>
        </w:rPr>
        <w:t xml:space="preserve"> </w:t>
      </w:r>
      <w:proofErr w:type="spellStart"/>
      <w:r w:rsidRPr="006E6975">
        <w:rPr>
          <w:rFonts w:ascii="Calisto MT" w:hAnsi="Calisto MT"/>
          <w:sz w:val="23"/>
          <w:szCs w:val="23"/>
        </w:rPr>
        <w:t>manajemen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w:t>
      </w:r>
      <w:proofErr w:type="spellEnd"/>
      <w:r w:rsidRPr="006E6975">
        <w:rPr>
          <w:rFonts w:ascii="Calisto MT" w:hAnsi="Calisto MT"/>
          <w:sz w:val="23"/>
          <w:szCs w:val="23"/>
        </w:rPr>
        <w:t xml:space="preserve"> </w:t>
      </w:r>
      <w:proofErr w:type="spellStart"/>
      <w:r w:rsidRPr="006E6975">
        <w:rPr>
          <w:rFonts w:ascii="Calisto MT" w:hAnsi="Calisto MT"/>
          <w:sz w:val="23"/>
          <w:szCs w:val="23"/>
        </w:rPr>
        <w:t>nilai</w:t>
      </w:r>
      <w:proofErr w:type="spellEnd"/>
      <w:r w:rsidRPr="006E6975">
        <w:rPr>
          <w:rFonts w:ascii="Calisto MT" w:hAnsi="Calisto MT"/>
          <w:sz w:val="23"/>
          <w:szCs w:val="23"/>
        </w:rPr>
        <w:t xml:space="preserve">, </w:t>
      </w:r>
      <w:proofErr w:type="spellStart"/>
      <w:r w:rsidRPr="006E6975">
        <w:rPr>
          <w:rFonts w:ascii="Calisto MT" w:hAnsi="Calisto MT"/>
          <w:sz w:val="23"/>
          <w:szCs w:val="23"/>
        </w:rPr>
        <w:t>sikap</w:t>
      </w:r>
      <w:proofErr w:type="spellEnd"/>
      <w:r w:rsidRPr="006E6975">
        <w:rPr>
          <w:rFonts w:ascii="Calisto MT" w:hAnsi="Calisto MT"/>
          <w:sz w:val="23"/>
          <w:szCs w:val="23"/>
        </w:rPr>
        <w:t xml:space="preserve"> mental, </w:t>
      </w:r>
      <w:proofErr w:type="spellStart"/>
      <w:r w:rsidRPr="006E6975">
        <w:rPr>
          <w:rFonts w:ascii="Calisto MT" w:hAnsi="Calisto MT"/>
          <w:sz w:val="23"/>
          <w:szCs w:val="23"/>
        </w:rPr>
        <w:t>satu</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w:t>
      </w:r>
      <w:proofErr w:type="spellEnd"/>
      <w:r w:rsidRPr="006E6975">
        <w:rPr>
          <w:rFonts w:ascii="Calisto MT" w:hAnsi="Calisto MT"/>
          <w:sz w:val="23"/>
          <w:szCs w:val="23"/>
        </w:rPr>
        <w:t xml:space="preserve">, </w:t>
      </w:r>
      <w:proofErr w:type="spellStart"/>
      <w:r w:rsidRPr="006E6975">
        <w:rPr>
          <w:rFonts w:ascii="Calisto MT" w:hAnsi="Calisto MT"/>
          <w:sz w:val="23"/>
          <w:szCs w:val="23"/>
        </w:rPr>
        <w:t>sekaligus</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w:t>
      </w:r>
      <w:proofErr w:type="spellEnd"/>
      <w:r w:rsidRPr="006E6975">
        <w:rPr>
          <w:rFonts w:ascii="Calisto MT" w:hAnsi="Calisto MT"/>
          <w:sz w:val="23"/>
          <w:szCs w:val="23"/>
        </w:rPr>
        <w:t xml:space="preserve"> </w:t>
      </w:r>
      <w:proofErr w:type="spellStart"/>
      <w:r w:rsidRPr="006E6975">
        <w:rPr>
          <w:rFonts w:ascii="Calisto MT" w:hAnsi="Calisto MT"/>
          <w:sz w:val="23"/>
          <w:szCs w:val="23"/>
        </w:rPr>
        <w:t>pola</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dimana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pengelolaan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sebuah</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diarahkan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sadar</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sistematik</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efisien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kepuasan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nilai</w:t>
      </w:r>
      <w:proofErr w:type="spellEnd"/>
      <w:r w:rsidRPr="006E6975">
        <w:rPr>
          <w:rFonts w:ascii="Calisto MT" w:hAnsi="Calisto MT"/>
          <w:sz w:val="23"/>
          <w:szCs w:val="23"/>
        </w:rPr>
        <w:t xml:space="preserve"> </w:t>
      </w:r>
      <w:proofErr w:type="spellStart"/>
      <w:r w:rsidRPr="006E6975">
        <w:rPr>
          <w:rFonts w:ascii="Calisto MT" w:hAnsi="Calisto MT"/>
          <w:sz w:val="23"/>
          <w:szCs w:val="23"/>
        </w:rPr>
        <w:t>pemangku</w:t>
      </w:r>
      <w:proofErr w:type="spellEnd"/>
      <w:r w:rsidRPr="006E6975">
        <w:rPr>
          <w:rFonts w:ascii="Calisto MT" w:hAnsi="Calisto MT"/>
          <w:sz w:val="23"/>
          <w:szCs w:val="23"/>
        </w:rPr>
        <w:t xml:space="preserve"> </w:t>
      </w:r>
      <w:proofErr w:type="spellStart"/>
      <w:r w:rsidRPr="006E6975">
        <w:rPr>
          <w:rFonts w:ascii="Calisto MT" w:hAnsi="Calisto MT"/>
          <w:sz w:val="23"/>
          <w:szCs w:val="23"/>
        </w:rPr>
        <w:t>kepentingan</w:t>
      </w:r>
      <w:proofErr w:type="spellEnd"/>
      <w:r w:rsidRPr="006E6975">
        <w:rPr>
          <w:rFonts w:ascii="Calisto MT" w:hAnsi="Calisto MT"/>
          <w:sz w:val="23"/>
          <w:szCs w:val="23"/>
        </w:rPr>
        <w:t xml:space="preserve"> (</w:t>
      </w:r>
      <w:r w:rsidRPr="006E6975">
        <w:rPr>
          <w:rFonts w:ascii="Calisto MT" w:hAnsi="Calisto MT"/>
          <w:i/>
          <w:iCs/>
          <w:sz w:val="23"/>
          <w:szCs w:val="23"/>
        </w:rPr>
        <w:t>stakeholders</w:t>
      </w:r>
      <w:r w:rsidRPr="006E6975">
        <w:rPr>
          <w:rFonts w:ascii="Calisto MT" w:hAnsi="Calisto MT"/>
          <w:iCs/>
          <w:sz w:val="23"/>
          <w:szCs w:val="23"/>
        </w:rPr>
        <w:t>)</w:t>
      </w:r>
      <w:r w:rsidRPr="006E6975">
        <w:rPr>
          <w:rFonts w:ascii="Calisto MT" w:hAnsi="Calisto MT"/>
          <w:sz w:val="23"/>
          <w:szCs w:val="23"/>
        </w:rPr>
        <w:t xml:space="preserve">. </w:t>
      </w:r>
      <w:proofErr w:type="spellStart"/>
      <w:r w:rsidRPr="006E6975">
        <w:rPr>
          <w:rFonts w:ascii="Calisto MT" w:hAnsi="Calisto MT"/>
          <w:sz w:val="23"/>
          <w:szCs w:val="23"/>
        </w:rPr>
        <w:t>Adapun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mekanisme</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prosedur</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menjamin</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w:t>
      </w:r>
      <w:proofErr w:type="spellStart"/>
      <w:r w:rsidRPr="006E6975">
        <w:rPr>
          <w:rFonts w:ascii="Calisto MT" w:hAnsi="Calisto MT"/>
          <w:sz w:val="23"/>
          <w:szCs w:val="23"/>
        </w:rPr>
        <w:t>manajemen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benar-benar</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dilaksanakan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sesuai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norma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permintaan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kepuasan</w:t>
      </w:r>
      <w:proofErr w:type="spellEnd"/>
      <w:r w:rsidRPr="006E6975">
        <w:rPr>
          <w:rFonts w:ascii="Calisto MT" w:hAnsi="Calisto MT"/>
          <w:sz w:val="23"/>
          <w:szCs w:val="23"/>
        </w:rPr>
        <w:t xml:space="preserve"> para </w:t>
      </w:r>
      <w:proofErr w:type="spellStart"/>
      <w:r w:rsidRPr="006E6975">
        <w:rPr>
          <w:rFonts w:ascii="Calisto MT" w:hAnsi="Calisto MT"/>
          <w:sz w:val="23"/>
          <w:szCs w:val="23"/>
        </w:rPr>
        <w:t>pemangku</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kepentingan</w:t>
      </w:r>
      <w:proofErr w:type="spellEnd"/>
      <w:r w:rsidRPr="006E6975">
        <w:rPr>
          <w:rFonts w:ascii="Calisto MT" w:hAnsi="Calisto MT"/>
          <w:sz w:val="23"/>
          <w:szCs w:val="23"/>
        </w:rPr>
        <w:t xml:space="preserve">  (</w:t>
      </w:r>
      <w:proofErr w:type="gramEnd"/>
      <w:r w:rsidRPr="006E6975">
        <w:rPr>
          <w:rFonts w:ascii="Calisto MT" w:hAnsi="Calisto MT"/>
          <w:i/>
          <w:iCs/>
          <w:sz w:val="23"/>
          <w:szCs w:val="23"/>
        </w:rPr>
        <w:t>stakeholders</w:t>
      </w:r>
      <w:r w:rsidRPr="006E6975">
        <w:rPr>
          <w:rFonts w:ascii="Calisto MT" w:hAnsi="Calisto MT"/>
          <w:iCs/>
          <w:sz w:val="23"/>
          <w:szCs w:val="23"/>
        </w:rPr>
        <w:t>)</w:t>
      </w:r>
      <w:r w:rsidRPr="006E6975">
        <w:rPr>
          <w:rFonts w:ascii="Calisto MT" w:hAnsi="Calisto MT"/>
          <w:sz w:val="23"/>
          <w:szCs w:val="23"/>
        </w:rPr>
        <w:t>.</w:t>
      </w:r>
    </w:p>
    <w:p w14:paraId="3B5AB28C" w14:textId="77777777" w:rsidR="00AC727E" w:rsidRPr="006E6975" w:rsidRDefault="00AC727E" w:rsidP="00AC727E">
      <w:pPr>
        <w:autoSpaceDE w:val="0"/>
        <w:autoSpaceDN w:val="0"/>
        <w:adjustRightInd w:val="0"/>
        <w:spacing w:after="0" w:line="360" w:lineRule="auto"/>
        <w:ind w:firstLine="561"/>
        <w:jc w:val="both"/>
        <w:rPr>
          <w:rFonts w:ascii="Calisto MT" w:hAnsi="Calisto MT"/>
          <w:sz w:val="23"/>
          <w:szCs w:val="23"/>
        </w:rPr>
      </w:pPr>
      <w:proofErr w:type="spellStart"/>
      <w:r w:rsidRPr="006E6975">
        <w:rPr>
          <w:rFonts w:ascii="Calisto MT" w:hAnsi="Calisto MT"/>
          <w:sz w:val="23"/>
          <w:szCs w:val="23"/>
        </w:rPr>
        <w:t>Sebagaimana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lainnya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Universitas</w:t>
      </w:r>
      <w:proofErr w:type="spellEnd"/>
      <w:r w:rsidRPr="006E6975">
        <w:rPr>
          <w:rFonts w:ascii="Calisto MT" w:hAnsi="Calisto MT"/>
          <w:sz w:val="23"/>
          <w:szCs w:val="23"/>
        </w:rPr>
        <w:t xml:space="preserve"> Islam Negeri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Palembang yang </w:t>
      </w:r>
      <w:proofErr w:type="spellStart"/>
      <w:r w:rsidRPr="006E6975">
        <w:rPr>
          <w:rFonts w:ascii="Calisto MT" w:hAnsi="Calisto MT"/>
          <w:sz w:val="23"/>
          <w:szCs w:val="23"/>
        </w:rPr>
        <w:t>usianya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lebih</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setengah</w:t>
      </w:r>
      <w:proofErr w:type="spellEnd"/>
      <w:r w:rsidRPr="006E6975">
        <w:rPr>
          <w:rFonts w:ascii="Calisto MT" w:hAnsi="Calisto MT"/>
          <w:sz w:val="23"/>
          <w:szCs w:val="23"/>
        </w:rPr>
        <w:t xml:space="preserve"> </w:t>
      </w:r>
      <w:proofErr w:type="spellStart"/>
      <w:r w:rsidRPr="006E6975">
        <w:rPr>
          <w:rFonts w:ascii="Calisto MT" w:hAnsi="Calisto MT"/>
          <w:sz w:val="23"/>
          <w:szCs w:val="23"/>
        </w:rPr>
        <w:t>abad</w:t>
      </w:r>
      <w:proofErr w:type="spellEnd"/>
      <w:r w:rsidRPr="006E6975">
        <w:rPr>
          <w:rFonts w:ascii="Calisto MT" w:hAnsi="Calisto MT"/>
          <w:sz w:val="23"/>
          <w:szCs w:val="23"/>
        </w:rPr>
        <w:t xml:space="preserve"> juga </w:t>
      </w:r>
      <w:proofErr w:type="spellStart"/>
      <w:r w:rsidRPr="006E6975">
        <w:rPr>
          <w:rFonts w:ascii="Calisto MT" w:hAnsi="Calisto MT"/>
          <w:sz w:val="23"/>
          <w:szCs w:val="23"/>
        </w:rPr>
        <w:t>memiliki</w:t>
      </w:r>
      <w:proofErr w:type="spellEnd"/>
      <w:r w:rsidRPr="006E6975">
        <w:rPr>
          <w:rFonts w:ascii="Calisto MT" w:hAnsi="Calisto MT"/>
          <w:sz w:val="23"/>
          <w:szCs w:val="23"/>
        </w:rPr>
        <w:t xml:space="preserve"> </w:t>
      </w:r>
      <w:proofErr w:type="spellStart"/>
      <w:r w:rsidRPr="006E6975">
        <w:rPr>
          <w:rFonts w:ascii="Calisto MT" w:hAnsi="Calisto MT"/>
          <w:sz w:val="23"/>
          <w:szCs w:val="23"/>
        </w:rPr>
        <w:t>mimpi</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universitas</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unggul</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di level </w:t>
      </w:r>
      <w:proofErr w:type="spellStart"/>
      <w:r w:rsidRPr="006E6975">
        <w:rPr>
          <w:rFonts w:ascii="Calisto MT" w:hAnsi="Calisto MT"/>
          <w:sz w:val="23"/>
          <w:szCs w:val="23"/>
        </w:rPr>
        <w:t>lo</w:t>
      </w:r>
      <w:r>
        <w:rPr>
          <w:rFonts w:ascii="Calisto MT" w:hAnsi="Calisto MT"/>
          <w:sz w:val="23"/>
          <w:szCs w:val="23"/>
        </w:rPr>
        <w:t>k</w:t>
      </w:r>
      <w:r w:rsidRPr="006E6975">
        <w:rPr>
          <w:rFonts w:ascii="Calisto MT" w:hAnsi="Calisto MT"/>
          <w:sz w:val="23"/>
          <w:szCs w:val="23"/>
        </w:rPr>
        <w:t>al</w:t>
      </w:r>
      <w:proofErr w:type="spellEnd"/>
      <w:r w:rsidRPr="006E6975">
        <w:rPr>
          <w:rFonts w:ascii="Calisto MT" w:hAnsi="Calisto MT"/>
          <w:sz w:val="23"/>
          <w:szCs w:val="23"/>
        </w:rPr>
        <w:t xml:space="preserve">, </w:t>
      </w:r>
      <w:proofErr w:type="spellStart"/>
      <w:r w:rsidRPr="006E6975">
        <w:rPr>
          <w:rFonts w:ascii="Calisto MT" w:hAnsi="Calisto MT"/>
          <w:sz w:val="23"/>
          <w:szCs w:val="23"/>
        </w:rPr>
        <w:t>nasional</w:t>
      </w:r>
      <w:proofErr w:type="spellEnd"/>
      <w:r w:rsidRPr="006E6975">
        <w:rPr>
          <w:rFonts w:ascii="Calisto MT" w:hAnsi="Calisto MT"/>
          <w:sz w:val="23"/>
          <w:szCs w:val="23"/>
        </w:rPr>
        <w:t xml:space="preserve">, regional, </w:t>
      </w:r>
      <w:proofErr w:type="spellStart"/>
      <w:r w:rsidRPr="006E6975">
        <w:rPr>
          <w:rFonts w:ascii="Calisto MT" w:hAnsi="Calisto MT"/>
          <w:sz w:val="23"/>
          <w:szCs w:val="23"/>
        </w:rPr>
        <w:t>maupun</w:t>
      </w:r>
      <w:proofErr w:type="spellEnd"/>
      <w:r w:rsidRPr="006E6975">
        <w:rPr>
          <w:rFonts w:ascii="Calisto MT" w:hAnsi="Calisto MT"/>
          <w:sz w:val="23"/>
          <w:szCs w:val="23"/>
        </w:rPr>
        <w:t xml:space="preserve"> </w:t>
      </w:r>
      <w:proofErr w:type="spellStart"/>
      <w:r w:rsidRPr="006E6975">
        <w:rPr>
          <w:rFonts w:ascii="Calisto MT" w:hAnsi="Calisto MT"/>
          <w:sz w:val="23"/>
          <w:szCs w:val="23"/>
        </w:rPr>
        <w:t>internasional.Sebelum</w:t>
      </w:r>
      <w:proofErr w:type="spellEnd"/>
      <w:r w:rsidRPr="006E6975">
        <w:rPr>
          <w:rFonts w:ascii="Calisto MT" w:hAnsi="Calisto MT"/>
          <w:sz w:val="23"/>
          <w:szCs w:val="23"/>
        </w:rPr>
        <w:t xml:space="preserve"> </w:t>
      </w:r>
      <w:proofErr w:type="spellStart"/>
      <w:r w:rsidRPr="006E6975">
        <w:rPr>
          <w:rFonts w:ascii="Calisto MT" w:hAnsi="Calisto MT"/>
          <w:sz w:val="23"/>
          <w:szCs w:val="23"/>
        </w:rPr>
        <w:lastRenderedPageBreak/>
        <w:t>menjadi</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ketika</w:t>
      </w:r>
      <w:proofErr w:type="spellEnd"/>
      <w:r w:rsidRPr="006E6975">
        <w:rPr>
          <w:rFonts w:ascii="Calisto MT" w:hAnsi="Calisto MT"/>
          <w:sz w:val="23"/>
          <w:szCs w:val="23"/>
        </w:rPr>
        <w:t xml:space="preserve"> </w:t>
      </w:r>
      <w:proofErr w:type="spellStart"/>
      <w:r w:rsidRPr="006E6975">
        <w:rPr>
          <w:rFonts w:ascii="Calisto MT" w:hAnsi="Calisto MT"/>
          <w:sz w:val="23"/>
          <w:szCs w:val="23"/>
        </w:rPr>
        <w:t>masih</w:t>
      </w:r>
      <w:proofErr w:type="spellEnd"/>
      <w:r w:rsidRPr="006E6975">
        <w:rPr>
          <w:rFonts w:ascii="Calisto MT" w:hAnsi="Calisto MT"/>
          <w:sz w:val="23"/>
          <w:szCs w:val="23"/>
        </w:rPr>
        <w:t xml:space="preserve"> </w:t>
      </w:r>
      <w:proofErr w:type="spellStart"/>
      <w:r w:rsidRPr="006E6975">
        <w:rPr>
          <w:rFonts w:ascii="Calisto MT" w:hAnsi="Calisto MT"/>
          <w:sz w:val="23"/>
          <w:szCs w:val="23"/>
        </w:rPr>
        <w:t>berbentuk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Institut</w:t>
      </w:r>
      <w:proofErr w:type="spellEnd"/>
      <w:r w:rsidRPr="006E6975">
        <w:rPr>
          <w:rFonts w:ascii="Calisto MT" w:hAnsi="Calisto MT"/>
          <w:sz w:val="23"/>
          <w:szCs w:val="23"/>
        </w:rPr>
        <w:t xml:space="preserve"> Agama Islam Negeri (IAIN) pun </w:t>
      </w:r>
      <w:proofErr w:type="spellStart"/>
      <w:r w:rsidRPr="006E6975">
        <w:rPr>
          <w:rFonts w:ascii="Calisto MT" w:hAnsi="Calisto MT"/>
          <w:sz w:val="23"/>
          <w:szCs w:val="23"/>
        </w:rPr>
        <w:t>sudah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dirancang</w:t>
      </w:r>
      <w:proofErr w:type="spellEnd"/>
      <w:r w:rsidRPr="006E6975">
        <w:rPr>
          <w:rFonts w:ascii="Calisto MT" w:hAnsi="Calisto MT"/>
          <w:sz w:val="23"/>
          <w:szCs w:val="23"/>
        </w:rPr>
        <w:t xml:space="preserve"> </w:t>
      </w:r>
      <w:proofErr w:type="spellStart"/>
      <w:r w:rsidRPr="006E6975">
        <w:rPr>
          <w:rFonts w:ascii="Calisto MT" w:hAnsi="Calisto MT"/>
          <w:sz w:val="23"/>
          <w:szCs w:val="23"/>
        </w:rPr>
        <w:t>rumusan</w:t>
      </w:r>
      <w:proofErr w:type="spellEnd"/>
      <w:r w:rsidRPr="006E6975">
        <w:rPr>
          <w:rFonts w:ascii="Calisto MT" w:hAnsi="Calisto MT"/>
          <w:sz w:val="23"/>
          <w:szCs w:val="23"/>
        </w:rPr>
        <w:t xml:space="preserve"> </w:t>
      </w:r>
      <w:proofErr w:type="spellStart"/>
      <w:r w:rsidRPr="006E6975">
        <w:rPr>
          <w:rFonts w:ascii="Calisto MT" w:hAnsi="Calisto MT"/>
          <w:sz w:val="23"/>
          <w:szCs w:val="23"/>
        </w:rPr>
        <w:t>visi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mengandung</w:t>
      </w:r>
      <w:proofErr w:type="spellEnd"/>
      <w:r w:rsidRPr="006E6975">
        <w:rPr>
          <w:rFonts w:ascii="Calisto MT" w:hAnsi="Calisto MT"/>
          <w:sz w:val="23"/>
          <w:szCs w:val="23"/>
        </w:rPr>
        <w:t xml:space="preserve"> </w:t>
      </w:r>
      <w:proofErr w:type="spellStart"/>
      <w:r w:rsidRPr="006E6975">
        <w:rPr>
          <w:rFonts w:ascii="Calisto MT" w:hAnsi="Calisto MT"/>
          <w:sz w:val="23"/>
          <w:szCs w:val="23"/>
        </w:rPr>
        <w:t>cita-cita</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mimpi</w:t>
      </w:r>
      <w:proofErr w:type="spellEnd"/>
      <w:r w:rsidRPr="006E6975">
        <w:rPr>
          <w:rFonts w:ascii="Calisto MT" w:hAnsi="Calisto MT"/>
          <w:sz w:val="23"/>
          <w:szCs w:val="23"/>
        </w:rPr>
        <w:t xml:space="preserve"> </w:t>
      </w:r>
      <w:proofErr w:type="spellStart"/>
      <w:r w:rsidRPr="006E6975">
        <w:rPr>
          <w:rFonts w:ascii="Calisto MT" w:hAnsi="Calisto MT"/>
          <w:sz w:val="23"/>
          <w:szCs w:val="23"/>
        </w:rPr>
        <w:t>besar</w:t>
      </w:r>
      <w:proofErr w:type="spellEnd"/>
      <w:r w:rsidRPr="006E6975">
        <w:rPr>
          <w:rFonts w:ascii="Calisto MT" w:hAnsi="Calisto MT"/>
          <w:sz w:val="23"/>
          <w:szCs w:val="23"/>
        </w:rPr>
        <w:t xml:space="preserve"> itu, </w:t>
      </w:r>
      <w:proofErr w:type="spellStart"/>
      <w:r w:rsidRPr="006E6975">
        <w:rPr>
          <w:rFonts w:ascii="Calisto MT" w:hAnsi="Calisto MT"/>
          <w:sz w:val="23"/>
          <w:szCs w:val="23"/>
        </w:rPr>
        <w:t>yaitu</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berstandar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internasional</w:t>
      </w:r>
      <w:proofErr w:type="spellEnd"/>
      <w:r w:rsidRPr="006E6975">
        <w:rPr>
          <w:rFonts w:ascii="Calisto MT" w:hAnsi="Calisto MT"/>
          <w:sz w:val="23"/>
          <w:szCs w:val="23"/>
        </w:rPr>
        <w:t xml:space="preserve">, </w:t>
      </w:r>
      <w:proofErr w:type="spellStart"/>
      <w:r w:rsidRPr="006E6975">
        <w:rPr>
          <w:rFonts w:ascii="Calisto MT" w:hAnsi="Calisto MT"/>
          <w:sz w:val="23"/>
          <w:szCs w:val="23"/>
        </w:rPr>
        <w:t>berwawasan</w:t>
      </w:r>
      <w:proofErr w:type="spellEnd"/>
      <w:r w:rsidRPr="006E6975">
        <w:rPr>
          <w:rFonts w:ascii="Calisto MT" w:hAnsi="Calisto MT"/>
          <w:sz w:val="23"/>
          <w:szCs w:val="23"/>
        </w:rPr>
        <w:t xml:space="preserve"> </w:t>
      </w:r>
      <w:proofErr w:type="spellStart"/>
      <w:r w:rsidRPr="006E6975">
        <w:rPr>
          <w:rFonts w:ascii="Calisto MT" w:hAnsi="Calisto MT"/>
          <w:sz w:val="23"/>
          <w:szCs w:val="23"/>
        </w:rPr>
        <w:t>nasional</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berkarakter</w:t>
      </w:r>
      <w:proofErr w:type="spellEnd"/>
      <w:r w:rsidRPr="006E6975">
        <w:rPr>
          <w:rFonts w:ascii="Calisto MT" w:hAnsi="Calisto MT"/>
          <w:sz w:val="23"/>
          <w:szCs w:val="23"/>
        </w:rPr>
        <w:t xml:space="preserve"> </w:t>
      </w:r>
      <w:proofErr w:type="spellStart"/>
      <w:r w:rsidRPr="006E6975">
        <w:rPr>
          <w:rFonts w:ascii="Calisto MT" w:hAnsi="Calisto MT"/>
          <w:sz w:val="23"/>
          <w:szCs w:val="23"/>
        </w:rPr>
        <w:t>Islami</w:t>
      </w:r>
      <w:proofErr w:type="spellEnd"/>
      <w:r w:rsidRPr="006E6975">
        <w:rPr>
          <w:rFonts w:ascii="Calisto MT" w:hAnsi="Calisto MT"/>
          <w:sz w:val="23"/>
          <w:szCs w:val="23"/>
        </w:rPr>
        <w:t>”.</w:t>
      </w:r>
      <w:proofErr w:type="spellStart"/>
      <w:r w:rsidRPr="006E6975">
        <w:rPr>
          <w:rFonts w:ascii="Calisto MT" w:hAnsi="Calisto MT"/>
          <w:sz w:val="23"/>
          <w:szCs w:val="23"/>
        </w:rPr>
        <w:t>Sejak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UIN pada </w:t>
      </w:r>
      <w:proofErr w:type="spellStart"/>
      <w:r w:rsidRPr="006E6975">
        <w:rPr>
          <w:rFonts w:ascii="Calisto MT" w:hAnsi="Calisto MT"/>
          <w:sz w:val="23"/>
          <w:szCs w:val="23"/>
        </w:rPr>
        <w:t>Oktober</w:t>
      </w:r>
      <w:proofErr w:type="spellEnd"/>
      <w:r w:rsidRPr="006E6975">
        <w:rPr>
          <w:rFonts w:ascii="Calisto MT" w:hAnsi="Calisto MT"/>
          <w:sz w:val="23"/>
          <w:szCs w:val="23"/>
        </w:rPr>
        <w:t xml:space="preserve"> 2014, </w:t>
      </w:r>
      <w:proofErr w:type="spellStart"/>
      <w:r w:rsidRPr="006E6975">
        <w:rPr>
          <w:rFonts w:ascii="Calisto MT" w:hAnsi="Calisto MT"/>
          <w:sz w:val="23"/>
          <w:szCs w:val="23"/>
        </w:rPr>
        <w:t>semangat</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cita-cita</w:t>
      </w:r>
      <w:proofErr w:type="spellEnd"/>
      <w:r w:rsidRPr="006E6975">
        <w:rPr>
          <w:rFonts w:ascii="Calisto MT" w:hAnsi="Calisto MT"/>
          <w:sz w:val="23"/>
          <w:szCs w:val="23"/>
        </w:rPr>
        <w:t xml:space="preserve"> itu </w:t>
      </w:r>
      <w:proofErr w:type="spellStart"/>
      <w:r w:rsidRPr="006E6975">
        <w:rPr>
          <w:rFonts w:ascii="Calisto MT" w:hAnsi="Calisto MT"/>
          <w:sz w:val="23"/>
          <w:szCs w:val="23"/>
        </w:rPr>
        <w:t>semakin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mengkristal.Akan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tetapi</w:t>
      </w:r>
      <w:proofErr w:type="spellEnd"/>
      <w:r w:rsidRPr="006E6975">
        <w:rPr>
          <w:rFonts w:ascii="Calisto MT" w:hAnsi="Calisto MT"/>
          <w:sz w:val="23"/>
          <w:szCs w:val="23"/>
        </w:rPr>
        <w:t xml:space="preserve"> </w:t>
      </w:r>
      <w:proofErr w:type="spellStart"/>
      <w:r w:rsidRPr="006E6975">
        <w:rPr>
          <w:rFonts w:ascii="Calisto MT" w:hAnsi="Calisto MT"/>
          <w:sz w:val="23"/>
          <w:szCs w:val="23"/>
        </w:rPr>
        <w:t>karena</w:t>
      </w:r>
      <w:proofErr w:type="spellEnd"/>
      <w:r w:rsidRPr="006E6975">
        <w:rPr>
          <w:rFonts w:ascii="Calisto MT" w:hAnsi="Calisto MT"/>
          <w:sz w:val="23"/>
          <w:szCs w:val="23"/>
        </w:rPr>
        <w:t xml:space="preserve"> </w:t>
      </w:r>
      <w:proofErr w:type="spellStart"/>
      <w:r w:rsidRPr="006E6975">
        <w:rPr>
          <w:rFonts w:ascii="Calisto MT" w:hAnsi="Calisto MT"/>
          <w:sz w:val="23"/>
          <w:szCs w:val="23"/>
        </w:rPr>
        <w:t>masih</w:t>
      </w:r>
      <w:proofErr w:type="spellEnd"/>
      <w:r w:rsidRPr="006E6975">
        <w:rPr>
          <w:rFonts w:ascii="Calisto MT" w:hAnsi="Calisto MT"/>
          <w:sz w:val="23"/>
          <w:szCs w:val="23"/>
        </w:rPr>
        <w:t xml:space="preserve"> </w:t>
      </w:r>
      <w:proofErr w:type="spellStart"/>
      <w:r w:rsidRPr="006E6975">
        <w:rPr>
          <w:rFonts w:ascii="Calisto MT" w:hAnsi="Calisto MT"/>
          <w:sz w:val="23"/>
          <w:szCs w:val="23"/>
        </w:rPr>
        <w:t>baru</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segala</w:t>
      </w:r>
      <w:proofErr w:type="spellEnd"/>
      <w:r w:rsidRPr="006E6975">
        <w:rPr>
          <w:rFonts w:ascii="Calisto MT" w:hAnsi="Calisto MT"/>
          <w:sz w:val="23"/>
          <w:szCs w:val="23"/>
        </w:rPr>
        <w:t xml:space="preserve"> </w:t>
      </w:r>
      <w:proofErr w:type="spellStart"/>
      <w:r w:rsidRPr="006E6975">
        <w:rPr>
          <w:rFonts w:ascii="Calisto MT" w:hAnsi="Calisto MT"/>
          <w:sz w:val="23"/>
          <w:szCs w:val="23"/>
        </w:rPr>
        <w:t>keterbatasan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w:t>
      </w:r>
      <w:proofErr w:type="spellStart"/>
      <w:r w:rsidRPr="006E6975">
        <w:rPr>
          <w:rFonts w:ascii="Calisto MT" w:hAnsi="Calisto MT"/>
          <w:sz w:val="23"/>
          <w:szCs w:val="23"/>
        </w:rPr>
        <w:t>sarana</w:t>
      </w:r>
      <w:proofErr w:type="spellEnd"/>
      <w:r w:rsidRPr="006E6975">
        <w:rPr>
          <w:rFonts w:ascii="Calisto MT" w:hAnsi="Calisto MT"/>
          <w:sz w:val="23"/>
          <w:szCs w:val="23"/>
        </w:rPr>
        <w:t xml:space="preserve">, </w:t>
      </w:r>
      <w:proofErr w:type="spellStart"/>
      <w:r w:rsidRPr="006E6975">
        <w:rPr>
          <w:rFonts w:ascii="Calisto MT" w:hAnsi="Calisto MT"/>
          <w:sz w:val="23"/>
          <w:szCs w:val="23"/>
        </w:rPr>
        <w:t>sumber</w:t>
      </w:r>
      <w:proofErr w:type="spellEnd"/>
      <w:r w:rsidRPr="006E6975">
        <w:rPr>
          <w:rFonts w:ascii="Calisto MT" w:hAnsi="Calisto MT"/>
          <w:sz w:val="23"/>
          <w:szCs w:val="23"/>
        </w:rPr>
        <w:t xml:space="preserve"> </w:t>
      </w:r>
      <w:proofErr w:type="spellStart"/>
      <w:r w:rsidRPr="006E6975">
        <w:rPr>
          <w:rFonts w:ascii="Calisto MT" w:hAnsi="Calisto MT"/>
          <w:sz w:val="23"/>
          <w:szCs w:val="23"/>
        </w:rPr>
        <w:t>daya</w:t>
      </w:r>
      <w:proofErr w:type="spellEnd"/>
      <w:r w:rsidRPr="006E6975">
        <w:rPr>
          <w:rFonts w:ascii="Calisto MT" w:hAnsi="Calisto MT"/>
          <w:sz w:val="23"/>
          <w:szCs w:val="23"/>
        </w:rPr>
        <w:t xml:space="preserve"> </w:t>
      </w:r>
      <w:proofErr w:type="spellStart"/>
      <w:r w:rsidRPr="006E6975">
        <w:rPr>
          <w:rFonts w:ascii="Calisto MT" w:hAnsi="Calisto MT"/>
          <w:sz w:val="23"/>
          <w:szCs w:val="23"/>
        </w:rPr>
        <w:t>manusia</w:t>
      </w:r>
      <w:proofErr w:type="spellEnd"/>
      <w:r w:rsidRPr="006E6975">
        <w:rPr>
          <w:rFonts w:ascii="Calisto MT" w:hAnsi="Calisto MT"/>
          <w:sz w:val="23"/>
          <w:szCs w:val="23"/>
        </w:rPr>
        <w:t xml:space="preserve">, </w:t>
      </w:r>
      <w:proofErr w:type="spellStart"/>
      <w:r w:rsidRPr="006E6975">
        <w:rPr>
          <w:rFonts w:ascii="Calisto MT" w:hAnsi="Calisto MT"/>
          <w:sz w:val="23"/>
          <w:szCs w:val="23"/>
        </w:rPr>
        <w:t>manajemen</w:t>
      </w:r>
      <w:proofErr w:type="spellEnd"/>
      <w:r w:rsidRPr="006E6975">
        <w:rPr>
          <w:rFonts w:ascii="Calisto MT" w:hAnsi="Calisto MT"/>
          <w:sz w:val="23"/>
          <w:szCs w:val="23"/>
        </w:rPr>
        <w:t>, I</w:t>
      </w:r>
      <w:r>
        <w:rPr>
          <w:rFonts w:ascii="Calisto MT" w:hAnsi="Calisto MT"/>
          <w:sz w:val="23"/>
          <w:szCs w:val="23"/>
        </w:rPr>
        <w:t xml:space="preserve">CT, dan </w:t>
      </w:r>
      <w:proofErr w:type="spellStart"/>
      <w:r>
        <w:rPr>
          <w:rFonts w:ascii="Calisto MT" w:hAnsi="Calisto MT"/>
          <w:sz w:val="23"/>
          <w:szCs w:val="23"/>
        </w:rPr>
        <w:t>sebagainya</w:t>
      </w:r>
      <w:proofErr w:type="spellEnd"/>
      <w:r>
        <w:rPr>
          <w:rFonts w:ascii="Calisto MT" w:hAnsi="Calisto MT"/>
          <w:sz w:val="23"/>
          <w:szCs w:val="23"/>
        </w:rPr>
        <w:t xml:space="preserve">), </w:t>
      </w:r>
      <w:proofErr w:type="spellStart"/>
      <w:r w:rsidRPr="006E6975">
        <w:rPr>
          <w:rFonts w:ascii="Calisto MT" w:hAnsi="Calisto MT"/>
          <w:sz w:val="23"/>
          <w:szCs w:val="23"/>
        </w:rPr>
        <w:t>upaya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pencapaian</w:t>
      </w:r>
      <w:proofErr w:type="spellEnd"/>
      <w:r w:rsidRPr="006E6975">
        <w:rPr>
          <w:rFonts w:ascii="Calisto MT" w:hAnsi="Calisto MT"/>
          <w:sz w:val="23"/>
          <w:szCs w:val="23"/>
        </w:rPr>
        <w:t xml:space="preserve"> </w:t>
      </w:r>
      <w:proofErr w:type="spellStart"/>
      <w:r w:rsidRPr="006E6975">
        <w:rPr>
          <w:rFonts w:ascii="Calisto MT" w:hAnsi="Calisto MT"/>
          <w:sz w:val="23"/>
          <w:szCs w:val="23"/>
        </w:rPr>
        <w:t>visi</w:t>
      </w:r>
      <w:proofErr w:type="spellEnd"/>
      <w:r w:rsidRPr="006E6975">
        <w:rPr>
          <w:rFonts w:ascii="Calisto MT" w:hAnsi="Calisto MT"/>
          <w:sz w:val="23"/>
          <w:szCs w:val="23"/>
        </w:rPr>
        <w:t xml:space="preserve"> </w:t>
      </w:r>
      <w:proofErr w:type="spellStart"/>
      <w:r w:rsidRPr="006E6975">
        <w:rPr>
          <w:rFonts w:ascii="Calisto MT" w:hAnsi="Calisto MT"/>
          <w:sz w:val="23"/>
          <w:szCs w:val="23"/>
        </w:rPr>
        <w:t>masih</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diper</w:t>
      </w:r>
      <w:r>
        <w:rPr>
          <w:rFonts w:ascii="Calisto MT" w:hAnsi="Calisto MT"/>
          <w:sz w:val="23"/>
          <w:szCs w:val="23"/>
        </w:rPr>
        <w:t>j</w:t>
      </w:r>
      <w:r w:rsidRPr="006E6975">
        <w:rPr>
          <w:rFonts w:ascii="Calisto MT" w:hAnsi="Calisto MT"/>
          <w:sz w:val="23"/>
          <w:szCs w:val="23"/>
        </w:rPr>
        <w:t>uangkan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sistematis</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terencana</w:t>
      </w:r>
      <w:proofErr w:type="spellEnd"/>
      <w:r w:rsidRPr="006E6975">
        <w:rPr>
          <w:rFonts w:ascii="Calisto MT" w:hAnsi="Calisto MT"/>
          <w:sz w:val="23"/>
          <w:szCs w:val="23"/>
        </w:rPr>
        <w:t xml:space="preserve">. Di </w:t>
      </w:r>
      <w:proofErr w:type="spellStart"/>
      <w:r w:rsidRPr="006E6975">
        <w:rPr>
          <w:rFonts w:ascii="Calisto MT" w:hAnsi="Calisto MT"/>
          <w:sz w:val="23"/>
          <w:szCs w:val="23"/>
        </w:rPr>
        <w:t>sinilah</w:t>
      </w:r>
      <w:proofErr w:type="spellEnd"/>
      <w:r w:rsidRPr="006E6975">
        <w:rPr>
          <w:rFonts w:ascii="Calisto MT" w:hAnsi="Calisto MT"/>
          <w:sz w:val="23"/>
          <w:szCs w:val="23"/>
        </w:rPr>
        <w:t xml:space="preserve"> </w:t>
      </w:r>
      <w:proofErr w:type="spellStart"/>
      <w:r w:rsidRPr="006E6975">
        <w:rPr>
          <w:rFonts w:ascii="Calisto MT" w:hAnsi="Calisto MT"/>
          <w:sz w:val="23"/>
          <w:szCs w:val="23"/>
        </w:rPr>
        <w:t>letak</w:t>
      </w:r>
      <w:proofErr w:type="spellEnd"/>
      <w:r w:rsidRPr="006E6975">
        <w:rPr>
          <w:rFonts w:ascii="Calisto MT" w:hAnsi="Calisto MT"/>
          <w:sz w:val="23"/>
          <w:szCs w:val="23"/>
        </w:rPr>
        <w:t xml:space="preserve"> </w:t>
      </w:r>
      <w:proofErr w:type="spellStart"/>
      <w:r w:rsidRPr="006E6975">
        <w:rPr>
          <w:rFonts w:ascii="Calisto MT" w:hAnsi="Calisto MT"/>
          <w:sz w:val="23"/>
          <w:szCs w:val="23"/>
        </w:rPr>
        <w:t>peran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strategis</w:t>
      </w:r>
      <w:proofErr w:type="spellEnd"/>
      <w:r w:rsidRPr="006E6975">
        <w:rPr>
          <w:rFonts w:ascii="Calisto MT" w:hAnsi="Calisto MT"/>
          <w:sz w:val="23"/>
          <w:szCs w:val="23"/>
        </w:rPr>
        <w:t xml:space="preserve"> Lembaga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(LPM)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yang </w:t>
      </w:r>
      <w:proofErr w:type="spellStart"/>
      <w:r w:rsidRPr="006E6975">
        <w:rPr>
          <w:rFonts w:ascii="Calisto MT" w:hAnsi="Calisto MT"/>
          <w:sz w:val="23"/>
          <w:szCs w:val="23"/>
        </w:rPr>
        <w:t>memiliki</w:t>
      </w:r>
      <w:proofErr w:type="spellEnd"/>
      <w:r w:rsidRPr="006E6975">
        <w:rPr>
          <w:rFonts w:ascii="Calisto MT" w:hAnsi="Calisto MT"/>
          <w:sz w:val="23"/>
          <w:szCs w:val="23"/>
        </w:rPr>
        <w:t xml:space="preserve"> tugas </w:t>
      </w:r>
      <w:proofErr w:type="spellStart"/>
      <w:r w:rsidRPr="006E6975">
        <w:rPr>
          <w:rFonts w:ascii="Calisto MT" w:hAnsi="Calisto MT"/>
          <w:sz w:val="23"/>
          <w:szCs w:val="23"/>
        </w:rPr>
        <w:t>mengawal</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menuju</w:t>
      </w:r>
      <w:proofErr w:type="spellEnd"/>
      <w:r w:rsidRPr="006E6975">
        <w:rPr>
          <w:rFonts w:ascii="Calisto MT" w:hAnsi="Calisto MT"/>
          <w:sz w:val="23"/>
          <w:szCs w:val="23"/>
        </w:rPr>
        <w:t xml:space="preserve"> </w:t>
      </w:r>
      <w:proofErr w:type="spellStart"/>
      <w:r w:rsidRPr="006E6975">
        <w:rPr>
          <w:rFonts w:ascii="Calisto MT" w:hAnsi="Calisto MT"/>
          <w:sz w:val="23"/>
          <w:szCs w:val="23"/>
        </w:rPr>
        <w:t>pencapaian</w:t>
      </w:r>
      <w:proofErr w:type="spellEnd"/>
      <w:r w:rsidRPr="006E6975">
        <w:rPr>
          <w:rFonts w:ascii="Calisto MT" w:hAnsi="Calisto MT"/>
          <w:sz w:val="23"/>
          <w:szCs w:val="23"/>
        </w:rPr>
        <w:t xml:space="preserve"> </w:t>
      </w:r>
      <w:proofErr w:type="spellStart"/>
      <w:r w:rsidRPr="006E6975">
        <w:rPr>
          <w:rFonts w:ascii="Calisto MT" w:hAnsi="Calisto MT"/>
          <w:sz w:val="23"/>
          <w:szCs w:val="23"/>
        </w:rPr>
        <w:t>visi</w:t>
      </w:r>
      <w:proofErr w:type="spellEnd"/>
      <w:r w:rsidRPr="006E6975">
        <w:rPr>
          <w:rFonts w:ascii="Calisto MT" w:hAnsi="Calisto MT"/>
          <w:sz w:val="23"/>
          <w:szCs w:val="23"/>
        </w:rPr>
        <w:t xml:space="preserve"> di </w:t>
      </w:r>
      <w:proofErr w:type="spellStart"/>
      <w:r w:rsidRPr="006E6975">
        <w:rPr>
          <w:rFonts w:ascii="Calisto MT" w:hAnsi="Calisto MT"/>
          <w:sz w:val="23"/>
          <w:szCs w:val="23"/>
        </w:rPr>
        <w:t>atas</w:t>
      </w:r>
      <w:proofErr w:type="spellEnd"/>
      <w:r w:rsidRPr="006E6975">
        <w:rPr>
          <w:rFonts w:ascii="Calisto MT" w:hAnsi="Calisto MT"/>
          <w:sz w:val="23"/>
          <w:szCs w:val="23"/>
        </w:rPr>
        <w:t>.</w:t>
      </w:r>
    </w:p>
    <w:p w14:paraId="2180831F" w14:textId="77777777" w:rsidR="00AC727E" w:rsidRPr="006E6975" w:rsidRDefault="00AC727E" w:rsidP="00AC727E">
      <w:pPr>
        <w:autoSpaceDE w:val="0"/>
        <w:autoSpaceDN w:val="0"/>
        <w:adjustRightInd w:val="0"/>
        <w:spacing w:after="0" w:line="360" w:lineRule="auto"/>
        <w:ind w:firstLine="561"/>
        <w:jc w:val="both"/>
        <w:rPr>
          <w:rFonts w:ascii="Calisto MT" w:hAnsi="Calisto MT"/>
          <w:sz w:val="23"/>
          <w:szCs w:val="23"/>
        </w:rPr>
      </w:pPr>
      <w:r w:rsidRPr="006E6975">
        <w:rPr>
          <w:rFonts w:ascii="Calisto MT" w:hAnsi="Calisto MT"/>
          <w:sz w:val="23"/>
          <w:szCs w:val="23"/>
        </w:rPr>
        <w:t>A</w:t>
      </w:r>
      <w:r>
        <w:rPr>
          <w:rFonts w:ascii="Calisto MT" w:hAnsi="Calisto MT"/>
          <w:sz w:val="23"/>
          <w:szCs w:val="23"/>
        </w:rPr>
        <w:t xml:space="preserve">gar proses, </w:t>
      </w:r>
      <w:proofErr w:type="spellStart"/>
      <w:r>
        <w:rPr>
          <w:rFonts w:ascii="Calisto MT" w:hAnsi="Calisto MT"/>
          <w:sz w:val="23"/>
          <w:szCs w:val="23"/>
        </w:rPr>
        <w:t>tahapan</w:t>
      </w:r>
      <w:proofErr w:type="spellEnd"/>
      <w:r>
        <w:rPr>
          <w:rFonts w:ascii="Calisto MT" w:hAnsi="Calisto MT"/>
          <w:sz w:val="23"/>
          <w:szCs w:val="23"/>
        </w:rPr>
        <w:t xml:space="preserve">, dan </w:t>
      </w:r>
      <w:proofErr w:type="spellStart"/>
      <w:r>
        <w:rPr>
          <w:rFonts w:ascii="Calisto MT" w:hAnsi="Calisto MT"/>
          <w:sz w:val="23"/>
          <w:szCs w:val="23"/>
        </w:rPr>
        <w:t>strategi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pencapaian</w:t>
      </w:r>
      <w:proofErr w:type="spellEnd"/>
      <w:r w:rsidRPr="006E6975">
        <w:rPr>
          <w:rFonts w:ascii="Calisto MT" w:hAnsi="Calisto MT"/>
          <w:sz w:val="23"/>
          <w:szCs w:val="23"/>
        </w:rPr>
        <w:t xml:space="preserve"> </w:t>
      </w:r>
      <w:proofErr w:type="spellStart"/>
      <w:r w:rsidRPr="006E6975">
        <w:rPr>
          <w:rFonts w:ascii="Calisto MT" w:hAnsi="Calisto MT"/>
          <w:sz w:val="23"/>
          <w:szCs w:val="23"/>
        </w:rPr>
        <w:t>visi</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w:t>
      </w:r>
      <w:r>
        <w:rPr>
          <w:rFonts w:ascii="Calisto MT" w:hAnsi="Calisto MT"/>
          <w:sz w:val="23"/>
          <w:szCs w:val="23"/>
        </w:rPr>
        <w:t>ksanakan</w:t>
      </w:r>
      <w:proofErr w:type="spellEnd"/>
      <w:r>
        <w:rPr>
          <w:rFonts w:ascii="Calisto MT" w:hAnsi="Calisto MT"/>
          <w:sz w:val="23"/>
          <w:szCs w:val="23"/>
        </w:rPr>
        <w:t xml:space="preserve">, LPM </w:t>
      </w:r>
      <w:proofErr w:type="spellStart"/>
      <w:r>
        <w:rPr>
          <w:rFonts w:ascii="Calisto MT" w:hAnsi="Calisto MT"/>
          <w:sz w:val="23"/>
          <w:szCs w:val="23"/>
        </w:rPr>
        <w:t>perlu</w:t>
      </w:r>
      <w:proofErr w:type="spellEnd"/>
      <w:r>
        <w:rPr>
          <w:rFonts w:ascii="Calisto MT" w:hAnsi="Calisto MT"/>
          <w:sz w:val="23"/>
          <w:szCs w:val="23"/>
        </w:rPr>
        <w:t xml:space="preserve"> </w:t>
      </w:r>
      <w:proofErr w:type="spellStart"/>
      <w:r>
        <w:rPr>
          <w:rFonts w:ascii="Calisto MT" w:hAnsi="Calisto MT"/>
          <w:sz w:val="23"/>
          <w:szCs w:val="23"/>
        </w:rPr>
        <w:t>merumuskan</w:t>
      </w:r>
      <w:proofErr w:type="spellEnd"/>
      <w:r>
        <w:rPr>
          <w:rFonts w:ascii="Calisto MT" w:hAnsi="Calisto MT"/>
          <w:sz w:val="23"/>
          <w:szCs w:val="23"/>
        </w:rPr>
        <w:t xml:space="preserve"> </w:t>
      </w:r>
      <w:proofErr w:type="spellStart"/>
      <w:r>
        <w:rPr>
          <w:rFonts w:ascii="Calisto MT" w:hAnsi="Calisto MT"/>
          <w:sz w:val="23"/>
          <w:szCs w:val="23"/>
        </w:rPr>
        <w:t>Rencana</w:t>
      </w:r>
      <w:proofErr w:type="spellEnd"/>
      <w:r>
        <w:rPr>
          <w:rFonts w:ascii="Calisto MT" w:hAnsi="Calisto MT"/>
          <w:sz w:val="23"/>
          <w:szCs w:val="23"/>
        </w:rPr>
        <w:t xml:space="preserve"> </w:t>
      </w:r>
      <w:proofErr w:type="spellStart"/>
      <w:r>
        <w:rPr>
          <w:rFonts w:ascii="Calisto MT" w:hAnsi="Calisto MT"/>
          <w:sz w:val="23"/>
          <w:szCs w:val="23"/>
        </w:rPr>
        <w:t>S</w:t>
      </w:r>
      <w:r w:rsidRPr="006E6975">
        <w:rPr>
          <w:rFonts w:ascii="Calisto MT" w:hAnsi="Calisto MT"/>
          <w:sz w:val="23"/>
          <w:szCs w:val="23"/>
        </w:rPr>
        <w:t>trategis</w:t>
      </w:r>
      <w:proofErr w:type="spellEnd"/>
      <w:r w:rsidRPr="006E6975">
        <w:rPr>
          <w:rFonts w:ascii="Calisto MT" w:hAnsi="Calisto MT"/>
          <w:sz w:val="23"/>
          <w:szCs w:val="23"/>
        </w:rPr>
        <w:t xml:space="preserve"> (</w:t>
      </w:r>
      <w:proofErr w:type="spellStart"/>
      <w:r w:rsidRPr="006E6975">
        <w:rPr>
          <w:rFonts w:ascii="Calisto MT" w:hAnsi="Calisto MT"/>
          <w:sz w:val="23"/>
          <w:szCs w:val="23"/>
        </w:rPr>
        <w:t>Renstra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panduan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bekerja</w:t>
      </w:r>
      <w:proofErr w:type="spellEnd"/>
      <w:r w:rsidRPr="006E6975">
        <w:rPr>
          <w:rFonts w:ascii="Calisto MT" w:hAnsi="Calisto MT"/>
          <w:sz w:val="23"/>
          <w:szCs w:val="23"/>
        </w:rPr>
        <w:t xml:space="preserve">. </w:t>
      </w:r>
    </w:p>
    <w:p w14:paraId="5A330311" w14:textId="77777777" w:rsidR="00AC727E" w:rsidRPr="006E6975" w:rsidRDefault="00AC727E" w:rsidP="00AC727E">
      <w:pPr>
        <w:autoSpaceDE w:val="0"/>
        <w:autoSpaceDN w:val="0"/>
        <w:adjustRightInd w:val="0"/>
        <w:spacing w:after="0" w:line="360" w:lineRule="auto"/>
        <w:ind w:firstLine="561"/>
        <w:jc w:val="both"/>
        <w:rPr>
          <w:rFonts w:ascii="Calisto MT" w:hAnsi="Calisto MT"/>
          <w:i/>
          <w:sz w:val="23"/>
          <w:szCs w:val="23"/>
        </w:rPr>
      </w:pPr>
      <w:proofErr w:type="spellStart"/>
      <w:r w:rsidRPr="006E6975">
        <w:rPr>
          <w:rFonts w:ascii="Calisto MT" w:hAnsi="Calisto MT"/>
          <w:sz w:val="23"/>
          <w:szCs w:val="23"/>
        </w:rPr>
        <w:t>Renstra</w:t>
      </w:r>
      <w:proofErr w:type="spellEnd"/>
      <w:r w:rsidRPr="006E6975">
        <w:rPr>
          <w:rFonts w:ascii="Calisto MT" w:hAnsi="Calisto MT"/>
          <w:sz w:val="23"/>
          <w:szCs w:val="23"/>
        </w:rPr>
        <w:t xml:space="preserve"> LPM ini </w:t>
      </w:r>
      <w:proofErr w:type="spellStart"/>
      <w:r w:rsidRPr="006E6975">
        <w:rPr>
          <w:rFonts w:ascii="Calisto MT" w:hAnsi="Calisto MT"/>
          <w:sz w:val="23"/>
          <w:szCs w:val="23"/>
        </w:rPr>
        <w:t>didasarkan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atas</w:t>
      </w:r>
      <w:proofErr w:type="spellEnd"/>
      <w:r w:rsidRPr="006E6975">
        <w:rPr>
          <w:rFonts w:ascii="Calisto MT" w:hAnsi="Calisto MT"/>
          <w:sz w:val="23"/>
          <w:szCs w:val="23"/>
        </w:rPr>
        <w:t xml:space="preserve"> </w:t>
      </w:r>
      <w:r w:rsidRPr="006E6975">
        <w:rPr>
          <w:rFonts w:ascii="Calisto MT" w:hAnsi="Calisto MT"/>
          <w:sz w:val="23"/>
          <w:szCs w:val="23"/>
          <w:lang w:val="sv-SE"/>
        </w:rPr>
        <w:t>analisis situasi internal dan eksternal yang mempengaruhi keberadaan UIN Raden Fatah</w:t>
      </w:r>
      <w:r>
        <w:rPr>
          <w:rFonts w:ascii="Calisto MT" w:hAnsi="Calisto MT"/>
          <w:sz w:val="23"/>
          <w:szCs w:val="23"/>
          <w:lang w:val="sv-SE"/>
        </w:rPr>
        <w:t xml:space="preserve"> Palembang</w:t>
      </w:r>
      <w:r w:rsidRPr="006E6975">
        <w:rPr>
          <w:rFonts w:ascii="Calisto MT" w:hAnsi="Calisto MT"/>
          <w:sz w:val="23"/>
          <w:szCs w:val="23"/>
          <w:lang w:val="sv-SE"/>
        </w:rPr>
        <w:t xml:space="preserve">. Analisis yang disebut </w:t>
      </w:r>
      <w:r w:rsidRPr="006E6975">
        <w:rPr>
          <w:rFonts w:ascii="Calisto MT" w:hAnsi="Calisto MT"/>
          <w:sz w:val="23"/>
          <w:szCs w:val="23"/>
          <w:lang w:val="sv-SE"/>
        </w:rPr>
        <w:lastRenderedPageBreak/>
        <w:t xml:space="preserve">juga analisis </w:t>
      </w:r>
      <w:r w:rsidRPr="006E6975">
        <w:rPr>
          <w:rFonts w:ascii="Calisto MT" w:hAnsi="Calisto MT"/>
          <w:sz w:val="23"/>
          <w:szCs w:val="23"/>
        </w:rPr>
        <w:t xml:space="preserve">SWOT ini juga </w:t>
      </w:r>
      <w:proofErr w:type="spellStart"/>
      <w:r w:rsidRPr="006E6975">
        <w:rPr>
          <w:rFonts w:ascii="Calisto MT" w:hAnsi="Calisto MT"/>
          <w:sz w:val="23"/>
          <w:szCs w:val="23"/>
        </w:rPr>
        <w:t>kemudian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dilengkapi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pemetaan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terhadap</w:t>
      </w:r>
      <w:proofErr w:type="spellEnd"/>
      <w:r w:rsidRPr="006E6975">
        <w:rPr>
          <w:rFonts w:ascii="Calisto MT" w:hAnsi="Calisto MT"/>
          <w:sz w:val="23"/>
          <w:szCs w:val="23"/>
        </w:rPr>
        <w:t xml:space="preserve"> </w:t>
      </w:r>
      <w:proofErr w:type="spellStart"/>
      <w:r w:rsidRPr="006E6975">
        <w:rPr>
          <w:rFonts w:ascii="Calisto MT" w:hAnsi="Calisto MT"/>
          <w:sz w:val="23"/>
          <w:szCs w:val="23"/>
        </w:rPr>
        <w:t>isu-isu</w:t>
      </w:r>
      <w:proofErr w:type="spellEnd"/>
      <w:r w:rsidRPr="006E6975">
        <w:rPr>
          <w:rFonts w:ascii="Calisto MT" w:hAnsi="Calisto MT"/>
          <w:sz w:val="23"/>
          <w:szCs w:val="23"/>
        </w:rPr>
        <w:t xml:space="preserve"> </w:t>
      </w:r>
      <w:proofErr w:type="spellStart"/>
      <w:r w:rsidRPr="006E6975">
        <w:rPr>
          <w:rFonts w:ascii="Calisto MT" w:hAnsi="Calisto MT"/>
          <w:sz w:val="23"/>
          <w:szCs w:val="23"/>
        </w:rPr>
        <w:t>strategis</w:t>
      </w:r>
      <w:proofErr w:type="spellEnd"/>
      <w:r w:rsidRPr="006E6975">
        <w:rPr>
          <w:rFonts w:ascii="Calisto MT" w:hAnsi="Calisto MT"/>
          <w:sz w:val="23"/>
          <w:szCs w:val="23"/>
        </w:rPr>
        <w:t xml:space="preserve"> </w:t>
      </w:r>
      <w:proofErr w:type="spellStart"/>
      <w:r w:rsidRPr="006E6975">
        <w:rPr>
          <w:rFonts w:ascii="Calisto MT" w:hAnsi="Calisto MT"/>
          <w:sz w:val="23"/>
          <w:szCs w:val="23"/>
        </w:rPr>
        <w:t>lainnya</w:t>
      </w:r>
      <w:proofErr w:type="spellEnd"/>
      <w:r w:rsidRPr="006E6975">
        <w:rPr>
          <w:rFonts w:ascii="Calisto MT" w:hAnsi="Calisto MT"/>
          <w:sz w:val="23"/>
          <w:szCs w:val="23"/>
        </w:rPr>
        <w:t xml:space="preserve"> di dunia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Renstra</w:t>
      </w:r>
      <w:proofErr w:type="spellEnd"/>
      <w:r w:rsidRPr="006E6975">
        <w:rPr>
          <w:rFonts w:ascii="Calisto MT" w:hAnsi="Calisto MT"/>
          <w:sz w:val="23"/>
          <w:szCs w:val="23"/>
        </w:rPr>
        <w:t xml:space="preserve"> ini juga </w:t>
      </w:r>
      <w:proofErr w:type="spellStart"/>
      <w:r w:rsidRPr="006E6975">
        <w:rPr>
          <w:rFonts w:ascii="Calisto MT" w:hAnsi="Calisto MT"/>
          <w:sz w:val="23"/>
          <w:szCs w:val="23"/>
        </w:rPr>
        <w:t>dilengkapi</w:t>
      </w:r>
      <w:proofErr w:type="spellEnd"/>
      <w:r w:rsidRPr="006E6975">
        <w:rPr>
          <w:rFonts w:ascii="Calisto MT" w:hAnsi="Calisto MT"/>
          <w:sz w:val="23"/>
          <w:szCs w:val="23"/>
        </w:rPr>
        <w:t xml:space="preserve"> </w:t>
      </w:r>
      <w:proofErr w:type="spellStart"/>
      <w:r w:rsidRPr="006E6975">
        <w:rPr>
          <w:rFonts w:ascii="Calisto MT" w:hAnsi="Calisto MT"/>
          <w:sz w:val="23"/>
          <w:szCs w:val="23"/>
        </w:rPr>
        <w:t>sejumlah</w:t>
      </w:r>
      <w:proofErr w:type="spellEnd"/>
      <w:r w:rsidRPr="006E6975">
        <w:rPr>
          <w:rFonts w:ascii="Calisto MT" w:hAnsi="Calisto MT"/>
          <w:sz w:val="23"/>
          <w:szCs w:val="23"/>
        </w:rPr>
        <w:t xml:space="preserve"> </w:t>
      </w:r>
      <w:proofErr w:type="spellStart"/>
      <w:r w:rsidRPr="006E6975">
        <w:rPr>
          <w:rFonts w:ascii="Calisto MT" w:hAnsi="Calisto MT"/>
          <w:sz w:val="23"/>
          <w:szCs w:val="23"/>
        </w:rPr>
        <w:t>unsur</w:t>
      </w:r>
      <w:proofErr w:type="spellEnd"/>
      <w:r w:rsidRPr="006E6975">
        <w:rPr>
          <w:rFonts w:ascii="Calisto MT" w:hAnsi="Calisto MT"/>
          <w:sz w:val="23"/>
          <w:szCs w:val="23"/>
        </w:rPr>
        <w:t xml:space="preserve"> </w:t>
      </w:r>
      <w:proofErr w:type="spellStart"/>
      <w:r w:rsidRPr="006E6975">
        <w:rPr>
          <w:rFonts w:ascii="Calisto MT" w:hAnsi="Calisto MT"/>
          <w:sz w:val="23"/>
          <w:szCs w:val="23"/>
        </w:rPr>
        <w:t>penting</w:t>
      </w:r>
      <w:proofErr w:type="spellEnd"/>
      <w:r w:rsidRPr="006E6975">
        <w:rPr>
          <w:rFonts w:ascii="Calisto MT" w:hAnsi="Calisto MT"/>
          <w:sz w:val="23"/>
          <w:szCs w:val="23"/>
        </w:rPr>
        <w:t xml:space="preserve"> </w:t>
      </w:r>
      <w:proofErr w:type="spellStart"/>
      <w:r w:rsidRPr="006E6975">
        <w:rPr>
          <w:rFonts w:ascii="Calisto MT" w:hAnsi="Calisto MT"/>
          <w:sz w:val="23"/>
          <w:szCs w:val="23"/>
        </w:rPr>
        <w:t>l</w:t>
      </w:r>
      <w:r>
        <w:rPr>
          <w:rFonts w:ascii="Calisto MT" w:hAnsi="Calisto MT"/>
          <w:sz w:val="23"/>
          <w:szCs w:val="23"/>
        </w:rPr>
        <w:t>ainnya</w:t>
      </w:r>
      <w:proofErr w:type="spellEnd"/>
      <w:r>
        <w:rPr>
          <w:rFonts w:ascii="Calisto MT" w:hAnsi="Calisto MT"/>
          <w:sz w:val="23"/>
          <w:szCs w:val="23"/>
        </w:rPr>
        <w:t xml:space="preserve">, </w:t>
      </w:r>
      <w:proofErr w:type="spellStart"/>
      <w:r>
        <w:rPr>
          <w:rFonts w:ascii="Calisto MT" w:hAnsi="Calisto MT"/>
          <w:sz w:val="23"/>
          <w:szCs w:val="23"/>
        </w:rPr>
        <w:t>seperti</w:t>
      </w:r>
      <w:proofErr w:type="spellEnd"/>
      <w:r>
        <w:rPr>
          <w:rFonts w:ascii="Calisto MT" w:hAnsi="Calisto MT"/>
          <w:sz w:val="23"/>
          <w:szCs w:val="23"/>
        </w:rPr>
        <w:t xml:space="preserve"> </w:t>
      </w:r>
      <w:proofErr w:type="spellStart"/>
      <w:r>
        <w:rPr>
          <w:rFonts w:ascii="Calisto MT" w:hAnsi="Calisto MT"/>
          <w:sz w:val="23"/>
          <w:szCs w:val="23"/>
        </w:rPr>
        <w:t>visi</w:t>
      </w:r>
      <w:proofErr w:type="spellEnd"/>
      <w:r>
        <w:rPr>
          <w:rFonts w:ascii="Calisto MT" w:hAnsi="Calisto MT"/>
          <w:sz w:val="23"/>
          <w:szCs w:val="23"/>
        </w:rPr>
        <w:t xml:space="preserve">, </w:t>
      </w:r>
      <w:proofErr w:type="spellStart"/>
      <w:r>
        <w:rPr>
          <w:rFonts w:ascii="Calisto MT" w:hAnsi="Calisto MT"/>
          <w:sz w:val="23"/>
          <w:szCs w:val="23"/>
        </w:rPr>
        <w:t>misi</w:t>
      </w:r>
      <w:proofErr w:type="spellEnd"/>
      <w:r>
        <w:rPr>
          <w:rFonts w:ascii="Calisto MT" w:hAnsi="Calisto MT"/>
          <w:sz w:val="23"/>
          <w:szCs w:val="23"/>
        </w:rPr>
        <w:t xml:space="preserve">, </w:t>
      </w:r>
      <w:proofErr w:type="spellStart"/>
      <w:r>
        <w:rPr>
          <w:rFonts w:ascii="Calisto MT" w:hAnsi="Calisto MT"/>
          <w:sz w:val="23"/>
          <w:szCs w:val="23"/>
        </w:rPr>
        <w:t>tujuan</w:t>
      </w:r>
      <w:proofErr w:type="spellEnd"/>
      <w:r>
        <w:rPr>
          <w:rFonts w:ascii="Calisto MT" w:hAnsi="Calisto MT"/>
          <w:sz w:val="23"/>
          <w:szCs w:val="23"/>
        </w:rPr>
        <w:t xml:space="preserve"> LPM, </w:t>
      </w:r>
      <w:proofErr w:type="spellStart"/>
      <w:r>
        <w:rPr>
          <w:rFonts w:ascii="Calisto MT" w:hAnsi="Calisto MT"/>
          <w:sz w:val="23"/>
          <w:szCs w:val="23"/>
        </w:rPr>
        <w:t>nilai-nilai</w:t>
      </w:r>
      <w:proofErr w:type="spellEnd"/>
      <w:r>
        <w:rPr>
          <w:rFonts w:ascii="Calisto MT" w:hAnsi="Calisto MT"/>
          <w:sz w:val="23"/>
          <w:szCs w:val="23"/>
        </w:rPr>
        <w:t xml:space="preserve"> </w:t>
      </w:r>
      <w:proofErr w:type="spellStart"/>
      <w:r>
        <w:rPr>
          <w:rFonts w:ascii="Calisto MT" w:hAnsi="Calisto MT"/>
          <w:sz w:val="23"/>
          <w:szCs w:val="23"/>
        </w:rPr>
        <w:t>pokok</w:t>
      </w:r>
      <w:proofErr w:type="spellEnd"/>
      <w:r>
        <w:rPr>
          <w:rFonts w:ascii="Calisto MT" w:hAnsi="Calisto MT"/>
          <w:sz w:val="23"/>
          <w:szCs w:val="23"/>
        </w:rPr>
        <w:t xml:space="preserve"> </w:t>
      </w:r>
      <w:r w:rsidRPr="006E6975">
        <w:rPr>
          <w:rFonts w:ascii="Calisto MT" w:hAnsi="Calisto MT"/>
          <w:sz w:val="23"/>
          <w:szCs w:val="23"/>
        </w:rPr>
        <w:t>(</w:t>
      </w:r>
      <w:proofErr w:type="spellStart"/>
      <w:r w:rsidRPr="006E6975">
        <w:rPr>
          <w:rFonts w:ascii="Calisto MT" w:hAnsi="Calisto MT"/>
          <w:i/>
          <w:sz w:val="23"/>
          <w:szCs w:val="23"/>
        </w:rPr>
        <w:t>core</w:t>
      </w:r>
      <w:r>
        <w:rPr>
          <w:rFonts w:ascii="Calisto MT" w:hAnsi="Calisto MT"/>
          <w:i/>
          <w:sz w:val="23"/>
          <w:szCs w:val="23"/>
        </w:rPr>
        <w:t>values</w:t>
      </w:r>
      <w:proofErr w:type="spellEnd"/>
      <w:r>
        <w:rPr>
          <w:rFonts w:ascii="Calisto MT" w:hAnsi="Calisto MT"/>
          <w:i/>
          <w:sz w:val="23"/>
          <w:szCs w:val="23"/>
        </w:rPr>
        <w:t>)</w:t>
      </w:r>
      <w:r>
        <w:rPr>
          <w:rFonts w:ascii="Calisto MT" w:hAnsi="Calisto MT"/>
          <w:sz w:val="23"/>
          <w:szCs w:val="23"/>
        </w:rPr>
        <w:t xml:space="preserve">, </w:t>
      </w:r>
      <w:proofErr w:type="spellStart"/>
      <w:r>
        <w:rPr>
          <w:rFonts w:ascii="Calisto MT" w:hAnsi="Calisto MT"/>
          <w:sz w:val="23"/>
          <w:szCs w:val="23"/>
        </w:rPr>
        <w:t>kebijakan</w:t>
      </w:r>
      <w:proofErr w:type="spellEnd"/>
      <w:r>
        <w:rPr>
          <w:rFonts w:ascii="Calisto MT" w:hAnsi="Calisto MT"/>
          <w:sz w:val="23"/>
          <w:szCs w:val="23"/>
        </w:rPr>
        <w:t xml:space="preserve"> </w:t>
      </w:r>
      <w:proofErr w:type="spellStart"/>
      <w:r>
        <w:rPr>
          <w:rFonts w:ascii="Calisto MT" w:hAnsi="Calisto MT"/>
          <w:sz w:val="23"/>
          <w:szCs w:val="23"/>
        </w:rPr>
        <w:t>mutu</w:t>
      </w:r>
      <w:proofErr w:type="spellEnd"/>
      <w:r>
        <w:rPr>
          <w:rFonts w:ascii="Calisto MT" w:hAnsi="Calisto MT"/>
          <w:sz w:val="23"/>
          <w:szCs w:val="23"/>
        </w:rPr>
        <w:t xml:space="preserve">, </w:t>
      </w:r>
      <w:proofErr w:type="spellStart"/>
      <w:r>
        <w:rPr>
          <w:rFonts w:ascii="Calisto MT" w:hAnsi="Calisto MT"/>
          <w:sz w:val="23"/>
          <w:szCs w:val="23"/>
        </w:rPr>
        <w:t>sasaran</w:t>
      </w:r>
      <w:proofErr w:type="spellEnd"/>
      <w:r>
        <w:rPr>
          <w:rFonts w:ascii="Calisto MT" w:hAnsi="Calisto MT"/>
          <w:sz w:val="23"/>
          <w:szCs w:val="23"/>
        </w:rPr>
        <w:t xml:space="preserve"> dan target </w:t>
      </w:r>
      <w:proofErr w:type="spellStart"/>
      <w:r>
        <w:rPr>
          <w:rFonts w:ascii="Calisto MT" w:hAnsi="Calisto MT"/>
          <w:sz w:val="23"/>
          <w:szCs w:val="23"/>
        </w:rPr>
        <w:t>mutu</w:t>
      </w:r>
      <w:proofErr w:type="spellEnd"/>
      <w:r>
        <w:rPr>
          <w:rFonts w:ascii="Calisto MT" w:hAnsi="Calisto MT"/>
          <w:sz w:val="23"/>
          <w:szCs w:val="23"/>
        </w:rPr>
        <w:t xml:space="preserve"> LPM </w:t>
      </w:r>
      <w:proofErr w:type="spellStart"/>
      <w:r w:rsidRPr="006E6975">
        <w:rPr>
          <w:rFonts w:ascii="Calisto MT" w:hAnsi="Calisto MT"/>
          <w:sz w:val="23"/>
          <w:szCs w:val="23"/>
        </w:rPr>
        <w:t>disusun</w:t>
      </w:r>
      <w:proofErr w:type="spellEnd"/>
      <w:r w:rsidRPr="006E6975">
        <w:rPr>
          <w:rFonts w:ascii="Calisto MT" w:hAnsi="Calisto MT"/>
          <w:sz w:val="23"/>
          <w:szCs w:val="23"/>
        </w:rPr>
        <w:t xml:space="preserve"> </w:t>
      </w:r>
      <w:proofErr w:type="spellStart"/>
      <w:r>
        <w:rPr>
          <w:rFonts w:ascii="Calisto MT" w:hAnsi="Calisto MT"/>
          <w:sz w:val="23"/>
          <w:szCs w:val="23"/>
        </w:rPr>
        <w:t>dalam</w:t>
      </w:r>
      <w:proofErr w:type="spellEnd"/>
      <w:r>
        <w:rPr>
          <w:rFonts w:ascii="Calisto MT" w:hAnsi="Calisto MT"/>
          <w:sz w:val="23"/>
          <w:szCs w:val="23"/>
        </w:rPr>
        <w:t xml:space="preserve"> </w:t>
      </w:r>
      <w:proofErr w:type="spellStart"/>
      <w:r>
        <w:rPr>
          <w:rFonts w:ascii="Calisto MT" w:hAnsi="Calisto MT"/>
          <w:sz w:val="23"/>
          <w:szCs w:val="23"/>
        </w:rPr>
        <w:t>bentuk</w:t>
      </w:r>
      <w:proofErr w:type="spellEnd"/>
      <w:r>
        <w:rPr>
          <w:rFonts w:ascii="Calisto MT" w:hAnsi="Calisto MT"/>
          <w:sz w:val="23"/>
          <w:szCs w:val="23"/>
        </w:rPr>
        <w:t xml:space="preserve"> </w:t>
      </w:r>
      <w:r w:rsidRPr="006E6975">
        <w:rPr>
          <w:rFonts w:ascii="Calisto MT" w:hAnsi="Calisto MT"/>
          <w:sz w:val="23"/>
          <w:szCs w:val="23"/>
        </w:rPr>
        <w:t xml:space="preserve">program </w:t>
      </w:r>
      <w:proofErr w:type="spellStart"/>
      <w:r w:rsidRPr="006E6975">
        <w:rPr>
          <w:rFonts w:ascii="Calisto MT" w:hAnsi="Calisto MT"/>
          <w:sz w:val="23"/>
          <w:szCs w:val="23"/>
        </w:rPr>
        <w:t>kerja</w:t>
      </w:r>
      <w:proofErr w:type="spellEnd"/>
      <w:r w:rsidRPr="006E6975">
        <w:rPr>
          <w:rFonts w:ascii="Calisto MT" w:hAnsi="Calisto MT"/>
          <w:sz w:val="23"/>
          <w:szCs w:val="23"/>
        </w:rPr>
        <w:t xml:space="preserve"> </w:t>
      </w:r>
      <w:proofErr w:type="gramStart"/>
      <w:r w:rsidRPr="006E6975">
        <w:rPr>
          <w:rFonts w:ascii="Calisto MT" w:hAnsi="Calisto MT"/>
          <w:sz w:val="23"/>
          <w:szCs w:val="23"/>
        </w:rPr>
        <w:t xml:space="preserve">lima  </w:t>
      </w:r>
      <w:proofErr w:type="spellStart"/>
      <w:r w:rsidRPr="006E6975">
        <w:rPr>
          <w:rFonts w:ascii="Calisto MT" w:hAnsi="Calisto MT"/>
          <w:sz w:val="23"/>
          <w:szCs w:val="23"/>
        </w:rPr>
        <w:t>tahun</w:t>
      </w:r>
      <w:r>
        <w:rPr>
          <w:rFonts w:ascii="Calisto MT" w:hAnsi="Calisto MT"/>
          <w:sz w:val="23"/>
          <w:szCs w:val="23"/>
        </w:rPr>
        <w:t>an</w:t>
      </w:r>
      <w:proofErr w:type="spellEnd"/>
      <w:proofErr w:type="gramEnd"/>
      <w:r w:rsidRPr="006E6975">
        <w:rPr>
          <w:rFonts w:ascii="Calisto MT" w:hAnsi="Calisto MT"/>
          <w:sz w:val="23"/>
          <w:szCs w:val="23"/>
        </w:rPr>
        <w:t xml:space="preserve">. </w:t>
      </w:r>
    </w:p>
    <w:p w14:paraId="720995F7" w14:textId="77777777" w:rsidR="00AC727E" w:rsidRPr="006E6975" w:rsidRDefault="00AC727E" w:rsidP="00AC727E">
      <w:pPr>
        <w:autoSpaceDE w:val="0"/>
        <w:autoSpaceDN w:val="0"/>
        <w:adjustRightInd w:val="0"/>
        <w:spacing w:after="0" w:line="360" w:lineRule="auto"/>
        <w:ind w:firstLine="561"/>
        <w:jc w:val="both"/>
        <w:rPr>
          <w:rFonts w:ascii="Calisto MT" w:hAnsi="Calisto MT"/>
          <w:sz w:val="23"/>
          <w:szCs w:val="23"/>
        </w:rPr>
      </w:pPr>
      <w:r w:rsidRPr="006E6975">
        <w:rPr>
          <w:rFonts w:ascii="Calisto MT" w:hAnsi="Calisto MT"/>
          <w:sz w:val="23"/>
          <w:szCs w:val="23"/>
        </w:rPr>
        <w:t xml:space="preserve">Di </w:t>
      </w:r>
      <w:proofErr w:type="spellStart"/>
      <w:r w:rsidRPr="006E6975">
        <w:rPr>
          <w:rFonts w:ascii="Calisto MT" w:hAnsi="Calisto MT"/>
          <w:sz w:val="23"/>
          <w:szCs w:val="23"/>
        </w:rPr>
        <w:t>antara</w:t>
      </w:r>
      <w:proofErr w:type="spellEnd"/>
      <w:r w:rsidRPr="006E6975">
        <w:rPr>
          <w:rFonts w:ascii="Calisto MT" w:hAnsi="Calisto MT"/>
          <w:sz w:val="23"/>
          <w:szCs w:val="23"/>
        </w:rPr>
        <w:t xml:space="preserve"> agenda </w:t>
      </w:r>
      <w:proofErr w:type="spellStart"/>
      <w:r w:rsidRPr="006E6975">
        <w:rPr>
          <w:rFonts w:ascii="Calisto MT" w:hAnsi="Calisto MT"/>
          <w:sz w:val="23"/>
          <w:szCs w:val="23"/>
        </w:rPr>
        <w:t>penting</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disusun</w:t>
      </w:r>
      <w:proofErr w:type="spellEnd"/>
      <w:r w:rsidRPr="006E6975">
        <w:rPr>
          <w:rFonts w:ascii="Calisto MT" w:hAnsi="Calisto MT"/>
          <w:sz w:val="23"/>
          <w:szCs w:val="23"/>
        </w:rPr>
        <w:t xml:space="preserve"> oleh LPM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program-program yang </w:t>
      </w:r>
      <w:proofErr w:type="spellStart"/>
      <w:r w:rsidRPr="006E6975">
        <w:rPr>
          <w:rFonts w:ascii="Calisto MT" w:hAnsi="Calisto MT"/>
          <w:sz w:val="23"/>
          <w:szCs w:val="23"/>
        </w:rPr>
        <w:t>terkait</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dua</w:t>
      </w:r>
      <w:proofErr w:type="spellEnd"/>
      <w:r w:rsidRPr="006E6975">
        <w:rPr>
          <w:rFonts w:ascii="Calisto MT" w:hAnsi="Calisto MT"/>
          <w:sz w:val="23"/>
          <w:szCs w:val="23"/>
        </w:rPr>
        <w:t xml:space="preserve"> </w:t>
      </w:r>
      <w:proofErr w:type="spellStart"/>
      <w:r w:rsidRPr="006E6975">
        <w:rPr>
          <w:rFonts w:ascii="Calisto MT" w:hAnsi="Calisto MT"/>
          <w:sz w:val="23"/>
          <w:szCs w:val="23"/>
        </w:rPr>
        <w:t>pilar</w:t>
      </w:r>
      <w:proofErr w:type="spellEnd"/>
      <w:r w:rsidRPr="006E6975">
        <w:rPr>
          <w:rFonts w:ascii="Calisto MT" w:hAnsi="Calisto MT"/>
          <w:sz w:val="23"/>
          <w:szCs w:val="23"/>
        </w:rPr>
        <w:t xml:space="preserve"> </w:t>
      </w:r>
      <w:proofErr w:type="spellStart"/>
      <w:r w:rsidRPr="006E6975">
        <w:rPr>
          <w:rFonts w:ascii="Calisto MT" w:hAnsi="Calisto MT"/>
          <w:sz w:val="23"/>
          <w:szCs w:val="23"/>
        </w:rPr>
        <w:t>utama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di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yaitu</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Internal (SPMI) dan </w:t>
      </w:r>
      <w:proofErr w:type="spellStart"/>
      <w:r w:rsidRPr="006E6975">
        <w:rPr>
          <w:rFonts w:ascii="Calisto MT" w:hAnsi="Calisto MT"/>
          <w:sz w:val="23"/>
          <w:szCs w:val="23"/>
        </w:rPr>
        <w:t>Sistem</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Eksternal</w:t>
      </w:r>
      <w:proofErr w:type="spellEnd"/>
      <w:r w:rsidRPr="006E6975">
        <w:rPr>
          <w:rFonts w:ascii="Calisto MT" w:hAnsi="Calisto MT"/>
          <w:sz w:val="23"/>
          <w:szCs w:val="23"/>
        </w:rPr>
        <w:t xml:space="preserve"> (SPME).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hal</w:t>
      </w:r>
      <w:proofErr w:type="spellEnd"/>
      <w:r w:rsidRPr="006E6975">
        <w:rPr>
          <w:rFonts w:ascii="Calisto MT" w:hAnsi="Calisto MT"/>
          <w:sz w:val="23"/>
          <w:szCs w:val="23"/>
        </w:rPr>
        <w:t xml:space="preserve"> SPMI, </w:t>
      </w:r>
      <w:proofErr w:type="spellStart"/>
      <w:r w:rsidRPr="006E6975">
        <w:rPr>
          <w:rFonts w:ascii="Calisto MT" w:hAnsi="Calisto MT"/>
          <w:sz w:val="23"/>
          <w:szCs w:val="23"/>
        </w:rPr>
        <w:t>antara</w:t>
      </w:r>
      <w:proofErr w:type="spellEnd"/>
      <w:r w:rsidRPr="006E6975">
        <w:rPr>
          <w:rFonts w:ascii="Calisto MT" w:hAnsi="Calisto MT"/>
          <w:sz w:val="23"/>
          <w:szCs w:val="23"/>
        </w:rPr>
        <w:t xml:space="preserve"> lain </w:t>
      </w:r>
      <w:proofErr w:type="spellStart"/>
      <w:r w:rsidRPr="006E6975">
        <w:rPr>
          <w:rFonts w:ascii="Calisto MT" w:hAnsi="Calisto MT"/>
          <w:sz w:val="23"/>
          <w:szCs w:val="23"/>
        </w:rPr>
        <w:t>disusun</w:t>
      </w:r>
      <w:proofErr w:type="spellEnd"/>
      <w:r w:rsidRPr="006E6975">
        <w:rPr>
          <w:rFonts w:ascii="Calisto MT" w:hAnsi="Calisto MT"/>
          <w:sz w:val="23"/>
          <w:szCs w:val="23"/>
        </w:rPr>
        <w:t xml:space="preserve"> </w:t>
      </w:r>
      <w:proofErr w:type="spellStart"/>
      <w:r w:rsidRPr="006E6975">
        <w:rPr>
          <w:rFonts w:ascii="Calisto MT" w:hAnsi="Calisto MT"/>
          <w:sz w:val="23"/>
          <w:szCs w:val="23"/>
        </w:rPr>
        <w:t>rencana</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sebagian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sedang</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dilaksanakan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berupa</w:t>
      </w:r>
      <w:proofErr w:type="spellEnd"/>
      <w:r w:rsidRPr="006E6975">
        <w:rPr>
          <w:rFonts w:ascii="Calisto MT" w:hAnsi="Calisto MT"/>
          <w:sz w:val="23"/>
          <w:szCs w:val="23"/>
        </w:rPr>
        <w:t xml:space="preserve"> </w:t>
      </w:r>
      <w:proofErr w:type="spellStart"/>
      <w:r w:rsidRPr="006E6975">
        <w:rPr>
          <w:rFonts w:ascii="Calisto MT" w:hAnsi="Calisto MT"/>
          <w:sz w:val="23"/>
          <w:szCs w:val="23"/>
        </w:rPr>
        <w:t>dokumen</w:t>
      </w:r>
      <w:proofErr w:type="spellEnd"/>
      <w:r w:rsidRPr="006E6975">
        <w:rPr>
          <w:rFonts w:ascii="Calisto MT" w:hAnsi="Calisto MT"/>
          <w:sz w:val="23"/>
          <w:szCs w:val="23"/>
        </w:rPr>
        <w:t xml:space="preserve"> SPMI yang </w:t>
      </w:r>
      <w:proofErr w:type="spellStart"/>
      <w:r w:rsidRPr="006E6975">
        <w:rPr>
          <w:rFonts w:ascii="Calisto MT" w:hAnsi="Calisto MT"/>
          <w:sz w:val="23"/>
          <w:szCs w:val="23"/>
        </w:rPr>
        <w:t>dipersyaratkan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peraturan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perundang-undangan</w:t>
      </w:r>
      <w:proofErr w:type="spellEnd"/>
      <w:r w:rsidRPr="006E6975">
        <w:rPr>
          <w:rFonts w:ascii="Calisto MT" w:hAnsi="Calisto MT"/>
          <w:sz w:val="23"/>
          <w:szCs w:val="23"/>
        </w:rPr>
        <w:t xml:space="preserve"> di </w:t>
      </w:r>
      <w:proofErr w:type="spellStart"/>
      <w:r w:rsidRPr="006E6975">
        <w:rPr>
          <w:rFonts w:ascii="Calisto MT" w:hAnsi="Calisto MT"/>
          <w:sz w:val="23"/>
          <w:szCs w:val="23"/>
        </w:rPr>
        <w:t>bawah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Direktorat</w:t>
      </w:r>
      <w:proofErr w:type="spellEnd"/>
      <w:r w:rsidRPr="006E6975">
        <w:rPr>
          <w:rFonts w:ascii="Calisto MT" w:hAnsi="Calisto MT"/>
          <w:sz w:val="23"/>
          <w:szCs w:val="23"/>
        </w:rPr>
        <w:t xml:space="preserve"> Pendidikan Tinggi (</w:t>
      </w:r>
      <w:proofErr w:type="spellStart"/>
      <w:r w:rsidRPr="006E6975">
        <w:rPr>
          <w:rFonts w:ascii="Calisto MT" w:hAnsi="Calisto MT"/>
          <w:sz w:val="23"/>
          <w:szCs w:val="23"/>
        </w:rPr>
        <w:t>Dikti</w:t>
      </w:r>
      <w:proofErr w:type="spellEnd"/>
      <w:r w:rsidRPr="006E6975">
        <w:rPr>
          <w:rFonts w:ascii="Calisto MT" w:hAnsi="Calisto MT"/>
          <w:sz w:val="23"/>
          <w:szCs w:val="23"/>
        </w:rPr>
        <w:t xml:space="preserve">) Kementerian </w:t>
      </w:r>
      <w:proofErr w:type="spellStart"/>
      <w:r w:rsidRPr="006E6975">
        <w:rPr>
          <w:rFonts w:ascii="Calisto MT" w:hAnsi="Calisto MT"/>
          <w:sz w:val="23"/>
          <w:szCs w:val="23"/>
        </w:rPr>
        <w:t>Riset</w:t>
      </w:r>
      <w:proofErr w:type="spellEnd"/>
      <w:r w:rsidRPr="006E6975">
        <w:rPr>
          <w:rFonts w:ascii="Calisto MT" w:hAnsi="Calisto MT"/>
          <w:sz w:val="23"/>
          <w:szCs w:val="23"/>
        </w:rPr>
        <w:t xml:space="preserve"> dan Pendidikan Tinggi (</w:t>
      </w:r>
      <w:proofErr w:type="spellStart"/>
      <w:r w:rsidRPr="006E6975">
        <w:rPr>
          <w:rFonts w:ascii="Calisto MT" w:hAnsi="Calisto MT"/>
          <w:sz w:val="23"/>
          <w:szCs w:val="23"/>
        </w:rPr>
        <w:t>Kemenristi</w:t>
      </w:r>
      <w:proofErr w:type="spellEnd"/>
      <w:r w:rsidRPr="006E6975">
        <w:rPr>
          <w:rFonts w:ascii="Calisto MT" w:hAnsi="Calisto MT"/>
          <w:sz w:val="23"/>
          <w:szCs w:val="23"/>
        </w:rPr>
        <w:t xml:space="preserve">), </w:t>
      </w:r>
      <w:proofErr w:type="spellStart"/>
      <w:r w:rsidRPr="006E6975">
        <w:rPr>
          <w:rFonts w:ascii="Calisto MT" w:hAnsi="Calisto MT"/>
          <w:sz w:val="23"/>
          <w:szCs w:val="23"/>
        </w:rPr>
        <w:t>misalnya</w:t>
      </w:r>
      <w:proofErr w:type="spellEnd"/>
      <w:r w:rsidRPr="006E6975">
        <w:rPr>
          <w:rFonts w:ascii="Calisto MT" w:hAnsi="Calisto MT"/>
          <w:sz w:val="23"/>
          <w:szCs w:val="23"/>
        </w:rPr>
        <w:t xml:space="preserve"> </w:t>
      </w:r>
      <w:proofErr w:type="spellStart"/>
      <w:r w:rsidRPr="006E6975">
        <w:rPr>
          <w:rFonts w:ascii="Calisto MT" w:hAnsi="Calisto MT"/>
          <w:sz w:val="23"/>
          <w:szCs w:val="23"/>
        </w:rPr>
        <w:t>Pedoman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Kebijakan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Manual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Rencana</w:t>
      </w:r>
      <w:proofErr w:type="spellEnd"/>
      <w:r w:rsidRPr="006E6975">
        <w:rPr>
          <w:rFonts w:ascii="Calisto MT" w:hAnsi="Calisto MT"/>
          <w:sz w:val="23"/>
          <w:szCs w:val="23"/>
        </w:rPr>
        <w:t xml:space="preserve"> </w:t>
      </w:r>
      <w:proofErr w:type="spellStart"/>
      <w:r w:rsidRPr="006E6975">
        <w:rPr>
          <w:rFonts w:ascii="Calisto MT" w:hAnsi="Calisto MT"/>
          <w:sz w:val="23"/>
          <w:szCs w:val="23"/>
        </w:rPr>
        <w:t>Operasional</w:t>
      </w:r>
      <w:proofErr w:type="spellEnd"/>
      <w:r w:rsidRPr="006E6975">
        <w:rPr>
          <w:rFonts w:ascii="Calisto MT" w:hAnsi="Calisto MT"/>
          <w:sz w:val="23"/>
          <w:szCs w:val="23"/>
        </w:rPr>
        <w:t>/</w:t>
      </w:r>
      <w:proofErr w:type="spellStart"/>
      <w:r w:rsidRPr="006E6975">
        <w:rPr>
          <w:rFonts w:ascii="Calisto MT" w:hAnsi="Calisto MT"/>
          <w:sz w:val="23"/>
          <w:szCs w:val="23"/>
        </w:rPr>
        <w:t>Rencana</w:t>
      </w:r>
      <w:proofErr w:type="spellEnd"/>
      <w:r w:rsidRPr="006E6975">
        <w:rPr>
          <w:rFonts w:ascii="Calisto MT" w:hAnsi="Calisto MT"/>
          <w:sz w:val="23"/>
          <w:szCs w:val="23"/>
        </w:rPr>
        <w:t xml:space="preserve"> </w:t>
      </w:r>
      <w:proofErr w:type="spellStart"/>
      <w:r w:rsidRPr="006E6975">
        <w:rPr>
          <w:rFonts w:ascii="Calisto MT" w:hAnsi="Calisto MT"/>
          <w:sz w:val="23"/>
          <w:szCs w:val="23"/>
        </w:rPr>
        <w:t>Kerja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Pencapaian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Pedoman</w:t>
      </w:r>
      <w:proofErr w:type="spellEnd"/>
      <w:r w:rsidRPr="006E6975">
        <w:rPr>
          <w:rFonts w:ascii="Calisto MT" w:hAnsi="Calisto MT"/>
          <w:sz w:val="23"/>
          <w:szCs w:val="23"/>
        </w:rPr>
        <w:t xml:space="preserve"> Audit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Akademik</w:t>
      </w:r>
      <w:proofErr w:type="spellEnd"/>
      <w:r w:rsidRPr="006E6975">
        <w:rPr>
          <w:rFonts w:ascii="Calisto MT" w:hAnsi="Calisto MT"/>
          <w:sz w:val="23"/>
          <w:szCs w:val="23"/>
        </w:rPr>
        <w:t xml:space="preserve"> Internal (AMAI), </w:t>
      </w:r>
      <w:proofErr w:type="spellStart"/>
      <w:r w:rsidRPr="006E6975">
        <w:rPr>
          <w:rFonts w:ascii="Calisto MT" w:hAnsi="Calisto MT"/>
          <w:sz w:val="23"/>
          <w:szCs w:val="23"/>
        </w:rPr>
        <w:t>rekrutmen</w:t>
      </w:r>
      <w:proofErr w:type="spellEnd"/>
      <w:r w:rsidRPr="006E6975">
        <w:rPr>
          <w:rFonts w:ascii="Calisto MT" w:hAnsi="Calisto MT"/>
          <w:sz w:val="23"/>
          <w:szCs w:val="23"/>
        </w:rPr>
        <w:t xml:space="preserve"> auditor AMAI, dan </w:t>
      </w:r>
      <w:proofErr w:type="spellStart"/>
      <w:r>
        <w:rPr>
          <w:rFonts w:ascii="Calisto MT" w:hAnsi="Calisto MT"/>
          <w:sz w:val="23"/>
          <w:szCs w:val="23"/>
        </w:rPr>
        <w:lastRenderedPageBreak/>
        <w:t>penyusunan</w:t>
      </w:r>
      <w:proofErr w:type="spellEnd"/>
      <w:r>
        <w:rPr>
          <w:rFonts w:ascii="Calisto MT" w:hAnsi="Calisto MT"/>
          <w:sz w:val="23"/>
          <w:szCs w:val="23"/>
        </w:rPr>
        <w:t xml:space="preserve">  </w:t>
      </w:r>
      <w:proofErr w:type="spellStart"/>
      <w:r>
        <w:rPr>
          <w:rFonts w:ascii="Calisto MT" w:hAnsi="Calisto MT"/>
          <w:sz w:val="23"/>
          <w:szCs w:val="23"/>
        </w:rPr>
        <w:t>instrumen</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serta</w:t>
      </w:r>
      <w:proofErr w:type="spellEnd"/>
      <w:r w:rsidRPr="006E6975">
        <w:rPr>
          <w:rFonts w:ascii="Calisto MT" w:hAnsi="Calisto MT"/>
          <w:sz w:val="23"/>
          <w:szCs w:val="23"/>
        </w:rPr>
        <w:t xml:space="preserve"> </w:t>
      </w:r>
      <w:proofErr w:type="spellStart"/>
      <w:r w:rsidRPr="006E6975">
        <w:rPr>
          <w:rFonts w:ascii="Calisto MT" w:hAnsi="Calisto MT"/>
          <w:sz w:val="23"/>
          <w:szCs w:val="23"/>
        </w:rPr>
        <w:t>implementasi</w:t>
      </w:r>
      <w:proofErr w:type="spellEnd"/>
      <w:r w:rsidRPr="006E6975">
        <w:rPr>
          <w:rFonts w:ascii="Calisto MT" w:hAnsi="Calisto MT"/>
          <w:sz w:val="23"/>
          <w:szCs w:val="23"/>
        </w:rPr>
        <w:t xml:space="preserve"> AMAI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periodik</w:t>
      </w:r>
      <w:proofErr w:type="spellEnd"/>
      <w:r w:rsidRPr="006E6975">
        <w:rPr>
          <w:rFonts w:ascii="Calisto MT" w:hAnsi="Calisto MT"/>
          <w:sz w:val="23"/>
          <w:szCs w:val="23"/>
        </w:rPr>
        <w:t>.</w:t>
      </w:r>
    </w:p>
    <w:p w14:paraId="74CB090E" w14:textId="77777777" w:rsidR="00AC727E" w:rsidRPr="006E6975" w:rsidRDefault="00AC727E" w:rsidP="00AC727E">
      <w:pPr>
        <w:pStyle w:val="BodyTextIndent3"/>
        <w:spacing w:after="0" w:line="360" w:lineRule="auto"/>
        <w:ind w:left="0" w:firstLine="561"/>
        <w:jc w:val="both"/>
        <w:rPr>
          <w:rFonts w:ascii="Calisto MT" w:hAnsi="Calisto MT"/>
          <w:sz w:val="23"/>
          <w:szCs w:val="23"/>
        </w:rPr>
      </w:pP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hal</w:t>
      </w:r>
      <w:proofErr w:type="spellEnd"/>
      <w:r w:rsidRPr="006E6975">
        <w:rPr>
          <w:rFonts w:ascii="Calisto MT" w:hAnsi="Calisto MT"/>
          <w:sz w:val="23"/>
          <w:szCs w:val="23"/>
        </w:rPr>
        <w:t xml:space="preserve"> SPME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dirancang</w:t>
      </w:r>
      <w:proofErr w:type="spellEnd"/>
      <w:r w:rsidRPr="006E6975">
        <w:rPr>
          <w:rFonts w:ascii="Calisto MT" w:hAnsi="Calisto MT"/>
          <w:sz w:val="23"/>
          <w:szCs w:val="23"/>
        </w:rPr>
        <w:t xml:space="preserve"> </w:t>
      </w:r>
      <w:proofErr w:type="spellStart"/>
      <w:r w:rsidRPr="006E6975">
        <w:rPr>
          <w:rFonts w:ascii="Calisto MT" w:hAnsi="Calisto MT"/>
          <w:sz w:val="23"/>
          <w:szCs w:val="23"/>
        </w:rPr>
        <w:t>berbagai</w:t>
      </w:r>
      <w:proofErr w:type="spellEnd"/>
      <w:r w:rsidRPr="006E6975">
        <w:rPr>
          <w:rFonts w:ascii="Calisto MT" w:hAnsi="Calisto MT"/>
          <w:sz w:val="23"/>
          <w:szCs w:val="23"/>
        </w:rPr>
        <w:t xml:space="preserve"> program </w:t>
      </w:r>
      <w:proofErr w:type="spellStart"/>
      <w:r w:rsidRPr="006E6975">
        <w:rPr>
          <w:rFonts w:ascii="Calisto MT" w:hAnsi="Calisto MT"/>
          <w:sz w:val="23"/>
          <w:szCs w:val="23"/>
        </w:rPr>
        <w:t>terkait</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prodi-prodi</w:t>
      </w:r>
      <w:proofErr w:type="spellEnd"/>
      <w:r w:rsidRPr="006E6975">
        <w:rPr>
          <w:rFonts w:ascii="Calisto MT" w:hAnsi="Calisto MT"/>
          <w:sz w:val="23"/>
          <w:szCs w:val="23"/>
        </w:rPr>
        <w:t xml:space="preserve"> S1 dan </w:t>
      </w:r>
      <w:proofErr w:type="spellStart"/>
      <w:r w:rsidRPr="006E6975">
        <w:rPr>
          <w:rFonts w:ascii="Calisto MT" w:hAnsi="Calisto MT"/>
          <w:sz w:val="23"/>
          <w:szCs w:val="23"/>
        </w:rPr>
        <w:t>pascasarjana</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serta</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institusi</w:t>
      </w:r>
      <w:proofErr w:type="spellEnd"/>
      <w:r w:rsidRPr="006E6975">
        <w:rPr>
          <w:rFonts w:ascii="Calisto MT" w:hAnsi="Calisto MT"/>
          <w:sz w:val="23"/>
          <w:szCs w:val="23"/>
        </w:rPr>
        <w:t xml:space="preserve">. </w:t>
      </w:r>
      <w:proofErr w:type="spellStart"/>
      <w:r w:rsidRPr="006E6975">
        <w:rPr>
          <w:rFonts w:ascii="Calisto MT" w:hAnsi="Calisto MT"/>
          <w:sz w:val="23"/>
          <w:szCs w:val="23"/>
        </w:rPr>
        <w:t>Selain</w:t>
      </w:r>
      <w:proofErr w:type="spellEnd"/>
      <w:r w:rsidRPr="006E6975">
        <w:rPr>
          <w:rFonts w:ascii="Calisto MT" w:hAnsi="Calisto MT"/>
          <w:sz w:val="23"/>
          <w:szCs w:val="23"/>
        </w:rPr>
        <w:t xml:space="preserve"> itu agenda lain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sertifikasi</w:t>
      </w:r>
      <w:proofErr w:type="spellEnd"/>
      <w:r w:rsidRPr="006E6975">
        <w:rPr>
          <w:rFonts w:ascii="Calisto MT" w:hAnsi="Calisto MT"/>
          <w:sz w:val="23"/>
          <w:szCs w:val="23"/>
        </w:rPr>
        <w:t xml:space="preserve">  ISO</w:t>
      </w:r>
      <w:proofErr w:type="gramEnd"/>
      <w:r w:rsidRPr="006E6975">
        <w:rPr>
          <w:rFonts w:ascii="Calisto MT" w:hAnsi="Calisto MT"/>
          <w:sz w:val="23"/>
          <w:szCs w:val="23"/>
        </w:rPr>
        <w:t xml:space="preserve"> 9001:2015 di </w:t>
      </w:r>
      <w:proofErr w:type="spellStart"/>
      <w:r w:rsidRPr="006E6975">
        <w:rPr>
          <w:rFonts w:ascii="Calisto MT" w:hAnsi="Calisto MT"/>
          <w:sz w:val="23"/>
          <w:szCs w:val="23"/>
        </w:rPr>
        <w:t>enam</w:t>
      </w:r>
      <w:proofErr w:type="spellEnd"/>
      <w:r w:rsidRPr="006E6975">
        <w:rPr>
          <w:rFonts w:ascii="Calisto MT" w:hAnsi="Calisto MT"/>
          <w:sz w:val="23"/>
          <w:szCs w:val="23"/>
        </w:rPr>
        <w:t xml:space="preserve"> </w:t>
      </w:r>
      <w:proofErr w:type="spellStart"/>
      <w:r w:rsidRPr="006E6975">
        <w:rPr>
          <w:rFonts w:ascii="Calisto MT" w:hAnsi="Calisto MT"/>
          <w:sz w:val="23"/>
          <w:szCs w:val="23"/>
        </w:rPr>
        <w:t>fakultas</w:t>
      </w:r>
      <w:proofErr w:type="spellEnd"/>
      <w:r w:rsidRPr="006E6975">
        <w:rPr>
          <w:rFonts w:ascii="Calisto MT" w:hAnsi="Calisto MT"/>
          <w:sz w:val="23"/>
          <w:szCs w:val="23"/>
        </w:rPr>
        <w:t xml:space="preserve"> dan program </w:t>
      </w:r>
      <w:proofErr w:type="spellStart"/>
      <w:r w:rsidRPr="006E6975">
        <w:rPr>
          <w:rFonts w:ascii="Calisto MT" w:hAnsi="Calisto MT"/>
          <w:sz w:val="23"/>
          <w:szCs w:val="23"/>
        </w:rPr>
        <w:t>studi</w:t>
      </w:r>
      <w:proofErr w:type="spellEnd"/>
      <w:r w:rsidRPr="006E6975">
        <w:rPr>
          <w:rFonts w:ascii="Calisto MT" w:hAnsi="Calisto MT"/>
          <w:sz w:val="23"/>
          <w:szCs w:val="23"/>
        </w:rPr>
        <w:t xml:space="preserve"> yang </w:t>
      </w:r>
      <w:proofErr w:type="spellStart"/>
      <w:r>
        <w:rPr>
          <w:rFonts w:ascii="Calisto MT" w:hAnsi="Calisto MT"/>
          <w:sz w:val="23"/>
          <w:szCs w:val="23"/>
        </w:rPr>
        <w:t>dilaksanakan</w:t>
      </w:r>
      <w:proofErr w:type="spellEnd"/>
      <w:r>
        <w:rPr>
          <w:rFonts w:ascii="Calisto MT" w:hAnsi="Calisto MT"/>
          <w:sz w:val="23"/>
          <w:szCs w:val="23"/>
        </w:rPr>
        <w:t xml:space="preserve"> pada </w:t>
      </w:r>
      <w:proofErr w:type="spellStart"/>
      <w:r>
        <w:rPr>
          <w:rFonts w:ascii="Calisto MT" w:hAnsi="Calisto MT"/>
          <w:sz w:val="23"/>
          <w:szCs w:val="23"/>
        </w:rPr>
        <w:t>tahun</w:t>
      </w:r>
      <w:proofErr w:type="spellEnd"/>
      <w:r>
        <w:rPr>
          <w:rFonts w:ascii="Calisto MT" w:hAnsi="Calisto MT"/>
          <w:sz w:val="23"/>
          <w:szCs w:val="23"/>
        </w:rPr>
        <w:t xml:space="preserve"> 2015.</w:t>
      </w:r>
    </w:p>
    <w:p w14:paraId="2C2766AF" w14:textId="77777777" w:rsidR="00AC727E" w:rsidRPr="006E6975" w:rsidRDefault="00AC727E" w:rsidP="00AC727E">
      <w:pPr>
        <w:pStyle w:val="BodyTextIndent3"/>
        <w:spacing w:after="0" w:line="360" w:lineRule="auto"/>
        <w:ind w:left="0" w:firstLine="561"/>
        <w:jc w:val="both"/>
        <w:rPr>
          <w:rFonts w:ascii="Calisto MT" w:hAnsi="Calisto MT"/>
          <w:sz w:val="23"/>
          <w:szCs w:val="23"/>
          <w:lang w:val="sv-SE"/>
        </w:rPr>
      </w:pPr>
      <w:r>
        <w:rPr>
          <w:rFonts w:ascii="Calisto MT" w:hAnsi="Calisto MT"/>
          <w:sz w:val="23"/>
          <w:szCs w:val="23"/>
          <w:lang w:val="sv-SE"/>
        </w:rPr>
        <w:t>Setelah R</w:t>
      </w:r>
      <w:r w:rsidRPr="006E6975">
        <w:rPr>
          <w:rFonts w:ascii="Calisto MT" w:hAnsi="Calisto MT"/>
          <w:sz w:val="23"/>
          <w:szCs w:val="23"/>
          <w:lang w:val="sv-SE"/>
        </w:rPr>
        <w:t xml:space="preserve">enstra LPM ini tersusun langkah selanjutnya adalah penjabaran dari seluruh butir program strategis menjadi Rencana Kerja Operasional Tahunan (Renop) dan Rencana Kerja Anggaran (termasuk </w:t>
      </w:r>
      <w:r w:rsidRPr="006E6975">
        <w:rPr>
          <w:rFonts w:ascii="Calisto MT" w:hAnsi="Calisto MT"/>
          <w:sz w:val="23"/>
          <w:szCs w:val="23"/>
          <w:lang w:val="id-ID"/>
        </w:rPr>
        <w:t>Rencana Anggaran Belanja (RAB)</w:t>
      </w:r>
      <w:r w:rsidRPr="006E6975">
        <w:rPr>
          <w:rFonts w:ascii="Calisto MT" w:hAnsi="Calisto MT"/>
          <w:sz w:val="23"/>
          <w:szCs w:val="23"/>
          <w:lang w:val="sv-SE"/>
        </w:rPr>
        <w:t xml:space="preserve"> LPM setiap tahun.</w:t>
      </w:r>
    </w:p>
    <w:p w14:paraId="7E9B0024" w14:textId="77777777" w:rsidR="00AC727E" w:rsidRPr="006E6975" w:rsidRDefault="00AC727E" w:rsidP="00AC727E">
      <w:pPr>
        <w:pStyle w:val="BodyTextIndent3"/>
        <w:spacing w:after="0" w:line="360" w:lineRule="auto"/>
        <w:ind w:left="0" w:firstLine="561"/>
        <w:jc w:val="both"/>
        <w:rPr>
          <w:rFonts w:ascii="Calisto MT" w:hAnsi="Calisto MT"/>
          <w:sz w:val="23"/>
          <w:szCs w:val="23"/>
        </w:rPr>
      </w:pPr>
      <w:r w:rsidRPr="006E6975">
        <w:rPr>
          <w:rFonts w:ascii="Calisto MT" w:hAnsi="Calisto MT"/>
          <w:sz w:val="23"/>
          <w:szCs w:val="23"/>
          <w:lang w:val="sv-SE"/>
        </w:rPr>
        <w:t xml:space="preserve">Renstra ini akan dijadikan tolak ukur komitmen dan hasil kerja penjaminan mutu di UIN Raden Fatah </w:t>
      </w:r>
      <w:r>
        <w:rPr>
          <w:rFonts w:ascii="Calisto MT" w:hAnsi="Calisto MT"/>
          <w:sz w:val="23"/>
          <w:szCs w:val="23"/>
          <w:lang w:val="sv-SE"/>
        </w:rPr>
        <w:t xml:space="preserve">Palembang </w:t>
      </w:r>
      <w:r w:rsidRPr="006E6975">
        <w:rPr>
          <w:rFonts w:ascii="Calisto MT" w:hAnsi="Calisto MT"/>
          <w:sz w:val="23"/>
          <w:szCs w:val="23"/>
          <w:lang w:val="sv-SE"/>
        </w:rPr>
        <w:t xml:space="preserve">dan sarana untuk menilai keberhasilan dan kinerja manajemen universitas dalam semua tingkat/jenjang dan lini. Renstra ini juga diharapkan mampu mengantisipasi dinamika perubahan dan perkembangan internal maupun eksternal dan mampu menjawab berbagai isu strategis yang akan dihadapi UIN Raden Fatah Palembang dalam satu dasawarsa mendatang. </w:t>
      </w:r>
      <w:r w:rsidRPr="006E6975">
        <w:rPr>
          <w:rFonts w:ascii="Calisto MT" w:hAnsi="Calisto MT"/>
          <w:sz w:val="23"/>
          <w:szCs w:val="23"/>
          <w:lang w:val="id-ID"/>
        </w:rPr>
        <w:t xml:space="preserve">Untuk itu </w:t>
      </w:r>
      <w:proofErr w:type="spellStart"/>
      <w:r w:rsidRPr="006E6975">
        <w:rPr>
          <w:rFonts w:ascii="Calisto MT" w:hAnsi="Calisto MT"/>
          <w:sz w:val="23"/>
          <w:szCs w:val="23"/>
        </w:rPr>
        <w:t>dukungan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partisipasi</w:t>
      </w:r>
      <w:proofErr w:type="spellEnd"/>
      <w:r w:rsidRPr="006E6975">
        <w:rPr>
          <w:rFonts w:ascii="Calisto MT" w:hAnsi="Calisto MT"/>
          <w:sz w:val="23"/>
          <w:szCs w:val="23"/>
        </w:rPr>
        <w:t xml:space="preserve"> </w:t>
      </w:r>
      <w:proofErr w:type="spellStart"/>
      <w:r w:rsidRPr="006E6975">
        <w:rPr>
          <w:rFonts w:ascii="Calisto MT" w:hAnsi="Calisto MT"/>
          <w:sz w:val="23"/>
          <w:szCs w:val="23"/>
        </w:rPr>
        <w:t>aktif</w:t>
      </w:r>
      <w:proofErr w:type="spellEnd"/>
      <w:r w:rsidRPr="006E6975">
        <w:rPr>
          <w:rFonts w:ascii="Calisto MT" w:hAnsi="Calisto MT"/>
          <w:sz w:val="23"/>
          <w:szCs w:val="23"/>
        </w:rPr>
        <w:t xml:space="preserve"> </w:t>
      </w:r>
      <w:r w:rsidRPr="006E6975">
        <w:rPr>
          <w:rFonts w:ascii="Calisto MT" w:hAnsi="Calisto MT"/>
          <w:sz w:val="23"/>
          <w:szCs w:val="23"/>
          <w:lang w:val="sv-SE"/>
        </w:rPr>
        <w:lastRenderedPageBreak/>
        <w:t xml:space="preserve">semua unsur </w:t>
      </w:r>
      <w:r w:rsidRPr="006E6975">
        <w:rPr>
          <w:rFonts w:ascii="Calisto MT" w:hAnsi="Calisto MT"/>
          <w:sz w:val="23"/>
          <w:szCs w:val="23"/>
          <w:lang w:val="id-ID"/>
        </w:rPr>
        <w:t xml:space="preserve">civitas akademika UIN Raden Fatah </w:t>
      </w:r>
      <w:r>
        <w:rPr>
          <w:rFonts w:ascii="Calisto MT" w:hAnsi="Calisto MT"/>
          <w:sz w:val="23"/>
          <w:szCs w:val="23"/>
        </w:rPr>
        <w:t xml:space="preserve">Palembang </w:t>
      </w:r>
      <w:proofErr w:type="spellStart"/>
      <w:r>
        <w:rPr>
          <w:rFonts w:ascii="Calisto MT" w:hAnsi="Calisto MT"/>
          <w:sz w:val="23"/>
          <w:szCs w:val="23"/>
        </w:rPr>
        <w:t>dalam</w:t>
      </w:r>
      <w:proofErr w:type="spellEnd"/>
      <w:r>
        <w:rPr>
          <w:rFonts w:ascii="Calisto MT" w:hAnsi="Calisto MT"/>
          <w:sz w:val="23"/>
          <w:szCs w:val="23"/>
        </w:rPr>
        <w:t xml:space="preserve"> </w:t>
      </w:r>
      <w:proofErr w:type="spellStart"/>
      <w:r>
        <w:rPr>
          <w:rFonts w:ascii="Calisto MT" w:hAnsi="Calisto MT"/>
          <w:sz w:val="23"/>
          <w:szCs w:val="23"/>
        </w:rPr>
        <w:t>menyukseskan</w:t>
      </w:r>
      <w:proofErr w:type="spellEnd"/>
      <w:r>
        <w:rPr>
          <w:rFonts w:ascii="Calisto MT" w:hAnsi="Calisto MT"/>
          <w:sz w:val="23"/>
          <w:szCs w:val="23"/>
        </w:rPr>
        <w:t xml:space="preserve"> </w:t>
      </w:r>
      <w:proofErr w:type="spellStart"/>
      <w:r>
        <w:rPr>
          <w:rFonts w:ascii="Calisto MT" w:hAnsi="Calisto MT"/>
          <w:sz w:val="23"/>
          <w:szCs w:val="23"/>
        </w:rPr>
        <w:t>pelaksanaan</w:t>
      </w:r>
      <w:proofErr w:type="spellEnd"/>
      <w:r>
        <w:rPr>
          <w:rFonts w:ascii="Calisto MT" w:hAnsi="Calisto MT"/>
          <w:sz w:val="23"/>
          <w:szCs w:val="23"/>
        </w:rPr>
        <w:t xml:space="preserve"> </w:t>
      </w:r>
      <w:proofErr w:type="spellStart"/>
      <w:r>
        <w:rPr>
          <w:rFonts w:ascii="Calisto MT" w:hAnsi="Calisto MT"/>
          <w:sz w:val="23"/>
          <w:szCs w:val="23"/>
        </w:rPr>
        <w:t>R</w:t>
      </w:r>
      <w:r w:rsidRPr="006E6975">
        <w:rPr>
          <w:rFonts w:ascii="Calisto MT" w:hAnsi="Calisto MT"/>
          <w:sz w:val="23"/>
          <w:szCs w:val="23"/>
        </w:rPr>
        <w:t>enstra</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sangat</w:t>
      </w:r>
      <w:proofErr w:type="spellEnd"/>
      <w:r w:rsidRPr="006E6975">
        <w:rPr>
          <w:rFonts w:ascii="Calisto MT" w:hAnsi="Calisto MT"/>
          <w:sz w:val="23"/>
          <w:szCs w:val="23"/>
        </w:rPr>
        <w:t xml:space="preserve"> </w:t>
      </w:r>
      <w:proofErr w:type="spellStart"/>
      <w:r>
        <w:rPr>
          <w:rFonts w:ascii="Calisto MT" w:hAnsi="Calisto MT"/>
          <w:sz w:val="23"/>
          <w:szCs w:val="23"/>
        </w:rPr>
        <w:t>diharapkan</w:t>
      </w:r>
      <w:proofErr w:type="spellEnd"/>
      <w:r>
        <w:rPr>
          <w:rFonts w:ascii="Calisto MT" w:hAnsi="Calisto MT"/>
          <w:sz w:val="23"/>
          <w:szCs w:val="23"/>
        </w:rPr>
        <w:t xml:space="preserve">. </w:t>
      </w:r>
      <w:proofErr w:type="spellStart"/>
      <w:r>
        <w:rPr>
          <w:rFonts w:ascii="Calisto MT" w:hAnsi="Calisto MT"/>
          <w:sz w:val="23"/>
          <w:szCs w:val="23"/>
        </w:rPr>
        <w:t>Dengan</w:t>
      </w:r>
      <w:proofErr w:type="spellEnd"/>
      <w:r>
        <w:rPr>
          <w:rFonts w:ascii="Calisto MT" w:hAnsi="Calisto MT"/>
          <w:sz w:val="23"/>
          <w:szCs w:val="23"/>
        </w:rPr>
        <w:t xml:space="preserve"> </w:t>
      </w:r>
      <w:proofErr w:type="spellStart"/>
      <w:r>
        <w:rPr>
          <w:rFonts w:ascii="Calisto MT" w:hAnsi="Calisto MT"/>
          <w:sz w:val="23"/>
          <w:szCs w:val="23"/>
        </w:rPr>
        <w:t>sinergi</w:t>
      </w:r>
      <w:proofErr w:type="spellEnd"/>
      <w:r>
        <w:rPr>
          <w:rFonts w:ascii="Calisto MT" w:hAnsi="Calisto MT"/>
          <w:sz w:val="23"/>
          <w:szCs w:val="23"/>
        </w:rPr>
        <w:t xml:space="preserve">, </w:t>
      </w:r>
      <w:proofErr w:type="spellStart"/>
      <w:r>
        <w:rPr>
          <w:rFonts w:ascii="Calisto MT" w:hAnsi="Calisto MT"/>
          <w:sz w:val="23"/>
          <w:szCs w:val="23"/>
        </w:rPr>
        <w:t>sinkronisasi</w:t>
      </w:r>
      <w:proofErr w:type="spellEnd"/>
      <w:r>
        <w:rPr>
          <w:rFonts w:ascii="Calisto MT" w:hAnsi="Calisto MT"/>
          <w:sz w:val="23"/>
          <w:szCs w:val="23"/>
        </w:rPr>
        <w:t xml:space="preserve">, </w:t>
      </w:r>
      <w:proofErr w:type="spellStart"/>
      <w:r>
        <w:rPr>
          <w:rFonts w:ascii="Calisto MT" w:hAnsi="Calisto MT"/>
          <w:sz w:val="23"/>
          <w:szCs w:val="23"/>
        </w:rPr>
        <w:t>komunikasi</w:t>
      </w:r>
      <w:proofErr w:type="spellEnd"/>
      <w:r w:rsidRPr="006E6975">
        <w:rPr>
          <w:rFonts w:ascii="Calisto MT" w:hAnsi="Calisto MT"/>
          <w:sz w:val="23"/>
          <w:szCs w:val="23"/>
        </w:rPr>
        <w:t xml:space="preserve">, </w:t>
      </w:r>
      <w:proofErr w:type="spellStart"/>
      <w:r>
        <w:rPr>
          <w:rFonts w:ascii="Calisto MT" w:hAnsi="Calisto MT"/>
          <w:sz w:val="23"/>
          <w:szCs w:val="23"/>
        </w:rPr>
        <w:t>s</w:t>
      </w:r>
      <w:r w:rsidRPr="006E6975">
        <w:rPr>
          <w:rFonts w:ascii="Calisto MT" w:hAnsi="Calisto MT"/>
          <w:sz w:val="23"/>
          <w:szCs w:val="23"/>
        </w:rPr>
        <w:t>erta</w:t>
      </w:r>
      <w:proofErr w:type="spellEnd"/>
      <w:r w:rsidRPr="006E6975">
        <w:rPr>
          <w:rFonts w:ascii="Calisto MT" w:hAnsi="Calisto MT"/>
          <w:sz w:val="23"/>
          <w:szCs w:val="23"/>
        </w:rPr>
        <w:t xml:space="preserve"> </w:t>
      </w:r>
      <w:proofErr w:type="spellStart"/>
      <w:r w:rsidRPr="006E6975">
        <w:rPr>
          <w:rFonts w:ascii="Calisto MT" w:hAnsi="Calisto MT"/>
          <w:sz w:val="23"/>
          <w:szCs w:val="23"/>
        </w:rPr>
        <w:t>koordinasi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lini</w:t>
      </w:r>
      <w:proofErr w:type="spellEnd"/>
      <w:r w:rsidRPr="006E6975">
        <w:rPr>
          <w:rFonts w:ascii="Calisto MT" w:hAnsi="Calisto MT"/>
          <w:sz w:val="23"/>
          <w:szCs w:val="23"/>
        </w:rPr>
        <w:t xml:space="preserve">  </w:t>
      </w:r>
      <w:r>
        <w:rPr>
          <w:rFonts w:ascii="Calisto MT" w:hAnsi="Calisto MT"/>
          <w:sz w:val="23"/>
          <w:szCs w:val="23"/>
        </w:rPr>
        <w:t>dan</w:t>
      </w:r>
      <w:proofErr w:type="gramEnd"/>
      <w:r>
        <w:rPr>
          <w:rFonts w:ascii="Calisto MT" w:hAnsi="Calisto MT"/>
          <w:sz w:val="23"/>
          <w:szCs w:val="23"/>
        </w:rPr>
        <w:t xml:space="preserve"> unit </w:t>
      </w:r>
      <w:proofErr w:type="spellStart"/>
      <w:r>
        <w:rPr>
          <w:rFonts w:ascii="Calisto MT" w:hAnsi="Calisto MT"/>
          <w:sz w:val="23"/>
          <w:szCs w:val="23"/>
        </w:rPr>
        <w:t>kerja</w:t>
      </w:r>
      <w:proofErr w:type="spellEnd"/>
      <w:r>
        <w:rPr>
          <w:rFonts w:ascii="Calisto MT" w:hAnsi="Calisto MT"/>
          <w:sz w:val="23"/>
          <w:szCs w:val="23"/>
        </w:rPr>
        <w:t xml:space="preserve"> </w:t>
      </w:r>
      <w:proofErr w:type="spellStart"/>
      <w:r w:rsidRPr="006E6975">
        <w:rPr>
          <w:rFonts w:ascii="Calisto MT" w:hAnsi="Calisto MT"/>
          <w:sz w:val="23"/>
          <w:szCs w:val="23"/>
        </w:rPr>
        <w:t>diharapkan</w:t>
      </w:r>
      <w:proofErr w:type="spellEnd"/>
      <w:r w:rsidRPr="006E6975">
        <w:rPr>
          <w:rFonts w:ascii="Calisto MT" w:hAnsi="Calisto MT"/>
          <w:sz w:val="23"/>
          <w:szCs w:val="23"/>
        </w:rPr>
        <w:t xml:space="preserve"> </w:t>
      </w:r>
      <w:proofErr w:type="spellStart"/>
      <w:r w:rsidRPr="006E6975">
        <w:rPr>
          <w:rFonts w:ascii="Calisto MT" w:hAnsi="Calisto MT"/>
          <w:sz w:val="23"/>
          <w:szCs w:val="23"/>
        </w:rPr>
        <w:t>visi</w:t>
      </w:r>
      <w:proofErr w:type="spellEnd"/>
      <w:r w:rsidRPr="006E6975">
        <w:rPr>
          <w:rFonts w:ascii="Calisto MT" w:hAnsi="Calisto MT"/>
          <w:sz w:val="23"/>
          <w:szCs w:val="23"/>
        </w:rPr>
        <w:t xml:space="preserve">, </w:t>
      </w:r>
      <w:proofErr w:type="spellStart"/>
      <w:r w:rsidRPr="006E6975">
        <w:rPr>
          <w:rFonts w:ascii="Calisto MT" w:hAnsi="Calisto MT"/>
          <w:sz w:val="23"/>
          <w:szCs w:val="23"/>
        </w:rPr>
        <w:t>misi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serta</w:t>
      </w:r>
      <w:proofErr w:type="spellEnd"/>
      <w:r w:rsidRPr="006E6975">
        <w:rPr>
          <w:rFonts w:ascii="Calisto MT" w:hAnsi="Calisto MT"/>
          <w:sz w:val="23"/>
          <w:szCs w:val="23"/>
        </w:rPr>
        <w:t xml:space="preserve"> </w:t>
      </w:r>
      <w:proofErr w:type="spellStart"/>
      <w:r w:rsidRPr="006E6975">
        <w:rPr>
          <w:rFonts w:ascii="Calisto MT" w:hAnsi="Calisto MT"/>
          <w:sz w:val="23"/>
          <w:szCs w:val="23"/>
        </w:rPr>
        <w:t>daya</w:t>
      </w:r>
      <w:proofErr w:type="spellEnd"/>
      <w:r w:rsidRPr="006E6975">
        <w:rPr>
          <w:rFonts w:ascii="Calisto MT" w:hAnsi="Calisto MT"/>
          <w:sz w:val="23"/>
          <w:szCs w:val="23"/>
        </w:rPr>
        <w:t xml:space="preserve"> </w:t>
      </w:r>
      <w:proofErr w:type="spellStart"/>
      <w:r w:rsidRPr="006E6975">
        <w:rPr>
          <w:rFonts w:ascii="Calisto MT" w:hAnsi="Calisto MT"/>
          <w:sz w:val="23"/>
          <w:szCs w:val="23"/>
        </w:rPr>
        <w:t>saing</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r>
        <w:rPr>
          <w:rFonts w:ascii="Calisto MT" w:hAnsi="Calisto MT"/>
          <w:sz w:val="23"/>
          <w:szCs w:val="23"/>
        </w:rPr>
        <w:t xml:space="preserve">Palembang </w:t>
      </w:r>
      <w:r w:rsidRPr="006E6975">
        <w:rPr>
          <w:rFonts w:ascii="Calisto MT" w:hAnsi="Calisto MT"/>
          <w:sz w:val="23"/>
          <w:szCs w:val="23"/>
        </w:rPr>
        <w:t xml:space="preserve">yang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w:t>
      </w:r>
      <w:r>
        <w:rPr>
          <w:rFonts w:ascii="Calisto MT" w:hAnsi="Calisto MT"/>
          <w:sz w:val="23"/>
          <w:szCs w:val="23"/>
        </w:rPr>
        <w:t>wujudkan</w:t>
      </w:r>
      <w:proofErr w:type="spellEnd"/>
      <w:r w:rsidRPr="006E6975">
        <w:rPr>
          <w:rFonts w:ascii="Calisto MT" w:hAnsi="Calisto MT"/>
          <w:sz w:val="23"/>
          <w:szCs w:val="23"/>
        </w:rPr>
        <w:t>.</w:t>
      </w:r>
    </w:p>
    <w:p w14:paraId="1B616A9A" w14:textId="77777777" w:rsidR="00AC727E" w:rsidRPr="006E6975" w:rsidRDefault="00AC727E" w:rsidP="00AC727E">
      <w:pPr>
        <w:spacing w:after="0" w:line="360" w:lineRule="auto"/>
        <w:rPr>
          <w:rFonts w:ascii="Calisto MT" w:hAnsi="Calisto MT"/>
          <w:b/>
          <w:sz w:val="23"/>
          <w:szCs w:val="23"/>
        </w:rPr>
      </w:pPr>
    </w:p>
    <w:p w14:paraId="034363CD" w14:textId="77777777" w:rsidR="00AC727E" w:rsidRPr="006E6975" w:rsidRDefault="00AC727E" w:rsidP="00AC727E">
      <w:pPr>
        <w:spacing w:after="0" w:line="360" w:lineRule="auto"/>
        <w:jc w:val="center"/>
        <w:rPr>
          <w:rFonts w:ascii="Calisto MT" w:hAnsi="Calisto MT"/>
          <w:b/>
          <w:sz w:val="23"/>
          <w:szCs w:val="23"/>
        </w:rPr>
      </w:pPr>
    </w:p>
    <w:p w14:paraId="4B585862" w14:textId="77777777" w:rsidR="00AC727E" w:rsidRPr="006E6975" w:rsidRDefault="00AC727E" w:rsidP="00AC727E">
      <w:pPr>
        <w:spacing w:after="0" w:line="360" w:lineRule="auto"/>
        <w:jc w:val="center"/>
        <w:rPr>
          <w:rFonts w:ascii="Calisto MT" w:hAnsi="Calisto MT"/>
          <w:b/>
          <w:sz w:val="23"/>
          <w:szCs w:val="23"/>
        </w:rPr>
      </w:pPr>
    </w:p>
    <w:p w14:paraId="17438830" w14:textId="77777777" w:rsidR="00AC727E" w:rsidRPr="006E6975" w:rsidRDefault="00AC727E" w:rsidP="00AC727E">
      <w:pPr>
        <w:spacing w:after="0" w:line="360" w:lineRule="auto"/>
        <w:jc w:val="center"/>
        <w:rPr>
          <w:rFonts w:ascii="Calisto MT" w:hAnsi="Calisto MT"/>
          <w:b/>
          <w:sz w:val="23"/>
          <w:szCs w:val="23"/>
        </w:rPr>
      </w:pPr>
    </w:p>
    <w:p w14:paraId="14CC6917" w14:textId="77777777" w:rsidR="00AC727E" w:rsidRPr="006E6975" w:rsidRDefault="00AC727E" w:rsidP="00AC727E">
      <w:pPr>
        <w:spacing w:after="0" w:line="360" w:lineRule="auto"/>
        <w:jc w:val="center"/>
        <w:rPr>
          <w:rFonts w:ascii="Calisto MT" w:hAnsi="Calisto MT"/>
          <w:b/>
          <w:sz w:val="23"/>
          <w:szCs w:val="23"/>
        </w:rPr>
      </w:pPr>
    </w:p>
    <w:p w14:paraId="00E84E0F" w14:textId="77777777" w:rsidR="00AC727E" w:rsidRPr="006E6975" w:rsidRDefault="00AC727E" w:rsidP="00AC727E">
      <w:pPr>
        <w:spacing w:after="0" w:line="360" w:lineRule="auto"/>
        <w:jc w:val="center"/>
        <w:rPr>
          <w:rFonts w:ascii="Calisto MT" w:hAnsi="Calisto MT"/>
          <w:b/>
          <w:sz w:val="23"/>
          <w:szCs w:val="23"/>
        </w:rPr>
      </w:pPr>
    </w:p>
    <w:p w14:paraId="6B07397D" w14:textId="77777777" w:rsidR="00AC727E" w:rsidRPr="006E6975" w:rsidRDefault="00AC727E" w:rsidP="00AC727E">
      <w:pPr>
        <w:spacing w:after="0" w:line="360" w:lineRule="auto"/>
        <w:jc w:val="center"/>
        <w:rPr>
          <w:rFonts w:ascii="Calisto MT" w:hAnsi="Calisto MT"/>
          <w:b/>
          <w:sz w:val="23"/>
          <w:szCs w:val="23"/>
        </w:rPr>
      </w:pPr>
    </w:p>
    <w:p w14:paraId="0F35586A" w14:textId="77777777" w:rsidR="00AC727E" w:rsidRPr="006E6975" w:rsidRDefault="00AC727E" w:rsidP="00AC727E">
      <w:pPr>
        <w:spacing w:after="0" w:line="360" w:lineRule="auto"/>
        <w:jc w:val="center"/>
        <w:rPr>
          <w:rFonts w:ascii="Calisto MT" w:hAnsi="Calisto MT"/>
          <w:b/>
          <w:sz w:val="23"/>
          <w:szCs w:val="23"/>
        </w:rPr>
      </w:pPr>
    </w:p>
    <w:p w14:paraId="0C8D9E06" w14:textId="77777777" w:rsidR="00AC727E" w:rsidRPr="006E6975" w:rsidRDefault="00AC727E" w:rsidP="00AC727E">
      <w:pPr>
        <w:spacing w:after="0" w:line="360" w:lineRule="auto"/>
        <w:jc w:val="center"/>
        <w:rPr>
          <w:rFonts w:ascii="Calisto MT" w:hAnsi="Calisto MT"/>
          <w:b/>
          <w:sz w:val="23"/>
          <w:szCs w:val="23"/>
        </w:rPr>
      </w:pPr>
    </w:p>
    <w:p w14:paraId="2FF3F28B" w14:textId="77777777" w:rsidR="00AC727E" w:rsidRDefault="00AC727E" w:rsidP="00AC727E">
      <w:pPr>
        <w:spacing w:after="0" w:line="360" w:lineRule="auto"/>
        <w:rPr>
          <w:rFonts w:ascii="Calisto MT" w:hAnsi="Calisto MT"/>
          <w:b/>
          <w:sz w:val="23"/>
          <w:szCs w:val="23"/>
          <w:lang w:val="id-ID"/>
        </w:rPr>
      </w:pPr>
    </w:p>
    <w:p w14:paraId="3CAC9856" w14:textId="77777777" w:rsidR="00AC727E" w:rsidRDefault="00AC727E" w:rsidP="00AC727E">
      <w:pPr>
        <w:spacing w:after="0" w:line="360" w:lineRule="auto"/>
        <w:jc w:val="center"/>
        <w:rPr>
          <w:rFonts w:ascii="Calisto MT" w:hAnsi="Calisto MT"/>
          <w:b/>
          <w:sz w:val="23"/>
          <w:szCs w:val="23"/>
        </w:rPr>
      </w:pPr>
    </w:p>
    <w:p w14:paraId="445CECEA" w14:textId="77777777" w:rsidR="00AC727E" w:rsidRDefault="00AC727E" w:rsidP="00AC727E">
      <w:pPr>
        <w:spacing w:after="0" w:line="360" w:lineRule="auto"/>
        <w:jc w:val="center"/>
        <w:rPr>
          <w:rFonts w:ascii="Calisto MT" w:hAnsi="Calisto MT"/>
          <w:b/>
          <w:sz w:val="23"/>
          <w:szCs w:val="23"/>
        </w:rPr>
      </w:pPr>
    </w:p>
    <w:p w14:paraId="3BF9A666" w14:textId="77777777" w:rsidR="00AC727E" w:rsidRDefault="00AC727E" w:rsidP="00AC727E">
      <w:pPr>
        <w:spacing w:after="0" w:line="360" w:lineRule="auto"/>
        <w:jc w:val="center"/>
        <w:rPr>
          <w:rFonts w:ascii="Calisto MT" w:hAnsi="Calisto MT"/>
          <w:b/>
          <w:sz w:val="23"/>
          <w:szCs w:val="23"/>
        </w:rPr>
      </w:pPr>
    </w:p>
    <w:p w14:paraId="73716547" w14:textId="77777777" w:rsidR="00AC727E" w:rsidRDefault="00AC727E" w:rsidP="00AC727E">
      <w:pPr>
        <w:spacing w:after="0" w:line="360" w:lineRule="auto"/>
        <w:jc w:val="center"/>
        <w:rPr>
          <w:rFonts w:ascii="Calisto MT" w:hAnsi="Calisto MT"/>
          <w:b/>
          <w:sz w:val="23"/>
          <w:szCs w:val="23"/>
        </w:rPr>
      </w:pPr>
    </w:p>
    <w:p w14:paraId="604746E8" w14:textId="77777777" w:rsidR="00AC727E" w:rsidRDefault="00AC727E" w:rsidP="00AC727E">
      <w:pPr>
        <w:spacing w:after="0" w:line="360" w:lineRule="auto"/>
        <w:jc w:val="center"/>
        <w:rPr>
          <w:rFonts w:ascii="Calisto MT" w:hAnsi="Calisto MT"/>
          <w:b/>
          <w:sz w:val="23"/>
          <w:szCs w:val="23"/>
        </w:rPr>
      </w:pPr>
    </w:p>
    <w:p w14:paraId="297824B3" w14:textId="77777777" w:rsidR="00AC727E" w:rsidRDefault="00AC727E" w:rsidP="00AC727E">
      <w:pPr>
        <w:spacing w:after="0" w:line="360" w:lineRule="auto"/>
        <w:jc w:val="center"/>
        <w:rPr>
          <w:rFonts w:ascii="Calisto MT" w:hAnsi="Calisto MT"/>
          <w:b/>
          <w:sz w:val="23"/>
          <w:szCs w:val="23"/>
        </w:rPr>
      </w:pPr>
    </w:p>
    <w:p w14:paraId="0124A885" w14:textId="77777777" w:rsidR="00AC727E" w:rsidRDefault="00AC727E" w:rsidP="00AC727E">
      <w:pPr>
        <w:spacing w:after="0" w:line="360" w:lineRule="auto"/>
        <w:jc w:val="center"/>
        <w:rPr>
          <w:rFonts w:ascii="Calisto MT" w:hAnsi="Calisto MT"/>
          <w:b/>
          <w:sz w:val="23"/>
          <w:szCs w:val="23"/>
        </w:rPr>
      </w:pPr>
    </w:p>
    <w:p w14:paraId="7661A059" w14:textId="77777777" w:rsidR="00AC727E" w:rsidRDefault="00AC727E" w:rsidP="00AC727E">
      <w:pPr>
        <w:spacing w:after="0" w:line="360" w:lineRule="auto"/>
        <w:jc w:val="center"/>
        <w:rPr>
          <w:rFonts w:ascii="Calisto MT" w:hAnsi="Calisto MT"/>
          <w:b/>
          <w:sz w:val="23"/>
          <w:szCs w:val="23"/>
        </w:rPr>
      </w:pPr>
    </w:p>
    <w:p w14:paraId="1A5172B7" w14:textId="77777777" w:rsidR="00AC727E" w:rsidRDefault="00AC727E" w:rsidP="00AC727E">
      <w:pPr>
        <w:spacing w:after="0" w:line="360" w:lineRule="auto"/>
        <w:jc w:val="center"/>
        <w:rPr>
          <w:rFonts w:ascii="Calisto MT" w:hAnsi="Calisto MT"/>
          <w:b/>
          <w:sz w:val="23"/>
          <w:szCs w:val="23"/>
        </w:rPr>
      </w:pPr>
    </w:p>
    <w:p w14:paraId="41AAA993" w14:textId="77777777" w:rsidR="00AC727E" w:rsidRDefault="00AC727E" w:rsidP="00AC727E">
      <w:pPr>
        <w:spacing w:after="0" w:line="360" w:lineRule="auto"/>
        <w:jc w:val="center"/>
        <w:rPr>
          <w:rFonts w:ascii="Calisto MT" w:hAnsi="Calisto MT"/>
          <w:b/>
          <w:sz w:val="23"/>
          <w:szCs w:val="23"/>
        </w:rPr>
      </w:pPr>
    </w:p>
    <w:p w14:paraId="4B38571A" w14:textId="77777777" w:rsidR="00AC727E" w:rsidRDefault="00AC727E" w:rsidP="00AC727E">
      <w:pPr>
        <w:spacing w:after="0" w:line="360" w:lineRule="auto"/>
        <w:jc w:val="center"/>
        <w:rPr>
          <w:rFonts w:ascii="Calisto MT" w:hAnsi="Calisto MT"/>
          <w:b/>
          <w:sz w:val="23"/>
          <w:szCs w:val="23"/>
        </w:rPr>
      </w:pPr>
    </w:p>
    <w:p w14:paraId="4B724D19" w14:textId="77777777" w:rsidR="00AC727E" w:rsidRDefault="00AC727E" w:rsidP="00AC727E">
      <w:pPr>
        <w:spacing w:after="0" w:line="360" w:lineRule="auto"/>
        <w:jc w:val="center"/>
        <w:rPr>
          <w:rFonts w:ascii="Calisto MT" w:hAnsi="Calisto MT"/>
          <w:b/>
          <w:sz w:val="23"/>
          <w:szCs w:val="23"/>
        </w:rPr>
      </w:pPr>
    </w:p>
    <w:p w14:paraId="7B048AF3" w14:textId="77777777" w:rsidR="00AC727E" w:rsidRDefault="00AC727E" w:rsidP="00AC727E">
      <w:pPr>
        <w:spacing w:after="0" w:line="360" w:lineRule="auto"/>
        <w:jc w:val="center"/>
        <w:rPr>
          <w:rFonts w:ascii="Calisto MT" w:hAnsi="Calisto MT"/>
          <w:b/>
          <w:sz w:val="23"/>
          <w:szCs w:val="23"/>
        </w:rPr>
      </w:pPr>
    </w:p>
    <w:p w14:paraId="7853886E" w14:textId="77777777" w:rsidR="00AC727E" w:rsidRDefault="00AC727E" w:rsidP="00AC727E">
      <w:pPr>
        <w:spacing w:after="0" w:line="360" w:lineRule="auto"/>
        <w:jc w:val="center"/>
        <w:rPr>
          <w:rFonts w:ascii="Calisto MT" w:hAnsi="Calisto MT"/>
          <w:b/>
          <w:sz w:val="23"/>
          <w:szCs w:val="23"/>
        </w:rPr>
      </w:pPr>
    </w:p>
    <w:p w14:paraId="37A5E36A" w14:textId="77777777" w:rsidR="00AC727E" w:rsidRDefault="00AC727E" w:rsidP="00AC727E">
      <w:pPr>
        <w:spacing w:after="0" w:line="360" w:lineRule="auto"/>
        <w:jc w:val="center"/>
        <w:rPr>
          <w:rFonts w:ascii="Calisto MT" w:hAnsi="Calisto MT"/>
          <w:b/>
          <w:sz w:val="23"/>
          <w:szCs w:val="23"/>
        </w:rPr>
      </w:pPr>
    </w:p>
    <w:p w14:paraId="7212324C" w14:textId="77777777" w:rsidR="00AC727E" w:rsidRDefault="00AC727E" w:rsidP="00AC727E">
      <w:pPr>
        <w:spacing w:after="0" w:line="360" w:lineRule="auto"/>
        <w:jc w:val="center"/>
        <w:rPr>
          <w:rFonts w:ascii="Calisto MT" w:hAnsi="Calisto MT"/>
          <w:b/>
          <w:sz w:val="23"/>
          <w:szCs w:val="23"/>
        </w:rPr>
      </w:pPr>
    </w:p>
    <w:p w14:paraId="3F2070D1" w14:textId="77777777" w:rsidR="00AC727E" w:rsidRDefault="00AC727E" w:rsidP="00AC727E">
      <w:pPr>
        <w:spacing w:after="0" w:line="360" w:lineRule="auto"/>
        <w:jc w:val="center"/>
        <w:rPr>
          <w:rFonts w:ascii="Calisto MT" w:hAnsi="Calisto MT"/>
          <w:b/>
          <w:sz w:val="23"/>
          <w:szCs w:val="23"/>
        </w:rPr>
      </w:pPr>
    </w:p>
    <w:p w14:paraId="5A94C848" w14:textId="77777777" w:rsidR="00AC727E" w:rsidRDefault="00AC727E" w:rsidP="00AC727E">
      <w:pPr>
        <w:spacing w:after="0" w:line="360" w:lineRule="auto"/>
        <w:jc w:val="center"/>
        <w:rPr>
          <w:rFonts w:ascii="Calisto MT" w:hAnsi="Calisto MT"/>
          <w:b/>
          <w:sz w:val="23"/>
          <w:szCs w:val="23"/>
        </w:rPr>
      </w:pPr>
    </w:p>
    <w:p w14:paraId="18D46181" w14:textId="77777777" w:rsidR="00AC727E" w:rsidRDefault="00AC727E" w:rsidP="00AC727E">
      <w:pPr>
        <w:spacing w:after="0" w:line="360" w:lineRule="auto"/>
        <w:jc w:val="center"/>
        <w:rPr>
          <w:rFonts w:ascii="Calisto MT" w:hAnsi="Calisto MT"/>
          <w:b/>
          <w:sz w:val="23"/>
          <w:szCs w:val="23"/>
        </w:rPr>
      </w:pPr>
    </w:p>
    <w:p w14:paraId="26AD4232" w14:textId="77777777" w:rsidR="00AC727E" w:rsidRDefault="00AC727E" w:rsidP="00AC727E">
      <w:pPr>
        <w:spacing w:after="0" w:line="360" w:lineRule="auto"/>
        <w:jc w:val="center"/>
        <w:rPr>
          <w:rFonts w:ascii="Calisto MT" w:hAnsi="Calisto MT"/>
          <w:b/>
          <w:sz w:val="23"/>
          <w:szCs w:val="23"/>
        </w:rPr>
      </w:pPr>
    </w:p>
    <w:p w14:paraId="5FD131B5" w14:textId="77777777" w:rsidR="00AC727E" w:rsidRDefault="00AC727E" w:rsidP="00AC727E">
      <w:pPr>
        <w:spacing w:after="0" w:line="360" w:lineRule="auto"/>
        <w:jc w:val="center"/>
        <w:rPr>
          <w:rFonts w:ascii="Calisto MT" w:hAnsi="Calisto MT"/>
          <w:b/>
          <w:sz w:val="23"/>
          <w:szCs w:val="23"/>
        </w:rPr>
      </w:pPr>
    </w:p>
    <w:p w14:paraId="776CD9C6" w14:textId="77777777" w:rsidR="00AC727E" w:rsidRDefault="00AC727E" w:rsidP="00AC727E">
      <w:pPr>
        <w:spacing w:after="0" w:line="360" w:lineRule="auto"/>
        <w:jc w:val="center"/>
        <w:rPr>
          <w:rFonts w:ascii="Calisto MT" w:hAnsi="Calisto MT"/>
          <w:b/>
          <w:sz w:val="23"/>
          <w:szCs w:val="23"/>
        </w:rPr>
      </w:pPr>
    </w:p>
    <w:p w14:paraId="25EB65C9" w14:textId="77777777" w:rsidR="00AC727E" w:rsidRDefault="00AC727E" w:rsidP="00AC727E">
      <w:pPr>
        <w:spacing w:after="0" w:line="360" w:lineRule="auto"/>
        <w:jc w:val="center"/>
        <w:rPr>
          <w:rFonts w:ascii="Calisto MT" w:hAnsi="Calisto MT"/>
          <w:b/>
          <w:sz w:val="23"/>
          <w:szCs w:val="23"/>
        </w:rPr>
      </w:pPr>
    </w:p>
    <w:p w14:paraId="52AC9660" w14:textId="77777777" w:rsidR="00AC727E" w:rsidRDefault="00AC727E" w:rsidP="00AC727E">
      <w:pPr>
        <w:spacing w:after="0" w:line="360" w:lineRule="auto"/>
        <w:jc w:val="center"/>
        <w:rPr>
          <w:rFonts w:ascii="Calisto MT" w:hAnsi="Calisto MT"/>
          <w:b/>
          <w:sz w:val="23"/>
          <w:szCs w:val="23"/>
        </w:rPr>
      </w:pPr>
    </w:p>
    <w:p w14:paraId="4211D038" w14:textId="77777777" w:rsidR="00AC727E" w:rsidRDefault="00AC727E" w:rsidP="00AC727E">
      <w:pPr>
        <w:spacing w:after="0" w:line="360" w:lineRule="auto"/>
        <w:jc w:val="center"/>
        <w:rPr>
          <w:rFonts w:ascii="Calisto MT" w:hAnsi="Calisto MT"/>
          <w:b/>
          <w:sz w:val="23"/>
          <w:szCs w:val="23"/>
        </w:rPr>
      </w:pPr>
    </w:p>
    <w:p w14:paraId="406DCB09" w14:textId="77777777" w:rsidR="00AC727E" w:rsidRDefault="00AC727E" w:rsidP="00AC727E">
      <w:pPr>
        <w:spacing w:after="0" w:line="360" w:lineRule="auto"/>
        <w:jc w:val="center"/>
        <w:rPr>
          <w:rFonts w:ascii="Calisto MT" w:hAnsi="Calisto MT"/>
          <w:b/>
          <w:sz w:val="23"/>
          <w:szCs w:val="23"/>
        </w:rPr>
      </w:pPr>
    </w:p>
    <w:p w14:paraId="4F12F82D" w14:textId="77777777" w:rsidR="00AC727E" w:rsidRDefault="00AC727E" w:rsidP="00AC727E">
      <w:pPr>
        <w:spacing w:after="0" w:line="360" w:lineRule="auto"/>
        <w:jc w:val="center"/>
        <w:rPr>
          <w:rFonts w:ascii="Calisto MT" w:hAnsi="Calisto MT"/>
          <w:b/>
          <w:sz w:val="23"/>
          <w:szCs w:val="23"/>
        </w:rPr>
      </w:pPr>
    </w:p>
    <w:p w14:paraId="25C7C35F" w14:textId="77777777" w:rsidR="00AC727E" w:rsidRPr="006E6975" w:rsidRDefault="00AC727E" w:rsidP="00AC727E">
      <w:pPr>
        <w:spacing w:after="0" w:line="360" w:lineRule="auto"/>
        <w:jc w:val="center"/>
        <w:rPr>
          <w:rFonts w:ascii="Calisto MT" w:hAnsi="Calisto MT"/>
          <w:b/>
          <w:sz w:val="23"/>
          <w:szCs w:val="23"/>
        </w:rPr>
      </w:pPr>
      <w:r w:rsidRPr="006E6975">
        <w:rPr>
          <w:rFonts w:ascii="Calisto MT" w:hAnsi="Calisto MT"/>
          <w:b/>
          <w:sz w:val="23"/>
          <w:szCs w:val="23"/>
        </w:rPr>
        <w:lastRenderedPageBreak/>
        <w:t>BAB II</w:t>
      </w:r>
    </w:p>
    <w:p w14:paraId="7B9ED200" w14:textId="77777777" w:rsidR="00AC727E" w:rsidRPr="006E6975" w:rsidRDefault="00AC727E" w:rsidP="00AC727E">
      <w:pPr>
        <w:spacing w:after="0" w:line="360" w:lineRule="auto"/>
        <w:jc w:val="center"/>
        <w:rPr>
          <w:rFonts w:ascii="Calisto MT" w:hAnsi="Calisto MT"/>
          <w:b/>
          <w:sz w:val="23"/>
          <w:szCs w:val="23"/>
        </w:rPr>
      </w:pPr>
      <w:r w:rsidRPr="006E6975">
        <w:rPr>
          <w:rFonts w:ascii="Calisto MT" w:hAnsi="Calisto MT"/>
          <w:b/>
          <w:sz w:val="23"/>
          <w:szCs w:val="23"/>
        </w:rPr>
        <w:t>LANDASAN HUKUM</w:t>
      </w:r>
    </w:p>
    <w:p w14:paraId="16EB3693" w14:textId="77777777" w:rsidR="00AC727E" w:rsidRDefault="00AC727E" w:rsidP="00AC727E">
      <w:pPr>
        <w:pStyle w:val="ListParagraph"/>
        <w:spacing w:after="0" w:line="360" w:lineRule="auto"/>
        <w:ind w:left="0" w:firstLine="284"/>
        <w:jc w:val="both"/>
        <w:rPr>
          <w:rFonts w:ascii="Calisto MT" w:hAnsi="Calisto MT"/>
          <w:sz w:val="23"/>
          <w:szCs w:val="23"/>
        </w:rPr>
      </w:pPr>
      <w:r>
        <w:rPr>
          <w:rFonts w:ascii="Calisto MT" w:hAnsi="Calisto MT"/>
          <w:sz w:val="23"/>
          <w:szCs w:val="23"/>
        </w:rPr>
        <w:t>P</w:t>
      </w:r>
      <w:r w:rsidRPr="006E6975">
        <w:rPr>
          <w:rFonts w:ascii="Calisto MT" w:hAnsi="Calisto MT"/>
          <w:sz w:val="23"/>
          <w:szCs w:val="23"/>
          <w:lang w:val="id-ID"/>
        </w:rPr>
        <w:t xml:space="preserve">enyusunan Renstra LPM UIN Raden Fatah </w:t>
      </w:r>
      <w:r>
        <w:rPr>
          <w:rFonts w:ascii="Calisto MT" w:hAnsi="Calisto MT"/>
          <w:sz w:val="23"/>
          <w:szCs w:val="23"/>
        </w:rPr>
        <w:t xml:space="preserve">Palembang </w:t>
      </w:r>
      <w:proofErr w:type="spellStart"/>
      <w:r>
        <w:rPr>
          <w:rFonts w:ascii="Calisto MT" w:hAnsi="Calisto MT"/>
          <w:sz w:val="23"/>
          <w:szCs w:val="23"/>
        </w:rPr>
        <w:t>mengacu</w:t>
      </w:r>
      <w:proofErr w:type="spellEnd"/>
      <w:r>
        <w:rPr>
          <w:rFonts w:ascii="Calisto MT" w:hAnsi="Calisto MT"/>
          <w:sz w:val="23"/>
          <w:szCs w:val="23"/>
        </w:rPr>
        <w:t xml:space="preserve"> pada </w:t>
      </w:r>
      <w:proofErr w:type="spellStart"/>
      <w:r>
        <w:rPr>
          <w:rFonts w:ascii="Calisto MT" w:hAnsi="Calisto MT"/>
          <w:sz w:val="23"/>
          <w:szCs w:val="23"/>
        </w:rPr>
        <w:t>peraturan</w:t>
      </w:r>
      <w:proofErr w:type="spellEnd"/>
      <w:r>
        <w:rPr>
          <w:rFonts w:ascii="Calisto MT" w:hAnsi="Calisto MT"/>
          <w:sz w:val="23"/>
          <w:szCs w:val="23"/>
        </w:rPr>
        <w:t xml:space="preserve"> </w:t>
      </w:r>
      <w:proofErr w:type="spellStart"/>
      <w:r>
        <w:rPr>
          <w:rFonts w:ascii="Calisto MT" w:hAnsi="Calisto MT"/>
          <w:sz w:val="23"/>
          <w:szCs w:val="23"/>
        </w:rPr>
        <w:t>perundang-undangan</w:t>
      </w:r>
      <w:proofErr w:type="spellEnd"/>
      <w:r>
        <w:rPr>
          <w:rFonts w:ascii="Calisto MT" w:hAnsi="Calisto MT"/>
          <w:sz w:val="23"/>
          <w:szCs w:val="23"/>
        </w:rPr>
        <w:t xml:space="preserve"> </w:t>
      </w:r>
      <w:proofErr w:type="spellStart"/>
      <w:r>
        <w:rPr>
          <w:rFonts w:ascii="Calisto MT" w:hAnsi="Calisto MT"/>
          <w:sz w:val="23"/>
          <w:szCs w:val="23"/>
        </w:rPr>
        <w:t>sebagai</w:t>
      </w:r>
      <w:proofErr w:type="spellEnd"/>
      <w:r>
        <w:rPr>
          <w:rFonts w:ascii="Calisto MT" w:hAnsi="Calisto MT"/>
          <w:sz w:val="23"/>
          <w:szCs w:val="23"/>
        </w:rPr>
        <w:t xml:space="preserve"> </w:t>
      </w:r>
      <w:proofErr w:type="spellStart"/>
      <w:proofErr w:type="gramStart"/>
      <w:r>
        <w:rPr>
          <w:rFonts w:ascii="Calisto MT" w:hAnsi="Calisto MT"/>
          <w:sz w:val="23"/>
          <w:szCs w:val="23"/>
        </w:rPr>
        <w:t>berikut</w:t>
      </w:r>
      <w:proofErr w:type="spellEnd"/>
      <w:r>
        <w:rPr>
          <w:rFonts w:ascii="Calisto MT" w:hAnsi="Calisto MT"/>
          <w:sz w:val="23"/>
          <w:szCs w:val="23"/>
        </w:rPr>
        <w:t xml:space="preserve"> </w:t>
      </w:r>
      <w:r w:rsidRPr="006E6975">
        <w:rPr>
          <w:rFonts w:ascii="Calisto MT" w:hAnsi="Calisto MT"/>
          <w:sz w:val="23"/>
          <w:szCs w:val="23"/>
          <w:lang w:val="id-ID"/>
        </w:rPr>
        <w:t>:</w:t>
      </w:r>
      <w:proofErr w:type="gramEnd"/>
    </w:p>
    <w:p w14:paraId="58996085" w14:textId="77777777" w:rsidR="00AC727E" w:rsidRPr="006E6975" w:rsidRDefault="00AC727E" w:rsidP="00AC727E">
      <w:pPr>
        <w:numPr>
          <w:ilvl w:val="0"/>
          <w:numId w:val="16"/>
        </w:numPr>
        <w:autoSpaceDE w:val="0"/>
        <w:autoSpaceDN w:val="0"/>
        <w:adjustRightInd w:val="0"/>
        <w:spacing w:after="0" w:line="360" w:lineRule="auto"/>
        <w:ind w:left="426" w:hanging="284"/>
        <w:jc w:val="both"/>
        <w:rPr>
          <w:rFonts w:ascii="Calisto MT" w:eastAsia="Calibri" w:hAnsi="Calisto MT"/>
          <w:sz w:val="23"/>
          <w:szCs w:val="23"/>
        </w:rPr>
      </w:pPr>
      <w:proofErr w:type="spellStart"/>
      <w:r w:rsidRPr="006E6975">
        <w:rPr>
          <w:rFonts w:ascii="Calisto MT" w:hAnsi="Calisto MT"/>
          <w:sz w:val="23"/>
          <w:szCs w:val="23"/>
        </w:rPr>
        <w:t>U</w:t>
      </w:r>
      <w:r>
        <w:rPr>
          <w:rFonts w:ascii="Calisto MT" w:hAnsi="Calisto MT"/>
          <w:sz w:val="23"/>
          <w:szCs w:val="23"/>
        </w:rPr>
        <w:t>ndang-</w:t>
      </w:r>
      <w:r w:rsidRPr="006E6975">
        <w:rPr>
          <w:rFonts w:ascii="Calisto MT" w:hAnsi="Calisto MT"/>
          <w:sz w:val="23"/>
          <w:szCs w:val="23"/>
        </w:rPr>
        <w:t>U</w:t>
      </w:r>
      <w:r>
        <w:rPr>
          <w:rFonts w:ascii="Calisto MT" w:hAnsi="Calisto MT"/>
          <w:sz w:val="23"/>
          <w:szCs w:val="23"/>
        </w:rPr>
        <w:t>ndang</w:t>
      </w:r>
      <w:proofErr w:type="spellEnd"/>
      <w:r w:rsidRPr="006E6975">
        <w:rPr>
          <w:rFonts w:ascii="Calisto MT" w:hAnsi="Calisto MT"/>
          <w:sz w:val="23"/>
          <w:szCs w:val="23"/>
        </w:rPr>
        <w:t xml:space="preserve"> No.8/1974 dan </w:t>
      </w:r>
      <w:proofErr w:type="spellStart"/>
      <w:r w:rsidRPr="006E6975">
        <w:rPr>
          <w:rFonts w:ascii="Calisto MT" w:hAnsi="Calisto MT"/>
          <w:sz w:val="23"/>
          <w:szCs w:val="23"/>
        </w:rPr>
        <w:t>U</w:t>
      </w:r>
      <w:r>
        <w:rPr>
          <w:rFonts w:ascii="Calisto MT" w:hAnsi="Calisto MT"/>
          <w:sz w:val="23"/>
          <w:szCs w:val="23"/>
        </w:rPr>
        <w:t>ndang-</w:t>
      </w:r>
      <w:proofErr w:type="gramStart"/>
      <w:r w:rsidRPr="006E6975">
        <w:rPr>
          <w:rFonts w:ascii="Calisto MT" w:hAnsi="Calisto MT"/>
          <w:sz w:val="23"/>
          <w:szCs w:val="23"/>
        </w:rPr>
        <w:t>U</w:t>
      </w:r>
      <w:r>
        <w:rPr>
          <w:rFonts w:ascii="Calisto MT" w:hAnsi="Calisto MT"/>
          <w:sz w:val="23"/>
          <w:szCs w:val="23"/>
        </w:rPr>
        <w:t>ndang</w:t>
      </w:r>
      <w:proofErr w:type="spellEnd"/>
      <w:r>
        <w:rPr>
          <w:rFonts w:ascii="Calisto MT" w:hAnsi="Calisto MT"/>
          <w:sz w:val="23"/>
          <w:szCs w:val="23"/>
        </w:rPr>
        <w:t xml:space="preserve"> </w:t>
      </w:r>
      <w:r w:rsidRPr="006E6975">
        <w:rPr>
          <w:rFonts w:ascii="Calisto MT" w:hAnsi="Calisto MT"/>
          <w:sz w:val="23"/>
          <w:szCs w:val="23"/>
        </w:rPr>
        <w:t xml:space="preserve"> No.</w:t>
      </w:r>
      <w:proofErr w:type="gramEnd"/>
      <w:r w:rsidRPr="006E6975">
        <w:rPr>
          <w:rFonts w:ascii="Calisto MT" w:hAnsi="Calisto MT"/>
          <w:sz w:val="23"/>
          <w:szCs w:val="23"/>
        </w:rPr>
        <w:t>43/99</w:t>
      </w:r>
    </w:p>
    <w:p w14:paraId="0F18B439" w14:textId="77777777" w:rsidR="00AC727E" w:rsidRPr="006E6975" w:rsidRDefault="00AC727E" w:rsidP="00AC727E">
      <w:pPr>
        <w:pStyle w:val="ListParagraph"/>
        <w:numPr>
          <w:ilvl w:val="0"/>
          <w:numId w:val="16"/>
        </w:numPr>
        <w:spacing w:after="0" w:line="360" w:lineRule="auto"/>
        <w:ind w:left="426" w:hanging="284"/>
        <w:jc w:val="both"/>
        <w:rPr>
          <w:rFonts w:ascii="Calisto MT" w:hAnsi="Calisto MT" w:cs="Times New Roman"/>
          <w:sz w:val="23"/>
          <w:szCs w:val="23"/>
          <w:lang w:val="id-ID"/>
        </w:rPr>
      </w:pPr>
      <w:r w:rsidRPr="006E6975">
        <w:rPr>
          <w:rFonts w:ascii="Calisto MT" w:hAnsi="Calisto MT" w:cs="Times New Roman"/>
          <w:sz w:val="23"/>
          <w:szCs w:val="23"/>
          <w:lang w:val="id-ID"/>
        </w:rPr>
        <w:t xml:space="preserve">Undang-Undang Nomor 20 Tahun 2003 tentang </w:t>
      </w:r>
      <w:r w:rsidRPr="006E6975">
        <w:rPr>
          <w:rFonts w:ascii="Calisto MT" w:hAnsi="Calisto MT" w:cs="Times New Roman"/>
          <w:i/>
          <w:sz w:val="23"/>
          <w:szCs w:val="23"/>
          <w:lang w:val="id-ID"/>
        </w:rPr>
        <w:t>Sistem Pendidikan Nasional.</w:t>
      </w:r>
    </w:p>
    <w:p w14:paraId="41C6A362" w14:textId="77777777" w:rsidR="00AC727E" w:rsidRPr="003960D4" w:rsidRDefault="00AC727E" w:rsidP="00AC727E">
      <w:pPr>
        <w:numPr>
          <w:ilvl w:val="0"/>
          <w:numId w:val="16"/>
        </w:numPr>
        <w:autoSpaceDE w:val="0"/>
        <w:autoSpaceDN w:val="0"/>
        <w:adjustRightInd w:val="0"/>
        <w:spacing w:after="0" w:line="360" w:lineRule="auto"/>
        <w:ind w:left="426" w:hanging="284"/>
        <w:jc w:val="both"/>
        <w:rPr>
          <w:rFonts w:ascii="Calisto MT" w:eastAsia="Calibri" w:hAnsi="Calisto MT"/>
          <w:sz w:val="23"/>
          <w:szCs w:val="23"/>
        </w:rPr>
      </w:pPr>
      <w:proofErr w:type="spellStart"/>
      <w:r>
        <w:rPr>
          <w:rFonts w:ascii="Calisto MT" w:hAnsi="Calisto MT"/>
          <w:sz w:val="23"/>
          <w:szCs w:val="23"/>
        </w:rPr>
        <w:t>Undang-Undang</w:t>
      </w:r>
      <w:proofErr w:type="spellEnd"/>
      <w:r>
        <w:rPr>
          <w:rFonts w:ascii="Calisto MT" w:hAnsi="Calisto MT"/>
          <w:sz w:val="23"/>
          <w:szCs w:val="23"/>
        </w:rPr>
        <w:t xml:space="preserve"> </w:t>
      </w:r>
      <w:proofErr w:type="spellStart"/>
      <w:r>
        <w:rPr>
          <w:rFonts w:ascii="Calisto MT" w:hAnsi="Calisto MT"/>
          <w:sz w:val="23"/>
          <w:szCs w:val="23"/>
        </w:rPr>
        <w:t>N</w:t>
      </w:r>
      <w:r w:rsidRPr="006E6975">
        <w:rPr>
          <w:rFonts w:ascii="Calisto MT" w:hAnsi="Calisto MT"/>
          <w:sz w:val="23"/>
          <w:szCs w:val="23"/>
        </w:rPr>
        <w:t>omor</w:t>
      </w:r>
      <w:proofErr w:type="spellEnd"/>
      <w:r w:rsidRPr="006E6975">
        <w:rPr>
          <w:rFonts w:ascii="Calisto MT" w:hAnsi="Calisto MT"/>
          <w:sz w:val="23"/>
          <w:szCs w:val="23"/>
        </w:rPr>
        <w:t xml:space="preserve"> 12 </w:t>
      </w:r>
      <w:proofErr w:type="spellStart"/>
      <w:r w:rsidRPr="006E6975">
        <w:rPr>
          <w:rFonts w:ascii="Calisto MT" w:hAnsi="Calisto MT"/>
          <w:sz w:val="23"/>
          <w:szCs w:val="23"/>
        </w:rPr>
        <w:t>tahun</w:t>
      </w:r>
      <w:proofErr w:type="spellEnd"/>
      <w:r w:rsidRPr="006E6975">
        <w:rPr>
          <w:rFonts w:ascii="Calisto MT" w:hAnsi="Calisto MT"/>
          <w:sz w:val="23"/>
          <w:szCs w:val="23"/>
        </w:rPr>
        <w:t xml:space="preserve"> 2012 </w:t>
      </w:r>
      <w:proofErr w:type="spellStart"/>
      <w:r w:rsidRPr="006E6975">
        <w:rPr>
          <w:rFonts w:ascii="Calisto MT" w:hAnsi="Calisto MT"/>
          <w:sz w:val="23"/>
          <w:szCs w:val="23"/>
        </w:rPr>
        <w:t>tentang</w:t>
      </w:r>
      <w:proofErr w:type="spellEnd"/>
      <w:r w:rsidRPr="006E6975">
        <w:rPr>
          <w:rFonts w:ascii="Calisto MT" w:hAnsi="Calisto MT"/>
          <w:sz w:val="23"/>
          <w:szCs w:val="23"/>
        </w:rPr>
        <w:t xml:space="preserve"> </w:t>
      </w:r>
      <w:r w:rsidRPr="006E6975">
        <w:rPr>
          <w:rFonts w:ascii="Calisto MT" w:hAnsi="Calisto MT"/>
          <w:i/>
          <w:sz w:val="23"/>
          <w:szCs w:val="23"/>
        </w:rPr>
        <w:t>Pendidikan Tinggi</w:t>
      </w:r>
      <w:r w:rsidRPr="006E6975">
        <w:rPr>
          <w:rFonts w:ascii="Calisto MT" w:hAnsi="Calisto MT"/>
          <w:sz w:val="23"/>
          <w:szCs w:val="23"/>
        </w:rPr>
        <w:t xml:space="preserve">. </w:t>
      </w:r>
    </w:p>
    <w:p w14:paraId="7C76B4AC" w14:textId="77777777" w:rsidR="00AC727E" w:rsidRPr="006E6975" w:rsidRDefault="00AC727E" w:rsidP="00AC727E">
      <w:pPr>
        <w:pStyle w:val="ListParagraph"/>
        <w:numPr>
          <w:ilvl w:val="0"/>
          <w:numId w:val="16"/>
        </w:numPr>
        <w:spacing w:after="0" w:line="360" w:lineRule="auto"/>
        <w:ind w:left="426" w:hanging="284"/>
        <w:jc w:val="both"/>
        <w:rPr>
          <w:rFonts w:ascii="Calisto MT" w:hAnsi="Calisto MT" w:cs="Times New Roman"/>
          <w:sz w:val="23"/>
          <w:szCs w:val="23"/>
          <w:lang w:val="id-ID"/>
        </w:rPr>
      </w:pPr>
      <w:r w:rsidRPr="006E6975">
        <w:rPr>
          <w:rFonts w:ascii="Calisto MT" w:hAnsi="Calisto MT" w:cs="Times New Roman"/>
          <w:sz w:val="23"/>
          <w:szCs w:val="23"/>
          <w:lang w:val="id-ID"/>
        </w:rPr>
        <w:t xml:space="preserve">Peraturan Pemerintah Nomor 60 Tahun 1999 tentang </w:t>
      </w:r>
      <w:r w:rsidRPr="006E6975">
        <w:rPr>
          <w:rFonts w:ascii="Calisto MT" w:hAnsi="Calisto MT" w:cs="Times New Roman"/>
          <w:i/>
          <w:sz w:val="23"/>
          <w:szCs w:val="23"/>
          <w:lang w:val="id-ID"/>
        </w:rPr>
        <w:t>Pendidikan Tinggi</w:t>
      </w:r>
      <w:r w:rsidRPr="006E6975">
        <w:rPr>
          <w:rFonts w:ascii="Calisto MT" w:hAnsi="Calisto MT" w:cs="Times New Roman"/>
          <w:sz w:val="23"/>
          <w:szCs w:val="23"/>
          <w:lang w:val="id-ID"/>
        </w:rPr>
        <w:t xml:space="preserve">. </w:t>
      </w:r>
    </w:p>
    <w:p w14:paraId="70FE3506" w14:textId="77777777" w:rsidR="00AC727E" w:rsidRDefault="00AC727E" w:rsidP="00AC727E">
      <w:pPr>
        <w:pStyle w:val="ListParagraph"/>
        <w:numPr>
          <w:ilvl w:val="0"/>
          <w:numId w:val="16"/>
        </w:numPr>
        <w:spacing w:after="0" w:line="360" w:lineRule="auto"/>
        <w:ind w:left="426" w:hanging="284"/>
        <w:jc w:val="both"/>
        <w:rPr>
          <w:rFonts w:ascii="Calisto MT" w:eastAsia="Calibri" w:hAnsi="Calisto MT"/>
          <w:sz w:val="23"/>
          <w:szCs w:val="23"/>
        </w:rPr>
      </w:pPr>
      <w:r w:rsidRPr="003960D4">
        <w:rPr>
          <w:rFonts w:ascii="Calisto MT" w:eastAsia="Calibri" w:hAnsi="Calisto MT" w:cs="Times New Roman"/>
          <w:sz w:val="23"/>
          <w:szCs w:val="23"/>
          <w:lang w:val="id-ID"/>
        </w:rPr>
        <w:t xml:space="preserve">Peraturan Pemerintah Nomor 19 Tahun 2005 tentang </w:t>
      </w:r>
      <w:r w:rsidRPr="003960D4">
        <w:rPr>
          <w:rFonts w:ascii="Calisto MT" w:eastAsia="Calibri" w:hAnsi="Calisto MT" w:cs="Times New Roman"/>
          <w:i/>
          <w:sz w:val="23"/>
          <w:szCs w:val="23"/>
          <w:lang w:val="id-ID"/>
        </w:rPr>
        <w:t xml:space="preserve">Standar Nasional </w:t>
      </w:r>
      <w:r w:rsidRPr="003960D4">
        <w:rPr>
          <w:rFonts w:ascii="Calisto MT" w:eastAsia="Calibri" w:hAnsi="Calisto MT"/>
          <w:i/>
          <w:sz w:val="23"/>
          <w:szCs w:val="23"/>
        </w:rPr>
        <w:tab/>
        <w:t>Pendidikan</w:t>
      </w:r>
      <w:r w:rsidRPr="003960D4">
        <w:rPr>
          <w:rFonts w:ascii="Calisto MT" w:eastAsia="Calibri" w:hAnsi="Calisto MT"/>
          <w:sz w:val="23"/>
          <w:szCs w:val="23"/>
        </w:rPr>
        <w:t>.</w:t>
      </w:r>
    </w:p>
    <w:p w14:paraId="634521D6" w14:textId="77777777" w:rsidR="00AC727E" w:rsidRPr="006E6975" w:rsidRDefault="00AC727E" w:rsidP="00AC727E">
      <w:pPr>
        <w:pStyle w:val="ListParagraph"/>
        <w:numPr>
          <w:ilvl w:val="0"/>
          <w:numId w:val="16"/>
        </w:numPr>
        <w:spacing w:after="0" w:line="360" w:lineRule="auto"/>
        <w:ind w:left="426" w:hanging="284"/>
        <w:jc w:val="both"/>
        <w:rPr>
          <w:rFonts w:ascii="Calisto MT" w:hAnsi="Calisto MT" w:cs="Times New Roman"/>
          <w:color w:val="000000"/>
          <w:sz w:val="23"/>
          <w:szCs w:val="23"/>
          <w:lang w:val="id-ID"/>
        </w:rPr>
      </w:pPr>
      <w:r w:rsidRPr="006E6975">
        <w:rPr>
          <w:rFonts w:ascii="Calisto MT" w:hAnsi="Calisto MT" w:cs="Times New Roman"/>
          <w:color w:val="000000"/>
          <w:sz w:val="23"/>
          <w:szCs w:val="23"/>
          <w:lang w:val="id-ID"/>
        </w:rPr>
        <w:t xml:space="preserve">Peraturan Pemerintah No. 32/2013 tentang Perubahan Standar Nasional Pendidikan </w:t>
      </w:r>
      <w:r w:rsidRPr="006E6975">
        <w:rPr>
          <w:rFonts w:ascii="Calisto MT" w:hAnsi="Calisto MT" w:cs="Times New Roman"/>
          <w:bCs/>
          <w:color w:val="000000"/>
          <w:sz w:val="23"/>
          <w:szCs w:val="23"/>
          <w:lang w:val="id-ID"/>
        </w:rPr>
        <w:t>(</w:t>
      </w:r>
      <w:hyperlink r:id="rId12" w:history="1">
        <w:r w:rsidRPr="006E6975">
          <w:rPr>
            <w:rStyle w:val="Hyperlink"/>
            <w:rFonts w:ascii="Calisto MT" w:hAnsi="Calisto MT"/>
            <w:color w:val="000000"/>
            <w:sz w:val="23"/>
            <w:szCs w:val="23"/>
            <w:lang w:val="id-ID"/>
          </w:rPr>
          <w:t>PP No. 32-2013, Perubahan PP No. 19-2005 Tentang Standar Nasional Pendidikan</w:t>
        </w:r>
      </w:hyperlink>
      <w:r w:rsidRPr="006E6975">
        <w:rPr>
          <w:rFonts w:ascii="Calisto MT" w:hAnsi="Calisto MT" w:cs="Times New Roman"/>
          <w:bCs/>
          <w:color w:val="000000"/>
          <w:sz w:val="23"/>
          <w:szCs w:val="23"/>
          <w:lang w:val="id-ID"/>
        </w:rPr>
        <w:t>).</w:t>
      </w:r>
    </w:p>
    <w:p w14:paraId="6E2FF5EA" w14:textId="77777777" w:rsidR="00AC727E" w:rsidRPr="00857D84" w:rsidRDefault="00AC727E" w:rsidP="00AC727E">
      <w:pPr>
        <w:pStyle w:val="ListParagraph"/>
        <w:numPr>
          <w:ilvl w:val="0"/>
          <w:numId w:val="16"/>
        </w:numPr>
        <w:spacing w:after="0" w:line="360" w:lineRule="auto"/>
        <w:ind w:left="426" w:hanging="284"/>
        <w:jc w:val="both"/>
        <w:rPr>
          <w:rFonts w:ascii="Calisto MT" w:hAnsi="Calisto MT" w:cs="Times New Roman"/>
          <w:sz w:val="23"/>
          <w:szCs w:val="23"/>
          <w:lang w:val="id-ID"/>
        </w:rPr>
      </w:pPr>
      <w:r w:rsidRPr="006E6975">
        <w:rPr>
          <w:rFonts w:ascii="Calisto MT" w:hAnsi="Calisto MT" w:cs="Times New Roman"/>
          <w:sz w:val="23"/>
          <w:szCs w:val="23"/>
          <w:lang w:val="id-ID"/>
        </w:rPr>
        <w:t>Peraturan Pemerintah nomor 04 tahun 2014 tentang Pengelolaan Perguruan Tnggi.</w:t>
      </w:r>
    </w:p>
    <w:p w14:paraId="40FA16C8" w14:textId="77777777" w:rsidR="00AC727E" w:rsidRPr="00307CB9" w:rsidRDefault="00AC727E" w:rsidP="00AC727E">
      <w:pPr>
        <w:pStyle w:val="ListParagraph"/>
        <w:numPr>
          <w:ilvl w:val="0"/>
          <w:numId w:val="16"/>
        </w:numPr>
        <w:tabs>
          <w:tab w:val="left" w:pos="426"/>
        </w:tabs>
        <w:spacing w:after="0" w:line="360" w:lineRule="auto"/>
        <w:ind w:left="426" w:hanging="426"/>
        <w:jc w:val="both"/>
        <w:rPr>
          <w:rFonts w:ascii="Calisto MT" w:hAnsi="Calisto MT" w:cs="Times New Roman"/>
          <w:sz w:val="23"/>
          <w:szCs w:val="23"/>
          <w:lang w:val="id-ID"/>
        </w:rPr>
      </w:pPr>
      <w:r w:rsidRPr="006E6975">
        <w:rPr>
          <w:rFonts w:ascii="Calisto MT" w:hAnsi="Calisto MT" w:cs="Times New Roman"/>
          <w:sz w:val="23"/>
          <w:szCs w:val="23"/>
          <w:lang w:val="id-ID"/>
        </w:rPr>
        <w:lastRenderedPageBreak/>
        <w:t xml:space="preserve">Keputusan Presiden Republik Indonesia Nomor 9 Tahun 2005 tentang </w:t>
      </w:r>
      <w:r w:rsidRPr="006E6975">
        <w:rPr>
          <w:rFonts w:ascii="Calisto MT" w:hAnsi="Calisto MT" w:cs="Times New Roman"/>
          <w:i/>
          <w:sz w:val="23"/>
          <w:szCs w:val="23"/>
          <w:lang w:val="id-ID"/>
        </w:rPr>
        <w:t>Kedudukan, Tugas, Fungsi, Susunan Organisasi, dan Tata Kerja Kementerian Negara Republik Indonesia</w:t>
      </w:r>
      <w:r w:rsidRPr="006E6975">
        <w:rPr>
          <w:rFonts w:ascii="Calisto MT" w:hAnsi="Calisto MT" w:cs="Times New Roman"/>
          <w:sz w:val="23"/>
          <w:szCs w:val="23"/>
          <w:lang w:val="id-ID"/>
        </w:rPr>
        <w:t xml:space="preserve"> sebagaimana telah beberapa kali diubah terakhir dengan Peraturan Presiden Nomor 94 Tahun 2006. </w:t>
      </w:r>
    </w:p>
    <w:p w14:paraId="5548CB66" w14:textId="77777777" w:rsidR="00AC727E" w:rsidRPr="006E6975" w:rsidRDefault="00AC727E" w:rsidP="00AC727E">
      <w:pPr>
        <w:numPr>
          <w:ilvl w:val="0"/>
          <w:numId w:val="16"/>
        </w:numPr>
        <w:tabs>
          <w:tab w:val="left" w:pos="426"/>
        </w:tabs>
        <w:spacing w:after="0" w:line="360" w:lineRule="auto"/>
        <w:ind w:left="426" w:hanging="426"/>
        <w:jc w:val="both"/>
        <w:rPr>
          <w:rFonts w:ascii="Calisto MT" w:hAnsi="Calisto MT"/>
          <w:i/>
          <w:color w:val="000000"/>
          <w:sz w:val="23"/>
          <w:szCs w:val="23"/>
        </w:rPr>
      </w:pPr>
      <w:proofErr w:type="spellStart"/>
      <w:r w:rsidRPr="006E6975">
        <w:rPr>
          <w:rFonts w:ascii="Calisto MT" w:hAnsi="Calisto MT"/>
          <w:color w:val="000000"/>
          <w:sz w:val="23"/>
          <w:szCs w:val="23"/>
        </w:rPr>
        <w:t>Kepmen</w:t>
      </w:r>
      <w:proofErr w:type="spellEnd"/>
      <w:r w:rsidRPr="006E6975">
        <w:rPr>
          <w:rFonts w:ascii="Calisto MT" w:hAnsi="Calisto MT"/>
          <w:color w:val="000000"/>
          <w:sz w:val="23"/>
          <w:szCs w:val="23"/>
        </w:rPr>
        <w:t xml:space="preserve"> No. 232/U/2000 </w:t>
      </w:r>
      <w:r w:rsidRPr="006E6975">
        <w:rPr>
          <w:rFonts w:ascii="Calisto MT" w:hAnsi="Calisto MT"/>
          <w:bCs/>
          <w:color w:val="000000"/>
          <w:sz w:val="23"/>
          <w:szCs w:val="23"/>
        </w:rPr>
        <w:t>(</w:t>
      </w:r>
      <w:hyperlink r:id="rId13" w:history="1">
        <w:r w:rsidRPr="006E6975">
          <w:rPr>
            <w:rFonts w:ascii="Calisto MT" w:hAnsi="Calisto MT"/>
            <w:bCs/>
            <w:i/>
            <w:color w:val="000000"/>
            <w:sz w:val="23"/>
            <w:szCs w:val="23"/>
          </w:rPr>
          <w:t xml:space="preserve">UU No. 232-U-2000, </w:t>
        </w:r>
        <w:proofErr w:type="spellStart"/>
        <w:r w:rsidRPr="006E6975">
          <w:rPr>
            <w:rFonts w:ascii="Calisto MT" w:hAnsi="Calisto MT"/>
            <w:bCs/>
            <w:i/>
            <w:color w:val="000000"/>
            <w:sz w:val="23"/>
            <w:szCs w:val="23"/>
          </w:rPr>
          <w:t>Tentang</w:t>
        </w:r>
        <w:proofErr w:type="spellEnd"/>
        <w:r w:rsidRPr="006E6975">
          <w:rPr>
            <w:rFonts w:ascii="Calisto MT" w:hAnsi="Calisto MT"/>
            <w:bCs/>
            <w:i/>
            <w:color w:val="000000"/>
            <w:sz w:val="23"/>
            <w:szCs w:val="23"/>
          </w:rPr>
          <w:t xml:space="preserve"> </w:t>
        </w:r>
        <w:proofErr w:type="spellStart"/>
        <w:r w:rsidRPr="006E6975">
          <w:rPr>
            <w:rFonts w:ascii="Calisto MT" w:hAnsi="Calisto MT"/>
            <w:bCs/>
            <w:i/>
            <w:color w:val="000000"/>
            <w:sz w:val="23"/>
            <w:szCs w:val="23"/>
          </w:rPr>
          <w:t>Pedoman</w:t>
        </w:r>
        <w:proofErr w:type="spellEnd"/>
        <w:r w:rsidRPr="006E6975">
          <w:rPr>
            <w:rFonts w:ascii="Calisto MT" w:hAnsi="Calisto MT"/>
            <w:bCs/>
            <w:i/>
            <w:color w:val="000000"/>
            <w:sz w:val="23"/>
            <w:szCs w:val="23"/>
          </w:rPr>
          <w:t xml:space="preserve"> </w:t>
        </w:r>
        <w:proofErr w:type="spellStart"/>
        <w:r w:rsidRPr="006E6975">
          <w:rPr>
            <w:rFonts w:ascii="Calisto MT" w:hAnsi="Calisto MT"/>
            <w:bCs/>
            <w:i/>
            <w:color w:val="000000"/>
            <w:sz w:val="23"/>
            <w:szCs w:val="23"/>
          </w:rPr>
          <w:t>Penyusunan</w:t>
        </w:r>
        <w:proofErr w:type="spellEnd"/>
        <w:r w:rsidRPr="006E6975">
          <w:rPr>
            <w:rFonts w:ascii="Calisto MT" w:hAnsi="Calisto MT"/>
            <w:bCs/>
            <w:i/>
            <w:color w:val="000000"/>
            <w:sz w:val="23"/>
            <w:szCs w:val="23"/>
          </w:rPr>
          <w:t xml:space="preserve"> </w:t>
        </w:r>
        <w:proofErr w:type="spellStart"/>
        <w:r w:rsidRPr="006E6975">
          <w:rPr>
            <w:rFonts w:ascii="Calisto MT" w:hAnsi="Calisto MT"/>
            <w:bCs/>
            <w:i/>
            <w:color w:val="000000"/>
            <w:sz w:val="23"/>
            <w:szCs w:val="23"/>
          </w:rPr>
          <w:t>Kurikulum</w:t>
        </w:r>
        <w:proofErr w:type="spellEnd"/>
      </w:hyperlink>
      <w:r w:rsidRPr="006E6975">
        <w:rPr>
          <w:rFonts w:ascii="Calisto MT" w:hAnsi="Calisto MT"/>
          <w:bCs/>
          <w:i/>
          <w:color w:val="000000"/>
          <w:sz w:val="23"/>
          <w:szCs w:val="23"/>
        </w:rPr>
        <w:t>.</w:t>
      </w:r>
    </w:p>
    <w:p w14:paraId="64AFF29A" w14:textId="77777777" w:rsidR="00AC727E" w:rsidRPr="00C87DCA" w:rsidRDefault="00AC727E" w:rsidP="00AC727E">
      <w:pPr>
        <w:pStyle w:val="Default"/>
        <w:numPr>
          <w:ilvl w:val="0"/>
          <w:numId w:val="16"/>
        </w:numPr>
        <w:spacing w:line="360" w:lineRule="auto"/>
        <w:ind w:left="426" w:hanging="426"/>
        <w:jc w:val="both"/>
        <w:rPr>
          <w:rFonts w:ascii="Calisto MT" w:hAnsi="Calisto MT" w:cs="Times New Roman"/>
          <w:sz w:val="23"/>
          <w:szCs w:val="23"/>
        </w:rPr>
      </w:pPr>
      <w:r w:rsidRPr="006E6975">
        <w:rPr>
          <w:rFonts w:ascii="Calisto MT" w:hAnsi="Calisto MT" w:cs="Times New Roman"/>
          <w:sz w:val="23"/>
          <w:szCs w:val="23"/>
        </w:rPr>
        <w:t xml:space="preserve">Keputusan Menteri Agama Republik Indonesia Nomor 31 Tahun 2008 tentang </w:t>
      </w:r>
      <w:r w:rsidRPr="006E6975">
        <w:rPr>
          <w:rFonts w:ascii="Calisto MT" w:hAnsi="Calisto MT" w:cs="Times New Roman"/>
          <w:i/>
          <w:sz w:val="23"/>
          <w:szCs w:val="23"/>
        </w:rPr>
        <w:t>Statuta</w:t>
      </w:r>
      <w:r w:rsidRPr="006E6975">
        <w:rPr>
          <w:rFonts w:ascii="Calisto MT" w:hAnsi="Calisto MT" w:cs="Times New Roman"/>
          <w:sz w:val="23"/>
          <w:szCs w:val="23"/>
        </w:rPr>
        <w:t xml:space="preserve"> IAIN Raden Fatah Tahun 2008.</w:t>
      </w:r>
    </w:p>
    <w:p w14:paraId="4CFAE306" w14:textId="77777777" w:rsidR="00AC727E" w:rsidRPr="00C87DCA" w:rsidRDefault="00AC727E" w:rsidP="00AC727E">
      <w:pPr>
        <w:pStyle w:val="Default"/>
        <w:numPr>
          <w:ilvl w:val="0"/>
          <w:numId w:val="16"/>
        </w:numPr>
        <w:tabs>
          <w:tab w:val="left" w:pos="426"/>
        </w:tabs>
        <w:spacing w:line="360" w:lineRule="auto"/>
        <w:ind w:left="426" w:hanging="426"/>
        <w:jc w:val="both"/>
        <w:rPr>
          <w:rFonts w:ascii="Calisto MT" w:hAnsi="Calisto MT" w:cs="Times New Roman"/>
          <w:sz w:val="23"/>
          <w:szCs w:val="23"/>
        </w:rPr>
      </w:pPr>
      <w:r w:rsidRPr="006E6975">
        <w:rPr>
          <w:rFonts w:ascii="Calisto MT" w:hAnsi="Calisto MT" w:cs="Times New Roman"/>
          <w:sz w:val="23"/>
          <w:szCs w:val="23"/>
        </w:rPr>
        <w:t xml:space="preserve">Keputusan Menteri Agama Republik Indonesia Nomor 51 Tahun 2010 tentang </w:t>
      </w:r>
      <w:r w:rsidRPr="006E6975">
        <w:rPr>
          <w:rFonts w:ascii="Calisto MT" w:hAnsi="Calisto MT" w:cs="Times New Roman"/>
          <w:i/>
          <w:sz w:val="23"/>
          <w:szCs w:val="23"/>
        </w:rPr>
        <w:t>Penetapan Standar Pelayanan Minimum pada Institut Agama Islam Negeri Raden Fatah Palembang</w:t>
      </w:r>
      <w:r w:rsidRPr="006E6975">
        <w:rPr>
          <w:rFonts w:ascii="Calisto MT" w:hAnsi="Calisto MT" w:cs="Times New Roman"/>
          <w:sz w:val="23"/>
          <w:szCs w:val="23"/>
        </w:rPr>
        <w:t>.</w:t>
      </w:r>
    </w:p>
    <w:p w14:paraId="4FE4384B" w14:textId="77777777" w:rsidR="00AC727E" w:rsidRPr="00131D7B" w:rsidRDefault="00AC727E" w:rsidP="00AC727E">
      <w:pPr>
        <w:pStyle w:val="Default"/>
        <w:numPr>
          <w:ilvl w:val="0"/>
          <w:numId w:val="16"/>
        </w:numPr>
        <w:tabs>
          <w:tab w:val="left" w:pos="426"/>
        </w:tabs>
        <w:spacing w:line="360" w:lineRule="auto"/>
        <w:ind w:left="426" w:hanging="426"/>
        <w:jc w:val="both"/>
        <w:rPr>
          <w:rFonts w:ascii="Calisto MT" w:hAnsi="Calisto MT" w:cs="Times New Roman"/>
          <w:sz w:val="23"/>
          <w:szCs w:val="23"/>
        </w:rPr>
      </w:pPr>
      <w:r w:rsidRPr="006E6975">
        <w:rPr>
          <w:rFonts w:ascii="Calisto MT" w:hAnsi="Calisto MT" w:cs="Times New Roman"/>
          <w:sz w:val="23"/>
          <w:szCs w:val="23"/>
        </w:rPr>
        <w:t xml:space="preserve">Peraturan Menteri Pendidikan Nasional Republik Indonesia Nomor 25 Tahun 2007 tentang </w:t>
      </w:r>
      <w:r w:rsidRPr="006E6975">
        <w:rPr>
          <w:rFonts w:ascii="Calisto MT" w:hAnsi="Calisto MT" w:cs="Times New Roman"/>
          <w:i/>
          <w:sz w:val="23"/>
          <w:szCs w:val="23"/>
        </w:rPr>
        <w:t>Persyaratan dan Prosedur bagi Warga Negara Asing untuk Menjadi Mahasiswa pada Perguruan Tinggi di Indonesia</w:t>
      </w:r>
      <w:r w:rsidRPr="006E6975">
        <w:rPr>
          <w:rFonts w:ascii="Calisto MT" w:hAnsi="Calisto MT" w:cs="Times New Roman"/>
          <w:sz w:val="23"/>
          <w:szCs w:val="23"/>
        </w:rPr>
        <w:t xml:space="preserve">. </w:t>
      </w:r>
    </w:p>
    <w:p w14:paraId="01506A4B" w14:textId="77777777" w:rsidR="00AC727E" w:rsidRPr="00131D7B" w:rsidRDefault="00AC727E" w:rsidP="00AC727E">
      <w:pPr>
        <w:numPr>
          <w:ilvl w:val="0"/>
          <w:numId w:val="16"/>
        </w:numPr>
        <w:tabs>
          <w:tab w:val="left" w:pos="426"/>
        </w:tabs>
        <w:spacing w:after="0" w:line="360" w:lineRule="auto"/>
        <w:ind w:left="426" w:hanging="426"/>
        <w:jc w:val="both"/>
        <w:rPr>
          <w:rFonts w:ascii="Calisto MT" w:hAnsi="Calisto MT"/>
          <w:sz w:val="23"/>
          <w:szCs w:val="23"/>
        </w:rPr>
      </w:pPr>
      <w:proofErr w:type="spellStart"/>
      <w:r w:rsidRPr="006E6975">
        <w:rPr>
          <w:rFonts w:ascii="Calisto MT" w:eastAsia="Calibri" w:hAnsi="Calisto MT"/>
          <w:sz w:val="23"/>
          <w:szCs w:val="23"/>
        </w:rPr>
        <w:t>Peraturan</w:t>
      </w:r>
      <w:proofErr w:type="spellEnd"/>
      <w:r w:rsidRPr="006E6975">
        <w:rPr>
          <w:rFonts w:ascii="Calisto MT" w:eastAsia="Calibri" w:hAnsi="Calisto MT"/>
          <w:sz w:val="23"/>
          <w:szCs w:val="23"/>
        </w:rPr>
        <w:t xml:space="preserve"> Menteri Pendidikan Nasional </w:t>
      </w:r>
      <w:proofErr w:type="spellStart"/>
      <w:r w:rsidRPr="006E6975">
        <w:rPr>
          <w:rFonts w:ascii="Calisto MT" w:eastAsia="Calibri" w:hAnsi="Calisto MT"/>
          <w:sz w:val="23"/>
          <w:szCs w:val="23"/>
        </w:rPr>
        <w:t>Republik</w:t>
      </w:r>
      <w:proofErr w:type="spellEnd"/>
      <w:r w:rsidRPr="006E6975">
        <w:rPr>
          <w:rFonts w:ascii="Calisto MT" w:eastAsia="Calibri" w:hAnsi="Calisto MT"/>
          <w:sz w:val="23"/>
          <w:szCs w:val="23"/>
        </w:rPr>
        <w:t xml:space="preserve"> Indonesia </w:t>
      </w:r>
      <w:proofErr w:type="spellStart"/>
      <w:r w:rsidRPr="006E6975">
        <w:rPr>
          <w:rFonts w:ascii="Calisto MT" w:eastAsia="Calibri" w:hAnsi="Calisto MT"/>
          <w:sz w:val="23"/>
          <w:szCs w:val="23"/>
        </w:rPr>
        <w:t>Nomor</w:t>
      </w:r>
      <w:proofErr w:type="spellEnd"/>
      <w:r w:rsidRPr="006E6975">
        <w:rPr>
          <w:rFonts w:ascii="Calisto MT" w:eastAsia="Calibri" w:hAnsi="Calisto MT"/>
          <w:sz w:val="23"/>
          <w:szCs w:val="23"/>
        </w:rPr>
        <w:t xml:space="preserve"> 48 </w:t>
      </w:r>
      <w:proofErr w:type="spellStart"/>
      <w:r w:rsidRPr="006E6975">
        <w:rPr>
          <w:rFonts w:ascii="Calisto MT" w:eastAsia="Calibri" w:hAnsi="Calisto MT"/>
          <w:sz w:val="23"/>
          <w:szCs w:val="23"/>
        </w:rPr>
        <w:t>tahun</w:t>
      </w:r>
      <w:proofErr w:type="spellEnd"/>
      <w:r w:rsidRPr="006E6975">
        <w:rPr>
          <w:rFonts w:ascii="Calisto MT" w:eastAsia="Calibri" w:hAnsi="Calisto MT"/>
          <w:sz w:val="23"/>
          <w:szCs w:val="23"/>
        </w:rPr>
        <w:t xml:space="preserve"> 2010 </w:t>
      </w:r>
      <w:proofErr w:type="spellStart"/>
      <w:proofErr w:type="gramStart"/>
      <w:r w:rsidRPr="006E6975">
        <w:rPr>
          <w:rFonts w:ascii="Calisto MT" w:eastAsia="Calibri" w:hAnsi="Calisto MT"/>
          <w:sz w:val="23"/>
          <w:szCs w:val="23"/>
        </w:rPr>
        <w:t>tentang</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i/>
          <w:sz w:val="23"/>
          <w:szCs w:val="23"/>
        </w:rPr>
        <w:lastRenderedPageBreak/>
        <w:t>RencanaStrategi</w:t>
      </w:r>
      <w:proofErr w:type="spellEnd"/>
      <w:proofErr w:type="gramEnd"/>
      <w:r w:rsidRPr="006E6975">
        <w:rPr>
          <w:rFonts w:ascii="Calisto MT" w:eastAsia="Calibri" w:hAnsi="Calisto MT"/>
          <w:i/>
          <w:sz w:val="23"/>
          <w:szCs w:val="23"/>
        </w:rPr>
        <w:t xml:space="preserve"> Pembangunan Pendidikan Nasional </w:t>
      </w:r>
      <w:proofErr w:type="spellStart"/>
      <w:r w:rsidRPr="006E6975">
        <w:rPr>
          <w:rFonts w:ascii="Calisto MT" w:eastAsia="Calibri" w:hAnsi="Calisto MT"/>
          <w:i/>
          <w:sz w:val="23"/>
          <w:szCs w:val="23"/>
        </w:rPr>
        <w:t>Tahun</w:t>
      </w:r>
      <w:proofErr w:type="spellEnd"/>
      <w:r w:rsidRPr="006E6975">
        <w:rPr>
          <w:rFonts w:ascii="Calisto MT" w:eastAsia="Calibri" w:hAnsi="Calisto MT"/>
          <w:i/>
          <w:sz w:val="23"/>
          <w:szCs w:val="23"/>
        </w:rPr>
        <w:t xml:space="preserve"> 2010-2014</w:t>
      </w:r>
      <w:r w:rsidRPr="006E6975">
        <w:rPr>
          <w:rFonts w:ascii="Calisto MT" w:eastAsia="Calibri" w:hAnsi="Calisto MT"/>
          <w:sz w:val="23"/>
          <w:szCs w:val="23"/>
        </w:rPr>
        <w:t>.</w:t>
      </w:r>
    </w:p>
    <w:p w14:paraId="050A78F2" w14:textId="77777777" w:rsidR="00AC727E" w:rsidRPr="006E6975" w:rsidRDefault="00AC727E" w:rsidP="00AC727E">
      <w:pPr>
        <w:numPr>
          <w:ilvl w:val="0"/>
          <w:numId w:val="16"/>
        </w:numPr>
        <w:tabs>
          <w:tab w:val="left" w:pos="426"/>
        </w:tabs>
        <w:spacing w:after="0" w:line="360" w:lineRule="auto"/>
        <w:ind w:left="426" w:hanging="426"/>
        <w:jc w:val="both"/>
        <w:rPr>
          <w:rFonts w:ascii="Calisto MT" w:hAnsi="Calisto MT"/>
          <w:color w:val="000000"/>
          <w:sz w:val="23"/>
          <w:szCs w:val="23"/>
        </w:rPr>
      </w:pPr>
      <w:proofErr w:type="spellStart"/>
      <w:r w:rsidRPr="006E6975">
        <w:rPr>
          <w:rFonts w:ascii="Calisto MT" w:hAnsi="Calisto MT"/>
          <w:color w:val="000000"/>
          <w:sz w:val="23"/>
          <w:szCs w:val="23"/>
        </w:rPr>
        <w:t>Kepdirjen</w:t>
      </w:r>
      <w:proofErr w:type="spellEnd"/>
      <w:r w:rsidRPr="006E6975">
        <w:rPr>
          <w:rFonts w:ascii="Calisto MT" w:hAnsi="Calisto MT"/>
          <w:color w:val="000000"/>
          <w:sz w:val="23"/>
          <w:szCs w:val="23"/>
        </w:rPr>
        <w:t xml:space="preserve"> DIKTI No. 108/DIKTI/</w:t>
      </w:r>
      <w:proofErr w:type="spellStart"/>
      <w:r w:rsidRPr="006E6975">
        <w:rPr>
          <w:rFonts w:ascii="Calisto MT" w:hAnsi="Calisto MT"/>
          <w:color w:val="000000"/>
          <w:sz w:val="23"/>
          <w:szCs w:val="23"/>
        </w:rPr>
        <w:t>Kep</w:t>
      </w:r>
      <w:proofErr w:type="spellEnd"/>
      <w:r w:rsidRPr="006E6975">
        <w:rPr>
          <w:rFonts w:ascii="Calisto MT" w:hAnsi="Calisto MT"/>
          <w:color w:val="000000"/>
          <w:sz w:val="23"/>
          <w:szCs w:val="23"/>
        </w:rPr>
        <w:t xml:space="preserve">/2001 </w:t>
      </w:r>
      <w:proofErr w:type="spellStart"/>
      <w:r w:rsidRPr="006E6975">
        <w:rPr>
          <w:rFonts w:ascii="Calisto MT" w:hAnsi="Calisto MT"/>
          <w:color w:val="000000"/>
          <w:sz w:val="23"/>
          <w:szCs w:val="23"/>
        </w:rPr>
        <w:t>tentang</w:t>
      </w:r>
      <w:proofErr w:type="spellEnd"/>
      <w:r w:rsidRPr="006E6975">
        <w:rPr>
          <w:rFonts w:ascii="Calisto MT" w:hAnsi="Calisto MT"/>
          <w:color w:val="000000"/>
          <w:sz w:val="23"/>
          <w:szCs w:val="23"/>
        </w:rPr>
        <w:t xml:space="preserve"> </w:t>
      </w:r>
      <w:hyperlink r:id="rId14" w:history="1">
        <w:proofErr w:type="spellStart"/>
        <w:r w:rsidRPr="006E6975">
          <w:rPr>
            <w:rFonts w:ascii="Calisto MT" w:hAnsi="Calisto MT"/>
            <w:bCs/>
            <w:color w:val="000000"/>
            <w:sz w:val="23"/>
            <w:szCs w:val="23"/>
          </w:rPr>
          <w:t>Kepdirjen</w:t>
        </w:r>
        <w:proofErr w:type="spellEnd"/>
        <w:r w:rsidRPr="006E6975">
          <w:rPr>
            <w:rFonts w:ascii="Calisto MT" w:hAnsi="Calisto MT"/>
            <w:bCs/>
            <w:color w:val="000000"/>
            <w:sz w:val="23"/>
            <w:szCs w:val="23"/>
          </w:rPr>
          <w:t xml:space="preserve"> DIKTI No. 108-DIKTI-Kep-2001 </w:t>
        </w:r>
        <w:proofErr w:type="spellStart"/>
        <w:r w:rsidRPr="006E6975">
          <w:rPr>
            <w:rFonts w:ascii="Calisto MT" w:hAnsi="Calisto MT"/>
            <w:bCs/>
            <w:color w:val="000000"/>
            <w:sz w:val="23"/>
            <w:szCs w:val="23"/>
          </w:rPr>
          <w:t>Pedoman</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Pembukaan</w:t>
        </w:r>
        <w:proofErr w:type="spellEnd"/>
        <w:r w:rsidRPr="006E6975">
          <w:rPr>
            <w:rFonts w:ascii="Calisto MT" w:hAnsi="Calisto MT"/>
            <w:bCs/>
            <w:color w:val="000000"/>
            <w:sz w:val="23"/>
            <w:szCs w:val="23"/>
          </w:rPr>
          <w:t xml:space="preserve"> Program </w:t>
        </w:r>
        <w:proofErr w:type="spellStart"/>
        <w:r w:rsidRPr="006E6975">
          <w:rPr>
            <w:rFonts w:ascii="Calisto MT" w:hAnsi="Calisto MT"/>
            <w:bCs/>
            <w:color w:val="000000"/>
            <w:sz w:val="23"/>
            <w:szCs w:val="23"/>
          </w:rPr>
          <w:t>Studi</w:t>
        </w:r>
        <w:proofErr w:type="spellEnd"/>
      </w:hyperlink>
      <w:r w:rsidRPr="006E6975">
        <w:rPr>
          <w:rFonts w:ascii="Calisto MT" w:hAnsi="Calisto MT"/>
          <w:bCs/>
          <w:color w:val="000000"/>
          <w:sz w:val="23"/>
          <w:szCs w:val="23"/>
        </w:rPr>
        <w:t>.</w:t>
      </w:r>
    </w:p>
    <w:p w14:paraId="7DCE8A24" w14:textId="77777777" w:rsidR="00AC727E" w:rsidRPr="006E6975" w:rsidRDefault="00AC727E" w:rsidP="00AC727E">
      <w:pPr>
        <w:pStyle w:val="Default"/>
        <w:numPr>
          <w:ilvl w:val="0"/>
          <w:numId w:val="16"/>
        </w:numPr>
        <w:spacing w:line="360" w:lineRule="auto"/>
        <w:ind w:left="426" w:hanging="426"/>
        <w:jc w:val="both"/>
        <w:rPr>
          <w:rFonts w:ascii="Calisto MT" w:hAnsi="Calisto MT" w:cs="Times New Roman"/>
          <w:sz w:val="23"/>
          <w:szCs w:val="23"/>
        </w:rPr>
      </w:pPr>
      <w:r w:rsidRPr="006E6975">
        <w:rPr>
          <w:rFonts w:ascii="Calisto MT" w:hAnsi="Calisto MT" w:cs="Times New Roman"/>
          <w:sz w:val="23"/>
          <w:szCs w:val="23"/>
        </w:rPr>
        <w:t>Rencana Strategis IAIN Raden Fatah Palembang 2013-2016.</w:t>
      </w:r>
    </w:p>
    <w:p w14:paraId="7796958C" w14:textId="77777777" w:rsidR="00AC727E" w:rsidRPr="006E6975" w:rsidRDefault="00AC727E" w:rsidP="00AC727E">
      <w:pPr>
        <w:pStyle w:val="Default"/>
        <w:numPr>
          <w:ilvl w:val="0"/>
          <w:numId w:val="16"/>
        </w:numPr>
        <w:spacing w:line="360" w:lineRule="auto"/>
        <w:ind w:left="426" w:hanging="426"/>
        <w:jc w:val="both"/>
        <w:rPr>
          <w:rFonts w:ascii="Calisto MT" w:hAnsi="Calisto MT" w:cs="Times New Roman"/>
          <w:sz w:val="23"/>
          <w:szCs w:val="23"/>
        </w:rPr>
      </w:pPr>
      <w:r w:rsidRPr="006E6975">
        <w:rPr>
          <w:rFonts w:ascii="Calisto MT" w:hAnsi="Calisto MT" w:cs="Times New Roman"/>
          <w:i/>
          <w:sz w:val="23"/>
          <w:szCs w:val="23"/>
        </w:rPr>
        <w:t>Pedoman Akademik</w:t>
      </w:r>
      <w:r w:rsidRPr="006E6975">
        <w:rPr>
          <w:rFonts w:ascii="Calisto MT" w:hAnsi="Calisto MT" w:cs="Times New Roman"/>
          <w:sz w:val="23"/>
          <w:szCs w:val="23"/>
        </w:rPr>
        <w:t xml:space="preserve"> IAIN Raden Fatah Tahun 2013.</w:t>
      </w:r>
    </w:p>
    <w:p w14:paraId="66F41039" w14:textId="77777777" w:rsidR="00AC727E" w:rsidRPr="006E6975" w:rsidRDefault="00AC727E" w:rsidP="00AC727E">
      <w:pPr>
        <w:pStyle w:val="Default"/>
        <w:numPr>
          <w:ilvl w:val="0"/>
          <w:numId w:val="16"/>
        </w:numPr>
        <w:spacing w:line="360" w:lineRule="auto"/>
        <w:ind w:left="426" w:hanging="426"/>
        <w:jc w:val="both"/>
        <w:rPr>
          <w:rFonts w:ascii="Calisto MT" w:hAnsi="Calisto MT" w:cs="Times New Roman"/>
          <w:sz w:val="23"/>
          <w:szCs w:val="23"/>
        </w:rPr>
      </w:pPr>
      <w:r w:rsidRPr="006E6975">
        <w:rPr>
          <w:rFonts w:ascii="Calisto MT" w:hAnsi="Calisto MT" w:cs="Times New Roman"/>
          <w:i/>
          <w:sz w:val="23"/>
          <w:szCs w:val="23"/>
        </w:rPr>
        <w:t>Cetak Biru Pengembangan Akademik</w:t>
      </w:r>
      <w:r w:rsidRPr="006E6975">
        <w:rPr>
          <w:rFonts w:ascii="Calisto MT" w:hAnsi="Calisto MT" w:cs="Times New Roman"/>
          <w:sz w:val="23"/>
          <w:szCs w:val="23"/>
        </w:rPr>
        <w:t xml:space="preserve"> IAIN Raden Fatah tahun 2013.</w:t>
      </w:r>
    </w:p>
    <w:p w14:paraId="3C1F37FE" w14:textId="77777777" w:rsidR="00AC727E" w:rsidRPr="006E6975" w:rsidRDefault="00AC727E" w:rsidP="00AC727E">
      <w:pPr>
        <w:pStyle w:val="Default"/>
        <w:numPr>
          <w:ilvl w:val="0"/>
          <w:numId w:val="16"/>
        </w:numPr>
        <w:spacing w:line="360" w:lineRule="auto"/>
        <w:ind w:left="426" w:hanging="426"/>
        <w:jc w:val="both"/>
        <w:rPr>
          <w:rFonts w:ascii="Calisto MT" w:hAnsi="Calisto MT" w:cs="Times New Roman"/>
          <w:sz w:val="23"/>
          <w:szCs w:val="23"/>
        </w:rPr>
      </w:pPr>
      <w:r w:rsidRPr="006E6975">
        <w:rPr>
          <w:rFonts w:ascii="Calisto MT" w:hAnsi="Calisto MT" w:cs="Times New Roman"/>
          <w:i/>
          <w:sz w:val="23"/>
          <w:szCs w:val="23"/>
        </w:rPr>
        <w:t>Cetak Biru Pengembangan Administrasi dan Manajemen</w:t>
      </w:r>
      <w:r w:rsidRPr="006E6975">
        <w:rPr>
          <w:rFonts w:ascii="Calisto MT" w:hAnsi="Calisto MT" w:cs="Times New Roman"/>
          <w:sz w:val="23"/>
          <w:szCs w:val="23"/>
        </w:rPr>
        <w:t xml:space="preserve"> IAIN Raden Fatah Tahun 2013.</w:t>
      </w:r>
    </w:p>
    <w:p w14:paraId="14B3EA96" w14:textId="77777777" w:rsidR="00AC727E" w:rsidRPr="006E6975" w:rsidRDefault="00AC727E" w:rsidP="00AC727E">
      <w:pPr>
        <w:pStyle w:val="Default"/>
        <w:numPr>
          <w:ilvl w:val="0"/>
          <w:numId w:val="16"/>
        </w:numPr>
        <w:spacing w:line="360" w:lineRule="auto"/>
        <w:ind w:left="426" w:hanging="426"/>
        <w:jc w:val="both"/>
        <w:rPr>
          <w:rFonts w:ascii="Calisto MT" w:hAnsi="Calisto MT" w:cs="Times New Roman"/>
          <w:sz w:val="23"/>
          <w:szCs w:val="23"/>
        </w:rPr>
      </w:pPr>
      <w:r w:rsidRPr="006E6975">
        <w:rPr>
          <w:rFonts w:ascii="Calisto MT" w:hAnsi="Calisto MT" w:cs="Times New Roman"/>
          <w:i/>
          <w:sz w:val="23"/>
          <w:szCs w:val="23"/>
        </w:rPr>
        <w:t>Cetak Biru Pengembangan Kemahasiswaan</w:t>
      </w:r>
      <w:r w:rsidRPr="006E6975">
        <w:rPr>
          <w:rFonts w:ascii="Calisto MT" w:hAnsi="Calisto MT" w:cs="Times New Roman"/>
          <w:sz w:val="23"/>
          <w:szCs w:val="23"/>
        </w:rPr>
        <w:t xml:space="preserve"> IAIN Raden Fatah Tahun 2013.</w:t>
      </w:r>
    </w:p>
    <w:p w14:paraId="553B31C4" w14:textId="77777777" w:rsidR="00AC727E" w:rsidRPr="006E6975" w:rsidRDefault="00AC727E" w:rsidP="00AC727E">
      <w:pPr>
        <w:pStyle w:val="Default"/>
        <w:numPr>
          <w:ilvl w:val="0"/>
          <w:numId w:val="16"/>
        </w:numPr>
        <w:spacing w:line="360" w:lineRule="auto"/>
        <w:ind w:left="426" w:hanging="426"/>
        <w:jc w:val="both"/>
        <w:rPr>
          <w:rFonts w:ascii="Calisto MT" w:hAnsi="Calisto MT" w:cs="Times New Roman"/>
          <w:sz w:val="23"/>
          <w:szCs w:val="23"/>
        </w:rPr>
      </w:pPr>
      <w:r w:rsidRPr="006E6975">
        <w:rPr>
          <w:rFonts w:ascii="Calisto MT" w:hAnsi="Calisto MT" w:cs="Times New Roman"/>
          <w:i/>
          <w:sz w:val="23"/>
          <w:szCs w:val="23"/>
        </w:rPr>
        <w:t>Pedoman Mutu</w:t>
      </w:r>
      <w:r w:rsidRPr="006E6975">
        <w:rPr>
          <w:rFonts w:ascii="Calisto MT" w:hAnsi="Calisto MT" w:cs="Times New Roman"/>
          <w:sz w:val="23"/>
          <w:szCs w:val="23"/>
        </w:rPr>
        <w:t xml:space="preserve"> IAIN Raden Fatah Tahun 2012.</w:t>
      </w:r>
    </w:p>
    <w:p w14:paraId="5AF10BA9" w14:textId="77777777" w:rsidR="00AC727E" w:rsidRPr="00BA1B50" w:rsidRDefault="00AC727E" w:rsidP="00AC727E">
      <w:pPr>
        <w:numPr>
          <w:ilvl w:val="0"/>
          <w:numId w:val="16"/>
        </w:numPr>
        <w:autoSpaceDE w:val="0"/>
        <w:autoSpaceDN w:val="0"/>
        <w:adjustRightInd w:val="0"/>
        <w:spacing w:after="0" w:line="360" w:lineRule="auto"/>
        <w:ind w:left="426" w:hanging="426"/>
        <w:jc w:val="both"/>
        <w:rPr>
          <w:rFonts w:ascii="Calisto MT" w:eastAsia="Calibri" w:hAnsi="Calisto MT"/>
          <w:sz w:val="23"/>
          <w:szCs w:val="23"/>
        </w:rPr>
      </w:pPr>
      <w:r w:rsidRPr="006E6975">
        <w:rPr>
          <w:rFonts w:ascii="Calisto MT" w:eastAsia="Calibri" w:hAnsi="Calisto MT"/>
          <w:sz w:val="23"/>
          <w:szCs w:val="23"/>
        </w:rPr>
        <w:t xml:space="preserve">Surat Keputusan </w:t>
      </w:r>
      <w:proofErr w:type="spellStart"/>
      <w:r w:rsidRPr="006E6975">
        <w:rPr>
          <w:rFonts w:ascii="Calisto MT" w:eastAsia="Calibri" w:hAnsi="Calisto MT"/>
          <w:sz w:val="23"/>
          <w:szCs w:val="23"/>
        </w:rPr>
        <w:t>Senat</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Institut</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Nomor</w:t>
      </w:r>
      <w:proofErr w:type="spellEnd"/>
      <w:r w:rsidRPr="006E6975">
        <w:rPr>
          <w:rFonts w:ascii="Calisto MT" w:eastAsia="Calibri" w:hAnsi="Calisto MT"/>
          <w:sz w:val="23"/>
          <w:szCs w:val="23"/>
        </w:rPr>
        <w:t xml:space="preserve"> VII, </w:t>
      </w:r>
      <w:proofErr w:type="spellStart"/>
      <w:r w:rsidRPr="006E6975">
        <w:rPr>
          <w:rFonts w:ascii="Calisto MT" w:eastAsia="Calibri" w:hAnsi="Calisto MT"/>
          <w:sz w:val="23"/>
          <w:szCs w:val="23"/>
        </w:rPr>
        <w:t>tangal</w:t>
      </w:r>
      <w:proofErr w:type="spellEnd"/>
      <w:r w:rsidRPr="006E6975">
        <w:rPr>
          <w:rFonts w:ascii="Calisto MT" w:eastAsia="Calibri" w:hAnsi="Calisto MT"/>
          <w:sz w:val="23"/>
          <w:szCs w:val="23"/>
        </w:rPr>
        <w:t xml:space="preserve"> 15 </w:t>
      </w:r>
      <w:proofErr w:type="spellStart"/>
      <w:r w:rsidRPr="006E6975">
        <w:rPr>
          <w:rFonts w:ascii="Calisto MT" w:eastAsia="Calibri" w:hAnsi="Calisto MT"/>
          <w:sz w:val="23"/>
          <w:szCs w:val="23"/>
        </w:rPr>
        <w:t>Maret</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tahun</w:t>
      </w:r>
      <w:proofErr w:type="spellEnd"/>
      <w:r w:rsidRPr="006E6975">
        <w:rPr>
          <w:rFonts w:ascii="Calisto MT" w:eastAsia="Calibri" w:hAnsi="Calisto MT"/>
          <w:sz w:val="23"/>
          <w:szCs w:val="23"/>
        </w:rPr>
        <w:t xml:space="preserve"> 2004 yang </w:t>
      </w:r>
      <w:proofErr w:type="spellStart"/>
      <w:r w:rsidRPr="006E6975">
        <w:rPr>
          <w:rFonts w:ascii="Calisto MT" w:eastAsia="Calibri" w:hAnsi="Calisto MT"/>
          <w:sz w:val="23"/>
          <w:szCs w:val="23"/>
        </w:rPr>
        <w:t>dikukuhkan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kembali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melalui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sidang</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Senat</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Institut</w:t>
      </w:r>
      <w:proofErr w:type="spellEnd"/>
      <w:r w:rsidRPr="006E6975">
        <w:rPr>
          <w:rFonts w:ascii="Calisto MT" w:eastAsia="Calibri" w:hAnsi="Calisto MT"/>
          <w:sz w:val="23"/>
          <w:szCs w:val="23"/>
        </w:rPr>
        <w:t xml:space="preserve"> pada </w:t>
      </w:r>
      <w:proofErr w:type="spellStart"/>
      <w:r w:rsidRPr="006E6975">
        <w:rPr>
          <w:rFonts w:ascii="Calisto MT" w:eastAsia="Calibri" w:hAnsi="Calisto MT"/>
          <w:sz w:val="23"/>
          <w:szCs w:val="23"/>
        </w:rPr>
        <w:t>tanggal</w:t>
      </w:r>
      <w:proofErr w:type="spellEnd"/>
      <w:r w:rsidRPr="006E6975">
        <w:rPr>
          <w:rFonts w:ascii="Calisto MT" w:eastAsia="Calibri" w:hAnsi="Calisto MT"/>
          <w:sz w:val="23"/>
          <w:szCs w:val="23"/>
        </w:rPr>
        <w:t xml:space="preserve"> 17 </w:t>
      </w:r>
      <w:proofErr w:type="spellStart"/>
      <w:r w:rsidRPr="006E6975">
        <w:rPr>
          <w:rFonts w:ascii="Calisto MT" w:eastAsia="Calibri" w:hAnsi="Calisto MT"/>
          <w:sz w:val="23"/>
          <w:szCs w:val="23"/>
        </w:rPr>
        <w:t>Maret</w:t>
      </w:r>
      <w:proofErr w:type="spellEnd"/>
      <w:r w:rsidRPr="006E6975">
        <w:rPr>
          <w:rFonts w:ascii="Calisto MT" w:eastAsia="Calibri" w:hAnsi="Calisto MT"/>
          <w:sz w:val="23"/>
          <w:szCs w:val="23"/>
        </w:rPr>
        <w:t xml:space="preserve"> 2010, </w:t>
      </w:r>
      <w:proofErr w:type="spellStart"/>
      <w:r w:rsidRPr="006E6975">
        <w:rPr>
          <w:rFonts w:ascii="Calisto MT" w:eastAsia="Calibri" w:hAnsi="Calisto MT"/>
          <w:sz w:val="23"/>
          <w:szCs w:val="23"/>
        </w:rPr>
        <w:t>bahwa</w:t>
      </w:r>
      <w:proofErr w:type="spellEnd"/>
      <w:r w:rsidRPr="006E6975">
        <w:rPr>
          <w:rFonts w:ascii="Calisto MT" w:eastAsia="Calibri" w:hAnsi="Calisto MT"/>
          <w:sz w:val="23"/>
          <w:szCs w:val="23"/>
        </w:rPr>
        <w:t xml:space="preserve"> para </w:t>
      </w:r>
      <w:proofErr w:type="spellStart"/>
      <w:r w:rsidRPr="006E6975">
        <w:rPr>
          <w:rFonts w:ascii="Calisto MT" w:eastAsia="Calibri" w:hAnsi="Calisto MT"/>
          <w:sz w:val="23"/>
          <w:szCs w:val="23"/>
        </w:rPr>
        <w:t>anggota</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Senat</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Institut</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secara</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aklamasi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meminta</w:t>
      </w:r>
      <w:proofErr w:type="spellEnd"/>
      <w:r w:rsidRPr="006E6975">
        <w:rPr>
          <w:rFonts w:ascii="Calisto MT" w:eastAsia="Calibri" w:hAnsi="Calisto MT"/>
          <w:sz w:val="23"/>
          <w:szCs w:val="23"/>
        </w:rPr>
        <w:t xml:space="preserve"> dan </w:t>
      </w:r>
      <w:proofErr w:type="spellStart"/>
      <w:r w:rsidRPr="006E6975">
        <w:rPr>
          <w:rFonts w:ascii="Calisto MT" w:eastAsia="Calibri" w:hAnsi="Calisto MT"/>
          <w:sz w:val="23"/>
          <w:szCs w:val="23"/>
        </w:rPr>
        <w:t>mendukung</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pimpinan</w:t>
      </w:r>
      <w:proofErr w:type="spellEnd"/>
      <w:r w:rsidRPr="006E6975">
        <w:rPr>
          <w:rFonts w:ascii="Calisto MT" w:eastAsia="Calibri" w:hAnsi="Calisto MT"/>
          <w:sz w:val="23"/>
          <w:szCs w:val="23"/>
        </w:rPr>
        <w:t xml:space="preserve"> IAIN </w:t>
      </w:r>
      <w:proofErr w:type="spellStart"/>
      <w:r w:rsidRPr="006E6975">
        <w:rPr>
          <w:rFonts w:ascii="Calisto MT" w:eastAsia="Calibri" w:hAnsi="Calisto MT"/>
          <w:sz w:val="23"/>
          <w:szCs w:val="23"/>
        </w:rPr>
        <w:t>Raden</w:t>
      </w:r>
      <w:proofErr w:type="spellEnd"/>
      <w:r w:rsidRPr="006E6975">
        <w:rPr>
          <w:rFonts w:ascii="Calisto MT" w:eastAsia="Calibri" w:hAnsi="Calisto MT"/>
          <w:sz w:val="23"/>
          <w:szCs w:val="23"/>
        </w:rPr>
        <w:t xml:space="preserve"> Fatah </w:t>
      </w:r>
      <w:proofErr w:type="spellStart"/>
      <w:r w:rsidRPr="006E6975">
        <w:rPr>
          <w:rFonts w:ascii="Calisto MT" w:eastAsia="Calibri" w:hAnsi="Calisto MT"/>
          <w:sz w:val="23"/>
          <w:szCs w:val="23"/>
        </w:rPr>
        <w:t>untuk</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memulai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langkah-langkah</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transformasi</w:t>
      </w:r>
      <w:proofErr w:type="spellEnd"/>
      <w:r w:rsidRPr="006E6975">
        <w:rPr>
          <w:rFonts w:ascii="Calisto MT" w:eastAsia="Calibri" w:hAnsi="Calisto MT"/>
          <w:sz w:val="23"/>
          <w:szCs w:val="23"/>
        </w:rPr>
        <w:t xml:space="preserve"> IAIN </w:t>
      </w:r>
      <w:proofErr w:type="spellStart"/>
      <w:r w:rsidRPr="006E6975">
        <w:rPr>
          <w:rFonts w:ascii="Calisto MT" w:eastAsia="Calibri" w:hAnsi="Calisto MT"/>
          <w:sz w:val="23"/>
          <w:szCs w:val="23"/>
        </w:rPr>
        <w:t>menjadi</w:t>
      </w:r>
      <w:proofErr w:type="spellEnd"/>
      <w:r w:rsidRPr="006E6975">
        <w:rPr>
          <w:rFonts w:ascii="Calisto MT" w:eastAsia="Calibri" w:hAnsi="Calisto MT"/>
          <w:sz w:val="23"/>
          <w:szCs w:val="23"/>
        </w:rPr>
        <w:t xml:space="preserve"> UIN </w:t>
      </w:r>
      <w:proofErr w:type="spellStart"/>
      <w:r w:rsidRPr="006E6975">
        <w:rPr>
          <w:rFonts w:ascii="Calisto MT" w:eastAsia="Calibri" w:hAnsi="Calisto MT"/>
          <w:sz w:val="23"/>
          <w:szCs w:val="23"/>
        </w:rPr>
        <w:t>Raden</w:t>
      </w:r>
      <w:proofErr w:type="spellEnd"/>
      <w:r w:rsidRPr="006E6975">
        <w:rPr>
          <w:rFonts w:ascii="Calisto MT" w:eastAsia="Calibri" w:hAnsi="Calisto MT"/>
          <w:sz w:val="23"/>
          <w:szCs w:val="23"/>
        </w:rPr>
        <w:t xml:space="preserve"> Fatah.</w:t>
      </w:r>
    </w:p>
    <w:p w14:paraId="6C593BF7" w14:textId="77777777" w:rsidR="00AC727E" w:rsidRPr="00BA1B50" w:rsidRDefault="00AC727E" w:rsidP="00AC727E">
      <w:pPr>
        <w:numPr>
          <w:ilvl w:val="0"/>
          <w:numId w:val="16"/>
        </w:numPr>
        <w:autoSpaceDE w:val="0"/>
        <w:autoSpaceDN w:val="0"/>
        <w:adjustRightInd w:val="0"/>
        <w:spacing w:after="0" w:line="360" w:lineRule="auto"/>
        <w:ind w:left="426" w:hanging="426"/>
        <w:jc w:val="both"/>
        <w:rPr>
          <w:rFonts w:ascii="Calisto MT" w:eastAsia="Calibri" w:hAnsi="Calisto MT"/>
          <w:sz w:val="23"/>
          <w:szCs w:val="23"/>
        </w:rPr>
      </w:pPr>
      <w:r w:rsidRPr="00BA1B50">
        <w:rPr>
          <w:rFonts w:ascii="Calisto MT" w:eastAsia="Calibri" w:hAnsi="Calisto MT"/>
          <w:i/>
          <w:sz w:val="23"/>
          <w:szCs w:val="23"/>
        </w:rPr>
        <w:lastRenderedPageBreak/>
        <w:t>Master Plan</w:t>
      </w:r>
      <w:r w:rsidRPr="00BA1B50">
        <w:rPr>
          <w:rFonts w:ascii="Calisto MT" w:eastAsia="Calibri" w:hAnsi="Calisto MT"/>
          <w:sz w:val="23"/>
          <w:szCs w:val="23"/>
        </w:rPr>
        <w:t xml:space="preserve"> </w:t>
      </w:r>
      <w:proofErr w:type="spellStart"/>
      <w:r w:rsidRPr="00BA1B50">
        <w:rPr>
          <w:rFonts w:ascii="Calisto MT" w:eastAsia="Calibri" w:hAnsi="Calisto MT"/>
          <w:sz w:val="23"/>
          <w:szCs w:val="23"/>
        </w:rPr>
        <w:t>Pengembangan</w:t>
      </w:r>
      <w:proofErr w:type="spellEnd"/>
      <w:r w:rsidRPr="00BA1B50">
        <w:rPr>
          <w:rFonts w:ascii="Calisto MT" w:eastAsia="Calibri" w:hAnsi="Calisto MT"/>
          <w:sz w:val="23"/>
          <w:szCs w:val="23"/>
        </w:rPr>
        <w:t xml:space="preserve"> IAIN </w:t>
      </w:r>
      <w:proofErr w:type="spellStart"/>
      <w:r w:rsidRPr="00BA1B50">
        <w:rPr>
          <w:rFonts w:ascii="Calisto MT" w:eastAsia="Calibri" w:hAnsi="Calisto MT"/>
          <w:sz w:val="23"/>
          <w:szCs w:val="23"/>
        </w:rPr>
        <w:t>Raden</w:t>
      </w:r>
      <w:proofErr w:type="spellEnd"/>
      <w:r w:rsidRPr="00BA1B50">
        <w:rPr>
          <w:rFonts w:ascii="Calisto MT" w:eastAsia="Calibri" w:hAnsi="Calisto MT"/>
          <w:sz w:val="23"/>
          <w:szCs w:val="23"/>
        </w:rPr>
        <w:t xml:space="preserve"> Fatah.</w:t>
      </w:r>
    </w:p>
    <w:p w14:paraId="365E7050" w14:textId="77777777" w:rsidR="00AC727E" w:rsidRPr="006E6975" w:rsidRDefault="00AC727E" w:rsidP="00AC727E">
      <w:pPr>
        <w:spacing w:after="0" w:line="360" w:lineRule="auto"/>
        <w:jc w:val="center"/>
        <w:rPr>
          <w:rFonts w:ascii="Calisto MT" w:hAnsi="Calisto MT"/>
          <w:b/>
          <w:sz w:val="23"/>
          <w:szCs w:val="23"/>
        </w:rPr>
      </w:pPr>
    </w:p>
    <w:p w14:paraId="60077105" w14:textId="77777777" w:rsidR="00AC727E" w:rsidRDefault="00AC727E" w:rsidP="00AC727E">
      <w:pPr>
        <w:spacing w:after="0" w:line="360" w:lineRule="auto"/>
        <w:jc w:val="center"/>
        <w:rPr>
          <w:rFonts w:ascii="Calisto MT" w:hAnsi="Calisto MT"/>
          <w:b/>
          <w:sz w:val="23"/>
          <w:szCs w:val="23"/>
        </w:rPr>
      </w:pPr>
    </w:p>
    <w:p w14:paraId="1887C35B" w14:textId="77777777" w:rsidR="00AC727E" w:rsidRDefault="00AC727E" w:rsidP="00AC727E">
      <w:pPr>
        <w:spacing w:after="0" w:line="360" w:lineRule="auto"/>
        <w:jc w:val="center"/>
        <w:rPr>
          <w:rFonts w:ascii="Calisto MT" w:hAnsi="Calisto MT"/>
          <w:b/>
          <w:sz w:val="23"/>
          <w:szCs w:val="23"/>
        </w:rPr>
      </w:pPr>
    </w:p>
    <w:p w14:paraId="2B5E3B2C" w14:textId="77777777" w:rsidR="00AC727E" w:rsidRDefault="00AC727E" w:rsidP="00AC727E">
      <w:pPr>
        <w:spacing w:after="0" w:line="360" w:lineRule="auto"/>
        <w:jc w:val="center"/>
        <w:rPr>
          <w:rFonts w:ascii="Calisto MT" w:hAnsi="Calisto MT"/>
          <w:b/>
          <w:sz w:val="23"/>
          <w:szCs w:val="23"/>
        </w:rPr>
      </w:pPr>
    </w:p>
    <w:p w14:paraId="5910DAE7" w14:textId="77777777" w:rsidR="00AC727E" w:rsidRDefault="00AC727E" w:rsidP="00AC727E">
      <w:pPr>
        <w:spacing w:after="0" w:line="360" w:lineRule="auto"/>
        <w:jc w:val="center"/>
        <w:rPr>
          <w:rFonts w:ascii="Calisto MT" w:hAnsi="Calisto MT"/>
          <w:b/>
          <w:sz w:val="23"/>
          <w:szCs w:val="23"/>
        </w:rPr>
      </w:pPr>
    </w:p>
    <w:p w14:paraId="76AABA8A" w14:textId="77777777" w:rsidR="00AC727E" w:rsidRDefault="00AC727E" w:rsidP="00AC727E">
      <w:pPr>
        <w:spacing w:after="0" w:line="360" w:lineRule="auto"/>
        <w:jc w:val="center"/>
        <w:rPr>
          <w:rFonts w:ascii="Calisto MT" w:hAnsi="Calisto MT"/>
          <w:b/>
          <w:sz w:val="23"/>
          <w:szCs w:val="23"/>
        </w:rPr>
      </w:pPr>
    </w:p>
    <w:p w14:paraId="0EC32C2F" w14:textId="77777777" w:rsidR="00AC727E" w:rsidRDefault="00AC727E" w:rsidP="00AC727E">
      <w:pPr>
        <w:spacing w:after="0" w:line="360" w:lineRule="auto"/>
        <w:jc w:val="center"/>
        <w:rPr>
          <w:rFonts w:ascii="Calisto MT" w:hAnsi="Calisto MT"/>
          <w:b/>
          <w:sz w:val="23"/>
          <w:szCs w:val="23"/>
        </w:rPr>
      </w:pPr>
    </w:p>
    <w:p w14:paraId="7082B7DA" w14:textId="77777777" w:rsidR="00AC727E" w:rsidRDefault="00AC727E" w:rsidP="00AC727E">
      <w:pPr>
        <w:spacing w:after="0" w:line="360" w:lineRule="auto"/>
        <w:jc w:val="center"/>
        <w:rPr>
          <w:rFonts w:ascii="Calisto MT" w:hAnsi="Calisto MT"/>
          <w:b/>
          <w:sz w:val="23"/>
          <w:szCs w:val="23"/>
        </w:rPr>
      </w:pPr>
    </w:p>
    <w:p w14:paraId="61D4098C" w14:textId="77777777" w:rsidR="00AC727E" w:rsidRDefault="00AC727E" w:rsidP="00AC727E">
      <w:pPr>
        <w:spacing w:after="0" w:line="360" w:lineRule="auto"/>
        <w:jc w:val="center"/>
        <w:rPr>
          <w:rFonts w:ascii="Calisto MT" w:hAnsi="Calisto MT"/>
          <w:b/>
          <w:sz w:val="23"/>
          <w:szCs w:val="23"/>
        </w:rPr>
      </w:pPr>
    </w:p>
    <w:p w14:paraId="1E7F3AAB" w14:textId="77777777" w:rsidR="00AC727E" w:rsidRDefault="00AC727E" w:rsidP="00AC727E">
      <w:pPr>
        <w:spacing w:after="0" w:line="360" w:lineRule="auto"/>
        <w:jc w:val="center"/>
        <w:rPr>
          <w:rFonts w:ascii="Calisto MT" w:hAnsi="Calisto MT"/>
          <w:b/>
          <w:sz w:val="23"/>
          <w:szCs w:val="23"/>
        </w:rPr>
      </w:pPr>
    </w:p>
    <w:p w14:paraId="11FA80CD" w14:textId="77777777" w:rsidR="00AC727E" w:rsidRDefault="00AC727E" w:rsidP="00AC727E">
      <w:pPr>
        <w:spacing w:after="0" w:line="360" w:lineRule="auto"/>
        <w:jc w:val="center"/>
        <w:rPr>
          <w:rFonts w:ascii="Calisto MT" w:hAnsi="Calisto MT"/>
          <w:b/>
          <w:sz w:val="23"/>
          <w:szCs w:val="23"/>
        </w:rPr>
      </w:pPr>
    </w:p>
    <w:p w14:paraId="522BE14F" w14:textId="77777777" w:rsidR="00AC727E" w:rsidRDefault="00AC727E" w:rsidP="00AC727E">
      <w:pPr>
        <w:spacing w:after="0" w:line="360" w:lineRule="auto"/>
        <w:jc w:val="center"/>
        <w:rPr>
          <w:rFonts w:ascii="Calisto MT" w:hAnsi="Calisto MT"/>
          <w:b/>
          <w:sz w:val="23"/>
          <w:szCs w:val="23"/>
        </w:rPr>
      </w:pPr>
    </w:p>
    <w:p w14:paraId="786F6D4F" w14:textId="77777777" w:rsidR="00AC727E" w:rsidRDefault="00AC727E" w:rsidP="00AC727E">
      <w:pPr>
        <w:spacing w:after="0" w:line="360" w:lineRule="auto"/>
        <w:jc w:val="center"/>
        <w:rPr>
          <w:rFonts w:ascii="Calisto MT" w:hAnsi="Calisto MT"/>
          <w:b/>
          <w:sz w:val="23"/>
          <w:szCs w:val="23"/>
        </w:rPr>
      </w:pPr>
    </w:p>
    <w:p w14:paraId="65C17931" w14:textId="77777777" w:rsidR="00AC727E" w:rsidRDefault="00AC727E" w:rsidP="00AC727E">
      <w:pPr>
        <w:spacing w:after="0" w:line="360" w:lineRule="auto"/>
        <w:jc w:val="center"/>
        <w:rPr>
          <w:rFonts w:ascii="Calisto MT" w:hAnsi="Calisto MT"/>
          <w:b/>
          <w:sz w:val="23"/>
          <w:szCs w:val="23"/>
        </w:rPr>
      </w:pPr>
    </w:p>
    <w:p w14:paraId="4A5332A1" w14:textId="77777777" w:rsidR="00AC727E" w:rsidRDefault="00AC727E" w:rsidP="00AC727E">
      <w:pPr>
        <w:spacing w:after="0" w:line="360" w:lineRule="auto"/>
        <w:jc w:val="center"/>
        <w:rPr>
          <w:rFonts w:ascii="Calisto MT" w:hAnsi="Calisto MT"/>
          <w:b/>
          <w:sz w:val="23"/>
          <w:szCs w:val="23"/>
        </w:rPr>
      </w:pPr>
    </w:p>
    <w:p w14:paraId="74CA1E8E" w14:textId="77777777" w:rsidR="00AC727E" w:rsidRDefault="00AC727E" w:rsidP="00AC727E">
      <w:pPr>
        <w:spacing w:after="0" w:line="360" w:lineRule="auto"/>
        <w:jc w:val="center"/>
        <w:rPr>
          <w:rFonts w:ascii="Calisto MT" w:hAnsi="Calisto MT"/>
          <w:b/>
          <w:sz w:val="23"/>
          <w:szCs w:val="23"/>
        </w:rPr>
      </w:pPr>
    </w:p>
    <w:p w14:paraId="09032626" w14:textId="77777777" w:rsidR="00AC727E" w:rsidRDefault="00AC727E" w:rsidP="00AC727E">
      <w:pPr>
        <w:spacing w:after="0" w:line="360" w:lineRule="auto"/>
        <w:jc w:val="center"/>
        <w:rPr>
          <w:rFonts w:ascii="Calisto MT" w:hAnsi="Calisto MT"/>
          <w:b/>
          <w:sz w:val="23"/>
          <w:szCs w:val="23"/>
        </w:rPr>
      </w:pPr>
    </w:p>
    <w:p w14:paraId="58DB3D52" w14:textId="77777777" w:rsidR="00AC727E" w:rsidRDefault="00AC727E" w:rsidP="00AC727E">
      <w:pPr>
        <w:spacing w:after="0" w:line="360" w:lineRule="auto"/>
        <w:jc w:val="center"/>
        <w:rPr>
          <w:rFonts w:ascii="Calisto MT" w:hAnsi="Calisto MT"/>
          <w:b/>
          <w:sz w:val="23"/>
          <w:szCs w:val="23"/>
        </w:rPr>
      </w:pPr>
    </w:p>
    <w:p w14:paraId="6DCC517F" w14:textId="77777777" w:rsidR="00AC727E" w:rsidRDefault="00AC727E" w:rsidP="00AC727E">
      <w:pPr>
        <w:spacing w:after="0" w:line="360" w:lineRule="auto"/>
        <w:jc w:val="center"/>
        <w:rPr>
          <w:rFonts w:ascii="Calisto MT" w:hAnsi="Calisto MT"/>
          <w:b/>
          <w:sz w:val="23"/>
          <w:szCs w:val="23"/>
        </w:rPr>
      </w:pPr>
    </w:p>
    <w:p w14:paraId="525F65C1" w14:textId="77777777" w:rsidR="00AC727E" w:rsidRDefault="00AC727E" w:rsidP="00AC727E">
      <w:pPr>
        <w:spacing w:after="0" w:line="360" w:lineRule="auto"/>
        <w:jc w:val="center"/>
        <w:rPr>
          <w:rFonts w:ascii="Calisto MT" w:hAnsi="Calisto MT"/>
          <w:b/>
          <w:sz w:val="23"/>
          <w:szCs w:val="23"/>
        </w:rPr>
      </w:pPr>
    </w:p>
    <w:p w14:paraId="30CF7741" w14:textId="77777777" w:rsidR="00AC727E" w:rsidRDefault="00AC727E" w:rsidP="00AC727E">
      <w:pPr>
        <w:spacing w:after="0" w:line="360" w:lineRule="auto"/>
        <w:jc w:val="center"/>
        <w:rPr>
          <w:rFonts w:ascii="Calisto MT" w:hAnsi="Calisto MT"/>
          <w:b/>
          <w:sz w:val="23"/>
          <w:szCs w:val="23"/>
        </w:rPr>
      </w:pPr>
    </w:p>
    <w:p w14:paraId="221EBFCC" w14:textId="77777777" w:rsidR="00AC727E" w:rsidRDefault="00AC727E" w:rsidP="00AC727E">
      <w:pPr>
        <w:spacing w:after="0" w:line="360" w:lineRule="auto"/>
        <w:jc w:val="center"/>
        <w:rPr>
          <w:rFonts w:ascii="Calisto MT" w:hAnsi="Calisto MT"/>
          <w:b/>
          <w:sz w:val="23"/>
          <w:szCs w:val="23"/>
        </w:rPr>
      </w:pPr>
    </w:p>
    <w:p w14:paraId="10B0BE05" w14:textId="77777777" w:rsidR="00AC727E" w:rsidRDefault="00AC727E" w:rsidP="00AC727E">
      <w:pPr>
        <w:spacing w:after="0" w:line="360" w:lineRule="auto"/>
        <w:jc w:val="center"/>
        <w:rPr>
          <w:rFonts w:ascii="Calisto MT" w:hAnsi="Calisto MT"/>
          <w:b/>
          <w:sz w:val="23"/>
          <w:szCs w:val="23"/>
        </w:rPr>
      </w:pPr>
    </w:p>
    <w:p w14:paraId="67766F2D" w14:textId="77777777" w:rsidR="00AC727E" w:rsidRPr="006E6975" w:rsidRDefault="00AC727E" w:rsidP="00AC727E">
      <w:pPr>
        <w:spacing w:after="0" w:line="360" w:lineRule="auto"/>
        <w:jc w:val="center"/>
        <w:rPr>
          <w:rFonts w:ascii="Calisto MT" w:hAnsi="Calisto MT"/>
          <w:b/>
          <w:sz w:val="23"/>
          <w:szCs w:val="23"/>
        </w:rPr>
      </w:pPr>
      <w:r w:rsidRPr="006E6975">
        <w:rPr>
          <w:rFonts w:ascii="Calisto MT" w:hAnsi="Calisto MT"/>
          <w:b/>
          <w:sz w:val="23"/>
          <w:szCs w:val="23"/>
        </w:rPr>
        <w:t>BAB III</w:t>
      </w:r>
    </w:p>
    <w:p w14:paraId="4593F560" w14:textId="77777777" w:rsidR="00AC727E" w:rsidRPr="006E6975" w:rsidRDefault="00AC727E" w:rsidP="00AC727E">
      <w:pPr>
        <w:spacing w:after="0" w:line="360" w:lineRule="auto"/>
        <w:jc w:val="center"/>
        <w:rPr>
          <w:rFonts w:ascii="Calisto MT" w:hAnsi="Calisto MT"/>
          <w:b/>
          <w:sz w:val="23"/>
          <w:szCs w:val="23"/>
        </w:rPr>
      </w:pPr>
      <w:r w:rsidRPr="006E6975">
        <w:rPr>
          <w:rFonts w:ascii="Calisto MT" w:hAnsi="Calisto MT"/>
          <w:b/>
          <w:sz w:val="23"/>
          <w:szCs w:val="23"/>
        </w:rPr>
        <w:t xml:space="preserve">VISI, MISI, TUJUAN, TARGET, PRINSIP, </w:t>
      </w:r>
    </w:p>
    <w:p w14:paraId="58395085" w14:textId="77777777" w:rsidR="00AC727E" w:rsidRPr="006E6975" w:rsidRDefault="00AC727E" w:rsidP="00AC727E">
      <w:pPr>
        <w:spacing w:after="0" w:line="360" w:lineRule="auto"/>
        <w:jc w:val="center"/>
        <w:rPr>
          <w:rFonts w:ascii="Calisto MT" w:hAnsi="Calisto MT"/>
          <w:b/>
          <w:sz w:val="23"/>
          <w:szCs w:val="23"/>
        </w:rPr>
      </w:pPr>
      <w:r w:rsidRPr="006E6975">
        <w:rPr>
          <w:rFonts w:ascii="Calisto MT" w:hAnsi="Calisto MT"/>
          <w:b/>
          <w:sz w:val="23"/>
          <w:szCs w:val="23"/>
        </w:rPr>
        <w:t>DAN NILAI-</w:t>
      </w:r>
      <w:proofErr w:type="gramStart"/>
      <w:r w:rsidRPr="006E6975">
        <w:rPr>
          <w:rFonts w:ascii="Calisto MT" w:hAnsi="Calisto MT"/>
          <w:b/>
          <w:sz w:val="23"/>
          <w:szCs w:val="23"/>
        </w:rPr>
        <w:t>NILAI  LPM</w:t>
      </w:r>
      <w:proofErr w:type="gramEnd"/>
    </w:p>
    <w:p w14:paraId="29D2E6B1" w14:textId="77777777" w:rsidR="00AC727E" w:rsidRPr="006E6975" w:rsidRDefault="00AC727E" w:rsidP="00AC727E">
      <w:pPr>
        <w:spacing w:after="0" w:line="360" w:lineRule="auto"/>
        <w:jc w:val="center"/>
        <w:rPr>
          <w:rFonts w:ascii="Calisto MT" w:hAnsi="Calisto MT"/>
          <w:b/>
          <w:sz w:val="23"/>
          <w:szCs w:val="23"/>
        </w:rPr>
      </w:pPr>
    </w:p>
    <w:p w14:paraId="1AE8EF1E" w14:textId="77777777" w:rsidR="00AC727E" w:rsidRPr="006E6975" w:rsidRDefault="00AC727E" w:rsidP="00AC727E">
      <w:pPr>
        <w:pStyle w:val="ListParagraph"/>
        <w:numPr>
          <w:ilvl w:val="0"/>
          <w:numId w:val="17"/>
        </w:numPr>
        <w:spacing w:after="0" w:line="360" w:lineRule="auto"/>
        <w:ind w:left="426" w:hanging="426"/>
        <w:rPr>
          <w:rFonts w:ascii="Calisto MT" w:hAnsi="Calisto MT"/>
          <w:b/>
          <w:sz w:val="23"/>
          <w:szCs w:val="23"/>
        </w:rPr>
      </w:pPr>
      <w:r w:rsidRPr="006E6975">
        <w:rPr>
          <w:rFonts w:ascii="Calisto MT" w:hAnsi="Calisto MT"/>
          <w:b/>
          <w:sz w:val="23"/>
          <w:szCs w:val="23"/>
        </w:rPr>
        <w:t xml:space="preserve"> </w:t>
      </w:r>
      <w:proofErr w:type="spellStart"/>
      <w:r w:rsidRPr="006E6975">
        <w:rPr>
          <w:rFonts w:ascii="Calisto MT" w:hAnsi="Calisto MT"/>
          <w:b/>
          <w:sz w:val="23"/>
          <w:szCs w:val="23"/>
        </w:rPr>
        <w:t>Visi</w:t>
      </w:r>
      <w:proofErr w:type="spellEnd"/>
      <w:r w:rsidRPr="006E6975">
        <w:rPr>
          <w:rFonts w:ascii="Calisto MT" w:hAnsi="Calisto MT"/>
          <w:b/>
          <w:sz w:val="23"/>
          <w:szCs w:val="23"/>
        </w:rPr>
        <w:t xml:space="preserve"> LPM</w:t>
      </w:r>
    </w:p>
    <w:p w14:paraId="752A0B11" w14:textId="77777777" w:rsidR="00AC727E" w:rsidRPr="006E6975" w:rsidRDefault="00AC727E" w:rsidP="00AC727E">
      <w:pPr>
        <w:spacing w:after="0" w:line="360" w:lineRule="auto"/>
        <w:ind w:firstLine="720"/>
        <w:jc w:val="both"/>
        <w:rPr>
          <w:rFonts w:ascii="Calisto MT" w:hAnsi="Calisto MT" w:cs="Arial"/>
          <w:color w:val="000000"/>
          <w:sz w:val="23"/>
          <w:szCs w:val="23"/>
        </w:rPr>
      </w:pPr>
      <w:proofErr w:type="spellStart"/>
      <w:r w:rsidRPr="006E6975">
        <w:rPr>
          <w:rFonts w:ascii="Calisto MT" w:hAnsi="Calisto MT" w:cs="Arial"/>
          <w:color w:val="000000"/>
          <w:sz w:val="23"/>
          <w:szCs w:val="23"/>
        </w:rPr>
        <w:t>Visi</w:t>
      </w:r>
      <w:proofErr w:type="spellEnd"/>
      <w:r w:rsidRPr="006E6975">
        <w:rPr>
          <w:rFonts w:ascii="Calisto MT" w:hAnsi="Calisto MT" w:cs="Arial"/>
          <w:color w:val="000000"/>
          <w:sz w:val="23"/>
          <w:szCs w:val="23"/>
        </w:rPr>
        <w:t xml:space="preserve"> LPM UIN </w:t>
      </w:r>
      <w:proofErr w:type="spellStart"/>
      <w:r w:rsidRPr="006E6975">
        <w:rPr>
          <w:rFonts w:ascii="Calisto MT" w:hAnsi="Calisto MT" w:cs="Arial"/>
          <w:color w:val="000000"/>
          <w:sz w:val="23"/>
          <w:szCs w:val="23"/>
        </w:rPr>
        <w:t>Raden</w:t>
      </w:r>
      <w:proofErr w:type="spellEnd"/>
      <w:r w:rsidRPr="006E6975">
        <w:rPr>
          <w:rFonts w:ascii="Calisto MT" w:hAnsi="Calisto MT" w:cs="Arial"/>
          <w:color w:val="000000"/>
          <w:sz w:val="23"/>
          <w:szCs w:val="23"/>
        </w:rPr>
        <w:t xml:space="preserve"> Fatah </w:t>
      </w:r>
      <w:proofErr w:type="spellStart"/>
      <w:r w:rsidRPr="006E6975">
        <w:rPr>
          <w:rFonts w:ascii="Calisto MT" w:hAnsi="Calisto MT" w:cs="Arial"/>
          <w:color w:val="000000"/>
          <w:sz w:val="23"/>
          <w:szCs w:val="23"/>
        </w:rPr>
        <w:t>adalah</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menjadi</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lembaga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penjaminan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mutu</w:t>
      </w:r>
      <w:proofErr w:type="spellEnd"/>
      <w:r w:rsidRPr="006E6975">
        <w:rPr>
          <w:rFonts w:ascii="Calisto MT" w:hAnsi="Calisto MT" w:cs="Arial"/>
          <w:color w:val="000000"/>
          <w:sz w:val="23"/>
          <w:szCs w:val="23"/>
        </w:rPr>
        <w:t xml:space="preserve"> yang </w:t>
      </w:r>
      <w:proofErr w:type="spellStart"/>
      <w:r w:rsidRPr="006E6975">
        <w:rPr>
          <w:rFonts w:ascii="Calisto MT" w:hAnsi="Calisto MT" w:cs="Arial"/>
          <w:color w:val="000000"/>
          <w:sz w:val="23"/>
          <w:szCs w:val="23"/>
        </w:rPr>
        <w:t>unggul</w:t>
      </w:r>
      <w:proofErr w:type="spellEnd"/>
      <w:r w:rsidRPr="006E6975">
        <w:rPr>
          <w:rFonts w:ascii="Calisto MT" w:hAnsi="Calisto MT" w:cs="Arial"/>
          <w:color w:val="000000"/>
          <w:sz w:val="23"/>
          <w:szCs w:val="23"/>
        </w:rPr>
        <w:t xml:space="preserve"> dan </w:t>
      </w:r>
      <w:proofErr w:type="spellStart"/>
      <w:r w:rsidRPr="006E6975">
        <w:rPr>
          <w:rFonts w:ascii="Calisto MT" w:hAnsi="Calisto MT" w:cs="Arial"/>
          <w:color w:val="000000"/>
          <w:sz w:val="23"/>
          <w:szCs w:val="23"/>
        </w:rPr>
        <w:t>bereputasi</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internasional</w:t>
      </w:r>
      <w:proofErr w:type="spellEnd"/>
      <w:r w:rsidRPr="006E6975">
        <w:rPr>
          <w:rFonts w:ascii="Calisto MT" w:hAnsi="Calisto MT" w:cs="Arial"/>
          <w:color w:val="000000"/>
          <w:sz w:val="23"/>
          <w:szCs w:val="23"/>
        </w:rPr>
        <w:t xml:space="preserve">”. </w:t>
      </w:r>
    </w:p>
    <w:p w14:paraId="68F77BB7" w14:textId="77777777" w:rsidR="00AC727E" w:rsidRPr="006E6975" w:rsidRDefault="00AC727E" w:rsidP="00AC727E">
      <w:pPr>
        <w:spacing w:after="0" w:line="360" w:lineRule="auto"/>
        <w:ind w:firstLine="720"/>
        <w:jc w:val="both"/>
        <w:rPr>
          <w:rFonts w:ascii="Calisto MT" w:hAnsi="Calisto MT" w:cs="Arial"/>
          <w:sz w:val="23"/>
          <w:szCs w:val="23"/>
        </w:rPr>
      </w:pPr>
      <w:r w:rsidRPr="006E6975">
        <w:rPr>
          <w:rFonts w:ascii="Calisto MT" w:hAnsi="Calisto MT" w:cs="Arial"/>
          <w:sz w:val="23"/>
          <w:szCs w:val="23"/>
        </w:rPr>
        <w:t xml:space="preserve">Yang </w:t>
      </w:r>
      <w:proofErr w:type="spellStart"/>
      <w:r w:rsidRPr="006E6975">
        <w:rPr>
          <w:rFonts w:ascii="Calisto MT" w:hAnsi="Calisto MT" w:cs="Arial"/>
          <w:sz w:val="23"/>
          <w:szCs w:val="23"/>
        </w:rPr>
        <w:t>dimaksud</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unggul</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kalimat</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visi</w:t>
      </w:r>
      <w:proofErr w:type="spellEnd"/>
      <w:r w:rsidRPr="006E6975">
        <w:rPr>
          <w:rFonts w:ascii="Calisto MT" w:hAnsi="Calisto MT" w:cs="Arial"/>
          <w:sz w:val="23"/>
          <w:szCs w:val="23"/>
        </w:rPr>
        <w:t xml:space="preserve"> UIN </w:t>
      </w:r>
      <w:proofErr w:type="spellStart"/>
      <w:r w:rsidRPr="006E6975">
        <w:rPr>
          <w:rFonts w:ascii="Calisto MT" w:hAnsi="Calisto MT" w:cs="Arial"/>
          <w:sz w:val="23"/>
          <w:szCs w:val="23"/>
        </w:rPr>
        <w:t>Raden</w:t>
      </w:r>
      <w:proofErr w:type="spellEnd"/>
      <w:r w:rsidRPr="006E6975">
        <w:rPr>
          <w:rFonts w:ascii="Calisto MT" w:hAnsi="Calisto MT" w:cs="Arial"/>
          <w:sz w:val="23"/>
          <w:szCs w:val="23"/>
        </w:rPr>
        <w:t xml:space="preserve"> Fatah di </w:t>
      </w:r>
      <w:proofErr w:type="spellStart"/>
      <w:r w:rsidRPr="006E6975">
        <w:rPr>
          <w:rFonts w:ascii="Calisto MT" w:hAnsi="Calisto MT" w:cs="Arial"/>
          <w:sz w:val="23"/>
          <w:szCs w:val="23"/>
        </w:rPr>
        <w:t>atas</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adalah</w:t>
      </w:r>
      <w:proofErr w:type="spellEnd"/>
      <w:r w:rsidRPr="006E6975">
        <w:rPr>
          <w:rFonts w:ascii="Calisto MT" w:hAnsi="Calisto MT" w:cs="Arial"/>
          <w:sz w:val="23"/>
          <w:szCs w:val="23"/>
        </w:rPr>
        <w:t>:</w:t>
      </w:r>
    </w:p>
    <w:p w14:paraId="79521516" w14:textId="77777777" w:rsidR="00AC727E" w:rsidRPr="006E6975" w:rsidRDefault="00AC727E" w:rsidP="00AC727E">
      <w:pPr>
        <w:pStyle w:val="ListParagraph"/>
        <w:numPr>
          <w:ilvl w:val="3"/>
          <w:numId w:val="10"/>
        </w:numPr>
        <w:spacing w:after="0" w:line="360" w:lineRule="auto"/>
        <w:ind w:left="284" w:hanging="284"/>
        <w:jc w:val="both"/>
        <w:rPr>
          <w:rFonts w:ascii="Calisto MT" w:hAnsi="Calisto MT"/>
          <w:sz w:val="23"/>
          <w:szCs w:val="23"/>
        </w:rPr>
      </w:pPr>
      <w:r w:rsidRPr="006E6975">
        <w:rPr>
          <w:rFonts w:ascii="Calisto MT" w:hAnsi="Calisto MT"/>
          <w:sz w:val="23"/>
          <w:szCs w:val="23"/>
        </w:rPr>
        <w:t xml:space="preserve"> </w:t>
      </w:r>
      <w:proofErr w:type="spellStart"/>
      <w:r w:rsidRPr="006E6975">
        <w:rPr>
          <w:rFonts w:ascii="Calisto MT" w:hAnsi="Calisto MT"/>
          <w:sz w:val="23"/>
          <w:szCs w:val="23"/>
        </w:rPr>
        <w:t>Unggul</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dalam</w:t>
      </w:r>
      <w:proofErr w:type="spellEnd"/>
      <w:r w:rsidRPr="006E6975">
        <w:rPr>
          <w:rFonts w:ascii="Calisto MT" w:hAnsi="Calisto MT"/>
          <w:sz w:val="23"/>
          <w:szCs w:val="23"/>
        </w:rPr>
        <w:t xml:space="preserve">  proses</w:t>
      </w:r>
      <w:proofErr w:type="gramEnd"/>
      <w:r w:rsidRPr="006E6975">
        <w:rPr>
          <w:rFonts w:ascii="Calisto MT" w:hAnsi="Calisto MT"/>
          <w:sz w:val="23"/>
          <w:szCs w:val="23"/>
        </w:rPr>
        <w:t xml:space="preserve"> dan </w:t>
      </w:r>
      <w:proofErr w:type="spellStart"/>
      <w:r w:rsidRPr="006E6975">
        <w:rPr>
          <w:rFonts w:ascii="Calisto MT" w:hAnsi="Calisto MT"/>
          <w:sz w:val="23"/>
          <w:szCs w:val="23"/>
        </w:rPr>
        <w:t>hasil</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Internal (SPMI). </w:t>
      </w:r>
      <w:proofErr w:type="spellStart"/>
      <w:r w:rsidRPr="006E6975">
        <w:rPr>
          <w:rFonts w:ascii="Calisto MT" w:hAnsi="Calisto MT"/>
          <w:b/>
          <w:sz w:val="23"/>
          <w:szCs w:val="23"/>
        </w:rPr>
        <w:t>Unggul</w:t>
      </w:r>
      <w:proofErr w:type="spellEnd"/>
      <w:r w:rsidRPr="006E6975">
        <w:rPr>
          <w:rFonts w:ascii="Calisto MT" w:hAnsi="Calisto MT"/>
          <w:b/>
          <w:sz w:val="23"/>
          <w:szCs w:val="23"/>
        </w:rPr>
        <w:t xml:space="preserve"> </w:t>
      </w:r>
      <w:proofErr w:type="spellStart"/>
      <w:r w:rsidRPr="006E6975">
        <w:rPr>
          <w:rFonts w:ascii="Calisto MT" w:hAnsi="Calisto MT"/>
          <w:b/>
          <w:sz w:val="23"/>
          <w:szCs w:val="23"/>
        </w:rPr>
        <w:t>dalam</w:t>
      </w:r>
      <w:proofErr w:type="spellEnd"/>
      <w:r w:rsidRPr="006E6975">
        <w:rPr>
          <w:rFonts w:ascii="Calisto MT" w:hAnsi="Calisto MT"/>
          <w:b/>
          <w:sz w:val="23"/>
          <w:szCs w:val="23"/>
        </w:rPr>
        <w:t xml:space="preserve"> proses SPMI</w:t>
      </w:r>
      <w:r w:rsidRPr="006E6975">
        <w:rPr>
          <w:rFonts w:ascii="Calisto MT" w:hAnsi="Calisto MT"/>
          <w:sz w:val="23"/>
          <w:szCs w:val="23"/>
        </w:rPr>
        <w:t xml:space="preserve"> </w:t>
      </w:r>
      <w:proofErr w:type="spellStart"/>
      <w:r w:rsidRPr="006E6975">
        <w:rPr>
          <w:rFonts w:ascii="Calisto MT" w:hAnsi="Calisto MT"/>
          <w:sz w:val="23"/>
          <w:szCs w:val="23"/>
        </w:rPr>
        <w:t>artinya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proses SPMI yang </w:t>
      </w:r>
      <w:proofErr w:type="spellStart"/>
      <w:r w:rsidRPr="006E6975">
        <w:rPr>
          <w:rFonts w:ascii="Calisto MT" w:hAnsi="Calisto MT"/>
          <w:sz w:val="23"/>
          <w:szCs w:val="23"/>
        </w:rPr>
        <w:t>dijalankan</w:t>
      </w:r>
      <w:proofErr w:type="spellEnd"/>
      <w:r w:rsidRPr="006E6975">
        <w:rPr>
          <w:rFonts w:ascii="Calisto MT" w:hAnsi="Calisto MT"/>
          <w:sz w:val="23"/>
          <w:szCs w:val="23"/>
        </w:rPr>
        <w:t xml:space="preserve"> di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oleh LPM </w:t>
      </w:r>
      <w:proofErr w:type="spellStart"/>
      <w:r w:rsidRPr="006E6975">
        <w:rPr>
          <w:rFonts w:ascii="Calisto MT" w:hAnsi="Calisto MT"/>
          <w:sz w:val="23"/>
          <w:szCs w:val="23"/>
        </w:rPr>
        <w:t>sesuai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standar-standar</w:t>
      </w:r>
      <w:proofErr w:type="spellEnd"/>
      <w:r w:rsidRPr="006E6975">
        <w:rPr>
          <w:rFonts w:ascii="Calisto MT" w:hAnsi="Calisto MT"/>
          <w:sz w:val="23"/>
          <w:szCs w:val="23"/>
        </w:rPr>
        <w:t xml:space="preserve"> SPMI yang </w:t>
      </w:r>
      <w:proofErr w:type="spellStart"/>
      <w:r w:rsidRPr="006E6975">
        <w:rPr>
          <w:rFonts w:ascii="Calisto MT" w:hAnsi="Calisto MT"/>
          <w:sz w:val="23"/>
          <w:szCs w:val="23"/>
        </w:rPr>
        <w:t>berlaku</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nasional</w:t>
      </w:r>
      <w:proofErr w:type="spellEnd"/>
      <w:r w:rsidRPr="006E6975">
        <w:rPr>
          <w:rFonts w:ascii="Calisto MT" w:hAnsi="Calisto MT"/>
          <w:sz w:val="23"/>
          <w:szCs w:val="23"/>
        </w:rPr>
        <w:t>, di mana proses PPEPP (</w:t>
      </w:r>
      <w:proofErr w:type="spellStart"/>
      <w:r w:rsidRPr="006E6975">
        <w:rPr>
          <w:rFonts w:ascii="Calisto MT" w:hAnsi="Calisto MT"/>
          <w:sz w:val="23"/>
          <w:szCs w:val="23"/>
        </w:rPr>
        <w:t>Penyusunan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Pelaksanaan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Pengendalian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dan </w:t>
      </w:r>
      <w:proofErr w:type="gramStart"/>
      <w:r w:rsidRPr="006E6975">
        <w:rPr>
          <w:rFonts w:ascii="Calisto MT" w:hAnsi="Calisto MT"/>
          <w:sz w:val="23"/>
          <w:szCs w:val="23"/>
        </w:rPr>
        <w:t>Pe..</w:t>
      </w:r>
      <w:proofErr w:type="gram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dan Audit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Akademik</w:t>
      </w:r>
      <w:proofErr w:type="spellEnd"/>
      <w:r w:rsidRPr="006E6975">
        <w:rPr>
          <w:rFonts w:ascii="Calisto MT" w:hAnsi="Calisto MT"/>
          <w:sz w:val="23"/>
          <w:szCs w:val="23"/>
        </w:rPr>
        <w:t xml:space="preserve"> Internal (AMAI) di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berjalan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efektif</w:t>
      </w:r>
      <w:proofErr w:type="spellEnd"/>
      <w:r w:rsidRPr="006E6975">
        <w:rPr>
          <w:rFonts w:ascii="Calisto MT" w:hAnsi="Calisto MT"/>
          <w:sz w:val="23"/>
          <w:szCs w:val="23"/>
        </w:rPr>
        <w:t xml:space="preserve"> </w:t>
      </w:r>
      <w:r w:rsidRPr="006E6975">
        <w:rPr>
          <w:rFonts w:ascii="Calisto MT" w:hAnsi="Calisto MT"/>
          <w:sz w:val="23"/>
          <w:szCs w:val="23"/>
        </w:rPr>
        <w:lastRenderedPageBreak/>
        <w:t xml:space="preserve">dan </w:t>
      </w:r>
      <w:proofErr w:type="spellStart"/>
      <w:r w:rsidRPr="006E6975">
        <w:rPr>
          <w:rFonts w:ascii="Calisto MT" w:hAnsi="Calisto MT"/>
          <w:sz w:val="23"/>
          <w:szCs w:val="23"/>
        </w:rPr>
        <w:t>efisien</w:t>
      </w:r>
      <w:proofErr w:type="spellEnd"/>
      <w:r w:rsidRPr="006E6975">
        <w:rPr>
          <w:rFonts w:ascii="Calisto MT" w:hAnsi="Calisto MT"/>
          <w:sz w:val="23"/>
          <w:szCs w:val="23"/>
        </w:rPr>
        <w:t xml:space="preserve">. </w:t>
      </w:r>
      <w:proofErr w:type="spellStart"/>
      <w:r w:rsidRPr="006E6975">
        <w:rPr>
          <w:rFonts w:ascii="Calisto MT" w:hAnsi="Calisto MT"/>
          <w:sz w:val="23"/>
          <w:szCs w:val="23"/>
        </w:rPr>
        <w:t>Adapun</w:t>
      </w:r>
      <w:proofErr w:type="spellEnd"/>
      <w:r w:rsidRPr="006E6975">
        <w:rPr>
          <w:rFonts w:ascii="Calisto MT" w:hAnsi="Calisto MT"/>
          <w:sz w:val="23"/>
          <w:szCs w:val="23"/>
        </w:rPr>
        <w:t xml:space="preserve"> </w:t>
      </w:r>
      <w:proofErr w:type="spellStart"/>
      <w:r w:rsidRPr="006E6975">
        <w:rPr>
          <w:rFonts w:ascii="Calisto MT" w:hAnsi="Calisto MT"/>
          <w:b/>
          <w:sz w:val="23"/>
          <w:szCs w:val="23"/>
        </w:rPr>
        <w:t>unggul</w:t>
      </w:r>
      <w:proofErr w:type="spellEnd"/>
      <w:r w:rsidRPr="006E6975">
        <w:rPr>
          <w:rFonts w:ascii="Calisto MT" w:hAnsi="Calisto MT"/>
          <w:b/>
          <w:sz w:val="23"/>
          <w:szCs w:val="23"/>
        </w:rPr>
        <w:t xml:space="preserve"> </w:t>
      </w:r>
      <w:proofErr w:type="spellStart"/>
      <w:r w:rsidRPr="006E6975">
        <w:rPr>
          <w:rFonts w:ascii="Calisto MT" w:hAnsi="Calisto MT"/>
          <w:b/>
          <w:sz w:val="23"/>
          <w:szCs w:val="23"/>
        </w:rPr>
        <w:t>dalam</w:t>
      </w:r>
      <w:proofErr w:type="spellEnd"/>
      <w:r w:rsidRPr="006E6975">
        <w:rPr>
          <w:rFonts w:ascii="Calisto MT" w:hAnsi="Calisto MT"/>
          <w:b/>
          <w:sz w:val="23"/>
          <w:szCs w:val="23"/>
        </w:rPr>
        <w:t xml:space="preserve"> </w:t>
      </w:r>
      <w:proofErr w:type="spellStart"/>
      <w:r w:rsidRPr="006E6975">
        <w:rPr>
          <w:rFonts w:ascii="Calisto MT" w:hAnsi="Calisto MT"/>
          <w:b/>
          <w:sz w:val="23"/>
          <w:szCs w:val="23"/>
        </w:rPr>
        <w:t>hasil</w:t>
      </w:r>
      <w:proofErr w:type="spellEnd"/>
      <w:r w:rsidRPr="006E6975">
        <w:rPr>
          <w:rFonts w:ascii="Calisto MT" w:hAnsi="Calisto MT"/>
          <w:b/>
          <w:sz w:val="23"/>
          <w:szCs w:val="23"/>
        </w:rPr>
        <w:t xml:space="preserve"> SPMI</w:t>
      </w:r>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PPEPP di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menghasilkan</w:t>
      </w:r>
      <w:proofErr w:type="spellEnd"/>
      <w:r w:rsidRPr="006E6975">
        <w:rPr>
          <w:rFonts w:ascii="Calisto MT" w:hAnsi="Calisto MT"/>
          <w:sz w:val="23"/>
          <w:szCs w:val="23"/>
        </w:rPr>
        <w:t xml:space="preserve"> </w:t>
      </w:r>
      <w:r w:rsidRPr="006E6975">
        <w:rPr>
          <w:rFonts w:ascii="Calisto MT" w:hAnsi="Calisto MT"/>
          <w:i/>
          <w:sz w:val="23"/>
          <w:szCs w:val="23"/>
        </w:rPr>
        <w:t>outcome</w:t>
      </w:r>
      <w:r w:rsidRPr="006E6975">
        <w:rPr>
          <w:rFonts w:ascii="Calisto MT" w:hAnsi="Calisto MT"/>
          <w:sz w:val="23"/>
          <w:szCs w:val="23"/>
        </w:rPr>
        <w:t xml:space="preserve"> yang </w:t>
      </w:r>
      <w:proofErr w:type="spellStart"/>
      <w:r w:rsidRPr="006E6975">
        <w:rPr>
          <w:rFonts w:ascii="Calisto MT" w:hAnsi="Calisto MT"/>
          <w:sz w:val="23"/>
          <w:szCs w:val="23"/>
        </w:rPr>
        <w:t>jelas</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terukur</w:t>
      </w:r>
      <w:proofErr w:type="spellEnd"/>
      <w:r w:rsidRPr="006E6975">
        <w:rPr>
          <w:rFonts w:ascii="Calisto MT" w:hAnsi="Calisto MT"/>
          <w:sz w:val="23"/>
          <w:szCs w:val="23"/>
        </w:rPr>
        <w:t xml:space="preserve">, </w:t>
      </w:r>
      <w:proofErr w:type="spellStart"/>
      <w:r w:rsidRPr="006E6975">
        <w:rPr>
          <w:rFonts w:ascii="Calisto MT" w:hAnsi="Calisto MT"/>
          <w:sz w:val="23"/>
          <w:szCs w:val="23"/>
        </w:rPr>
        <w:t>yaitu</w:t>
      </w:r>
      <w:proofErr w:type="spellEnd"/>
      <w:r w:rsidRPr="006E6975">
        <w:rPr>
          <w:rFonts w:ascii="Calisto MT" w:hAnsi="Calisto MT"/>
          <w:sz w:val="23"/>
          <w:szCs w:val="23"/>
        </w:rPr>
        <w:t>:</w:t>
      </w:r>
    </w:p>
    <w:p w14:paraId="5CFFE5A0" w14:textId="77777777" w:rsidR="00AC727E" w:rsidRPr="006E6975" w:rsidRDefault="00AC727E" w:rsidP="00AC727E">
      <w:pPr>
        <w:pStyle w:val="ListParagraph"/>
        <w:numPr>
          <w:ilvl w:val="0"/>
          <w:numId w:val="20"/>
        </w:numPr>
        <w:spacing w:after="0" w:line="360" w:lineRule="auto"/>
        <w:jc w:val="both"/>
        <w:rPr>
          <w:rFonts w:ascii="Calisto MT" w:hAnsi="Calisto MT"/>
          <w:sz w:val="23"/>
          <w:szCs w:val="23"/>
        </w:rPr>
      </w:pPr>
      <w:r w:rsidRPr="006E6975">
        <w:rPr>
          <w:rFonts w:ascii="Calisto MT" w:hAnsi="Calisto MT"/>
          <w:sz w:val="23"/>
          <w:szCs w:val="23"/>
        </w:rPr>
        <w:t xml:space="preserve">Hasil AMAI di 32 </w:t>
      </w:r>
      <w:proofErr w:type="spellStart"/>
      <w:r w:rsidRPr="006E6975">
        <w:rPr>
          <w:rFonts w:ascii="Calisto MT" w:hAnsi="Calisto MT"/>
          <w:sz w:val="23"/>
          <w:szCs w:val="23"/>
        </w:rPr>
        <w:t>prodi</w:t>
      </w:r>
      <w:proofErr w:type="spellEnd"/>
      <w:r w:rsidRPr="006E6975">
        <w:rPr>
          <w:rFonts w:ascii="Calisto MT" w:hAnsi="Calisto MT"/>
          <w:sz w:val="23"/>
          <w:szCs w:val="23"/>
        </w:rPr>
        <w:t xml:space="preserve"> di 6 </w:t>
      </w:r>
      <w:proofErr w:type="spellStart"/>
      <w:r w:rsidRPr="006E6975">
        <w:rPr>
          <w:rFonts w:ascii="Calisto MT" w:hAnsi="Calisto MT"/>
          <w:sz w:val="23"/>
          <w:szCs w:val="23"/>
        </w:rPr>
        <w:t>fakultas</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melampaui</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BAN-PT, </w:t>
      </w:r>
      <w:proofErr w:type="spellStart"/>
      <w:r w:rsidRPr="006E6975">
        <w:rPr>
          <w:rFonts w:ascii="Calisto MT" w:hAnsi="Calisto MT"/>
          <w:sz w:val="23"/>
          <w:szCs w:val="23"/>
        </w:rPr>
        <w:t>yaitu</w:t>
      </w:r>
      <w:proofErr w:type="spellEnd"/>
      <w:r w:rsidRPr="006E6975">
        <w:rPr>
          <w:rFonts w:ascii="Calisto MT" w:hAnsi="Calisto MT"/>
          <w:sz w:val="23"/>
          <w:szCs w:val="23"/>
        </w:rPr>
        <w:t xml:space="preserve"> </w:t>
      </w:r>
      <w:proofErr w:type="spellStart"/>
      <w:r w:rsidRPr="006E6975">
        <w:rPr>
          <w:rFonts w:ascii="Calisto MT" w:hAnsi="Calisto MT"/>
          <w:sz w:val="23"/>
          <w:szCs w:val="23"/>
        </w:rPr>
        <w:t>sangat</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p>
    <w:p w14:paraId="6019160C" w14:textId="77777777" w:rsidR="00AC727E" w:rsidRPr="006E6975" w:rsidRDefault="00AC727E" w:rsidP="00AC727E">
      <w:pPr>
        <w:pStyle w:val="ListParagraph"/>
        <w:numPr>
          <w:ilvl w:val="0"/>
          <w:numId w:val="20"/>
        </w:numPr>
        <w:spacing w:after="0" w:line="360" w:lineRule="auto"/>
        <w:jc w:val="both"/>
        <w:rPr>
          <w:rFonts w:ascii="Calisto MT" w:hAnsi="Calisto MT"/>
          <w:sz w:val="23"/>
          <w:szCs w:val="23"/>
        </w:rPr>
      </w:pPr>
      <w:r w:rsidRPr="006E6975">
        <w:rPr>
          <w:rFonts w:ascii="Calisto MT" w:hAnsi="Calisto MT"/>
          <w:sz w:val="23"/>
          <w:szCs w:val="23"/>
        </w:rPr>
        <w:t xml:space="preserve">Hasil AMAI di 32 </w:t>
      </w:r>
      <w:proofErr w:type="spellStart"/>
      <w:r w:rsidRPr="006E6975">
        <w:rPr>
          <w:rFonts w:ascii="Calisto MT" w:hAnsi="Calisto MT"/>
          <w:sz w:val="23"/>
          <w:szCs w:val="23"/>
        </w:rPr>
        <w:t>prodi</w:t>
      </w:r>
      <w:proofErr w:type="spellEnd"/>
      <w:r w:rsidRPr="006E6975">
        <w:rPr>
          <w:rFonts w:ascii="Calisto MT" w:hAnsi="Calisto MT"/>
          <w:sz w:val="23"/>
          <w:szCs w:val="23"/>
        </w:rPr>
        <w:t xml:space="preserve"> di 6 </w:t>
      </w:r>
      <w:proofErr w:type="spellStart"/>
      <w:r w:rsidRPr="006E6975">
        <w:rPr>
          <w:rFonts w:ascii="Calisto MT" w:hAnsi="Calisto MT"/>
          <w:sz w:val="23"/>
          <w:szCs w:val="23"/>
        </w:rPr>
        <w:t>fakultas</w:t>
      </w:r>
      <w:proofErr w:type="spellEnd"/>
      <w:r w:rsidRPr="006E6975">
        <w:rPr>
          <w:rFonts w:ascii="Calisto MT" w:hAnsi="Calisto MT"/>
          <w:sz w:val="23"/>
          <w:szCs w:val="23"/>
        </w:rPr>
        <w:t xml:space="preserve"> </w:t>
      </w:r>
      <w:proofErr w:type="spellStart"/>
      <w:r w:rsidRPr="006E6975">
        <w:rPr>
          <w:rFonts w:ascii="Calisto MT" w:hAnsi="Calisto MT"/>
          <w:sz w:val="23"/>
          <w:szCs w:val="23"/>
        </w:rPr>
        <w:t>bermanfaat</w:t>
      </w:r>
      <w:proofErr w:type="spellEnd"/>
      <w:r w:rsidRPr="006E6975">
        <w:rPr>
          <w:rFonts w:ascii="Calisto MT" w:hAnsi="Calisto MT"/>
          <w:sz w:val="23"/>
          <w:szCs w:val="23"/>
        </w:rPr>
        <w:t xml:space="preserve"> </w:t>
      </w:r>
      <w:proofErr w:type="spellStart"/>
      <w:r w:rsidRPr="006E6975">
        <w:rPr>
          <w:rFonts w:ascii="Calisto MT" w:hAnsi="Calisto MT"/>
          <w:sz w:val="23"/>
          <w:szCs w:val="23"/>
        </w:rPr>
        <w:t>signifikan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meningkatkan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kesiapan</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reakreditasi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prodi-prodi</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w:t>
      </w:r>
    </w:p>
    <w:p w14:paraId="3D6FABEB" w14:textId="77777777" w:rsidR="00AC727E" w:rsidRPr="006E6975" w:rsidRDefault="00AC727E" w:rsidP="00AC727E">
      <w:pPr>
        <w:pStyle w:val="ListParagraph"/>
        <w:numPr>
          <w:ilvl w:val="3"/>
          <w:numId w:val="10"/>
        </w:numPr>
        <w:spacing w:after="0" w:line="360" w:lineRule="auto"/>
        <w:ind w:left="284" w:hanging="284"/>
        <w:jc w:val="both"/>
        <w:rPr>
          <w:rFonts w:ascii="Calisto MT" w:hAnsi="Calisto MT"/>
          <w:bCs/>
          <w:sz w:val="23"/>
          <w:szCs w:val="23"/>
        </w:rPr>
      </w:pPr>
      <w:proofErr w:type="spellStart"/>
      <w:r w:rsidRPr="006E6975">
        <w:rPr>
          <w:rFonts w:ascii="Calisto MT" w:hAnsi="Calisto MT"/>
          <w:sz w:val="23"/>
          <w:szCs w:val="23"/>
        </w:rPr>
        <w:t>Unggul</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dalam</w:t>
      </w:r>
      <w:proofErr w:type="spellEnd"/>
      <w:r w:rsidRPr="006E6975">
        <w:rPr>
          <w:rFonts w:ascii="Calisto MT" w:hAnsi="Calisto MT"/>
          <w:sz w:val="23"/>
          <w:szCs w:val="23"/>
        </w:rPr>
        <w:t xml:space="preserve">  proses</w:t>
      </w:r>
      <w:proofErr w:type="gramEnd"/>
      <w:r w:rsidRPr="006E6975">
        <w:rPr>
          <w:rFonts w:ascii="Calisto MT" w:hAnsi="Calisto MT"/>
          <w:sz w:val="23"/>
          <w:szCs w:val="23"/>
        </w:rPr>
        <w:t xml:space="preserve"> dan </w:t>
      </w:r>
      <w:proofErr w:type="spellStart"/>
      <w:r w:rsidRPr="006E6975">
        <w:rPr>
          <w:rFonts w:ascii="Calisto MT" w:hAnsi="Calisto MT"/>
          <w:sz w:val="23"/>
          <w:szCs w:val="23"/>
        </w:rPr>
        <w:t>hasil</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Eksternal</w:t>
      </w:r>
      <w:proofErr w:type="spellEnd"/>
      <w:r w:rsidRPr="006E6975">
        <w:rPr>
          <w:rFonts w:ascii="Calisto MT" w:hAnsi="Calisto MT"/>
          <w:sz w:val="23"/>
          <w:szCs w:val="23"/>
        </w:rPr>
        <w:t xml:space="preserve"> (SPME). </w:t>
      </w:r>
      <w:proofErr w:type="spellStart"/>
      <w:r w:rsidRPr="006E6975">
        <w:rPr>
          <w:rFonts w:ascii="Calisto MT" w:hAnsi="Calisto MT"/>
          <w:b/>
          <w:sz w:val="23"/>
          <w:szCs w:val="23"/>
        </w:rPr>
        <w:t>Unggul</w:t>
      </w:r>
      <w:proofErr w:type="spellEnd"/>
      <w:r w:rsidRPr="006E6975">
        <w:rPr>
          <w:rFonts w:ascii="Calisto MT" w:hAnsi="Calisto MT"/>
          <w:b/>
          <w:sz w:val="23"/>
          <w:szCs w:val="23"/>
        </w:rPr>
        <w:t xml:space="preserve"> </w:t>
      </w:r>
      <w:proofErr w:type="spellStart"/>
      <w:r w:rsidRPr="006E6975">
        <w:rPr>
          <w:rFonts w:ascii="Calisto MT" w:hAnsi="Calisto MT"/>
          <w:b/>
          <w:sz w:val="23"/>
          <w:szCs w:val="23"/>
        </w:rPr>
        <w:t>dalam</w:t>
      </w:r>
      <w:proofErr w:type="spellEnd"/>
      <w:r w:rsidRPr="006E6975">
        <w:rPr>
          <w:rFonts w:ascii="Calisto MT" w:hAnsi="Calisto MT"/>
          <w:b/>
          <w:sz w:val="23"/>
          <w:szCs w:val="23"/>
        </w:rPr>
        <w:t xml:space="preserve"> proses</w:t>
      </w:r>
      <w:r w:rsidRPr="006E6975">
        <w:rPr>
          <w:rFonts w:ascii="Calisto MT" w:hAnsi="Calisto MT"/>
          <w:sz w:val="23"/>
          <w:szCs w:val="23"/>
        </w:rPr>
        <w:t xml:space="preserve"> SPME </w:t>
      </w:r>
      <w:proofErr w:type="spellStart"/>
      <w:r w:rsidRPr="006E6975">
        <w:rPr>
          <w:rFonts w:ascii="Calisto MT" w:hAnsi="Calisto MT"/>
          <w:sz w:val="23"/>
          <w:szCs w:val="23"/>
        </w:rPr>
        <w:t>artinya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proses SPME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bentuk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insitusi</w:t>
      </w:r>
      <w:proofErr w:type="spellEnd"/>
      <w:r w:rsidRPr="006E6975">
        <w:rPr>
          <w:rFonts w:ascii="Calisto MT" w:hAnsi="Calisto MT"/>
          <w:sz w:val="23"/>
          <w:szCs w:val="23"/>
        </w:rPr>
        <w:t xml:space="preserve"> (AIPT) </w:t>
      </w:r>
      <w:proofErr w:type="spellStart"/>
      <w:r w:rsidRPr="006E6975">
        <w:rPr>
          <w:rFonts w:ascii="Calisto MT" w:hAnsi="Calisto MT"/>
          <w:sz w:val="23"/>
          <w:szCs w:val="23"/>
        </w:rPr>
        <w:t>maupun</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prodi-prodi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oleh Badan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Nasional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Tinggi (BAN-PT) </w:t>
      </w:r>
      <w:proofErr w:type="spellStart"/>
      <w:r w:rsidRPr="006E6975">
        <w:rPr>
          <w:rFonts w:ascii="Calisto MT" w:hAnsi="Calisto MT"/>
          <w:sz w:val="23"/>
          <w:szCs w:val="23"/>
        </w:rPr>
        <w:t>sejak</w:t>
      </w:r>
      <w:proofErr w:type="spellEnd"/>
      <w:r w:rsidRPr="006E6975">
        <w:rPr>
          <w:rFonts w:ascii="Calisto MT" w:hAnsi="Calisto MT"/>
          <w:sz w:val="23"/>
          <w:szCs w:val="23"/>
        </w:rPr>
        <w:t xml:space="preserve"> </w:t>
      </w:r>
      <w:proofErr w:type="spellStart"/>
      <w:r w:rsidRPr="006E6975">
        <w:rPr>
          <w:rFonts w:ascii="Calisto MT" w:hAnsi="Calisto MT"/>
          <w:sz w:val="23"/>
          <w:szCs w:val="23"/>
        </w:rPr>
        <w:t>persiapan</w:t>
      </w:r>
      <w:proofErr w:type="spellEnd"/>
      <w:r w:rsidRPr="006E6975">
        <w:rPr>
          <w:rFonts w:ascii="Calisto MT" w:hAnsi="Calisto MT"/>
          <w:sz w:val="23"/>
          <w:szCs w:val="23"/>
        </w:rPr>
        <w:t xml:space="preserve"> </w:t>
      </w:r>
      <w:proofErr w:type="spellStart"/>
      <w:r w:rsidRPr="006E6975">
        <w:rPr>
          <w:rFonts w:ascii="Calisto MT" w:hAnsi="Calisto MT"/>
          <w:sz w:val="23"/>
          <w:szCs w:val="23"/>
        </w:rPr>
        <w:t>sampai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visitasi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efektif</w:t>
      </w:r>
      <w:proofErr w:type="spellEnd"/>
      <w:r w:rsidRPr="006E6975">
        <w:rPr>
          <w:rFonts w:ascii="Calisto MT" w:hAnsi="Calisto MT"/>
          <w:sz w:val="23"/>
          <w:szCs w:val="23"/>
        </w:rPr>
        <w:t xml:space="preserve">, </w:t>
      </w:r>
      <w:proofErr w:type="spellStart"/>
      <w:r w:rsidRPr="006E6975">
        <w:rPr>
          <w:rFonts w:ascii="Calisto MT" w:hAnsi="Calisto MT"/>
          <w:sz w:val="23"/>
          <w:szCs w:val="23"/>
        </w:rPr>
        <w:t>efisien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bermutu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Adapun</w:t>
      </w:r>
      <w:proofErr w:type="spellEnd"/>
      <w:r w:rsidRPr="006E6975">
        <w:rPr>
          <w:rFonts w:ascii="Calisto MT" w:hAnsi="Calisto MT"/>
          <w:sz w:val="23"/>
          <w:szCs w:val="23"/>
        </w:rPr>
        <w:t xml:space="preserve"> </w:t>
      </w:r>
      <w:proofErr w:type="spellStart"/>
      <w:r w:rsidRPr="006E6975">
        <w:rPr>
          <w:rFonts w:ascii="Calisto MT" w:hAnsi="Calisto MT"/>
          <w:b/>
          <w:sz w:val="23"/>
          <w:szCs w:val="23"/>
        </w:rPr>
        <w:t>unggul</w:t>
      </w:r>
      <w:proofErr w:type="spellEnd"/>
      <w:r w:rsidRPr="006E6975">
        <w:rPr>
          <w:rFonts w:ascii="Calisto MT" w:hAnsi="Calisto MT"/>
          <w:b/>
          <w:sz w:val="23"/>
          <w:szCs w:val="23"/>
        </w:rPr>
        <w:t xml:space="preserve"> </w:t>
      </w:r>
      <w:proofErr w:type="spellStart"/>
      <w:r w:rsidRPr="006E6975">
        <w:rPr>
          <w:rFonts w:ascii="Calisto MT" w:hAnsi="Calisto MT"/>
          <w:b/>
          <w:sz w:val="23"/>
          <w:szCs w:val="23"/>
        </w:rPr>
        <w:t>dalam</w:t>
      </w:r>
      <w:proofErr w:type="spellEnd"/>
      <w:r w:rsidRPr="006E6975">
        <w:rPr>
          <w:rFonts w:ascii="Calisto MT" w:hAnsi="Calisto MT"/>
          <w:b/>
          <w:sz w:val="23"/>
          <w:szCs w:val="23"/>
        </w:rPr>
        <w:t xml:space="preserve"> </w:t>
      </w:r>
      <w:proofErr w:type="spellStart"/>
      <w:r w:rsidRPr="006E6975">
        <w:rPr>
          <w:rFonts w:ascii="Calisto MT" w:hAnsi="Calisto MT"/>
          <w:b/>
          <w:sz w:val="23"/>
          <w:szCs w:val="23"/>
        </w:rPr>
        <w:t>hasil</w:t>
      </w:r>
      <w:proofErr w:type="spellEnd"/>
      <w:r w:rsidRPr="006E6975">
        <w:rPr>
          <w:rFonts w:ascii="Calisto MT" w:hAnsi="Calisto MT"/>
          <w:sz w:val="23"/>
          <w:szCs w:val="23"/>
        </w:rPr>
        <w:t xml:space="preserve"> SPME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w:t>
      </w:r>
      <w:proofErr w:type="spellStart"/>
      <w:r w:rsidRPr="006E6975">
        <w:rPr>
          <w:rFonts w:ascii="Calisto MT" w:hAnsi="Calisto MT"/>
          <w:sz w:val="23"/>
          <w:szCs w:val="23"/>
        </w:rPr>
        <w:t>hasil</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Faden</w:t>
      </w:r>
      <w:proofErr w:type="spellEnd"/>
      <w:r w:rsidRPr="006E6975">
        <w:rPr>
          <w:rFonts w:ascii="Calisto MT" w:hAnsi="Calisto MT"/>
          <w:sz w:val="23"/>
          <w:szCs w:val="23"/>
        </w:rPr>
        <w:t xml:space="preserve"> Fatah (AIPT) dan 32 </w:t>
      </w:r>
      <w:proofErr w:type="spellStart"/>
      <w:r w:rsidRPr="006E6975">
        <w:rPr>
          <w:rFonts w:ascii="Calisto MT" w:hAnsi="Calisto MT"/>
          <w:sz w:val="23"/>
          <w:szCs w:val="23"/>
        </w:rPr>
        <w:t>prodi</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sangat</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Indikatornya</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w:t>
      </w:r>
    </w:p>
    <w:p w14:paraId="00231CE2" w14:textId="77777777" w:rsidR="00AC727E" w:rsidRPr="006E6975" w:rsidRDefault="00AC727E" w:rsidP="00AC727E">
      <w:pPr>
        <w:pStyle w:val="ListParagraph"/>
        <w:numPr>
          <w:ilvl w:val="0"/>
          <w:numId w:val="21"/>
        </w:numPr>
        <w:spacing w:after="0" w:line="360" w:lineRule="auto"/>
        <w:jc w:val="both"/>
        <w:rPr>
          <w:rFonts w:ascii="Calisto MT" w:hAnsi="Calisto MT"/>
          <w:bCs/>
          <w:sz w:val="23"/>
          <w:szCs w:val="23"/>
        </w:rPr>
      </w:pP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r w:rsidRPr="006E6975">
        <w:rPr>
          <w:rFonts w:ascii="Calisto MT" w:hAnsi="Calisto MT"/>
          <w:sz w:val="23"/>
          <w:szCs w:val="23"/>
        </w:rPr>
        <w:t xml:space="preserve"> lima </w:t>
      </w:r>
      <w:proofErr w:type="spellStart"/>
      <w:r w:rsidRPr="006E6975">
        <w:rPr>
          <w:rFonts w:ascii="Calisto MT" w:hAnsi="Calisto MT"/>
          <w:sz w:val="23"/>
          <w:szCs w:val="23"/>
        </w:rPr>
        <w:t>tahun</w:t>
      </w:r>
      <w:proofErr w:type="spellEnd"/>
      <w:r w:rsidRPr="006E6975">
        <w:rPr>
          <w:rFonts w:ascii="Calisto MT" w:hAnsi="Calisto MT"/>
          <w:sz w:val="23"/>
          <w:szCs w:val="23"/>
        </w:rPr>
        <w:t xml:space="preserve"> ke </w:t>
      </w:r>
      <w:proofErr w:type="spellStart"/>
      <w:r w:rsidRPr="006E6975">
        <w:rPr>
          <w:rFonts w:ascii="Calisto MT" w:hAnsi="Calisto MT"/>
          <w:sz w:val="23"/>
          <w:szCs w:val="23"/>
        </w:rPr>
        <w:t>depan</w:t>
      </w:r>
      <w:proofErr w:type="spellEnd"/>
      <w:r w:rsidRPr="006E6975">
        <w:rPr>
          <w:rFonts w:ascii="Calisto MT" w:hAnsi="Calisto MT"/>
          <w:sz w:val="23"/>
          <w:szCs w:val="23"/>
        </w:rPr>
        <w:t xml:space="preserve"> (2015-2020)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terakreditasi</w:t>
      </w:r>
      <w:proofErr w:type="spellEnd"/>
      <w:r w:rsidRPr="006E6975">
        <w:rPr>
          <w:rFonts w:ascii="Calisto MT" w:hAnsi="Calisto MT"/>
          <w:sz w:val="23"/>
          <w:szCs w:val="23"/>
        </w:rPr>
        <w:t xml:space="preserve"> A</w:t>
      </w:r>
    </w:p>
    <w:p w14:paraId="5E17BAA7" w14:textId="77777777" w:rsidR="00AC727E" w:rsidRPr="006E6975" w:rsidRDefault="00AC727E" w:rsidP="00AC727E">
      <w:pPr>
        <w:pStyle w:val="ListParagraph"/>
        <w:numPr>
          <w:ilvl w:val="0"/>
          <w:numId w:val="21"/>
        </w:numPr>
        <w:spacing w:after="0" w:line="360" w:lineRule="auto"/>
        <w:jc w:val="both"/>
        <w:rPr>
          <w:rFonts w:ascii="Calisto MT" w:hAnsi="Calisto MT"/>
          <w:bCs/>
          <w:sz w:val="23"/>
          <w:szCs w:val="23"/>
        </w:rPr>
      </w:pPr>
      <w:proofErr w:type="spellStart"/>
      <w:r w:rsidRPr="006E6975">
        <w:rPr>
          <w:rFonts w:ascii="Calisto MT" w:hAnsi="Calisto MT"/>
          <w:sz w:val="23"/>
          <w:szCs w:val="23"/>
        </w:rPr>
        <w:lastRenderedPageBreak/>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r w:rsidRPr="006E6975">
        <w:rPr>
          <w:rFonts w:ascii="Calisto MT" w:hAnsi="Calisto MT"/>
          <w:sz w:val="23"/>
          <w:szCs w:val="23"/>
        </w:rPr>
        <w:t xml:space="preserve"> lima </w:t>
      </w:r>
      <w:proofErr w:type="spellStart"/>
      <w:r w:rsidRPr="006E6975">
        <w:rPr>
          <w:rFonts w:ascii="Calisto MT" w:hAnsi="Calisto MT"/>
          <w:sz w:val="23"/>
          <w:szCs w:val="23"/>
        </w:rPr>
        <w:t>tahun</w:t>
      </w:r>
      <w:proofErr w:type="spellEnd"/>
      <w:r w:rsidRPr="006E6975">
        <w:rPr>
          <w:rFonts w:ascii="Calisto MT" w:hAnsi="Calisto MT"/>
          <w:sz w:val="23"/>
          <w:szCs w:val="23"/>
        </w:rPr>
        <w:t xml:space="preserve"> ke </w:t>
      </w:r>
      <w:proofErr w:type="spellStart"/>
      <w:r w:rsidRPr="006E6975">
        <w:rPr>
          <w:rFonts w:ascii="Calisto MT" w:hAnsi="Calisto MT"/>
          <w:sz w:val="23"/>
          <w:szCs w:val="23"/>
        </w:rPr>
        <w:t>depan</w:t>
      </w:r>
      <w:proofErr w:type="spellEnd"/>
      <w:r w:rsidRPr="006E6975">
        <w:rPr>
          <w:rFonts w:ascii="Calisto MT" w:hAnsi="Calisto MT"/>
          <w:sz w:val="23"/>
          <w:szCs w:val="23"/>
        </w:rPr>
        <w:t xml:space="preserve"> (2015-2020)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prodi</w:t>
      </w:r>
      <w:proofErr w:type="spellEnd"/>
      <w:r w:rsidRPr="006E6975">
        <w:rPr>
          <w:rFonts w:ascii="Calisto MT" w:hAnsi="Calisto MT"/>
          <w:sz w:val="23"/>
          <w:szCs w:val="23"/>
        </w:rPr>
        <w:t xml:space="preserve"> di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(35 </w:t>
      </w:r>
      <w:proofErr w:type="spellStart"/>
      <w:r w:rsidRPr="006E6975">
        <w:rPr>
          <w:rFonts w:ascii="Calisto MT" w:hAnsi="Calisto MT"/>
          <w:sz w:val="23"/>
          <w:szCs w:val="23"/>
        </w:rPr>
        <w:t>prodi</w:t>
      </w:r>
      <w:proofErr w:type="spellEnd"/>
      <w:r w:rsidRPr="006E6975">
        <w:rPr>
          <w:rFonts w:ascii="Calisto MT" w:hAnsi="Calisto MT"/>
          <w:sz w:val="23"/>
          <w:szCs w:val="23"/>
        </w:rPr>
        <w:t xml:space="preserve">) </w:t>
      </w:r>
      <w:proofErr w:type="spellStart"/>
      <w:r w:rsidRPr="006E6975">
        <w:rPr>
          <w:rFonts w:ascii="Calisto MT" w:hAnsi="Calisto MT"/>
          <w:sz w:val="23"/>
          <w:szCs w:val="23"/>
        </w:rPr>
        <w:t>terakreditasi</w:t>
      </w:r>
      <w:proofErr w:type="spellEnd"/>
      <w:r w:rsidRPr="006E6975">
        <w:rPr>
          <w:rFonts w:ascii="Calisto MT" w:hAnsi="Calisto MT"/>
          <w:sz w:val="23"/>
          <w:szCs w:val="23"/>
        </w:rPr>
        <w:t xml:space="preserve"> A</w:t>
      </w:r>
    </w:p>
    <w:p w14:paraId="4F608D7B" w14:textId="77777777" w:rsidR="00AC727E" w:rsidRPr="006E6975" w:rsidRDefault="00AC727E" w:rsidP="00AC727E">
      <w:pPr>
        <w:pStyle w:val="ListParagraph"/>
        <w:numPr>
          <w:ilvl w:val="0"/>
          <w:numId w:val="21"/>
        </w:numPr>
        <w:spacing w:after="0" w:line="360" w:lineRule="auto"/>
        <w:jc w:val="both"/>
        <w:rPr>
          <w:rFonts w:ascii="Calisto MT" w:hAnsi="Calisto MT"/>
          <w:bCs/>
          <w:sz w:val="23"/>
          <w:szCs w:val="23"/>
        </w:rPr>
      </w:pPr>
      <w:proofErr w:type="spellStart"/>
      <w:r w:rsidRPr="006E6975">
        <w:rPr>
          <w:rFonts w:ascii="Calisto MT" w:hAnsi="Calisto MT"/>
          <w:bCs/>
          <w:sz w:val="23"/>
          <w:szCs w:val="23"/>
        </w:rPr>
        <w:t>Semua</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bagian</w:t>
      </w:r>
      <w:proofErr w:type="spellEnd"/>
      <w:r w:rsidRPr="006E6975">
        <w:rPr>
          <w:rFonts w:ascii="Calisto MT" w:hAnsi="Calisto MT"/>
          <w:bCs/>
          <w:sz w:val="23"/>
          <w:szCs w:val="23"/>
        </w:rPr>
        <w:t xml:space="preserve"> di UIN </w:t>
      </w:r>
      <w:proofErr w:type="spellStart"/>
      <w:r w:rsidRPr="006E6975">
        <w:rPr>
          <w:rFonts w:ascii="Calisto MT" w:hAnsi="Calisto MT"/>
          <w:bCs/>
          <w:sz w:val="23"/>
          <w:szCs w:val="23"/>
        </w:rPr>
        <w:t>Raden</w:t>
      </w:r>
      <w:proofErr w:type="spellEnd"/>
      <w:r w:rsidRPr="006E6975">
        <w:rPr>
          <w:rFonts w:ascii="Calisto MT" w:hAnsi="Calisto MT"/>
          <w:bCs/>
          <w:sz w:val="23"/>
          <w:szCs w:val="23"/>
        </w:rPr>
        <w:t xml:space="preserve"> Fatah </w:t>
      </w:r>
      <w:proofErr w:type="spellStart"/>
      <w:r w:rsidRPr="006E6975">
        <w:rPr>
          <w:rFonts w:ascii="Calisto MT" w:hAnsi="Calisto MT"/>
          <w:bCs/>
          <w:sz w:val="23"/>
          <w:szCs w:val="23"/>
        </w:rPr>
        <w:t>tersetifikasi</w:t>
      </w:r>
      <w:proofErr w:type="spellEnd"/>
      <w:r w:rsidRPr="006E6975">
        <w:rPr>
          <w:rFonts w:ascii="Calisto MT" w:hAnsi="Calisto MT"/>
          <w:bCs/>
          <w:sz w:val="23"/>
          <w:szCs w:val="23"/>
        </w:rPr>
        <w:t xml:space="preserve"> ISO 9001:2015</w:t>
      </w:r>
    </w:p>
    <w:p w14:paraId="462096BA" w14:textId="77777777" w:rsidR="00AC727E" w:rsidRPr="006E6975" w:rsidRDefault="00AC727E" w:rsidP="00AC727E">
      <w:pPr>
        <w:pStyle w:val="ListParagraph"/>
        <w:numPr>
          <w:ilvl w:val="3"/>
          <w:numId w:val="10"/>
        </w:numPr>
        <w:spacing w:after="0" w:line="360" w:lineRule="auto"/>
        <w:ind w:left="284" w:hanging="284"/>
        <w:jc w:val="both"/>
        <w:rPr>
          <w:rFonts w:ascii="Calisto MT" w:hAnsi="Calisto MT"/>
          <w:bCs/>
          <w:color w:val="000000"/>
          <w:sz w:val="23"/>
          <w:szCs w:val="23"/>
        </w:rPr>
      </w:pPr>
      <w:proofErr w:type="spellStart"/>
      <w:r w:rsidRPr="006E6975">
        <w:rPr>
          <w:rFonts w:ascii="Calisto MT" w:hAnsi="Calisto MT"/>
          <w:bCs/>
          <w:sz w:val="23"/>
          <w:szCs w:val="23"/>
        </w:rPr>
        <w:t>Bereputasi</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internasional</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artinya</w:t>
      </w:r>
      <w:proofErr w:type="spellEnd"/>
      <w:r w:rsidRPr="006E6975">
        <w:rPr>
          <w:rFonts w:ascii="Calisto MT" w:hAnsi="Calisto MT"/>
          <w:bCs/>
          <w:sz w:val="23"/>
          <w:szCs w:val="23"/>
        </w:rPr>
        <w:t xml:space="preserve">, LPM UIN </w:t>
      </w:r>
      <w:proofErr w:type="spellStart"/>
      <w:r w:rsidRPr="006E6975">
        <w:rPr>
          <w:rFonts w:ascii="Calisto MT" w:hAnsi="Calisto MT"/>
          <w:bCs/>
          <w:sz w:val="23"/>
          <w:szCs w:val="23"/>
        </w:rPr>
        <w:t>Raden</w:t>
      </w:r>
      <w:proofErr w:type="spellEnd"/>
      <w:r w:rsidRPr="006E6975">
        <w:rPr>
          <w:rFonts w:ascii="Calisto MT" w:hAnsi="Calisto MT"/>
          <w:bCs/>
          <w:sz w:val="23"/>
          <w:szCs w:val="23"/>
        </w:rPr>
        <w:t xml:space="preserve"> Fatah </w:t>
      </w:r>
      <w:proofErr w:type="spellStart"/>
      <w:r w:rsidRPr="006E6975">
        <w:rPr>
          <w:rFonts w:ascii="Calisto MT" w:hAnsi="Calisto MT"/>
          <w:bCs/>
          <w:sz w:val="23"/>
          <w:szCs w:val="23"/>
        </w:rPr>
        <w:t>dikenal</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kiprahnya</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dalam</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kegiatan</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penjaminan</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mutu</w:t>
      </w:r>
      <w:proofErr w:type="spellEnd"/>
      <w:r w:rsidRPr="006E6975">
        <w:rPr>
          <w:rFonts w:ascii="Calisto MT" w:hAnsi="Calisto MT"/>
          <w:bCs/>
          <w:color w:val="000000"/>
          <w:sz w:val="23"/>
          <w:szCs w:val="23"/>
        </w:rPr>
        <w:t xml:space="preserve"> di </w:t>
      </w:r>
      <w:proofErr w:type="spellStart"/>
      <w:r w:rsidRPr="006E6975">
        <w:rPr>
          <w:rFonts w:ascii="Calisto MT" w:hAnsi="Calisto MT"/>
          <w:bCs/>
          <w:color w:val="000000"/>
          <w:sz w:val="23"/>
          <w:szCs w:val="23"/>
        </w:rPr>
        <w:t>tingkat</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internasional</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Indikatornya</w:t>
      </w:r>
      <w:proofErr w:type="spellEnd"/>
      <w:r w:rsidRPr="006E6975">
        <w:rPr>
          <w:rFonts w:ascii="Calisto MT" w:hAnsi="Calisto MT"/>
          <w:bCs/>
          <w:color w:val="000000"/>
          <w:sz w:val="23"/>
          <w:szCs w:val="23"/>
        </w:rPr>
        <w:t>:</w:t>
      </w:r>
    </w:p>
    <w:p w14:paraId="6B433EC0" w14:textId="77777777" w:rsidR="00AC727E" w:rsidRPr="006E6975" w:rsidRDefault="00AC727E" w:rsidP="00AC727E">
      <w:pPr>
        <w:pStyle w:val="ListParagraph"/>
        <w:numPr>
          <w:ilvl w:val="0"/>
          <w:numId w:val="22"/>
        </w:numPr>
        <w:spacing w:after="0" w:line="360" w:lineRule="auto"/>
        <w:jc w:val="both"/>
        <w:rPr>
          <w:rFonts w:ascii="Calisto MT" w:hAnsi="Calisto MT"/>
          <w:bCs/>
          <w:color w:val="000000"/>
          <w:sz w:val="23"/>
          <w:szCs w:val="23"/>
        </w:rPr>
      </w:pPr>
      <w:r w:rsidRPr="006E6975">
        <w:rPr>
          <w:rFonts w:ascii="Calisto MT" w:hAnsi="Calisto MT"/>
          <w:bCs/>
          <w:color w:val="000000"/>
          <w:sz w:val="23"/>
          <w:szCs w:val="23"/>
        </w:rPr>
        <w:t xml:space="preserve">LPM UIN </w:t>
      </w:r>
      <w:proofErr w:type="spellStart"/>
      <w:r w:rsidRPr="006E6975">
        <w:rPr>
          <w:rFonts w:ascii="Calisto MT" w:hAnsi="Calisto MT"/>
          <w:bCs/>
          <w:color w:val="000000"/>
          <w:sz w:val="23"/>
          <w:szCs w:val="23"/>
        </w:rPr>
        <w:t>Raden</w:t>
      </w:r>
      <w:proofErr w:type="spellEnd"/>
      <w:r w:rsidRPr="006E6975">
        <w:rPr>
          <w:rFonts w:ascii="Calisto MT" w:hAnsi="Calisto MT"/>
          <w:bCs/>
          <w:color w:val="000000"/>
          <w:sz w:val="23"/>
          <w:szCs w:val="23"/>
        </w:rPr>
        <w:t xml:space="preserve"> Fatah </w:t>
      </w:r>
      <w:proofErr w:type="spellStart"/>
      <w:r w:rsidRPr="006E6975">
        <w:rPr>
          <w:rFonts w:ascii="Calisto MT" w:hAnsi="Calisto MT"/>
          <w:bCs/>
          <w:color w:val="000000"/>
          <w:sz w:val="23"/>
          <w:szCs w:val="23"/>
        </w:rPr>
        <w:t>tercatat</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sebagai</w:t>
      </w:r>
      <w:proofErr w:type="spellEnd"/>
      <w:r w:rsidRPr="006E6975">
        <w:rPr>
          <w:rFonts w:ascii="Calisto MT" w:hAnsi="Calisto MT"/>
          <w:bCs/>
          <w:color w:val="000000"/>
          <w:sz w:val="23"/>
          <w:szCs w:val="23"/>
        </w:rPr>
        <w:t xml:space="preserve"> </w:t>
      </w:r>
      <w:r w:rsidRPr="006E6975">
        <w:rPr>
          <w:rFonts w:ascii="Calisto MT" w:hAnsi="Calisto MT"/>
          <w:bCs/>
          <w:i/>
          <w:color w:val="000000"/>
          <w:sz w:val="23"/>
          <w:szCs w:val="23"/>
        </w:rPr>
        <w:t xml:space="preserve">associate </w:t>
      </w:r>
      <w:proofErr w:type="gramStart"/>
      <w:r w:rsidRPr="006E6975">
        <w:rPr>
          <w:rFonts w:ascii="Calisto MT" w:hAnsi="Calisto MT"/>
          <w:bCs/>
          <w:i/>
          <w:color w:val="000000"/>
          <w:sz w:val="23"/>
          <w:szCs w:val="23"/>
        </w:rPr>
        <w:t xml:space="preserve">member </w:t>
      </w:r>
      <w:r w:rsidRPr="006E6975">
        <w:rPr>
          <w:rFonts w:ascii="Calisto MT" w:hAnsi="Calisto MT"/>
          <w:bCs/>
          <w:color w:val="000000"/>
          <w:sz w:val="23"/>
          <w:szCs w:val="23"/>
        </w:rPr>
        <w:t xml:space="preserve"> AUN</w:t>
      </w:r>
      <w:proofErr w:type="gramEnd"/>
      <w:r w:rsidRPr="006E6975">
        <w:rPr>
          <w:rFonts w:ascii="Calisto MT" w:hAnsi="Calisto MT"/>
          <w:bCs/>
          <w:color w:val="000000"/>
          <w:sz w:val="23"/>
          <w:szCs w:val="23"/>
        </w:rPr>
        <w:t xml:space="preserve">-QA dan UIN </w:t>
      </w:r>
      <w:proofErr w:type="spellStart"/>
      <w:r w:rsidRPr="006E6975">
        <w:rPr>
          <w:rFonts w:ascii="Calisto MT" w:hAnsi="Calisto MT"/>
          <w:bCs/>
          <w:color w:val="000000"/>
          <w:sz w:val="23"/>
          <w:szCs w:val="23"/>
        </w:rPr>
        <w:t>Raden</w:t>
      </w:r>
      <w:proofErr w:type="spellEnd"/>
      <w:r w:rsidRPr="006E6975">
        <w:rPr>
          <w:rFonts w:ascii="Calisto MT" w:hAnsi="Calisto MT"/>
          <w:bCs/>
          <w:color w:val="000000"/>
          <w:sz w:val="23"/>
          <w:szCs w:val="23"/>
        </w:rPr>
        <w:t xml:space="preserve"> Fatah </w:t>
      </w:r>
      <w:proofErr w:type="spellStart"/>
      <w:r w:rsidRPr="006E6975">
        <w:rPr>
          <w:rFonts w:ascii="Calisto MT" w:hAnsi="Calisto MT"/>
          <w:bCs/>
          <w:color w:val="000000"/>
          <w:sz w:val="23"/>
          <w:szCs w:val="23"/>
        </w:rPr>
        <w:t>terakreditasi</w:t>
      </w:r>
      <w:proofErr w:type="spellEnd"/>
      <w:r w:rsidRPr="006E6975">
        <w:rPr>
          <w:rFonts w:ascii="Calisto MT" w:hAnsi="Calisto MT"/>
          <w:bCs/>
          <w:color w:val="000000"/>
          <w:sz w:val="23"/>
          <w:szCs w:val="23"/>
        </w:rPr>
        <w:t xml:space="preserve"> oleh AUN-QA</w:t>
      </w:r>
    </w:p>
    <w:p w14:paraId="0DCB3C25" w14:textId="77777777" w:rsidR="00AC727E" w:rsidRPr="006E6975" w:rsidRDefault="00AC727E" w:rsidP="00AC727E">
      <w:pPr>
        <w:pStyle w:val="ListParagraph"/>
        <w:numPr>
          <w:ilvl w:val="0"/>
          <w:numId w:val="22"/>
        </w:numPr>
        <w:spacing w:after="0" w:line="360" w:lineRule="auto"/>
        <w:jc w:val="both"/>
        <w:rPr>
          <w:rFonts w:ascii="Calisto MT" w:hAnsi="Calisto MT"/>
          <w:bCs/>
          <w:color w:val="000000"/>
          <w:sz w:val="23"/>
          <w:szCs w:val="23"/>
        </w:rPr>
      </w:pPr>
      <w:r w:rsidRPr="006E6975">
        <w:rPr>
          <w:rFonts w:ascii="Calisto MT" w:hAnsi="Calisto MT"/>
          <w:bCs/>
          <w:color w:val="000000"/>
          <w:sz w:val="23"/>
          <w:szCs w:val="23"/>
        </w:rPr>
        <w:t xml:space="preserve">LPM UIN </w:t>
      </w:r>
      <w:proofErr w:type="spellStart"/>
      <w:r w:rsidRPr="006E6975">
        <w:rPr>
          <w:rFonts w:ascii="Calisto MT" w:hAnsi="Calisto MT"/>
          <w:bCs/>
          <w:color w:val="000000"/>
          <w:sz w:val="23"/>
          <w:szCs w:val="23"/>
        </w:rPr>
        <w:t>Raden</w:t>
      </w:r>
      <w:proofErr w:type="spellEnd"/>
      <w:r w:rsidRPr="006E6975">
        <w:rPr>
          <w:rFonts w:ascii="Calisto MT" w:hAnsi="Calisto MT"/>
          <w:bCs/>
          <w:color w:val="000000"/>
          <w:sz w:val="23"/>
          <w:szCs w:val="23"/>
        </w:rPr>
        <w:t xml:space="preserve"> Fatah </w:t>
      </w:r>
      <w:proofErr w:type="spellStart"/>
      <w:r w:rsidRPr="006E6975">
        <w:rPr>
          <w:rFonts w:ascii="Calisto MT" w:hAnsi="Calisto MT"/>
          <w:bCs/>
          <w:color w:val="000000"/>
          <w:sz w:val="23"/>
          <w:szCs w:val="23"/>
        </w:rPr>
        <w:t>tercatat</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sebagai</w:t>
      </w:r>
      <w:proofErr w:type="spellEnd"/>
      <w:r w:rsidRPr="006E6975">
        <w:rPr>
          <w:rFonts w:ascii="Calisto MT" w:hAnsi="Calisto MT"/>
          <w:bCs/>
          <w:color w:val="000000"/>
          <w:sz w:val="23"/>
          <w:szCs w:val="23"/>
        </w:rPr>
        <w:t xml:space="preserve"> </w:t>
      </w:r>
      <w:r w:rsidRPr="006E6975">
        <w:rPr>
          <w:rFonts w:ascii="Calisto MT" w:hAnsi="Calisto MT"/>
          <w:bCs/>
          <w:i/>
          <w:color w:val="000000"/>
          <w:sz w:val="23"/>
          <w:szCs w:val="23"/>
        </w:rPr>
        <w:t xml:space="preserve">associate </w:t>
      </w:r>
      <w:proofErr w:type="gramStart"/>
      <w:r w:rsidRPr="006E6975">
        <w:rPr>
          <w:rFonts w:ascii="Calisto MT" w:hAnsi="Calisto MT"/>
          <w:bCs/>
          <w:i/>
          <w:color w:val="000000"/>
          <w:sz w:val="23"/>
          <w:szCs w:val="23"/>
        </w:rPr>
        <w:t xml:space="preserve">member </w:t>
      </w:r>
      <w:r w:rsidRPr="006E6975">
        <w:rPr>
          <w:rFonts w:ascii="Calisto MT" w:hAnsi="Calisto MT"/>
          <w:bCs/>
          <w:color w:val="000000"/>
          <w:sz w:val="23"/>
          <w:szCs w:val="23"/>
        </w:rPr>
        <w:t xml:space="preserve"> Islamic</w:t>
      </w:r>
      <w:proofErr w:type="gramEnd"/>
      <w:r w:rsidRPr="006E6975">
        <w:rPr>
          <w:rFonts w:ascii="Calisto MT" w:hAnsi="Calisto MT"/>
          <w:bCs/>
          <w:color w:val="000000"/>
          <w:sz w:val="23"/>
          <w:szCs w:val="23"/>
        </w:rPr>
        <w:t xml:space="preserve">-QA dan UIN </w:t>
      </w:r>
      <w:proofErr w:type="spellStart"/>
      <w:r w:rsidRPr="006E6975">
        <w:rPr>
          <w:rFonts w:ascii="Calisto MT" w:hAnsi="Calisto MT"/>
          <w:bCs/>
          <w:color w:val="000000"/>
          <w:sz w:val="23"/>
          <w:szCs w:val="23"/>
        </w:rPr>
        <w:t>Raden</w:t>
      </w:r>
      <w:proofErr w:type="spellEnd"/>
      <w:r w:rsidRPr="006E6975">
        <w:rPr>
          <w:rFonts w:ascii="Calisto MT" w:hAnsi="Calisto MT"/>
          <w:bCs/>
          <w:color w:val="000000"/>
          <w:sz w:val="23"/>
          <w:szCs w:val="23"/>
        </w:rPr>
        <w:t xml:space="preserve"> Fatah </w:t>
      </w:r>
      <w:proofErr w:type="spellStart"/>
      <w:r w:rsidRPr="006E6975">
        <w:rPr>
          <w:rFonts w:ascii="Calisto MT" w:hAnsi="Calisto MT"/>
          <w:bCs/>
          <w:color w:val="000000"/>
          <w:sz w:val="23"/>
          <w:szCs w:val="23"/>
        </w:rPr>
        <w:t>terakreditasi</w:t>
      </w:r>
      <w:proofErr w:type="spellEnd"/>
      <w:r w:rsidRPr="006E6975">
        <w:rPr>
          <w:rFonts w:ascii="Calisto MT" w:hAnsi="Calisto MT"/>
          <w:bCs/>
          <w:color w:val="000000"/>
          <w:sz w:val="23"/>
          <w:szCs w:val="23"/>
        </w:rPr>
        <w:t xml:space="preserve"> oleh Islamic-QA (ISESCO)</w:t>
      </w:r>
    </w:p>
    <w:p w14:paraId="48CF1C9A" w14:textId="77777777" w:rsidR="00AC727E" w:rsidRPr="006E6975" w:rsidRDefault="00AC727E" w:rsidP="00AC727E">
      <w:pPr>
        <w:pStyle w:val="ListParagraph"/>
        <w:numPr>
          <w:ilvl w:val="0"/>
          <w:numId w:val="22"/>
        </w:numPr>
        <w:spacing w:after="0" w:line="360" w:lineRule="auto"/>
        <w:jc w:val="both"/>
        <w:rPr>
          <w:rFonts w:ascii="Calisto MT" w:hAnsi="Calisto MT"/>
          <w:bCs/>
          <w:color w:val="000000"/>
          <w:sz w:val="23"/>
          <w:szCs w:val="23"/>
        </w:rPr>
      </w:pPr>
      <w:r w:rsidRPr="006E6975">
        <w:rPr>
          <w:rFonts w:ascii="Calisto MT" w:hAnsi="Calisto MT"/>
          <w:bCs/>
          <w:color w:val="000000"/>
          <w:sz w:val="23"/>
          <w:szCs w:val="23"/>
        </w:rPr>
        <w:t xml:space="preserve">LPM UIN </w:t>
      </w:r>
      <w:proofErr w:type="spellStart"/>
      <w:r w:rsidRPr="006E6975">
        <w:rPr>
          <w:rFonts w:ascii="Calisto MT" w:hAnsi="Calisto MT"/>
          <w:bCs/>
          <w:color w:val="000000"/>
          <w:sz w:val="23"/>
          <w:szCs w:val="23"/>
        </w:rPr>
        <w:t>Raden</w:t>
      </w:r>
      <w:proofErr w:type="spellEnd"/>
      <w:r w:rsidRPr="006E6975">
        <w:rPr>
          <w:rFonts w:ascii="Calisto MT" w:hAnsi="Calisto MT"/>
          <w:bCs/>
          <w:color w:val="000000"/>
          <w:sz w:val="23"/>
          <w:szCs w:val="23"/>
        </w:rPr>
        <w:t xml:space="preserve"> Fatah </w:t>
      </w:r>
      <w:proofErr w:type="spellStart"/>
      <w:r w:rsidRPr="006E6975">
        <w:rPr>
          <w:rFonts w:ascii="Calisto MT" w:hAnsi="Calisto MT"/>
          <w:bCs/>
          <w:color w:val="000000"/>
          <w:sz w:val="23"/>
          <w:szCs w:val="23"/>
        </w:rPr>
        <w:t>tercatat</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sebagai</w:t>
      </w:r>
      <w:proofErr w:type="spellEnd"/>
      <w:r w:rsidRPr="006E6975">
        <w:rPr>
          <w:rFonts w:ascii="Calisto MT" w:hAnsi="Calisto MT"/>
          <w:bCs/>
          <w:color w:val="000000"/>
          <w:sz w:val="23"/>
          <w:szCs w:val="23"/>
        </w:rPr>
        <w:t xml:space="preserve"> </w:t>
      </w:r>
      <w:r w:rsidRPr="006E6975">
        <w:rPr>
          <w:rFonts w:ascii="Calisto MT" w:hAnsi="Calisto MT"/>
          <w:bCs/>
          <w:i/>
          <w:color w:val="000000"/>
          <w:sz w:val="23"/>
          <w:szCs w:val="23"/>
        </w:rPr>
        <w:t xml:space="preserve">associate </w:t>
      </w:r>
      <w:proofErr w:type="gramStart"/>
      <w:r w:rsidRPr="006E6975">
        <w:rPr>
          <w:rFonts w:ascii="Calisto MT" w:hAnsi="Calisto MT"/>
          <w:bCs/>
          <w:i/>
          <w:color w:val="000000"/>
          <w:sz w:val="23"/>
          <w:szCs w:val="23"/>
        </w:rPr>
        <w:t xml:space="preserve">member </w:t>
      </w:r>
      <w:r w:rsidRPr="006E6975">
        <w:rPr>
          <w:rFonts w:ascii="Calisto MT" w:hAnsi="Calisto MT"/>
          <w:bCs/>
          <w:color w:val="000000"/>
          <w:sz w:val="23"/>
          <w:szCs w:val="23"/>
        </w:rPr>
        <w:t xml:space="preserve"> salah</w:t>
      </w:r>
      <w:proofErr w:type="gram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satu</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asosiasi</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Eropa</w:t>
      </w:r>
      <w:proofErr w:type="spellEnd"/>
      <w:r w:rsidRPr="006E6975">
        <w:rPr>
          <w:rFonts w:ascii="Calisto MT" w:hAnsi="Calisto MT"/>
          <w:bCs/>
          <w:color w:val="000000"/>
          <w:sz w:val="23"/>
          <w:szCs w:val="23"/>
        </w:rPr>
        <w:t xml:space="preserve">-QA dan UIN </w:t>
      </w:r>
      <w:proofErr w:type="spellStart"/>
      <w:r w:rsidRPr="006E6975">
        <w:rPr>
          <w:rFonts w:ascii="Calisto MT" w:hAnsi="Calisto MT"/>
          <w:bCs/>
          <w:color w:val="000000"/>
          <w:sz w:val="23"/>
          <w:szCs w:val="23"/>
        </w:rPr>
        <w:t>Raden</w:t>
      </w:r>
      <w:proofErr w:type="spellEnd"/>
      <w:r w:rsidRPr="006E6975">
        <w:rPr>
          <w:rFonts w:ascii="Calisto MT" w:hAnsi="Calisto MT"/>
          <w:bCs/>
          <w:color w:val="000000"/>
          <w:sz w:val="23"/>
          <w:szCs w:val="23"/>
        </w:rPr>
        <w:t xml:space="preserve"> Fatah </w:t>
      </w:r>
      <w:proofErr w:type="spellStart"/>
      <w:r w:rsidRPr="006E6975">
        <w:rPr>
          <w:rFonts w:ascii="Calisto MT" w:hAnsi="Calisto MT"/>
          <w:bCs/>
          <w:color w:val="000000"/>
          <w:sz w:val="23"/>
          <w:szCs w:val="23"/>
        </w:rPr>
        <w:t>terakreditasi</w:t>
      </w:r>
      <w:proofErr w:type="spellEnd"/>
      <w:r w:rsidRPr="006E6975">
        <w:rPr>
          <w:rFonts w:ascii="Calisto MT" w:hAnsi="Calisto MT"/>
          <w:bCs/>
          <w:color w:val="000000"/>
          <w:sz w:val="23"/>
          <w:szCs w:val="23"/>
        </w:rPr>
        <w:t xml:space="preserve"> oleh </w:t>
      </w:r>
      <w:proofErr w:type="spellStart"/>
      <w:r w:rsidRPr="006E6975">
        <w:rPr>
          <w:rFonts w:ascii="Calisto MT" w:hAnsi="Calisto MT"/>
          <w:bCs/>
          <w:color w:val="000000"/>
          <w:sz w:val="23"/>
          <w:szCs w:val="23"/>
        </w:rPr>
        <w:t>Eropa</w:t>
      </w:r>
      <w:proofErr w:type="spellEnd"/>
      <w:r w:rsidRPr="006E6975">
        <w:rPr>
          <w:rFonts w:ascii="Calisto MT" w:hAnsi="Calisto MT"/>
          <w:bCs/>
          <w:color w:val="000000"/>
          <w:sz w:val="23"/>
          <w:szCs w:val="23"/>
        </w:rPr>
        <w:t>-QA</w:t>
      </w:r>
    </w:p>
    <w:p w14:paraId="4C890C86" w14:textId="77777777" w:rsidR="00AC727E" w:rsidRPr="006E6975" w:rsidRDefault="00AC727E" w:rsidP="00AC727E">
      <w:pPr>
        <w:pStyle w:val="ListParagraph"/>
        <w:numPr>
          <w:ilvl w:val="0"/>
          <w:numId w:val="22"/>
        </w:numPr>
        <w:spacing w:after="0" w:line="360" w:lineRule="auto"/>
        <w:jc w:val="both"/>
        <w:rPr>
          <w:rFonts w:ascii="Calisto MT" w:hAnsi="Calisto MT"/>
          <w:bCs/>
          <w:color w:val="000000"/>
          <w:sz w:val="23"/>
          <w:szCs w:val="23"/>
        </w:rPr>
      </w:pPr>
      <w:r w:rsidRPr="006E6975">
        <w:rPr>
          <w:rFonts w:ascii="Calisto MT" w:hAnsi="Calisto MT"/>
          <w:bCs/>
          <w:color w:val="000000"/>
          <w:sz w:val="23"/>
          <w:szCs w:val="23"/>
        </w:rPr>
        <w:t xml:space="preserve">LPM UIN </w:t>
      </w:r>
      <w:proofErr w:type="spellStart"/>
      <w:r w:rsidRPr="006E6975">
        <w:rPr>
          <w:rFonts w:ascii="Calisto MT" w:hAnsi="Calisto MT"/>
          <w:bCs/>
          <w:color w:val="000000"/>
          <w:sz w:val="23"/>
          <w:szCs w:val="23"/>
        </w:rPr>
        <w:t>Raden</w:t>
      </w:r>
      <w:proofErr w:type="spellEnd"/>
      <w:r w:rsidRPr="006E6975">
        <w:rPr>
          <w:rFonts w:ascii="Calisto MT" w:hAnsi="Calisto MT"/>
          <w:bCs/>
          <w:color w:val="000000"/>
          <w:sz w:val="23"/>
          <w:szCs w:val="23"/>
        </w:rPr>
        <w:t xml:space="preserve"> Fatah </w:t>
      </w:r>
      <w:proofErr w:type="spellStart"/>
      <w:r w:rsidRPr="006E6975">
        <w:rPr>
          <w:rFonts w:ascii="Calisto MT" w:hAnsi="Calisto MT"/>
          <w:bCs/>
          <w:color w:val="000000"/>
          <w:sz w:val="23"/>
          <w:szCs w:val="23"/>
        </w:rPr>
        <w:t>mampu</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mendorong</w:t>
      </w:r>
      <w:proofErr w:type="spellEnd"/>
      <w:r w:rsidRPr="006E6975">
        <w:rPr>
          <w:rFonts w:ascii="Calisto MT" w:hAnsi="Calisto MT"/>
          <w:bCs/>
          <w:color w:val="000000"/>
          <w:sz w:val="23"/>
          <w:szCs w:val="23"/>
        </w:rPr>
        <w:t xml:space="preserve"> UIN </w:t>
      </w:r>
      <w:proofErr w:type="spellStart"/>
      <w:r w:rsidRPr="006E6975">
        <w:rPr>
          <w:rFonts w:ascii="Calisto MT" w:hAnsi="Calisto MT"/>
          <w:bCs/>
          <w:color w:val="000000"/>
          <w:sz w:val="23"/>
          <w:szCs w:val="23"/>
        </w:rPr>
        <w:t>Raden</w:t>
      </w:r>
      <w:proofErr w:type="spellEnd"/>
      <w:r w:rsidRPr="006E6975">
        <w:rPr>
          <w:rFonts w:ascii="Calisto MT" w:hAnsi="Calisto MT"/>
          <w:bCs/>
          <w:color w:val="000000"/>
          <w:sz w:val="23"/>
          <w:szCs w:val="23"/>
        </w:rPr>
        <w:t xml:space="preserve"> Fatah </w:t>
      </w:r>
      <w:proofErr w:type="spellStart"/>
      <w:r w:rsidRPr="006E6975">
        <w:rPr>
          <w:rFonts w:ascii="Calisto MT" w:hAnsi="Calisto MT"/>
          <w:bCs/>
          <w:color w:val="000000"/>
          <w:sz w:val="23"/>
          <w:szCs w:val="23"/>
        </w:rPr>
        <w:t>masuk</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dalam</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rangking</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tinggi</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versi</w:t>
      </w:r>
      <w:proofErr w:type="spellEnd"/>
      <w:r w:rsidRPr="006E6975">
        <w:rPr>
          <w:rFonts w:ascii="Calisto MT" w:hAnsi="Calisto MT"/>
          <w:bCs/>
          <w:color w:val="000000"/>
          <w:sz w:val="23"/>
          <w:szCs w:val="23"/>
        </w:rPr>
        <w:t xml:space="preserve"> Webometrics</w:t>
      </w:r>
    </w:p>
    <w:p w14:paraId="40B23C95" w14:textId="77777777" w:rsidR="00AC727E" w:rsidRDefault="00AC727E" w:rsidP="00AC727E">
      <w:pPr>
        <w:spacing w:after="0" w:line="360" w:lineRule="auto"/>
        <w:jc w:val="both"/>
        <w:rPr>
          <w:rFonts w:ascii="Calisto MT" w:hAnsi="Calisto MT"/>
          <w:color w:val="000000"/>
          <w:sz w:val="23"/>
          <w:szCs w:val="23"/>
          <w:lang w:val="id-ID"/>
        </w:rPr>
      </w:pPr>
    </w:p>
    <w:p w14:paraId="10CAFA0C" w14:textId="77777777" w:rsidR="00AC727E" w:rsidRPr="00BA1B50" w:rsidRDefault="00AC727E" w:rsidP="00AC727E">
      <w:pPr>
        <w:spacing w:after="0" w:line="360" w:lineRule="auto"/>
        <w:jc w:val="both"/>
        <w:rPr>
          <w:rFonts w:ascii="Calisto MT" w:hAnsi="Calisto MT"/>
          <w:color w:val="000000"/>
          <w:sz w:val="23"/>
          <w:szCs w:val="23"/>
          <w:lang w:val="id-ID"/>
        </w:rPr>
      </w:pPr>
    </w:p>
    <w:p w14:paraId="55E750A3" w14:textId="77777777" w:rsidR="00AC727E" w:rsidRPr="006E6975" w:rsidRDefault="00AC727E" w:rsidP="00AC727E">
      <w:pPr>
        <w:pStyle w:val="ListParagraph"/>
        <w:numPr>
          <w:ilvl w:val="0"/>
          <w:numId w:val="17"/>
        </w:numPr>
        <w:spacing w:after="0" w:line="360" w:lineRule="auto"/>
        <w:ind w:left="426" w:hanging="426"/>
        <w:rPr>
          <w:rFonts w:ascii="Calisto MT" w:hAnsi="Calisto MT"/>
          <w:b/>
          <w:sz w:val="23"/>
          <w:szCs w:val="23"/>
        </w:rPr>
      </w:pPr>
      <w:proofErr w:type="spellStart"/>
      <w:r w:rsidRPr="006E6975">
        <w:rPr>
          <w:rFonts w:ascii="Calisto MT" w:hAnsi="Calisto MT"/>
          <w:b/>
          <w:sz w:val="23"/>
          <w:szCs w:val="23"/>
        </w:rPr>
        <w:lastRenderedPageBreak/>
        <w:t>Misi</w:t>
      </w:r>
      <w:proofErr w:type="spellEnd"/>
      <w:r w:rsidRPr="006E6975">
        <w:rPr>
          <w:rFonts w:ascii="Calisto MT" w:hAnsi="Calisto MT"/>
          <w:b/>
          <w:sz w:val="23"/>
          <w:szCs w:val="23"/>
        </w:rPr>
        <w:t xml:space="preserve"> LPM</w:t>
      </w:r>
    </w:p>
    <w:p w14:paraId="260D527C" w14:textId="77777777" w:rsidR="00AC727E" w:rsidRPr="006E6975" w:rsidRDefault="00AC727E" w:rsidP="00AC727E">
      <w:pPr>
        <w:pStyle w:val="ListParagraph"/>
        <w:spacing w:after="0" w:line="360" w:lineRule="auto"/>
        <w:ind w:left="1004"/>
        <w:jc w:val="both"/>
        <w:rPr>
          <w:rFonts w:ascii="Calisto MT" w:hAnsi="Calisto MT"/>
          <w:bCs/>
          <w:color w:val="000000"/>
          <w:sz w:val="23"/>
          <w:szCs w:val="23"/>
        </w:rPr>
      </w:pPr>
      <w:proofErr w:type="spellStart"/>
      <w:r w:rsidRPr="006E6975">
        <w:rPr>
          <w:rFonts w:ascii="Calisto MT" w:hAnsi="Calisto MT"/>
          <w:color w:val="000000"/>
          <w:sz w:val="23"/>
          <w:szCs w:val="23"/>
        </w:rPr>
        <w:t>Adapun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misi</w:t>
      </w:r>
      <w:proofErr w:type="spellEnd"/>
      <w:r w:rsidRPr="006E6975">
        <w:rPr>
          <w:rFonts w:ascii="Calisto MT" w:hAnsi="Calisto MT"/>
          <w:color w:val="000000"/>
          <w:sz w:val="23"/>
          <w:szCs w:val="23"/>
        </w:rPr>
        <w:t xml:space="preserve"> LPM </w:t>
      </w:r>
      <w:proofErr w:type="spellStart"/>
      <w:r w:rsidRPr="006E6975">
        <w:rPr>
          <w:rFonts w:ascii="Calisto MT" w:hAnsi="Calisto MT"/>
          <w:color w:val="000000"/>
          <w:sz w:val="23"/>
          <w:szCs w:val="23"/>
        </w:rPr>
        <w:t>adalah</w:t>
      </w:r>
      <w:proofErr w:type="spellEnd"/>
      <w:r w:rsidRPr="006E6975">
        <w:rPr>
          <w:rFonts w:ascii="Calisto MT" w:hAnsi="Calisto MT"/>
          <w:color w:val="000000"/>
          <w:sz w:val="23"/>
          <w:szCs w:val="23"/>
        </w:rPr>
        <w:t>:</w:t>
      </w:r>
    </w:p>
    <w:p w14:paraId="68222DA5" w14:textId="77777777" w:rsidR="00AC727E" w:rsidRPr="006E6975" w:rsidRDefault="00AC727E" w:rsidP="00AC727E">
      <w:pPr>
        <w:pStyle w:val="ListParagraph"/>
        <w:numPr>
          <w:ilvl w:val="0"/>
          <w:numId w:val="12"/>
        </w:numPr>
        <w:spacing w:after="0" w:line="360" w:lineRule="auto"/>
        <w:jc w:val="both"/>
        <w:rPr>
          <w:rFonts w:ascii="Calisto MT" w:hAnsi="Calisto MT"/>
          <w:color w:val="000000"/>
          <w:sz w:val="23"/>
          <w:szCs w:val="23"/>
          <w:lang w:val="id-ID"/>
        </w:rPr>
      </w:pPr>
      <w:r w:rsidRPr="006E6975">
        <w:rPr>
          <w:rFonts w:ascii="Calisto MT" w:hAnsi="Calisto MT"/>
          <w:color w:val="000000"/>
          <w:sz w:val="23"/>
          <w:szCs w:val="23"/>
          <w:lang w:val="id-ID"/>
        </w:rPr>
        <w:t>Melaksanakan sistem penjaminan mutu internal secara terencana dan kontinyu dengan mengacu kepada standar nasional dan internasional.</w:t>
      </w:r>
    </w:p>
    <w:p w14:paraId="023E018A" w14:textId="77777777" w:rsidR="00AC727E" w:rsidRPr="006E6975" w:rsidRDefault="00AC727E" w:rsidP="00AC727E">
      <w:pPr>
        <w:pStyle w:val="ListParagraph"/>
        <w:numPr>
          <w:ilvl w:val="0"/>
          <w:numId w:val="12"/>
        </w:numPr>
        <w:spacing w:after="0" w:line="360" w:lineRule="auto"/>
        <w:jc w:val="both"/>
        <w:rPr>
          <w:rFonts w:ascii="Calisto MT" w:hAnsi="Calisto MT"/>
          <w:color w:val="000000"/>
          <w:sz w:val="23"/>
          <w:szCs w:val="23"/>
          <w:lang w:val="id-ID"/>
        </w:rPr>
      </w:pPr>
      <w:r w:rsidRPr="006E6975">
        <w:rPr>
          <w:rFonts w:ascii="Calisto MT" w:hAnsi="Calisto MT"/>
          <w:color w:val="000000"/>
          <w:sz w:val="23"/>
          <w:szCs w:val="23"/>
          <w:lang w:val="id-ID"/>
        </w:rPr>
        <w:t>Mengkoordinir dan menyiapkan kegiatan penjaminan mutu eksternal melalui akreditasi baik di tingkat program studi maupun institusi.</w:t>
      </w:r>
    </w:p>
    <w:p w14:paraId="1FCDC282" w14:textId="77777777" w:rsidR="00AC727E" w:rsidRPr="006E6975" w:rsidRDefault="00AC727E" w:rsidP="00AC727E">
      <w:pPr>
        <w:pStyle w:val="ListParagraph"/>
        <w:numPr>
          <w:ilvl w:val="0"/>
          <w:numId w:val="12"/>
        </w:numPr>
        <w:spacing w:after="0" w:line="360" w:lineRule="auto"/>
        <w:jc w:val="both"/>
        <w:rPr>
          <w:rFonts w:ascii="Calisto MT" w:hAnsi="Calisto MT"/>
          <w:color w:val="000000"/>
          <w:sz w:val="23"/>
          <w:szCs w:val="23"/>
          <w:lang w:val="id-ID"/>
        </w:rPr>
      </w:pPr>
      <w:r w:rsidRPr="006E6975">
        <w:rPr>
          <w:rFonts w:ascii="Calisto MT" w:hAnsi="Calisto MT"/>
          <w:color w:val="000000"/>
          <w:sz w:val="23"/>
          <w:szCs w:val="23"/>
          <w:lang w:val="id-ID"/>
        </w:rPr>
        <w:t>Mengkoordinir dan mengarahkan semua bagian/civitas akademik UIN Raden Fatah untuk memenuhi seluruh aspek standar mutu nasional maupun internasional.</w:t>
      </w:r>
    </w:p>
    <w:p w14:paraId="33ABB19F" w14:textId="77777777" w:rsidR="00AC727E" w:rsidRPr="006E6975" w:rsidRDefault="00AC727E" w:rsidP="00AC727E">
      <w:pPr>
        <w:pStyle w:val="ListParagraph"/>
        <w:numPr>
          <w:ilvl w:val="0"/>
          <w:numId w:val="12"/>
        </w:numPr>
        <w:spacing w:after="0" w:line="360" w:lineRule="auto"/>
        <w:jc w:val="both"/>
        <w:rPr>
          <w:rFonts w:ascii="Calisto MT" w:hAnsi="Calisto MT"/>
          <w:color w:val="000000"/>
          <w:sz w:val="23"/>
          <w:szCs w:val="23"/>
          <w:lang w:val="id-ID"/>
        </w:rPr>
      </w:pPr>
      <w:r w:rsidRPr="006E6975">
        <w:rPr>
          <w:rFonts w:ascii="Calisto MT" w:hAnsi="Calisto MT"/>
          <w:color w:val="000000"/>
          <w:sz w:val="23"/>
          <w:szCs w:val="23"/>
          <w:lang w:val="id-ID"/>
        </w:rPr>
        <w:t>Mengkoordinir pelaksanaan penjaminan mutu sistem managemen (ISO 9001 : 2008/ IWA2) di seluruh bagian UIN Raden F</w:t>
      </w:r>
    </w:p>
    <w:p w14:paraId="5CC9FAAD" w14:textId="77777777" w:rsidR="00AC727E" w:rsidRPr="006E6975" w:rsidRDefault="00AC727E" w:rsidP="00AC727E">
      <w:pPr>
        <w:spacing w:after="0" w:line="360" w:lineRule="auto"/>
        <w:rPr>
          <w:rFonts w:ascii="Calisto MT" w:hAnsi="Calisto MT"/>
          <w:sz w:val="23"/>
          <w:szCs w:val="23"/>
        </w:rPr>
      </w:pPr>
    </w:p>
    <w:p w14:paraId="4BA2977D" w14:textId="77777777" w:rsidR="00AC727E" w:rsidRPr="005A1EFB" w:rsidRDefault="00AC727E" w:rsidP="00AC727E">
      <w:pPr>
        <w:pStyle w:val="ListParagraph"/>
        <w:numPr>
          <w:ilvl w:val="0"/>
          <w:numId w:val="17"/>
        </w:numPr>
        <w:spacing w:after="0" w:line="360" w:lineRule="auto"/>
        <w:ind w:left="426" w:hanging="426"/>
        <w:rPr>
          <w:rFonts w:ascii="Calisto MT" w:hAnsi="Calisto MT"/>
          <w:b/>
          <w:sz w:val="23"/>
          <w:szCs w:val="23"/>
        </w:rPr>
      </w:pPr>
      <w:r w:rsidRPr="005A1EFB">
        <w:rPr>
          <w:rFonts w:ascii="Calisto MT" w:hAnsi="Calisto MT"/>
          <w:b/>
          <w:sz w:val="23"/>
          <w:szCs w:val="23"/>
          <w:lang w:val="id-ID"/>
        </w:rPr>
        <w:t>Tujuan LPM</w:t>
      </w:r>
    </w:p>
    <w:p w14:paraId="379A6BAE" w14:textId="77777777" w:rsidR="00AC727E" w:rsidRPr="006E6975" w:rsidRDefault="00AC727E" w:rsidP="00AC727E">
      <w:pPr>
        <w:pStyle w:val="ListParagraph"/>
        <w:spacing w:after="0" w:line="360" w:lineRule="auto"/>
        <w:rPr>
          <w:rFonts w:ascii="Calisto MT" w:hAnsi="Calisto MT"/>
          <w:sz w:val="23"/>
          <w:szCs w:val="23"/>
        </w:rPr>
      </w:pPr>
      <w:r w:rsidRPr="006E6975">
        <w:rPr>
          <w:rFonts w:ascii="Calisto MT" w:hAnsi="Calisto MT"/>
          <w:sz w:val="23"/>
          <w:szCs w:val="23"/>
          <w:lang w:val="id-ID"/>
        </w:rPr>
        <w:t>Tujuan LPM UIN Raden Fatah adalah:</w:t>
      </w:r>
    </w:p>
    <w:p w14:paraId="3A21C0D0" w14:textId="77777777" w:rsidR="00AC727E" w:rsidRPr="006E6975" w:rsidRDefault="00AC727E" w:rsidP="00AC727E">
      <w:pPr>
        <w:numPr>
          <w:ilvl w:val="0"/>
          <w:numId w:val="6"/>
        </w:numPr>
        <w:shd w:val="clear" w:color="auto" w:fill="FFFFFF"/>
        <w:spacing w:after="0" w:line="360" w:lineRule="auto"/>
        <w:jc w:val="both"/>
        <w:textAlignment w:val="baseline"/>
        <w:rPr>
          <w:rFonts w:ascii="Calisto MT" w:hAnsi="Calisto MT" w:cs="Arial"/>
          <w:color w:val="555555"/>
          <w:sz w:val="23"/>
          <w:szCs w:val="23"/>
        </w:rPr>
      </w:pPr>
      <w:proofErr w:type="spellStart"/>
      <w:r w:rsidRPr="006E6975">
        <w:rPr>
          <w:rFonts w:ascii="Calisto MT" w:hAnsi="Calisto MT" w:cs="Arial"/>
          <w:bCs/>
          <w:color w:val="000000"/>
          <w:sz w:val="23"/>
          <w:szCs w:val="23"/>
        </w:rPr>
        <w:t>Meningkatkan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mutu</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semua</w:t>
      </w:r>
      <w:proofErr w:type="spellEnd"/>
      <w:r w:rsidRPr="006E6975">
        <w:rPr>
          <w:rFonts w:ascii="Calisto MT" w:hAnsi="Calisto MT" w:cs="Arial"/>
          <w:bCs/>
          <w:color w:val="000000"/>
          <w:sz w:val="23"/>
          <w:szCs w:val="23"/>
        </w:rPr>
        <w:t xml:space="preserve"> program </w:t>
      </w:r>
      <w:proofErr w:type="spellStart"/>
      <w:r w:rsidRPr="006E6975">
        <w:rPr>
          <w:rFonts w:ascii="Calisto MT" w:hAnsi="Calisto MT" w:cs="Arial"/>
          <w:bCs/>
          <w:color w:val="000000"/>
          <w:sz w:val="23"/>
          <w:szCs w:val="23"/>
        </w:rPr>
        <w:t>studi</w:t>
      </w:r>
      <w:proofErr w:type="spellEnd"/>
      <w:r w:rsidRPr="006E6975">
        <w:rPr>
          <w:rFonts w:ascii="Calisto MT" w:hAnsi="Calisto MT" w:cs="Arial"/>
          <w:bCs/>
          <w:color w:val="000000"/>
          <w:sz w:val="23"/>
          <w:szCs w:val="23"/>
        </w:rPr>
        <w:t xml:space="preserve"> di </w:t>
      </w:r>
      <w:proofErr w:type="spellStart"/>
      <w:r w:rsidRPr="006E6975">
        <w:rPr>
          <w:rFonts w:ascii="Calisto MT" w:hAnsi="Calisto MT" w:cs="Arial"/>
          <w:bCs/>
          <w:color w:val="000000"/>
          <w:sz w:val="23"/>
          <w:szCs w:val="23"/>
        </w:rPr>
        <w:t>enam</w:t>
      </w:r>
      <w:proofErr w:type="spellEnd"/>
      <w:r w:rsidRPr="006E6975">
        <w:rPr>
          <w:rFonts w:ascii="Calisto MT" w:hAnsi="Calisto MT" w:cs="Arial"/>
          <w:bCs/>
          <w:color w:val="000000"/>
          <w:sz w:val="23"/>
          <w:szCs w:val="23"/>
        </w:rPr>
        <w:t xml:space="preserve"> </w:t>
      </w:r>
      <w:proofErr w:type="spellStart"/>
      <w:proofErr w:type="gramStart"/>
      <w:r w:rsidRPr="006E6975">
        <w:rPr>
          <w:rFonts w:ascii="Calisto MT" w:hAnsi="Calisto MT" w:cs="Arial"/>
          <w:bCs/>
          <w:color w:val="000000"/>
          <w:sz w:val="23"/>
          <w:szCs w:val="23"/>
        </w:rPr>
        <w:t>fakultas</w:t>
      </w:r>
      <w:proofErr w:type="spellEnd"/>
      <w:r w:rsidRPr="006E6975">
        <w:rPr>
          <w:rFonts w:ascii="Calisto MT" w:hAnsi="Calisto MT" w:cs="Arial"/>
          <w:bCs/>
          <w:color w:val="000000"/>
          <w:sz w:val="23"/>
          <w:szCs w:val="23"/>
        </w:rPr>
        <w:t xml:space="preserve">  dan</w:t>
      </w:r>
      <w:proofErr w:type="gram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institusi</w:t>
      </w:r>
      <w:proofErr w:type="spellEnd"/>
      <w:r w:rsidRPr="006E6975">
        <w:rPr>
          <w:rFonts w:ascii="Calisto MT" w:hAnsi="Calisto MT" w:cs="Arial"/>
          <w:bCs/>
          <w:color w:val="000000"/>
          <w:sz w:val="23"/>
          <w:szCs w:val="23"/>
        </w:rPr>
        <w:t xml:space="preserve"> UIN </w:t>
      </w:r>
      <w:proofErr w:type="spellStart"/>
      <w:r w:rsidRPr="006E6975">
        <w:rPr>
          <w:rFonts w:ascii="Calisto MT" w:hAnsi="Calisto MT" w:cs="Arial"/>
          <w:bCs/>
          <w:color w:val="000000"/>
          <w:sz w:val="23"/>
          <w:szCs w:val="23"/>
        </w:rPr>
        <w:t>Raden</w:t>
      </w:r>
      <w:proofErr w:type="spellEnd"/>
      <w:r w:rsidRPr="006E6975">
        <w:rPr>
          <w:rFonts w:ascii="Calisto MT" w:hAnsi="Calisto MT" w:cs="Arial"/>
          <w:bCs/>
          <w:color w:val="000000"/>
          <w:sz w:val="23"/>
          <w:szCs w:val="23"/>
        </w:rPr>
        <w:t xml:space="preserve"> Fatah </w:t>
      </w:r>
      <w:proofErr w:type="spellStart"/>
      <w:r w:rsidRPr="006E6975">
        <w:rPr>
          <w:rFonts w:ascii="Calisto MT" w:hAnsi="Calisto MT" w:cs="Arial"/>
          <w:bCs/>
          <w:color w:val="000000"/>
          <w:sz w:val="23"/>
          <w:szCs w:val="23"/>
        </w:rPr>
        <w:t>melalui</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penerapan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Sistem</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Penjaminan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Mutu</w:t>
      </w:r>
      <w:proofErr w:type="spellEnd"/>
      <w:r w:rsidRPr="006E6975">
        <w:rPr>
          <w:rFonts w:ascii="Calisto MT" w:hAnsi="Calisto MT" w:cs="Arial"/>
          <w:bCs/>
          <w:color w:val="000000"/>
          <w:sz w:val="23"/>
          <w:szCs w:val="23"/>
        </w:rPr>
        <w:t xml:space="preserve"> </w:t>
      </w:r>
      <w:r w:rsidRPr="006E6975">
        <w:rPr>
          <w:rFonts w:ascii="Calisto MT" w:hAnsi="Calisto MT" w:cs="Arial"/>
          <w:bCs/>
          <w:color w:val="000000"/>
          <w:sz w:val="23"/>
          <w:szCs w:val="23"/>
        </w:rPr>
        <w:lastRenderedPageBreak/>
        <w:t xml:space="preserve">Internal (SPMI) yang </w:t>
      </w:r>
      <w:proofErr w:type="spellStart"/>
      <w:r w:rsidRPr="006E6975">
        <w:rPr>
          <w:rFonts w:ascii="Calisto MT" w:hAnsi="Calisto MT" w:cs="Arial"/>
          <w:bCs/>
          <w:color w:val="000000"/>
          <w:sz w:val="23"/>
          <w:szCs w:val="23"/>
        </w:rPr>
        <w:t>terencana</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sistematis</w:t>
      </w:r>
      <w:proofErr w:type="spellEnd"/>
      <w:r w:rsidRPr="006E6975">
        <w:rPr>
          <w:rFonts w:ascii="Calisto MT" w:hAnsi="Calisto MT" w:cs="Arial"/>
          <w:bCs/>
          <w:color w:val="000000"/>
          <w:sz w:val="23"/>
          <w:szCs w:val="23"/>
        </w:rPr>
        <w:t xml:space="preserve">, dan </w:t>
      </w:r>
      <w:proofErr w:type="spellStart"/>
      <w:r w:rsidRPr="006E6975">
        <w:rPr>
          <w:rFonts w:ascii="Calisto MT" w:hAnsi="Calisto MT" w:cs="Arial"/>
          <w:bCs/>
          <w:color w:val="000000"/>
          <w:sz w:val="23"/>
          <w:szCs w:val="23"/>
        </w:rPr>
        <w:t>terkendali</w:t>
      </w:r>
      <w:proofErr w:type="spellEnd"/>
      <w:r w:rsidRPr="006E6975">
        <w:rPr>
          <w:rFonts w:ascii="Calisto MT" w:hAnsi="Calisto MT" w:cs="Arial"/>
          <w:bCs/>
          <w:color w:val="000000"/>
          <w:sz w:val="23"/>
          <w:szCs w:val="23"/>
        </w:rPr>
        <w:t>.</w:t>
      </w:r>
    </w:p>
    <w:p w14:paraId="3BEEB3CB" w14:textId="77777777" w:rsidR="00AC727E" w:rsidRPr="006E6975" w:rsidRDefault="00AC727E" w:rsidP="00AC727E">
      <w:pPr>
        <w:numPr>
          <w:ilvl w:val="0"/>
          <w:numId w:val="6"/>
        </w:numPr>
        <w:shd w:val="clear" w:color="auto" w:fill="FFFFFF"/>
        <w:spacing w:after="0" w:line="360" w:lineRule="auto"/>
        <w:jc w:val="both"/>
        <w:textAlignment w:val="baseline"/>
        <w:rPr>
          <w:rFonts w:ascii="Calisto MT" w:hAnsi="Calisto MT" w:cs="Arial"/>
          <w:color w:val="555555"/>
          <w:sz w:val="23"/>
          <w:szCs w:val="23"/>
        </w:rPr>
      </w:pPr>
      <w:proofErr w:type="spellStart"/>
      <w:r w:rsidRPr="006E6975">
        <w:rPr>
          <w:rFonts w:ascii="Calisto MT" w:hAnsi="Calisto MT" w:cs="Arial"/>
          <w:bCs/>
          <w:color w:val="000000"/>
          <w:sz w:val="23"/>
          <w:szCs w:val="23"/>
        </w:rPr>
        <w:t>Meningkatkan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mutu</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semua</w:t>
      </w:r>
      <w:proofErr w:type="spellEnd"/>
      <w:r w:rsidRPr="006E6975">
        <w:rPr>
          <w:rFonts w:ascii="Calisto MT" w:hAnsi="Calisto MT" w:cs="Arial"/>
          <w:bCs/>
          <w:color w:val="000000"/>
          <w:sz w:val="23"/>
          <w:szCs w:val="23"/>
        </w:rPr>
        <w:t xml:space="preserve"> program </w:t>
      </w:r>
      <w:proofErr w:type="spellStart"/>
      <w:r w:rsidRPr="006E6975">
        <w:rPr>
          <w:rFonts w:ascii="Calisto MT" w:hAnsi="Calisto MT" w:cs="Arial"/>
          <w:bCs/>
          <w:color w:val="000000"/>
          <w:sz w:val="23"/>
          <w:szCs w:val="23"/>
        </w:rPr>
        <w:t>studi</w:t>
      </w:r>
      <w:proofErr w:type="spellEnd"/>
      <w:r w:rsidRPr="006E6975">
        <w:rPr>
          <w:rFonts w:ascii="Calisto MT" w:hAnsi="Calisto MT" w:cs="Arial"/>
          <w:bCs/>
          <w:color w:val="000000"/>
          <w:sz w:val="23"/>
          <w:szCs w:val="23"/>
        </w:rPr>
        <w:t xml:space="preserve"> di </w:t>
      </w:r>
      <w:proofErr w:type="spellStart"/>
      <w:r w:rsidRPr="006E6975">
        <w:rPr>
          <w:rFonts w:ascii="Calisto MT" w:hAnsi="Calisto MT" w:cs="Arial"/>
          <w:bCs/>
          <w:color w:val="000000"/>
          <w:sz w:val="23"/>
          <w:szCs w:val="23"/>
        </w:rPr>
        <w:t>enam</w:t>
      </w:r>
      <w:proofErr w:type="spellEnd"/>
      <w:r w:rsidRPr="006E6975">
        <w:rPr>
          <w:rFonts w:ascii="Calisto MT" w:hAnsi="Calisto MT" w:cs="Arial"/>
          <w:bCs/>
          <w:color w:val="000000"/>
          <w:sz w:val="23"/>
          <w:szCs w:val="23"/>
        </w:rPr>
        <w:t xml:space="preserve"> </w:t>
      </w:r>
      <w:proofErr w:type="spellStart"/>
      <w:proofErr w:type="gramStart"/>
      <w:r w:rsidRPr="006E6975">
        <w:rPr>
          <w:rFonts w:ascii="Calisto MT" w:hAnsi="Calisto MT" w:cs="Arial"/>
          <w:bCs/>
          <w:color w:val="000000"/>
          <w:sz w:val="23"/>
          <w:szCs w:val="23"/>
        </w:rPr>
        <w:t>fakultas</w:t>
      </w:r>
      <w:proofErr w:type="spellEnd"/>
      <w:r w:rsidRPr="006E6975">
        <w:rPr>
          <w:rFonts w:ascii="Calisto MT" w:hAnsi="Calisto MT" w:cs="Arial"/>
          <w:bCs/>
          <w:color w:val="000000"/>
          <w:sz w:val="23"/>
          <w:szCs w:val="23"/>
        </w:rPr>
        <w:t xml:space="preserve">  dan</w:t>
      </w:r>
      <w:proofErr w:type="gram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institusi</w:t>
      </w:r>
      <w:proofErr w:type="spellEnd"/>
      <w:r w:rsidRPr="006E6975">
        <w:rPr>
          <w:rFonts w:ascii="Calisto MT" w:hAnsi="Calisto MT" w:cs="Arial"/>
          <w:bCs/>
          <w:color w:val="000000"/>
          <w:sz w:val="23"/>
          <w:szCs w:val="23"/>
        </w:rPr>
        <w:t xml:space="preserve"> UIN </w:t>
      </w:r>
      <w:proofErr w:type="spellStart"/>
      <w:r w:rsidRPr="006E6975">
        <w:rPr>
          <w:rFonts w:ascii="Calisto MT" w:hAnsi="Calisto MT" w:cs="Arial"/>
          <w:bCs/>
          <w:color w:val="000000"/>
          <w:sz w:val="23"/>
          <w:szCs w:val="23"/>
        </w:rPr>
        <w:t>Raden</w:t>
      </w:r>
      <w:proofErr w:type="spellEnd"/>
      <w:r w:rsidRPr="006E6975">
        <w:rPr>
          <w:rFonts w:ascii="Calisto MT" w:hAnsi="Calisto MT" w:cs="Arial"/>
          <w:bCs/>
          <w:color w:val="000000"/>
          <w:sz w:val="23"/>
          <w:szCs w:val="23"/>
        </w:rPr>
        <w:t xml:space="preserve"> Fatah </w:t>
      </w:r>
      <w:proofErr w:type="spellStart"/>
      <w:r w:rsidRPr="006E6975">
        <w:rPr>
          <w:rFonts w:ascii="Calisto MT" w:hAnsi="Calisto MT" w:cs="Arial"/>
          <w:bCs/>
          <w:color w:val="000000"/>
          <w:sz w:val="23"/>
          <w:szCs w:val="23"/>
        </w:rPr>
        <w:t>melalui</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penerapan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Sistem</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Penjaminan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Mutu</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Eksternal</w:t>
      </w:r>
      <w:proofErr w:type="spellEnd"/>
      <w:r w:rsidRPr="006E6975">
        <w:rPr>
          <w:rFonts w:ascii="Calisto MT" w:hAnsi="Calisto MT" w:cs="Arial"/>
          <w:bCs/>
          <w:color w:val="000000"/>
          <w:sz w:val="23"/>
          <w:szCs w:val="23"/>
        </w:rPr>
        <w:t xml:space="preserve"> (SPME) (proses </w:t>
      </w:r>
      <w:proofErr w:type="spellStart"/>
      <w:r w:rsidRPr="006E6975">
        <w:rPr>
          <w:rFonts w:ascii="Calisto MT" w:hAnsi="Calisto MT" w:cs="Arial"/>
          <w:bCs/>
          <w:color w:val="000000"/>
          <w:sz w:val="23"/>
          <w:szCs w:val="23"/>
        </w:rPr>
        <w:t>akreditasi</w:t>
      </w:r>
      <w:proofErr w:type="spellEnd"/>
      <w:r w:rsidRPr="006E6975">
        <w:rPr>
          <w:rFonts w:ascii="Calisto MT" w:hAnsi="Calisto MT" w:cs="Arial"/>
          <w:bCs/>
          <w:color w:val="000000"/>
          <w:sz w:val="23"/>
          <w:szCs w:val="23"/>
        </w:rPr>
        <w:t xml:space="preserve">) yang </w:t>
      </w:r>
      <w:proofErr w:type="spellStart"/>
      <w:r w:rsidRPr="006E6975">
        <w:rPr>
          <w:rFonts w:ascii="Calisto MT" w:hAnsi="Calisto MT" w:cs="Arial"/>
          <w:bCs/>
          <w:color w:val="000000"/>
          <w:sz w:val="23"/>
          <w:szCs w:val="23"/>
        </w:rPr>
        <w:t>disiapkan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secara</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sistematis</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efektif</w:t>
      </w:r>
      <w:proofErr w:type="spellEnd"/>
      <w:r w:rsidRPr="006E6975">
        <w:rPr>
          <w:rFonts w:ascii="Calisto MT" w:hAnsi="Calisto MT" w:cs="Arial"/>
          <w:bCs/>
          <w:color w:val="000000"/>
          <w:sz w:val="23"/>
          <w:szCs w:val="23"/>
        </w:rPr>
        <w:t xml:space="preserve">, dan </w:t>
      </w:r>
      <w:proofErr w:type="spellStart"/>
      <w:r w:rsidRPr="006E6975">
        <w:rPr>
          <w:rFonts w:ascii="Calisto MT" w:hAnsi="Calisto MT" w:cs="Arial"/>
          <w:bCs/>
          <w:color w:val="000000"/>
          <w:sz w:val="23"/>
          <w:szCs w:val="23"/>
        </w:rPr>
        <w:t>efisien</w:t>
      </w:r>
      <w:proofErr w:type="spellEnd"/>
      <w:r w:rsidRPr="006E6975">
        <w:rPr>
          <w:rFonts w:ascii="Calisto MT" w:hAnsi="Calisto MT" w:cs="Arial"/>
          <w:bCs/>
          <w:color w:val="000000"/>
          <w:sz w:val="23"/>
          <w:szCs w:val="23"/>
        </w:rPr>
        <w:t>.</w:t>
      </w:r>
    </w:p>
    <w:p w14:paraId="4F74507B" w14:textId="77777777" w:rsidR="00AC727E" w:rsidRPr="006E6975" w:rsidRDefault="00AC727E" w:rsidP="00AC727E">
      <w:pPr>
        <w:numPr>
          <w:ilvl w:val="0"/>
          <w:numId w:val="6"/>
        </w:numPr>
        <w:shd w:val="clear" w:color="auto" w:fill="FFFFFF"/>
        <w:spacing w:after="0" w:line="360" w:lineRule="auto"/>
        <w:jc w:val="both"/>
        <w:textAlignment w:val="baseline"/>
        <w:rPr>
          <w:rFonts w:ascii="Calisto MT" w:hAnsi="Calisto MT" w:cs="Arial"/>
          <w:color w:val="555555"/>
          <w:sz w:val="23"/>
          <w:szCs w:val="23"/>
        </w:rPr>
      </w:pPr>
      <w:proofErr w:type="spellStart"/>
      <w:r w:rsidRPr="006E6975">
        <w:rPr>
          <w:rFonts w:ascii="Calisto MT" w:hAnsi="Calisto MT" w:cs="Arial"/>
          <w:bCs/>
          <w:color w:val="000000"/>
          <w:sz w:val="23"/>
          <w:szCs w:val="23"/>
        </w:rPr>
        <w:t>Meningkatkan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komitmen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mutu</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kesadaran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mutu</w:t>
      </w:r>
      <w:proofErr w:type="spellEnd"/>
      <w:r w:rsidRPr="006E6975">
        <w:rPr>
          <w:rFonts w:ascii="Calisto MT" w:hAnsi="Calisto MT" w:cs="Arial"/>
          <w:bCs/>
          <w:color w:val="000000"/>
          <w:sz w:val="23"/>
          <w:szCs w:val="23"/>
        </w:rPr>
        <w:t xml:space="preserve">, dan </w:t>
      </w:r>
      <w:proofErr w:type="spellStart"/>
      <w:r w:rsidRPr="006E6975">
        <w:rPr>
          <w:rFonts w:ascii="Calisto MT" w:hAnsi="Calisto MT" w:cs="Arial"/>
          <w:bCs/>
          <w:color w:val="000000"/>
          <w:sz w:val="23"/>
          <w:szCs w:val="23"/>
        </w:rPr>
        <w:t>budaya</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mutu</w:t>
      </w:r>
      <w:proofErr w:type="spellEnd"/>
      <w:r w:rsidRPr="006E6975">
        <w:rPr>
          <w:rFonts w:ascii="Calisto MT" w:hAnsi="Calisto MT" w:cs="Arial"/>
          <w:bCs/>
          <w:color w:val="000000"/>
          <w:sz w:val="23"/>
          <w:szCs w:val="23"/>
        </w:rPr>
        <w:t xml:space="preserve"> di </w:t>
      </w:r>
      <w:proofErr w:type="spellStart"/>
      <w:r w:rsidRPr="006E6975">
        <w:rPr>
          <w:rFonts w:ascii="Calisto MT" w:hAnsi="Calisto MT" w:cs="Arial"/>
          <w:bCs/>
          <w:color w:val="000000"/>
          <w:sz w:val="23"/>
          <w:szCs w:val="23"/>
        </w:rPr>
        <w:t>kalangan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sivitas</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akademika</w:t>
      </w:r>
      <w:proofErr w:type="spellEnd"/>
      <w:r w:rsidRPr="006E6975">
        <w:rPr>
          <w:rFonts w:ascii="Calisto MT" w:hAnsi="Calisto MT" w:cs="Arial"/>
          <w:bCs/>
          <w:color w:val="000000"/>
          <w:sz w:val="23"/>
          <w:szCs w:val="23"/>
        </w:rPr>
        <w:t xml:space="preserve"> UIN </w:t>
      </w:r>
      <w:proofErr w:type="spellStart"/>
      <w:r w:rsidRPr="006E6975">
        <w:rPr>
          <w:rFonts w:ascii="Calisto MT" w:hAnsi="Calisto MT" w:cs="Arial"/>
          <w:bCs/>
          <w:color w:val="000000"/>
          <w:sz w:val="23"/>
          <w:szCs w:val="23"/>
        </w:rPr>
        <w:t>Raden</w:t>
      </w:r>
      <w:proofErr w:type="spellEnd"/>
      <w:r w:rsidRPr="006E6975">
        <w:rPr>
          <w:rFonts w:ascii="Calisto MT" w:hAnsi="Calisto MT" w:cs="Arial"/>
          <w:bCs/>
          <w:color w:val="000000"/>
          <w:sz w:val="23"/>
          <w:szCs w:val="23"/>
        </w:rPr>
        <w:t xml:space="preserve"> Fatah</w:t>
      </w:r>
    </w:p>
    <w:p w14:paraId="3C406171" w14:textId="77777777" w:rsidR="00AC727E" w:rsidRPr="006E6975" w:rsidRDefault="00AC727E" w:rsidP="00AC727E">
      <w:pPr>
        <w:numPr>
          <w:ilvl w:val="0"/>
          <w:numId w:val="6"/>
        </w:numPr>
        <w:shd w:val="clear" w:color="auto" w:fill="FFFFFF"/>
        <w:spacing w:after="0" w:line="360" w:lineRule="auto"/>
        <w:jc w:val="both"/>
        <w:textAlignment w:val="baseline"/>
        <w:rPr>
          <w:rFonts w:ascii="Calisto MT" w:hAnsi="Calisto MT" w:cs="Arial"/>
          <w:color w:val="555555"/>
          <w:sz w:val="23"/>
          <w:szCs w:val="23"/>
        </w:rPr>
      </w:pPr>
      <w:proofErr w:type="spellStart"/>
      <w:r w:rsidRPr="006E6975">
        <w:rPr>
          <w:rFonts w:ascii="Calisto MT" w:hAnsi="Calisto MT" w:cs="Arial"/>
          <w:bCs/>
          <w:color w:val="000000"/>
          <w:sz w:val="23"/>
          <w:szCs w:val="23"/>
        </w:rPr>
        <w:t>Mewujudkan</w:t>
      </w:r>
      <w:proofErr w:type="spellEnd"/>
      <w:r w:rsidRPr="006E6975">
        <w:rPr>
          <w:rFonts w:ascii="Calisto MT" w:hAnsi="Calisto MT" w:cs="Arial"/>
          <w:bCs/>
          <w:color w:val="000000"/>
          <w:sz w:val="23"/>
          <w:szCs w:val="23"/>
        </w:rPr>
        <w:t xml:space="preserve"> UIN </w:t>
      </w:r>
      <w:proofErr w:type="spellStart"/>
      <w:r w:rsidRPr="006E6975">
        <w:rPr>
          <w:rFonts w:ascii="Calisto MT" w:hAnsi="Calisto MT" w:cs="Arial"/>
          <w:bCs/>
          <w:color w:val="000000"/>
          <w:sz w:val="23"/>
          <w:szCs w:val="23"/>
        </w:rPr>
        <w:t>Raden</w:t>
      </w:r>
      <w:proofErr w:type="spellEnd"/>
      <w:r w:rsidRPr="006E6975">
        <w:rPr>
          <w:rFonts w:ascii="Calisto MT" w:hAnsi="Calisto MT" w:cs="Arial"/>
          <w:bCs/>
          <w:color w:val="000000"/>
          <w:sz w:val="23"/>
          <w:szCs w:val="23"/>
        </w:rPr>
        <w:t xml:space="preserve"> Fatah </w:t>
      </w:r>
      <w:proofErr w:type="spellStart"/>
      <w:r w:rsidRPr="006E6975">
        <w:rPr>
          <w:rFonts w:ascii="Calisto MT" w:hAnsi="Calisto MT" w:cs="Arial"/>
          <w:bCs/>
          <w:color w:val="000000"/>
          <w:sz w:val="23"/>
          <w:szCs w:val="23"/>
        </w:rPr>
        <w:t>sebagai</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universitas</w:t>
      </w:r>
      <w:proofErr w:type="spellEnd"/>
      <w:r w:rsidRPr="006E6975">
        <w:rPr>
          <w:rFonts w:ascii="Calisto MT" w:hAnsi="Calisto MT" w:cs="Arial"/>
          <w:bCs/>
          <w:color w:val="000000"/>
          <w:sz w:val="23"/>
          <w:szCs w:val="23"/>
        </w:rPr>
        <w:t xml:space="preserve"> yang </w:t>
      </w:r>
      <w:proofErr w:type="spellStart"/>
      <w:r w:rsidRPr="006E6975">
        <w:rPr>
          <w:rFonts w:ascii="Calisto MT" w:hAnsi="Calisto MT" w:cs="Arial"/>
          <w:bCs/>
          <w:color w:val="000000"/>
          <w:sz w:val="23"/>
          <w:szCs w:val="23"/>
        </w:rPr>
        <w:t>memiliki</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reputasi</w:t>
      </w:r>
      <w:proofErr w:type="spellEnd"/>
      <w:r w:rsidRPr="006E6975">
        <w:rPr>
          <w:rFonts w:ascii="Calisto MT" w:hAnsi="Calisto MT" w:cs="Arial"/>
          <w:bCs/>
          <w:color w:val="000000"/>
          <w:sz w:val="23"/>
          <w:szCs w:val="23"/>
        </w:rPr>
        <w:t xml:space="preserve"> dan </w:t>
      </w:r>
      <w:proofErr w:type="spellStart"/>
      <w:r w:rsidRPr="006E6975">
        <w:rPr>
          <w:rFonts w:ascii="Calisto MT" w:hAnsi="Calisto MT" w:cs="Arial"/>
          <w:bCs/>
          <w:color w:val="000000"/>
          <w:sz w:val="23"/>
          <w:szCs w:val="23"/>
        </w:rPr>
        <w:t>diakui</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secara</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internasional</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melalui</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keterlibatan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dalam</w:t>
      </w:r>
      <w:proofErr w:type="spellEnd"/>
      <w:r w:rsidRPr="006E6975">
        <w:rPr>
          <w:rFonts w:ascii="Calisto MT" w:hAnsi="Calisto MT" w:cs="Arial"/>
          <w:bCs/>
          <w:color w:val="000000"/>
          <w:sz w:val="23"/>
          <w:szCs w:val="23"/>
        </w:rPr>
        <w:t xml:space="preserve"> AUN-QA, Islamic QA, Webometrics, dan European QA.</w:t>
      </w:r>
    </w:p>
    <w:p w14:paraId="0CE6EEF7" w14:textId="77777777" w:rsidR="00AC727E" w:rsidRPr="006E6975" w:rsidRDefault="00AC727E" w:rsidP="00AC727E">
      <w:pPr>
        <w:numPr>
          <w:ilvl w:val="0"/>
          <w:numId w:val="6"/>
        </w:numPr>
        <w:shd w:val="clear" w:color="auto" w:fill="FFFFFF"/>
        <w:spacing w:after="0" w:line="360" w:lineRule="auto"/>
        <w:jc w:val="both"/>
        <w:textAlignment w:val="baseline"/>
        <w:rPr>
          <w:rFonts w:ascii="Calisto MT" w:hAnsi="Calisto MT" w:cs="Arial"/>
          <w:color w:val="555555"/>
          <w:sz w:val="23"/>
          <w:szCs w:val="23"/>
        </w:rPr>
      </w:pPr>
      <w:proofErr w:type="spellStart"/>
      <w:r w:rsidRPr="006E6975">
        <w:rPr>
          <w:rFonts w:ascii="Calisto MT" w:hAnsi="Calisto MT" w:cs="Arial"/>
          <w:bCs/>
          <w:color w:val="000000"/>
          <w:sz w:val="23"/>
          <w:szCs w:val="23"/>
        </w:rPr>
        <w:t>Mengembangkan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jejaring</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kerjasama</w:t>
      </w:r>
      <w:proofErr w:type="spellEnd"/>
      <w:r w:rsidRPr="006E6975">
        <w:rPr>
          <w:rFonts w:ascii="Calisto MT" w:hAnsi="Calisto MT" w:cs="Arial"/>
          <w:bCs/>
          <w:color w:val="000000"/>
          <w:sz w:val="23"/>
          <w:szCs w:val="23"/>
        </w:rPr>
        <w:t xml:space="preserve"> yang </w:t>
      </w:r>
      <w:proofErr w:type="spellStart"/>
      <w:r w:rsidRPr="006E6975">
        <w:rPr>
          <w:rFonts w:ascii="Calisto MT" w:hAnsi="Calisto MT" w:cs="Arial"/>
          <w:bCs/>
          <w:color w:val="000000"/>
          <w:sz w:val="23"/>
          <w:szCs w:val="23"/>
        </w:rPr>
        <w:t>sinergis</w:t>
      </w:r>
      <w:proofErr w:type="spellEnd"/>
      <w:r w:rsidRPr="006E6975">
        <w:rPr>
          <w:rFonts w:ascii="Calisto MT" w:hAnsi="Calisto MT" w:cs="Arial"/>
          <w:bCs/>
          <w:color w:val="000000"/>
          <w:sz w:val="23"/>
          <w:szCs w:val="23"/>
        </w:rPr>
        <w:t xml:space="preserve"> dan </w:t>
      </w:r>
      <w:proofErr w:type="spellStart"/>
      <w:r w:rsidRPr="006E6975">
        <w:rPr>
          <w:rFonts w:ascii="Calisto MT" w:hAnsi="Calisto MT" w:cs="Arial"/>
          <w:bCs/>
          <w:color w:val="000000"/>
          <w:sz w:val="23"/>
          <w:szCs w:val="23"/>
        </w:rPr>
        <w:t>saling</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menguntungkan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dalam</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penjaminan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mutu</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dengan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mitra</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lembaga</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dari</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dalam</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maupun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luar</w:t>
      </w:r>
      <w:proofErr w:type="spellEnd"/>
      <w:r w:rsidRPr="006E6975">
        <w:rPr>
          <w:rFonts w:ascii="Calisto MT" w:hAnsi="Calisto MT" w:cs="Arial"/>
          <w:bCs/>
          <w:color w:val="000000"/>
          <w:sz w:val="23"/>
          <w:szCs w:val="23"/>
        </w:rPr>
        <w:t xml:space="preserve"> negeri.</w:t>
      </w:r>
    </w:p>
    <w:p w14:paraId="126A3514" w14:textId="77777777" w:rsidR="00AC727E" w:rsidRPr="006E6975" w:rsidRDefault="00AC727E" w:rsidP="00AC727E">
      <w:pPr>
        <w:shd w:val="clear" w:color="auto" w:fill="FFFFFF"/>
        <w:spacing w:after="0" w:line="360" w:lineRule="auto"/>
        <w:ind w:left="720"/>
        <w:jc w:val="both"/>
        <w:textAlignment w:val="baseline"/>
        <w:rPr>
          <w:rFonts w:ascii="Calisto MT" w:hAnsi="Calisto MT" w:cs="Arial"/>
          <w:color w:val="555555"/>
          <w:sz w:val="23"/>
          <w:szCs w:val="23"/>
        </w:rPr>
      </w:pPr>
    </w:p>
    <w:p w14:paraId="0F82EE5A" w14:textId="77777777" w:rsidR="00AC727E" w:rsidRPr="005A1EFB" w:rsidRDefault="00AC727E" w:rsidP="00AC727E">
      <w:pPr>
        <w:pStyle w:val="ListParagraph"/>
        <w:numPr>
          <w:ilvl w:val="0"/>
          <w:numId w:val="17"/>
        </w:numPr>
        <w:spacing w:after="0" w:line="360" w:lineRule="auto"/>
        <w:ind w:left="426" w:hanging="426"/>
        <w:rPr>
          <w:rFonts w:ascii="Calisto MT" w:hAnsi="Calisto MT"/>
          <w:sz w:val="23"/>
          <w:szCs w:val="23"/>
        </w:rPr>
      </w:pPr>
      <w:r w:rsidRPr="005A1EFB">
        <w:rPr>
          <w:rFonts w:ascii="Calisto MT" w:hAnsi="Calisto MT"/>
          <w:b/>
          <w:sz w:val="23"/>
          <w:szCs w:val="23"/>
          <w:lang w:val="id-ID"/>
        </w:rPr>
        <w:t>Target</w:t>
      </w:r>
    </w:p>
    <w:p w14:paraId="2CFE9B02" w14:textId="77777777" w:rsidR="00AC727E" w:rsidRPr="006E6975" w:rsidRDefault="00AC727E" w:rsidP="00AC727E">
      <w:pPr>
        <w:pStyle w:val="ListParagraph"/>
        <w:spacing w:after="0" w:line="360" w:lineRule="auto"/>
        <w:rPr>
          <w:rFonts w:ascii="Calisto MT" w:hAnsi="Calisto MT"/>
          <w:sz w:val="23"/>
          <w:szCs w:val="23"/>
        </w:rPr>
      </w:pPr>
      <w:r w:rsidRPr="006E6975">
        <w:rPr>
          <w:rFonts w:ascii="Calisto MT" w:hAnsi="Calisto MT"/>
          <w:sz w:val="23"/>
          <w:szCs w:val="23"/>
        </w:rPr>
        <w:t xml:space="preserve">Target </w:t>
      </w:r>
      <w:r w:rsidRPr="006E6975">
        <w:rPr>
          <w:rFonts w:ascii="Calisto MT" w:hAnsi="Calisto MT"/>
          <w:sz w:val="23"/>
          <w:szCs w:val="23"/>
          <w:lang w:val="id-ID"/>
        </w:rPr>
        <w:t>LPM UIN Raden Fatah adalah:</w:t>
      </w:r>
    </w:p>
    <w:p w14:paraId="3E8D6AED" w14:textId="77777777" w:rsidR="00AC727E" w:rsidRPr="006E6975" w:rsidRDefault="00AC727E" w:rsidP="00AC727E">
      <w:pPr>
        <w:numPr>
          <w:ilvl w:val="0"/>
          <w:numId w:val="70"/>
        </w:numPr>
        <w:shd w:val="clear" w:color="auto" w:fill="FFFFFF"/>
        <w:spacing w:after="0" w:line="360" w:lineRule="auto"/>
        <w:ind w:left="709" w:hanging="283"/>
        <w:jc w:val="both"/>
        <w:textAlignment w:val="baseline"/>
        <w:rPr>
          <w:rFonts w:ascii="Calisto MT" w:hAnsi="Calisto MT" w:cs="Arial"/>
          <w:color w:val="555555"/>
          <w:sz w:val="23"/>
          <w:szCs w:val="23"/>
        </w:rPr>
      </w:pPr>
      <w:proofErr w:type="spellStart"/>
      <w:r w:rsidRPr="006E6975">
        <w:rPr>
          <w:rFonts w:ascii="Calisto MT" w:hAnsi="Calisto MT" w:cs="Arial"/>
          <w:bCs/>
          <w:color w:val="000000"/>
          <w:sz w:val="23"/>
          <w:szCs w:val="23"/>
        </w:rPr>
        <w:lastRenderedPageBreak/>
        <w:t>Meningkatnya</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mutu</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semua</w:t>
      </w:r>
      <w:proofErr w:type="spellEnd"/>
      <w:r w:rsidRPr="006E6975">
        <w:rPr>
          <w:rFonts w:ascii="Calisto MT" w:hAnsi="Calisto MT" w:cs="Arial"/>
          <w:bCs/>
          <w:color w:val="000000"/>
          <w:sz w:val="23"/>
          <w:szCs w:val="23"/>
        </w:rPr>
        <w:t xml:space="preserve"> program </w:t>
      </w:r>
      <w:proofErr w:type="spellStart"/>
      <w:r w:rsidRPr="006E6975">
        <w:rPr>
          <w:rFonts w:ascii="Calisto MT" w:hAnsi="Calisto MT" w:cs="Arial"/>
          <w:bCs/>
          <w:color w:val="000000"/>
          <w:sz w:val="23"/>
          <w:szCs w:val="23"/>
        </w:rPr>
        <w:t>studi</w:t>
      </w:r>
      <w:proofErr w:type="spellEnd"/>
      <w:r w:rsidRPr="006E6975">
        <w:rPr>
          <w:rFonts w:ascii="Calisto MT" w:hAnsi="Calisto MT" w:cs="Arial"/>
          <w:bCs/>
          <w:color w:val="000000"/>
          <w:sz w:val="23"/>
          <w:szCs w:val="23"/>
        </w:rPr>
        <w:t xml:space="preserve"> di </w:t>
      </w:r>
      <w:proofErr w:type="spellStart"/>
      <w:r w:rsidRPr="006E6975">
        <w:rPr>
          <w:rFonts w:ascii="Calisto MT" w:hAnsi="Calisto MT" w:cs="Arial"/>
          <w:bCs/>
          <w:color w:val="000000"/>
          <w:sz w:val="23"/>
          <w:szCs w:val="23"/>
        </w:rPr>
        <w:t>enam</w:t>
      </w:r>
      <w:proofErr w:type="spellEnd"/>
      <w:r w:rsidRPr="006E6975">
        <w:rPr>
          <w:rFonts w:ascii="Calisto MT" w:hAnsi="Calisto MT" w:cs="Arial"/>
          <w:bCs/>
          <w:color w:val="000000"/>
          <w:sz w:val="23"/>
          <w:szCs w:val="23"/>
        </w:rPr>
        <w:t xml:space="preserve"> </w:t>
      </w:r>
      <w:proofErr w:type="spellStart"/>
      <w:proofErr w:type="gramStart"/>
      <w:r w:rsidRPr="006E6975">
        <w:rPr>
          <w:rFonts w:ascii="Calisto MT" w:hAnsi="Calisto MT" w:cs="Arial"/>
          <w:bCs/>
          <w:color w:val="000000"/>
          <w:sz w:val="23"/>
          <w:szCs w:val="23"/>
        </w:rPr>
        <w:t>fakultas</w:t>
      </w:r>
      <w:proofErr w:type="spellEnd"/>
      <w:r w:rsidRPr="006E6975">
        <w:rPr>
          <w:rFonts w:ascii="Calisto MT" w:hAnsi="Calisto MT" w:cs="Arial"/>
          <w:bCs/>
          <w:color w:val="000000"/>
          <w:sz w:val="23"/>
          <w:szCs w:val="23"/>
        </w:rPr>
        <w:t xml:space="preserve">  dan</w:t>
      </w:r>
      <w:proofErr w:type="gram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institusi</w:t>
      </w:r>
      <w:proofErr w:type="spellEnd"/>
      <w:r w:rsidRPr="006E6975">
        <w:rPr>
          <w:rFonts w:ascii="Calisto MT" w:hAnsi="Calisto MT" w:cs="Arial"/>
          <w:bCs/>
          <w:color w:val="000000"/>
          <w:sz w:val="23"/>
          <w:szCs w:val="23"/>
        </w:rPr>
        <w:t xml:space="preserve"> UIN </w:t>
      </w:r>
      <w:proofErr w:type="spellStart"/>
      <w:r w:rsidRPr="006E6975">
        <w:rPr>
          <w:rFonts w:ascii="Calisto MT" w:hAnsi="Calisto MT" w:cs="Arial"/>
          <w:bCs/>
          <w:color w:val="000000"/>
          <w:sz w:val="23"/>
          <w:szCs w:val="23"/>
        </w:rPr>
        <w:t>Raden</w:t>
      </w:r>
      <w:proofErr w:type="spellEnd"/>
      <w:r w:rsidRPr="006E6975">
        <w:rPr>
          <w:rFonts w:ascii="Calisto MT" w:hAnsi="Calisto MT" w:cs="Arial"/>
          <w:bCs/>
          <w:color w:val="000000"/>
          <w:sz w:val="23"/>
          <w:szCs w:val="23"/>
        </w:rPr>
        <w:t xml:space="preserve"> Fatah </w:t>
      </w:r>
      <w:proofErr w:type="spellStart"/>
      <w:r w:rsidRPr="006E6975">
        <w:rPr>
          <w:rFonts w:ascii="Calisto MT" w:hAnsi="Calisto MT" w:cs="Arial"/>
          <w:bCs/>
          <w:color w:val="000000"/>
          <w:sz w:val="23"/>
          <w:szCs w:val="23"/>
        </w:rPr>
        <w:t>melalui</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penerapan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Sistem</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Penjaminan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Mutu</w:t>
      </w:r>
      <w:proofErr w:type="spellEnd"/>
      <w:r w:rsidRPr="006E6975">
        <w:rPr>
          <w:rFonts w:ascii="Calisto MT" w:hAnsi="Calisto MT" w:cs="Arial"/>
          <w:bCs/>
          <w:color w:val="000000"/>
          <w:sz w:val="23"/>
          <w:szCs w:val="23"/>
        </w:rPr>
        <w:t xml:space="preserve"> Internal (SPMI) yang </w:t>
      </w:r>
      <w:proofErr w:type="spellStart"/>
      <w:r w:rsidRPr="006E6975">
        <w:rPr>
          <w:rFonts w:ascii="Calisto MT" w:hAnsi="Calisto MT" w:cs="Arial"/>
          <w:bCs/>
          <w:color w:val="000000"/>
          <w:sz w:val="23"/>
          <w:szCs w:val="23"/>
        </w:rPr>
        <w:t>terencana</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sistematis</w:t>
      </w:r>
      <w:proofErr w:type="spellEnd"/>
      <w:r w:rsidRPr="006E6975">
        <w:rPr>
          <w:rFonts w:ascii="Calisto MT" w:hAnsi="Calisto MT" w:cs="Arial"/>
          <w:bCs/>
          <w:color w:val="000000"/>
          <w:sz w:val="23"/>
          <w:szCs w:val="23"/>
        </w:rPr>
        <w:t xml:space="preserve">, dan </w:t>
      </w:r>
      <w:proofErr w:type="spellStart"/>
      <w:r w:rsidRPr="006E6975">
        <w:rPr>
          <w:rFonts w:ascii="Calisto MT" w:hAnsi="Calisto MT" w:cs="Arial"/>
          <w:bCs/>
          <w:color w:val="000000"/>
          <w:sz w:val="23"/>
          <w:szCs w:val="23"/>
        </w:rPr>
        <w:t>terkendali</w:t>
      </w:r>
      <w:proofErr w:type="spellEnd"/>
      <w:r w:rsidRPr="006E6975">
        <w:rPr>
          <w:rFonts w:ascii="Calisto MT" w:hAnsi="Calisto MT" w:cs="Arial"/>
          <w:bCs/>
          <w:color w:val="000000"/>
          <w:sz w:val="23"/>
          <w:szCs w:val="23"/>
        </w:rPr>
        <w:t>.</w:t>
      </w:r>
    </w:p>
    <w:p w14:paraId="524BDFB6" w14:textId="77777777" w:rsidR="00AC727E" w:rsidRPr="006E6975" w:rsidRDefault="00AC727E" w:rsidP="00AC727E">
      <w:pPr>
        <w:numPr>
          <w:ilvl w:val="0"/>
          <w:numId w:val="70"/>
        </w:numPr>
        <w:shd w:val="clear" w:color="auto" w:fill="FFFFFF"/>
        <w:spacing w:after="0" w:line="360" w:lineRule="auto"/>
        <w:ind w:left="709" w:hanging="283"/>
        <w:jc w:val="both"/>
        <w:textAlignment w:val="baseline"/>
        <w:rPr>
          <w:rFonts w:ascii="Calisto MT" w:hAnsi="Calisto MT" w:cs="Arial"/>
          <w:color w:val="555555"/>
          <w:sz w:val="23"/>
          <w:szCs w:val="23"/>
        </w:rPr>
      </w:pPr>
      <w:proofErr w:type="spellStart"/>
      <w:r w:rsidRPr="006E6975">
        <w:rPr>
          <w:rFonts w:ascii="Calisto MT" w:hAnsi="Calisto MT" w:cs="Arial"/>
          <w:bCs/>
          <w:color w:val="000000"/>
          <w:sz w:val="23"/>
          <w:szCs w:val="23"/>
        </w:rPr>
        <w:t>Meningkatnya</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mutu</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semua</w:t>
      </w:r>
      <w:proofErr w:type="spellEnd"/>
      <w:r w:rsidRPr="006E6975">
        <w:rPr>
          <w:rFonts w:ascii="Calisto MT" w:hAnsi="Calisto MT" w:cs="Arial"/>
          <w:bCs/>
          <w:color w:val="000000"/>
          <w:sz w:val="23"/>
          <w:szCs w:val="23"/>
        </w:rPr>
        <w:t xml:space="preserve"> program </w:t>
      </w:r>
      <w:proofErr w:type="spellStart"/>
      <w:r w:rsidRPr="006E6975">
        <w:rPr>
          <w:rFonts w:ascii="Calisto MT" w:hAnsi="Calisto MT" w:cs="Arial"/>
          <w:bCs/>
          <w:color w:val="000000"/>
          <w:sz w:val="23"/>
          <w:szCs w:val="23"/>
        </w:rPr>
        <w:t>studi</w:t>
      </w:r>
      <w:proofErr w:type="spellEnd"/>
      <w:r w:rsidRPr="006E6975">
        <w:rPr>
          <w:rFonts w:ascii="Calisto MT" w:hAnsi="Calisto MT" w:cs="Arial"/>
          <w:bCs/>
          <w:color w:val="000000"/>
          <w:sz w:val="23"/>
          <w:szCs w:val="23"/>
        </w:rPr>
        <w:t xml:space="preserve"> di </w:t>
      </w:r>
      <w:proofErr w:type="spellStart"/>
      <w:r w:rsidRPr="006E6975">
        <w:rPr>
          <w:rFonts w:ascii="Calisto MT" w:hAnsi="Calisto MT" w:cs="Arial"/>
          <w:bCs/>
          <w:color w:val="000000"/>
          <w:sz w:val="23"/>
          <w:szCs w:val="23"/>
        </w:rPr>
        <w:t>enam</w:t>
      </w:r>
      <w:proofErr w:type="spellEnd"/>
      <w:r w:rsidRPr="006E6975">
        <w:rPr>
          <w:rFonts w:ascii="Calisto MT" w:hAnsi="Calisto MT" w:cs="Arial"/>
          <w:bCs/>
          <w:color w:val="000000"/>
          <w:sz w:val="23"/>
          <w:szCs w:val="23"/>
        </w:rPr>
        <w:t xml:space="preserve"> </w:t>
      </w:r>
      <w:proofErr w:type="spellStart"/>
      <w:proofErr w:type="gramStart"/>
      <w:r w:rsidRPr="006E6975">
        <w:rPr>
          <w:rFonts w:ascii="Calisto MT" w:hAnsi="Calisto MT" w:cs="Arial"/>
          <w:bCs/>
          <w:color w:val="000000"/>
          <w:sz w:val="23"/>
          <w:szCs w:val="23"/>
        </w:rPr>
        <w:t>fakultas</w:t>
      </w:r>
      <w:proofErr w:type="spellEnd"/>
      <w:r w:rsidRPr="006E6975">
        <w:rPr>
          <w:rFonts w:ascii="Calisto MT" w:hAnsi="Calisto MT" w:cs="Arial"/>
          <w:bCs/>
          <w:color w:val="000000"/>
          <w:sz w:val="23"/>
          <w:szCs w:val="23"/>
        </w:rPr>
        <w:t xml:space="preserve">  dan</w:t>
      </w:r>
      <w:proofErr w:type="gram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institusi</w:t>
      </w:r>
      <w:proofErr w:type="spellEnd"/>
      <w:r w:rsidRPr="006E6975">
        <w:rPr>
          <w:rFonts w:ascii="Calisto MT" w:hAnsi="Calisto MT" w:cs="Arial"/>
          <w:bCs/>
          <w:color w:val="000000"/>
          <w:sz w:val="23"/>
          <w:szCs w:val="23"/>
        </w:rPr>
        <w:t xml:space="preserve"> UIN </w:t>
      </w:r>
      <w:proofErr w:type="spellStart"/>
      <w:r w:rsidRPr="006E6975">
        <w:rPr>
          <w:rFonts w:ascii="Calisto MT" w:hAnsi="Calisto MT" w:cs="Arial"/>
          <w:bCs/>
          <w:color w:val="000000"/>
          <w:sz w:val="23"/>
          <w:szCs w:val="23"/>
        </w:rPr>
        <w:t>Raden</w:t>
      </w:r>
      <w:proofErr w:type="spellEnd"/>
      <w:r w:rsidRPr="006E6975">
        <w:rPr>
          <w:rFonts w:ascii="Calisto MT" w:hAnsi="Calisto MT" w:cs="Arial"/>
          <w:bCs/>
          <w:color w:val="000000"/>
          <w:sz w:val="23"/>
          <w:szCs w:val="23"/>
        </w:rPr>
        <w:t xml:space="preserve"> Fatah </w:t>
      </w:r>
      <w:proofErr w:type="spellStart"/>
      <w:r w:rsidRPr="006E6975">
        <w:rPr>
          <w:rFonts w:ascii="Calisto MT" w:hAnsi="Calisto MT" w:cs="Arial"/>
          <w:bCs/>
          <w:color w:val="000000"/>
          <w:sz w:val="23"/>
          <w:szCs w:val="23"/>
        </w:rPr>
        <w:t>melalui</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penerapan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Sistem</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Penjaminan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Mutu</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Eksternal</w:t>
      </w:r>
      <w:proofErr w:type="spellEnd"/>
      <w:r w:rsidRPr="006E6975">
        <w:rPr>
          <w:rFonts w:ascii="Calisto MT" w:hAnsi="Calisto MT" w:cs="Arial"/>
          <w:bCs/>
          <w:color w:val="000000"/>
          <w:sz w:val="23"/>
          <w:szCs w:val="23"/>
        </w:rPr>
        <w:t xml:space="preserve"> (SPME) (proses </w:t>
      </w:r>
      <w:proofErr w:type="spellStart"/>
      <w:r w:rsidRPr="006E6975">
        <w:rPr>
          <w:rFonts w:ascii="Calisto MT" w:hAnsi="Calisto MT" w:cs="Arial"/>
          <w:bCs/>
          <w:color w:val="000000"/>
          <w:sz w:val="23"/>
          <w:szCs w:val="23"/>
        </w:rPr>
        <w:t>akreditasi</w:t>
      </w:r>
      <w:proofErr w:type="spellEnd"/>
      <w:r w:rsidRPr="006E6975">
        <w:rPr>
          <w:rFonts w:ascii="Calisto MT" w:hAnsi="Calisto MT" w:cs="Arial"/>
          <w:bCs/>
          <w:color w:val="000000"/>
          <w:sz w:val="23"/>
          <w:szCs w:val="23"/>
        </w:rPr>
        <w:t xml:space="preserve">) yang </w:t>
      </w:r>
      <w:proofErr w:type="spellStart"/>
      <w:r w:rsidRPr="006E6975">
        <w:rPr>
          <w:rFonts w:ascii="Calisto MT" w:hAnsi="Calisto MT" w:cs="Arial"/>
          <w:bCs/>
          <w:color w:val="000000"/>
          <w:sz w:val="23"/>
          <w:szCs w:val="23"/>
        </w:rPr>
        <w:t>disiapkan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secara</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sistematis</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efektif</w:t>
      </w:r>
      <w:proofErr w:type="spellEnd"/>
      <w:r w:rsidRPr="006E6975">
        <w:rPr>
          <w:rFonts w:ascii="Calisto MT" w:hAnsi="Calisto MT" w:cs="Arial"/>
          <w:bCs/>
          <w:color w:val="000000"/>
          <w:sz w:val="23"/>
          <w:szCs w:val="23"/>
        </w:rPr>
        <w:t xml:space="preserve">, dan </w:t>
      </w:r>
      <w:proofErr w:type="spellStart"/>
      <w:r w:rsidRPr="006E6975">
        <w:rPr>
          <w:rFonts w:ascii="Calisto MT" w:hAnsi="Calisto MT" w:cs="Arial"/>
          <w:bCs/>
          <w:color w:val="000000"/>
          <w:sz w:val="23"/>
          <w:szCs w:val="23"/>
        </w:rPr>
        <w:t>efisien</w:t>
      </w:r>
      <w:proofErr w:type="spellEnd"/>
      <w:r w:rsidRPr="006E6975">
        <w:rPr>
          <w:rFonts w:ascii="Calisto MT" w:hAnsi="Calisto MT" w:cs="Arial"/>
          <w:bCs/>
          <w:color w:val="000000"/>
          <w:sz w:val="23"/>
          <w:szCs w:val="23"/>
        </w:rPr>
        <w:t>.</w:t>
      </w:r>
    </w:p>
    <w:p w14:paraId="43D22C3F" w14:textId="77777777" w:rsidR="00AC727E" w:rsidRPr="006E6975" w:rsidRDefault="00AC727E" w:rsidP="00AC727E">
      <w:pPr>
        <w:numPr>
          <w:ilvl w:val="0"/>
          <w:numId w:val="70"/>
        </w:numPr>
        <w:shd w:val="clear" w:color="auto" w:fill="FFFFFF"/>
        <w:spacing w:after="0" w:line="360" w:lineRule="auto"/>
        <w:ind w:left="709" w:hanging="283"/>
        <w:jc w:val="both"/>
        <w:textAlignment w:val="baseline"/>
        <w:rPr>
          <w:rFonts w:ascii="Calisto MT" w:hAnsi="Calisto MT" w:cs="Arial"/>
          <w:color w:val="555555"/>
          <w:sz w:val="23"/>
          <w:szCs w:val="23"/>
        </w:rPr>
      </w:pPr>
      <w:proofErr w:type="spellStart"/>
      <w:r w:rsidRPr="006E6975">
        <w:rPr>
          <w:rFonts w:ascii="Calisto MT" w:hAnsi="Calisto MT" w:cs="Arial"/>
          <w:bCs/>
          <w:color w:val="000000"/>
          <w:sz w:val="23"/>
          <w:szCs w:val="23"/>
        </w:rPr>
        <w:t>Meningkatnya</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komitmen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mutu</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kesadaran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mutu</w:t>
      </w:r>
      <w:proofErr w:type="spellEnd"/>
      <w:r w:rsidRPr="006E6975">
        <w:rPr>
          <w:rFonts w:ascii="Calisto MT" w:hAnsi="Calisto MT" w:cs="Arial"/>
          <w:bCs/>
          <w:color w:val="000000"/>
          <w:sz w:val="23"/>
          <w:szCs w:val="23"/>
        </w:rPr>
        <w:t xml:space="preserve">, dan </w:t>
      </w:r>
      <w:proofErr w:type="spellStart"/>
      <w:r w:rsidRPr="006E6975">
        <w:rPr>
          <w:rFonts w:ascii="Calisto MT" w:hAnsi="Calisto MT" w:cs="Arial"/>
          <w:bCs/>
          <w:color w:val="000000"/>
          <w:sz w:val="23"/>
          <w:szCs w:val="23"/>
        </w:rPr>
        <w:t>budaya</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mutu</w:t>
      </w:r>
      <w:proofErr w:type="spellEnd"/>
      <w:r w:rsidRPr="006E6975">
        <w:rPr>
          <w:rFonts w:ascii="Calisto MT" w:hAnsi="Calisto MT" w:cs="Arial"/>
          <w:bCs/>
          <w:color w:val="000000"/>
          <w:sz w:val="23"/>
          <w:szCs w:val="23"/>
        </w:rPr>
        <w:t xml:space="preserve"> di </w:t>
      </w:r>
      <w:proofErr w:type="spellStart"/>
      <w:r w:rsidRPr="006E6975">
        <w:rPr>
          <w:rFonts w:ascii="Calisto MT" w:hAnsi="Calisto MT" w:cs="Arial"/>
          <w:bCs/>
          <w:color w:val="000000"/>
          <w:sz w:val="23"/>
          <w:szCs w:val="23"/>
        </w:rPr>
        <w:t>kalangan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sivitas</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akademika</w:t>
      </w:r>
      <w:proofErr w:type="spellEnd"/>
      <w:r w:rsidRPr="006E6975">
        <w:rPr>
          <w:rFonts w:ascii="Calisto MT" w:hAnsi="Calisto MT" w:cs="Arial"/>
          <w:bCs/>
          <w:color w:val="000000"/>
          <w:sz w:val="23"/>
          <w:szCs w:val="23"/>
        </w:rPr>
        <w:t xml:space="preserve"> UIN </w:t>
      </w:r>
      <w:proofErr w:type="spellStart"/>
      <w:r w:rsidRPr="006E6975">
        <w:rPr>
          <w:rFonts w:ascii="Calisto MT" w:hAnsi="Calisto MT" w:cs="Arial"/>
          <w:bCs/>
          <w:color w:val="000000"/>
          <w:sz w:val="23"/>
          <w:szCs w:val="23"/>
        </w:rPr>
        <w:t>Raden</w:t>
      </w:r>
      <w:proofErr w:type="spellEnd"/>
      <w:r w:rsidRPr="006E6975">
        <w:rPr>
          <w:rFonts w:ascii="Calisto MT" w:hAnsi="Calisto MT" w:cs="Arial"/>
          <w:bCs/>
          <w:color w:val="000000"/>
          <w:sz w:val="23"/>
          <w:szCs w:val="23"/>
        </w:rPr>
        <w:t xml:space="preserve"> Fatah</w:t>
      </w:r>
    </w:p>
    <w:p w14:paraId="70F852A3" w14:textId="77777777" w:rsidR="00AC727E" w:rsidRPr="006E6975" w:rsidRDefault="00AC727E" w:rsidP="00AC727E">
      <w:pPr>
        <w:numPr>
          <w:ilvl w:val="0"/>
          <w:numId w:val="70"/>
        </w:numPr>
        <w:shd w:val="clear" w:color="auto" w:fill="FFFFFF"/>
        <w:spacing w:after="0" w:line="360" w:lineRule="auto"/>
        <w:ind w:left="709" w:hanging="283"/>
        <w:jc w:val="both"/>
        <w:textAlignment w:val="baseline"/>
        <w:rPr>
          <w:rFonts w:ascii="Calisto MT" w:hAnsi="Calisto MT" w:cs="Arial"/>
          <w:color w:val="555555"/>
          <w:sz w:val="23"/>
          <w:szCs w:val="23"/>
        </w:rPr>
      </w:pPr>
      <w:r w:rsidRPr="006E6975">
        <w:rPr>
          <w:rFonts w:ascii="Calisto MT" w:hAnsi="Calisto MT" w:cs="Arial"/>
          <w:bCs/>
          <w:color w:val="000000"/>
          <w:sz w:val="23"/>
          <w:szCs w:val="23"/>
        </w:rPr>
        <w:t xml:space="preserve">UIN </w:t>
      </w:r>
      <w:proofErr w:type="spellStart"/>
      <w:r w:rsidRPr="006E6975">
        <w:rPr>
          <w:rFonts w:ascii="Calisto MT" w:hAnsi="Calisto MT" w:cs="Arial"/>
          <w:bCs/>
          <w:color w:val="000000"/>
          <w:sz w:val="23"/>
          <w:szCs w:val="23"/>
        </w:rPr>
        <w:t>Raden</w:t>
      </w:r>
      <w:proofErr w:type="spellEnd"/>
      <w:r w:rsidRPr="006E6975">
        <w:rPr>
          <w:rFonts w:ascii="Calisto MT" w:hAnsi="Calisto MT" w:cs="Arial"/>
          <w:bCs/>
          <w:color w:val="000000"/>
          <w:sz w:val="23"/>
          <w:szCs w:val="23"/>
        </w:rPr>
        <w:t xml:space="preserve"> Fatah </w:t>
      </w:r>
      <w:proofErr w:type="spellStart"/>
      <w:r w:rsidRPr="006E6975">
        <w:rPr>
          <w:rFonts w:ascii="Calisto MT" w:hAnsi="Calisto MT" w:cs="Arial"/>
          <w:bCs/>
          <w:color w:val="000000"/>
          <w:sz w:val="23"/>
          <w:szCs w:val="23"/>
        </w:rPr>
        <w:t>memiliki</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reputasi</w:t>
      </w:r>
      <w:proofErr w:type="spellEnd"/>
      <w:r w:rsidRPr="006E6975">
        <w:rPr>
          <w:rFonts w:ascii="Calisto MT" w:hAnsi="Calisto MT" w:cs="Arial"/>
          <w:bCs/>
          <w:color w:val="000000"/>
          <w:sz w:val="23"/>
          <w:szCs w:val="23"/>
        </w:rPr>
        <w:t xml:space="preserve"> dan </w:t>
      </w:r>
      <w:proofErr w:type="spellStart"/>
      <w:r w:rsidRPr="006E6975">
        <w:rPr>
          <w:rFonts w:ascii="Calisto MT" w:hAnsi="Calisto MT" w:cs="Arial"/>
          <w:bCs/>
          <w:color w:val="000000"/>
          <w:sz w:val="23"/>
          <w:szCs w:val="23"/>
        </w:rPr>
        <w:t>diakui</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secara</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internasional</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melalui</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keterlibatan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dalam</w:t>
      </w:r>
      <w:proofErr w:type="spellEnd"/>
      <w:r w:rsidRPr="006E6975">
        <w:rPr>
          <w:rFonts w:ascii="Calisto MT" w:hAnsi="Calisto MT" w:cs="Arial"/>
          <w:bCs/>
          <w:color w:val="000000"/>
          <w:sz w:val="23"/>
          <w:szCs w:val="23"/>
        </w:rPr>
        <w:t xml:space="preserve"> AUN-QA, Islamic QA, Webometrics, dan European QA.</w:t>
      </w:r>
    </w:p>
    <w:p w14:paraId="01872AAF" w14:textId="77777777" w:rsidR="00AC727E" w:rsidRPr="006E6975" w:rsidRDefault="00AC727E" w:rsidP="00AC727E">
      <w:pPr>
        <w:numPr>
          <w:ilvl w:val="0"/>
          <w:numId w:val="70"/>
        </w:numPr>
        <w:shd w:val="clear" w:color="auto" w:fill="FFFFFF"/>
        <w:spacing w:after="0" w:line="360" w:lineRule="auto"/>
        <w:ind w:left="709" w:hanging="283"/>
        <w:jc w:val="both"/>
        <w:textAlignment w:val="baseline"/>
        <w:rPr>
          <w:rFonts w:ascii="Calisto MT" w:hAnsi="Calisto MT" w:cs="Arial"/>
          <w:color w:val="555555"/>
          <w:sz w:val="23"/>
          <w:szCs w:val="23"/>
        </w:rPr>
      </w:pPr>
      <w:proofErr w:type="spellStart"/>
      <w:proofErr w:type="gramStart"/>
      <w:r w:rsidRPr="006E6975">
        <w:rPr>
          <w:rFonts w:ascii="Calisto MT" w:hAnsi="Calisto MT" w:cs="Arial"/>
          <w:bCs/>
          <w:color w:val="000000"/>
          <w:sz w:val="23"/>
          <w:szCs w:val="23"/>
        </w:rPr>
        <w:t>Terwujudnya</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jejaring</w:t>
      </w:r>
      <w:proofErr w:type="spellEnd"/>
      <w:proofErr w:type="gram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kerjasama</w:t>
      </w:r>
      <w:proofErr w:type="spellEnd"/>
      <w:r w:rsidRPr="006E6975">
        <w:rPr>
          <w:rFonts w:ascii="Calisto MT" w:hAnsi="Calisto MT" w:cs="Arial"/>
          <w:bCs/>
          <w:color w:val="000000"/>
          <w:sz w:val="23"/>
          <w:szCs w:val="23"/>
        </w:rPr>
        <w:t xml:space="preserve"> yang </w:t>
      </w:r>
      <w:proofErr w:type="spellStart"/>
      <w:r w:rsidRPr="006E6975">
        <w:rPr>
          <w:rFonts w:ascii="Calisto MT" w:hAnsi="Calisto MT" w:cs="Arial"/>
          <w:bCs/>
          <w:color w:val="000000"/>
          <w:sz w:val="23"/>
          <w:szCs w:val="23"/>
        </w:rPr>
        <w:t>sinergis</w:t>
      </w:r>
      <w:proofErr w:type="spellEnd"/>
      <w:r w:rsidRPr="006E6975">
        <w:rPr>
          <w:rFonts w:ascii="Calisto MT" w:hAnsi="Calisto MT" w:cs="Arial"/>
          <w:bCs/>
          <w:color w:val="000000"/>
          <w:sz w:val="23"/>
          <w:szCs w:val="23"/>
        </w:rPr>
        <w:t xml:space="preserve"> dan </w:t>
      </w:r>
      <w:proofErr w:type="spellStart"/>
      <w:r w:rsidRPr="006E6975">
        <w:rPr>
          <w:rFonts w:ascii="Calisto MT" w:hAnsi="Calisto MT" w:cs="Arial"/>
          <w:bCs/>
          <w:color w:val="000000"/>
          <w:sz w:val="23"/>
          <w:szCs w:val="23"/>
        </w:rPr>
        <w:t>saling</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menguntungkan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dalam</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penjaminan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mutu</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antara</w:t>
      </w:r>
      <w:proofErr w:type="spellEnd"/>
      <w:r w:rsidRPr="006E6975">
        <w:rPr>
          <w:rFonts w:ascii="Calisto MT" w:hAnsi="Calisto MT" w:cs="Arial"/>
          <w:bCs/>
          <w:color w:val="000000"/>
          <w:sz w:val="23"/>
          <w:szCs w:val="23"/>
        </w:rPr>
        <w:t xml:space="preserve"> LPM UIN </w:t>
      </w:r>
      <w:proofErr w:type="spellStart"/>
      <w:r w:rsidRPr="006E6975">
        <w:rPr>
          <w:rFonts w:ascii="Calisto MT" w:hAnsi="Calisto MT" w:cs="Arial"/>
          <w:bCs/>
          <w:color w:val="000000"/>
          <w:sz w:val="23"/>
          <w:szCs w:val="23"/>
        </w:rPr>
        <w:t>Raden</w:t>
      </w:r>
      <w:proofErr w:type="spellEnd"/>
      <w:r w:rsidRPr="006E6975">
        <w:rPr>
          <w:rFonts w:ascii="Calisto MT" w:hAnsi="Calisto MT" w:cs="Arial"/>
          <w:bCs/>
          <w:color w:val="000000"/>
          <w:sz w:val="23"/>
          <w:szCs w:val="23"/>
        </w:rPr>
        <w:t xml:space="preserve"> Fatah </w:t>
      </w:r>
      <w:proofErr w:type="spellStart"/>
      <w:r w:rsidRPr="006E6975">
        <w:rPr>
          <w:rFonts w:ascii="Calisto MT" w:hAnsi="Calisto MT" w:cs="Arial"/>
          <w:bCs/>
          <w:color w:val="000000"/>
          <w:sz w:val="23"/>
          <w:szCs w:val="23"/>
        </w:rPr>
        <w:t>dengan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mitra</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lembaga</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dari</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dalam</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maupun</w:t>
      </w:r>
      <w:proofErr w:type="spellEnd"/>
      <w:r w:rsidRPr="006E6975">
        <w:rPr>
          <w:rFonts w:ascii="Calisto MT" w:hAnsi="Calisto MT" w:cs="Arial"/>
          <w:bCs/>
          <w:color w:val="000000"/>
          <w:sz w:val="23"/>
          <w:szCs w:val="23"/>
        </w:rPr>
        <w:t xml:space="preserve"> </w:t>
      </w:r>
      <w:proofErr w:type="spellStart"/>
      <w:r w:rsidRPr="006E6975">
        <w:rPr>
          <w:rFonts w:ascii="Calisto MT" w:hAnsi="Calisto MT" w:cs="Arial"/>
          <w:bCs/>
          <w:color w:val="000000"/>
          <w:sz w:val="23"/>
          <w:szCs w:val="23"/>
        </w:rPr>
        <w:t>luar</w:t>
      </w:r>
      <w:proofErr w:type="spellEnd"/>
      <w:r w:rsidRPr="006E6975">
        <w:rPr>
          <w:rFonts w:ascii="Calisto MT" w:hAnsi="Calisto MT" w:cs="Arial"/>
          <w:bCs/>
          <w:color w:val="000000"/>
          <w:sz w:val="23"/>
          <w:szCs w:val="23"/>
        </w:rPr>
        <w:t xml:space="preserve"> negeri.</w:t>
      </w:r>
    </w:p>
    <w:p w14:paraId="397D2B9B" w14:textId="77777777" w:rsidR="00AC727E" w:rsidRPr="006E6975" w:rsidRDefault="00AC727E" w:rsidP="00AC727E">
      <w:pPr>
        <w:pStyle w:val="ListParagraph"/>
        <w:spacing w:after="0" w:line="360" w:lineRule="auto"/>
        <w:ind w:left="0" w:firstLine="720"/>
        <w:rPr>
          <w:rFonts w:ascii="Calisto MT" w:hAnsi="Calisto MT"/>
          <w:sz w:val="23"/>
          <w:szCs w:val="23"/>
        </w:rPr>
      </w:pPr>
      <w:proofErr w:type="spellStart"/>
      <w:r w:rsidRPr="006E6975">
        <w:rPr>
          <w:rFonts w:ascii="Calisto MT" w:hAnsi="Calisto MT"/>
          <w:sz w:val="23"/>
          <w:szCs w:val="23"/>
        </w:rPr>
        <w:t>Adapun</w:t>
      </w:r>
      <w:proofErr w:type="spellEnd"/>
      <w:r w:rsidRPr="006E6975">
        <w:rPr>
          <w:rFonts w:ascii="Calisto MT" w:hAnsi="Calisto MT"/>
          <w:sz w:val="23"/>
          <w:szCs w:val="23"/>
        </w:rPr>
        <w:t xml:space="preserve"> target </w:t>
      </w:r>
      <w:proofErr w:type="spellStart"/>
      <w:r w:rsidRPr="006E6975">
        <w:rPr>
          <w:rFonts w:ascii="Calisto MT" w:hAnsi="Calisto MT"/>
          <w:sz w:val="23"/>
          <w:szCs w:val="23"/>
        </w:rPr>
        <w:t>khusus</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dicapai</w:t>
      </w:r>
      <w:proofErr w:type="spellEnd"/>
      <w:r w:rsidRPr="006E6975">
        <w:rPr>
          <w:rFonts w:ascii="Calisto MT" w:hAnsi="Calisto MT"/>
          <w:sz w:val="23"/>
          <w:szCs w:val="23"/>
        </w:rPr>
        <w:t xml:space="preserve"> oleh LPM </w:t>
      </w:r>
      <w:proofErr w:type="spellStart"/>
      <w:r w:rsidRPr="006E6975">
        <w:rPr>
          <w:rFonts w:ascii="Calisto MT" w:hAnsi="Calisto MT"/>
          <w:sz w:val="23"/>
          <w:szCs w:val="23"/>
        </w:rPr>
        <w:t>tahun</w:t>
      </w:r>
      <w:proofErr w:type="spellEnd"/>
      <w:r w:rsidRPr="006E6975">
        <w:rPr>
          <w:rFonts w:ascii="Calisto MT" w:hAnsi="Calisto MT"/>
          <w:sz w:val="23"/>
          <w:szCs w:val="23"/>
        </w:rPr>
        <w:t xml:space="preserve"> 2015 </w:t>
      </w:r>
      <w:proofErr w:type="spellStart"/>
      <w:r w:rsidRPr="006E6975">
        <w:rPr>
          <w:rFonts w:ascii="Calisto MT" w:hAnsi="Calisto MT"/>
          <w:sz w:val="23"/>
          <w:szCs w:val="23"/>
        </w:rPr>
        <w:t>adalah</w:t>
      </w:r>
      <w:proofErr w:type="spellEnd"/>
      <w:r w:rsidRPr="006E6975">
        <w:rPr>
          <w:rFonts w:ascii="Calisto MT" w:hAnsi="Calisto MT"/>
          <w:sz w:val="23"/>
          <w:szCs w:val="23"/>
        </w:rPr>
        <w:t>:</w:t>
      </w:r>
    </w:p>
    <w:p w14:paraId="11FE9D59" w14:textId="77777777" w:rsidR="00AC727E" w:rsidRPr="006E6975" w:rsidRDefault="00AC727E" w:rsidP="00AC727E">
      <w:pPr>
        <w:pStyle w:val="ListParagraph"/>
        <w:numPr>
          <w:ilvl w:val="0"/>
          <w:numId w:val="15"/>
        </w:numPr>
        <w:spacing w:after="0" w:line="360" w:lineRule="auto"/>
        <w:ind w:left="709" w:hanging="425"/>
        <w:rPr>
          <w:rFonts w:ascii="Calisto MT" w:hAnsi="Calisto MT"/>
          <w:sz w:val="23"/>
          <w:szCs w:val="23"/>
        </w:rPr>
      </w:pPr>
      <w:r w:rsidRPr="006E6975">
        <w:rPr>
          <w:rFonts w:ascii="Calisto MT" w:hAnsi="Calisto MT"/>
          <w:sz w:val="23"/>
          <w:szCs w:val="23"/>
        </w:rPr>
        <w:lastRenderedPageBreak/>
        <w:t xml:space="preserve">Hasil </w:t>
      </w:r>
      <w:proofErr w:type="spellStart"/>
      <w:proofErr w:type="gramStart"/>
      <w:r w:rsidRPr="006E6975">
        <w:rPr>
          <w:rFonts w:ascii="Calisto MT" w:hAnsi="Calisto MT"/>
          <w:sz w:val="23"/>
          <w:szCs w:val="23"/>
        </w:rPr>
        <w:t>akreditasi</w:t>
      </w:r>
      <w:proofErr w:type="spellEnd"/>
      <w:r w:rsidRPr="006E6975">
        <w:rPr>
          <w:rFonts w:ascii="Calisto MT" w:hAnsi="Calisto MT"/>
          <w:sz w:val="23"/>
          <w:szCs w:val="23"/>
        </w:rPr>
        <w:t xml:space="preserve">  UIN</w:t>
      </w:r>
      <w:proofErr w:type="gramEnd"/>
      <w:r w:rsidRPr="006E6975">
        <w:rPr>
          <w:rFonts w:ascii="Calisto MT" w:hAnsi="Calisto MT"/>
          <w:sz w:val="23"/>
          <w:szCs w:val="23"/>
        </w:rPr>
        <w:t xml:space="preserve">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(RF) </w:t>
      </w:r>
      <w:proofErr w:type="spellStart"/>
      <w:r w:rsidRPr="006E6975">
        <w:rPr>
          <w:rFonts w:ascii="Calisto MT" w:hAnsi="Calisto MT"/>
          <w:sz w:val="23"/>
          <w:szCs w:val="23"/>
        </w:rPr>
        <w:t>terakreditasi</w:t>
      </w:r>
      <w:proofErr w:type="spellEnd"/>
      <w:r w:rsidRPr="006E6975">
        <w:rPr>
          <w:rFonts w:ascii="Calisto MT" w:hAnsi="Calisto MT"/>
          <w:sz w:val="23"/>
          <w:szCs w:val="23"/>
        </w:rPr>
        <w:t xml:space="preserve"> B</w:t>
      </w:r>
    </w:p>
    <w:p w14:paraId="6FE71B92" w14:textId="77777777" w:rsidR="00AC727E" w:rsidRPr="006E6975" w:rsidRDefault="00AC727E" w:rsidP="00AC727E">
      <w:pPr>
        <w:pStyle w:val="ListParagraph"/>
        <w:numPr>
          <w:ilvl w:val="0"/>
          <w:numId w:val="15"/>
        </w:numPr>
        <w:spacing w:after="0" w:line="360" w:lineRule="auto"/>
        <w:ind w:left="709" w:hanging="425"/>
        <w:jc w:val="both"/>
        <w:rPr>
          <w:rFonts w:ascii="Calisto MT" w:hAnsi="Calisto MT"/>
          <w:sz w:val="23"/>
          <w:szCs w:val="23"/>
        </w:rPr>
      </w:pPr>
      <w:proofErr w:type="spellStart"/>
      <w:r w:rsidRPr="006E6975">
        <w:rPr>
          <w:rFonts w:ascii="Calisto MT" w:hAnsi="Calisto MT"/>
          <w:sz w:val="23"/>
          <w:szCs w:val="23"/>
        </w:rPr>
        <w:t>Terumuskannya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konsep</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internal dan </w:t>
      </w:r>
      <w:proofErr w:type="spellStart"/>
      <w:r w:rsidRPr="006E6975">
        <w:rPr>
          <w:rFonts w:ascii="Calisto MT" w:hAnsi="Calisto MT"/>
          <w:sz w:val="23"/>
          <w:szCs w:val="23"/>
        </w:rPr>
        <w:t>eksternal</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yang </w:t>
      </w:r>
      <w:proofErr w:type="spellStart"/>
      <w:r w:rsidRPr="006E6975">
        <w:rPr>
          <w:rFonts w:ascii="Calisto MT" w:hAnsi="Calisto MT"/>
          <w:sz w:val="23"/>
          <w:szCs w:val="23"/>
        </w:rPr>
        <w:t>disepakati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komitmen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bersama</w:t>
      </w:r>
      <w:proofErr w:type="spellEnd"/>
      <w:r w:rsidRPr="006E6975">
        <w:rPr>
          <w:rFonts w:ascii="Calisto MT" w:hAnsi="Calisto MT"/>
          <w:sz w:val="23"/>
          <w:szCs w:val="23"/>
        </w:rPr>
        <w:t xml:space="preserve">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pihak</w:t>
      </w:r>
      <w:proofErr w:type="spellEnd"/>
      <w:r w:rsidRPr="006E6975">
        <w:rPr>
          <w:rFonts w:ascii="Calisto MT" w:hAnsi="Calisto MT"/>
          <w:sz w:val="23"/>
          <w:szCs w:val="23"/>
        </w:rPr>
        <w:t>.</w:t>
      </w:r>
    </w:p>
    <w:p w14:paraId="1019B1BE" w14:textId="77777777" w:rsidR="00AC727E" w:rsidRPr="006E6975" w:rsidRDefault="00AC727E" w:rsidP="00AC727E">
      <w:pPr>
        <w:pStyle w:val="ListParagraph"/>
        <w:numPr>
          <w:ilvl w:val="0"/>
          <w:numId w:val="15"/>
        </w:numPr>
        <w:spacing w:after="0" w:line="360" w:lineRule="auto"/>
        <w:ind w:left="709" w:hanging="425"/>
        <w:rPr>
          <w:rFonts w:ascii="Calisto MT" w:hAnsi="Calisto MT"/>
          <w:sz w:val="23"/>
          <w:szCs w:val="23"/>
        </w:rPr>
      </w:pPr>
      <w:proofErr w:type="spellStart"/>
      <w:r w:rsidRPr="006E6975">
        <w:rPr>
          <w:rFonts w:ascii="Calisto MT" w:hAnsi="Calisto MT"/>
          <w:sz w:val="23"/>
          <w:szCs w:val="23"/>
        </w:rPr>
        <w:t>Pelaporan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verifikasi</w:t>
      </w:r>
      <w:proofErr w:type="spellEnd"/>
      <w:r w:rsidRPr="006E6975">
        <w:rPr>
          <w:rFonts w:ascii="Calisto MT" w:hAnsi="Calisto MT"/>
          <w:sz w:val="23"/>
          <w:szCs w:val="23"/>
        </w:rPr>
        <w:t xml:space="preserve"> LBKD </w:t>
      </w:r>
      <w:proofErr w:type="spellStart"/>
      <w:r w:rsidRPr="006E6975">
        <w:rPr>
          <w:rFonts w:ascii="Calisto MT" w:hAnsi="Calisto MT"/>
          <w:sz w:val="23"/>
          <w:szCs w:val="23"/>
        </w:rPr>
        <w:t>dosen</w:t>
      </w:r>
      <w:proofErr w:type="spellEnd"/>
      <w:r w:rsidRPr="006E6975">
        <w:rPr>
          <w:rFonts w:ascii="Calisto MT" w:hAnsi="Calisto MT"/>
          <w:sz w:val="23"/>
          <w:szCs w:val="23"/>
        </w:rPr>
        <w:t xml:space="preserve"> </w:t>
      </w:r>
      <w:proofErr w:type="spellStart"/>
      <w:r w:rsidRPr="006E6975">
        <w:rPr>
          <w:rFonts w:ascii="Calisto MT" w:hAnsi="Calisto MT"/>
          <w:sz w:val="23"/>
          <w:szCs w:val="23"/>
        </w:rPr>
        <w:t>tiap</w:t>
      </w:r>
      <w:proofErr w:type="spellEnd"/>
      <w:r w:rsidRPr="006E6975">
        <w:rPr>
          <w:rFonts w:ascii="Calisto MT" w:hAnsi="Calisto MT"/>
          <w:sz w:val="23"/>
          <w:szCs w:val="23"/>
        </w:rPr>
        <w:t xml:space="preserve"> semester </w:t>
      </w:r>
      <w:proofErr w:type="spellStart"/>
      <w:r w:rsidRPr="006E6975">
        <w:rPr>
          <w:rFonts w:ascii="Calisto MT" w:hAnsi="Calisto MT"/>
          <w:sz w:val="23"/>
          <w:szCs w:val="23"/>
        </w:rPr>
        <w:t>tepat</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p>
    <w:p w14:paraId="44C489AF" w14:textId="77777777" w:rsidR="00AC727E" w:rsidRPr="006E6975" w:rsidRDefault="00AC727E" w:rsidP="00AC727E">
      <w:pPr>
        <w:pStyle w:val="ListParagraph"/>
        <w:numPr>
          <w:ilvl w:val="0"/>
          <w:numId w:val="15"/>
        </w:numPr>
        <w:spacing w:after="0" w:line="360" w:lineRule="auto"/>
        <w:ind w:left="709" w:hanging="425"/>
        <w:rPr>
          <w:rFonts w:ascii="Calisto MT" w:hAnsi="Calisto MT"/>
          <w:sz w:val="23"/>
          <w:szCs w:val="23"/>
        </w:rPr>
      </w:pPr>
      <w:proofErr w:type="spellStart"/>
      <w:r w:rsidRPr="006E6975">
        <w:rPr>
          <w:rFonts w:ascii="Calisto MT" w:hAnsi="Calisto MT"/>
          <w:sz w:val="23"/>
          <w:szCs w:val="23"/>
        </w:rPr>
        <w:t>Penyusunan</w:t>
      </w:r>
      <w:proofErr w:type="spellEnd"/>
      <w:r w:rsidRPr="006E6975">
        <w:rPr>
          <w:rFonts w:ascii="Calisto MT" w:hAnsi="Calisto MT"/>
          <w:sz w:val="23"/>
          <w:szCs w:val="23"/>
        </w:rPr>
        <w:t xml:space="preserve"> </w:t>
      </w:r>
      <w:proofErr w:type="spellStart"/>
      <w:r w:rsidRPr="006E6975">
        <w:rPr>
          <w:rFonts w:ascii="Calisto MT" w:hAnsi="Calisto MT"/>
          <w:sz w:val="23"/>
          <w:szCs w:val="23"/>
        </w:rPr>
        <w:t>Indeks</w:t>
      </w:r>
      <w:proofErr w:type="spellEnd"/>
      <w:r w:rsidRPr="006E6975">
        <w:rPr>
          <w:rFonts w:ascii="Calisto MT" w:hAnsi="Calisto MT"/>
          <w:sz w:val="23"/>
          <w:szCs w:val="23"/>
        </w:rPr>
        <w:t xml:space="preserve"> </w:t>
      </w:r>
      <w:proofErr w:type="spellStart"/>
      <w:r w:rsidRPr="006E6975">
        <w:rPr>
          <w:rFonts w:ascii="Calisto MT" w:hAnsi="Calisto MT"/>
          <w:sz w:val="23"/>
          <w:szCs w:val="23"/>
        </w:rPr>
        <w:t>Kinerja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Dosen</w:t>
      </w:r>
      <w:proofErr w:type="spellEnd"/>
      <w:r w:rsidRPr="006E6975">
        <w:rPr>
          <w:rFonts w:ascii="Calisto MT" w:hAnsi="Calisto MT"/>
          <w:sz w:val="23"/>
          <w:szCs w:val="23"/>
        </w:rPr>
        <w:t xml:space="preserve"> (IKD) </w:t>
      </w:r>
      <w:proofErr w:type="spellStart"/>
      <w:r w:rsidRPr="006E6975">
        <w:rPr>
          <w:rFonts w:ascii="Calisto MT" w:hAnsi="Calisto MT"/>
          <w:sz w:val="23"/>
          <w:szCs w:val="23"/>
        </w:rPr>
        <w:t>tepat</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p>
    <w:p w14:paraId="42E2D93D" w14:textId="77777777" w:rsidR="00AC727E" w:rsidRPr="006E6975" w:rsidRDefault="00AC727E" w:rsidP="00AC727E">
      <w:pPr>
        <w:pStyle w:val="ListParagraph"/>
        <w:numPr>
          <w:ilvl w:val="0"/>
          <w:numId w:val="15"/>
        </w:numPr>
        <w:spacing w:after="0" w:line="360" w:lineRule="auto"/>
        <w:ind w:left="709" w:hanging="425"/>
        <w:rPr>
          <w:rFonts w:ascii="Calisto MT" w:hAnsi="Calisto MT"/>
          <w:sz w:val="23"/>
          <w:szCs w:val="23"/>
        </w:rPr>
      </w:pPr>
      <w:proofErr w:type="spellStart"/>
      <w:r w:rsidRPr="006E6975">
        <w:rPr>
          <w:rFonts w:ascii="Calisto MT" w:hAnsi="Calisto MT"/>
          <w:sz w:val="23"/>
          <w:szCs w:val="23"/>
        </w:rPr>
        <w:t>Sertifikat</w:t>
      </w:r>
      <w:proofErr w:type="spellEnd"/>
      <w:r w:rsidRPr="006E6975">
        <w:rPr>
          <w:rFonts w:ascii="Calisto MT" w:hAnsi="Calisto MT"/>
          <w:sz w:val="23"/>
          <w:szCs w:val="23"/>
        </w:rPr>
        <w:t xml:space="preserve"> ISO 9000: 2008 di lima </w:t>
      </w:r>
      <w:proofErr w:type="spellStart"/>
      <w:r w:rsidRPr="006E6975">
        <w:rPr>
          <w:rFonts w:ascii="Calisto MT" w:hAnsi="Calisto MT"/>
          <w:sz w:val="23"/>
          <w:szCs w:val="23"/>
        </w:rPr>
        <w:t>bagian</w:t>
      </w:r>
      <w:proofErr w:type="spellEnd"/>
      <w:r w:rsidRPr="006E6975">
        <w:rPr>
          <w:rFonts w:ascii="Calisto MT" w:hAnsi="Calisto MT"/>
          <w:sz w:val="23"/>
          <w:szCs w:val="23"/>
        </w:rPr>
        <w:t xml:space="preserve"> KPA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dipertahankan</w:t>
      </w:r>
      <w:proofErr w:type="spellEnd"/>
    </w:p>
    <w:p w14:paraId="13B4CAC3" w14:textId="77777777" w:rsidR="00AC727E" w:rsidRPr="006E6975" w:rsidRDefault="00AC727E" w:rsidP="00AC727E">
      <w:pPr>
        <w:pStyle w:val="ListParagraph"/>
        <w:numPr>
          <w:ilvl w:val="0"/>
          <w:numId w:val="15"/>
        </w:numPr>
        <w:spacing w:after="0" w:line="360" w:lineRule="auto"/>
        <w:ind w:left="709" w:hanging="425"/>
        <w:rPr>
          <w:rFonts w:ascii="Calisto MT" w:hAnsi="Calisto MT"/>
          <w:sz w:val="23"/>
          <w:szCs w:val="23"/>
        </w:rPr>
      </w:pPr>
      <w:proofErr w:type="spellStart"/>
      <w:r w:rsidRPr="006E6975">
        <w:rPr>
          <w:rFonts w:ascii="Calisto MT" w:hAnsi="Calisto MT"/>
          <w:sz w:val="23"/>
          <w:szCs w:val="23"/>
        </w:rPr>
        <w:t>Diperoleh</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sertifikat</w:t>
      </w:r>
      <w:proofErr w:type="spellEnd"/>
      <w:r w:rsidRPr="006E6975">
        <w:rPr>
          <w:rFonts w:ascii="Calisto MT" w:hAnsi="Calisto MT"/>
          <w:sz w:val="23"/>
          <w:szCs w:val="23"/>
        </w:rPr>
        <w:t xml:space="preserve"> ISO 9000:2008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6 </w:t>
      </w:r>
      <w:proofErr w:type="spellStart"/>
      <w:r w:rsidRPr="006E6975">
        <w:rPr>
          <w:rFonts w:ascii="Calisto MT" w:hAnsi="Calisto MT"/>
          <w:sz w:val="23"/>
          <w:szCs w:val="23"/>
        </w:rPr>
        <w:t>fakultas</w:t>
      </w:r>
      <w:proofErr w:type="spellEnd"/>
      <w:r w:rsidRPr="006E6975">
        <w:rPr>
          <w:rFonts w:ascii="Calisto MT" w:hAnsi="Calisto MT"/>
          <w:sz w:val="23"/>
          <w:szCs w:val="23"/>
        </w:rPr>
        <w:t xml:space="preserve"> dan 12 Program </w:t>
      </w:r>
      <w:proofErr w:type="spellStart"/>
      <w:r w:rsidRPr="006E6975">
        <w:rPr>
          <w:rFonts w:ascii="Calisto MT" w:hAnsi="Calisto MT"/>
          <w:sz w:val="23"/>
          <w:szCs w:val="23"/>
        </w:rPr>
        <w:t>Studi</w:t>
      </w:r>
      <w:proofErr w:type="spellEnd"/>
    </w:p>
    <w:p w14:paraId="19D346E6" w14:textId="77777777" w:rsidR="00AC727E" w:rsidRPr="006E6975" w:rsidRDefault="00AC727E" w:rsidP="00AC727E">
      <w:pPr>
        <w:pStyle w:val="ListParagraph"/>
        <w:numPr>
          <w:ilvl w:val="0"/>
          <w:numId w:val="15"/>
        </w:numPr>
        <w:spacing w:after="0" w:line="360" w:lineRule="auto"/>
        <w:ind w:left="709" w:hanging="425"/>
        <w:rPr>
          <w:rFonts w:ascii="Calisto MT" w:hAnsi="Calisto MT"/>
          <w:sz w:val="23"/>
          <w:szCs w:val="23"/>
        </w:rPr>
      </w:pPr>
      <w:proofErr w:type="spellStart"/>
      <w:r w:rsidRPr="006E6975">
        <w:rPr>
          <w:rFonts w:ascii="Calisto MT" w:hAnsi="Calisto MT"/>
          <w:sz w:val="23"/>
          <w:szCs w:val="23"/>
        </w:rPr>
        <w:t>Terlaksananya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rekrutmen</w:t>
      </w:r>
      <w:proofErr w:type="spellEnd"/>
      <w:r w:rsidRPr="006E6975">
        <w:rPr>
          <w:rFonts w:ascii="Calisto MT" w:hAnsi="Calisto MT"/>
          <w:sz w:val="23"/>
          <w:szCs w:val="23"/>
        </w:rPr>
        <w:t xml:space="preserve"> 28 orang auditor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internal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w:t>
      </w:r>
    </w:p>
    <w:p w14:paraId="5953B7E6" w14:textId="77777777" w:rsidR="00AC727E" w:rsidRPr="006E6975" w:rsidRDefault="00AC727E" w:rsidP="00AC727E">
      <w:pPr>
        <w:pStyle w:val="ListParagraph"/>
        <w:numPr>
          <w:ilvl w:val="0"/>
          <w:numId w:val="15"/>
        </w:numPr>
        <w:spacing w:after="0" w:line="360" w:lineRule="auto"/>
        <w:ind w:left="709" w:hanging="425"/>
        <w:jc w:val="both"/>
        <w:rPr>
          <w:rFonts w:ascii="Calisto MT" w:hAnsi="Calisto MT"/>
          <w:sz w:val="23"/>
          <w:szCs w:val="23"/>
        </w:rPr>
      </w:pPr>
      <w:proofErr w:type="spellStart"/>
      <w:r w:rsidRPr="006E6975">
        <w:rPr>
          <w:rFonts w:ascii="Calisto MT" w:hAnsi="Calisto MT"/>
          <w:sz w:val="23"/>
          <w:szCs w:val="23"/>
        </w:rPr>
        <w:t>Terusunnya</w:t>
      </w:r>
      <w:proofErr w:type="spellEnd"/>
      <w:r w:rsidRPr="006E6975">
        <w:rPr>
          <w:rFonts w:ascii="Calisto MT" w:hAnsi="Calisto MT"/>
          <w:sz w:val="23"/>
          <w:szCs w:val="23"/>
          <w:lang w:val="id-ID"/>
        </w:rPr>
        <w:t xml:space="preserve"> Kebijakan Mutu, Standar Mutu, Manual Mutu, dan I</w:t>
      </w:r>
      <w:proofErr w:type="spellStart"/>
      <w:r w:rsidRPr="006E6975">
        <w:rPr>
          <w:rFonts w:ascii="Calisto MT" w:hAnsi="Calisto MT"/>
          <w:sz w:val="23"/>
          <w:szCs w:val="23"/>
        </w:rPr>
        <w:t>nstrumen</w:t>
      </w:r>
      <w:proofErr w:type="spellEnd"/>
      <w:r w:rsidRPr="006E6975">
        <w:rPr>
          <w:rFonts w:ascii="Calisto MT" w:hAnsi="Calisto MT"/>
          <w:sz w:val="23"/>
          <w:szCs w:val="23"/>
        </w:rPr>
        <w:t xml:space="preserve"> Audit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Akademik</w:t>
      </w:r>
      <w:proofErr w:type="spellEnd"/>
      <w:r w:rsidRPr="006E6975">
        <w:rPr>
          <w:rFonts w:ascii="Calisto MT" w:hAnsi="Calisto MT"/>
          <w:sz w:val="23"/>
          <w:szCs w:val="23"/>
        </w:rPr>
        <w:t xml:space="preserve"> Internal (AMAI), </w:t>
      </w:r>
      <w:r w:rsidRPr="006E6975">
        <w:rPr>
          <w:rFonts w:ascii="Calisto MT" w:hAnsi="Calisto MT"/>
          <w:sz w:val="23"/>
          <w:szCs w:val="23"/>
          <w:lang w:val="id-ID"/>
        </w:rPr>
        <w:t xml:space="preserve">Instrumen </w:t>
      </w:r>
      <w:r w:rsidRPr="006E6975">
        <w:rPr>
          <w:rFonts w:ascii="Calisto MT" w:hAnsi="Calisto MT"/>
          <w:sz w:val="23"/>
          <w:szCs w:val="23"/>
        </w:rPr>
        <w:t xml:space="preserve">Survey </w:t>
      </w:r>
      <w:proofErr w:type="spellStart"/>
      <w:r w:rsidRPr="006E6975">
        <w:rPr>
          <w:rFonts w:ascii="Calisto MT" w:hAnsi="Calisto MT"/>
          <w:sz w:val="23"/>
          <w:szCs w:val="23"/>
        </w:rPr>
        <w:t>Kepuasan</w:t>
      </w:r>
      <w:proofErr w:type="spellEnd"/>
      <w:r w:rsidRPr="006E6975">
        <w:rPr>
          <w:rFonts w:ascii="Calisto MT" w:hAnsi="Calisto MT"/>
          <w:sz w:val="23"/>
          <w:szCs w:val="23"/>
        </w:rPr>
        <w:t xml:space="preserve"> </w:t>
      </w:r>
      <w:proofErr w:type="spellStart"/>
      <w:r w:rsidRPr="006E6975">
        <w:rPr>
          <w:rFonts w:ascii="Calisto MT" w:hAnsi="Calisto MT"/>
          <w:sz w:val="23"/>
          <w:szCs w:val="23"/>
        </w:rPr>
        <w:t>Mahasiswa</w:t>
      </w:r>
      <w:proofErr w:type="spellEnd"/>
      <w:r w:rsidRPr="006E6975">
        <w:rPr>
          <w:rFonts w:ascii="Calisto MT" w:hAnsi="Calisto MT"/>
          <w:sz w:val="23"/>
          <w:szCs w:val="23"/>
        </w:rPr>
        <w:t xml:space="preserve">, </w:t>
      </w:r>
      <w:proofErr w:type="spellStart"/>
      <w:r w:rsidRPr="006E6975">
        <w:rPr>
          <w:rFonts w:ascii="Calisto MT" w:hAnsi="Calisto MT"/>
          <w:sz w:val="23"/>
          <w:szCs w:val="23"/>
        </w:rPr>
        <w:t>Kinerja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Dosen</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Online</w:t>
      </w:r>
    </w:p>
    <w:p w14:paraId="7BC2E44B" w14:textId="77777777" w:rsidR="00AC727E" w:rsidRPr="006E6975" w:rsidRDefault="00AC727E" w:rsidP="00AC727E">
      <w:pPr>
        <w:pStyle w:val="ListParagraph"/>
        <w:numPr>
          <w:ilvl w:val="0"/>
          <w:numId w:val="15"/>
        </w:numPr>
        <w:spacing w:after="0" w:line="360" w:lineRule="auto"/>
        <w:ind w:left="709" w:hanging="425"/>
        <w:rPr>
          <w:rFonts w:ascii="Calisto MT" w:hAnsi="Calisto MT"/>
          <w:sz w:val="23"/>
          <w:szCs w:val="23"/>
        </w:rPr>
      </w:pPr>
      <w:proofErr w:type="spellStart"/>
      <w:r w:rsidRPr="006E6975">
        <w:rPr>
          <w:rFonts w:ascii="Calisto MT" w:hAnsi="Calisto MT"/>
          <w:sz w:val="23"/>
          <w:szCs w:val="23"/>
        </w:rPr>
        <w:t>Terlaksananya</w:t>
      </w:r>
      <w:proofErr w:type="spellEnd"/>
      <w:r w:rsidRPr="006E6975">
        <w:rPr>
          <w:rFonts w:ascii="Calisto MT" w:hAnsi="Calisto MT"/>
          <w:sz w:val="23"/>
          <w:szCs w:val="23"/>
        </w:rPr>
        <w:t xml:space="preserve"> (AMAI) </w:t>
      </w:r>
      <w:r w:rsidRPr="006E6975">
        <w:rPr>
          <w:rFonts w:ascii="Calisto MT" w:hAnsi="Calisto MT"/>
          <w:sz w:val="23"/>
          <w:szCs w:val="23"/>
          <w:lang w:val="id-ID"/>
        </w:rPr>
        <w:t>satu tahun sekali</w:t>
      </w:r>
    </w:p>
    <w:p w14:paraId="7EBD071B" w14:textId="77777777" w:rsidR="00AC727E" w:rsidRPr="006E6975" w:rsidRDefault="00AC727E" w:rsidP="00AC727E">
      <w:pPr>
        <w:pStyle w:val="ListParagraph"/>
        <w:numPr>
          <w:ilvl w:val="0"/>
          <w:numId w:val="15"/>
        </w:numPr>
        <w:spacing w:after="0" w:line="360" w:lineRule="auto"/>
        <w:ind w:left="709" w:hanging="425"/>
        <w:rPr>
          <w:rFonts w:ascii="Calisto MT" w:hAnsi="Calisto MT"/>
          <w:sz w:val="23"/>
          <w:szCs w:val="23"/>
        </w:rPr>
      </w:pPr>
      <w:proofErr w:type="spellStart"/>
      <w:r w:rsidRPr="006E6975">
        <w:rPr>
          <w:rFonts w:ascii="Calisto MT" w:hAnsi="Calisto MT"/>
          <w:sz w:val="23"/>
          <w:szCs w:val="23"/>
        </w:rPr>
        <w:lastRenderedPageBreak/>
        <w:t>Tersusunnya</w:t>
      </w:r>
      <w:proofErr w:type="spellEnd"/>
      <w:r w:rsidRPr="006E6975">
        <w:rPr>
          <w:rFonts w:ascii="Calisto MT" w:hAnsi="Calisto MT"/>
          <w:sz w:val="23"/>
          <w:szCs w:val="23"/>
        </w:rPr>
        <w:t xml:space="preserve"> </w:t>
      </w:r>
      <w:r w:rsidRPr="006E6975">
        <w:rPr>
          <w:rFonts w:ascii="Calisto MT" w:hAnsi="Calisto MT"/>
          <w:sz w:val="23"/>
          <w:szCs w:val="23"/>
          <w:lang w:val="id-ID"/>
        </w:rPr>
        <w:t xml:space="preserve">3 buku </w:t>
      </w:r>
      <w:proofErr w:type="spellStart"/>
      <w:r w:rsidRPr="006E6975">
        <w:rPr>
          <w:rFonts w:ascii="Calisto MT" w:hAnsi="Calisto MT"/>
          <w:sz w:val="23"/>
          <w:szCs w:val="23"/>
        </w:rPr>
        <w:t>pedoman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r w:rsidRPr="006E6975">
        <w:rPr>
          <w:rFonts w:ascii="Calisto MT" w:hAnsi="Calisto MT"/>
          <w:sz w:val="23"/>
          <w:szCs w:val="23"/>
          <w:lang w:val="id-ID"/>
        </w:rPr>
        <w:t>dan renstra LPM</w:t>
      </w:r>
    </w:p>
    <w:p w14:paraId="34C68C5F" w14:textId="77777777" w:rsidR="00AC727E" w:rsidRPr="006E6975" w:rsidRDefault="00AC727E" w:rsidP="00AC727E">
      <w:pPr>
        <w:pStyle w:val="ListParagraph"/>
        <w:numPr>
          <w:ilvl w:val="0"/>
          <w:numId w:val="15"/>
        </w:numPr>
        <w:spacing w:after="0" w:line="360" w:lineRule="auto"/>
        <w:ind w:left="709" w:hanging="425"/>
        <w:rPr>
          <w:rFonts w:ascii="Calisto MT" w:hAnsi="Calisto MT"/>
          <w:sz w:val="23"/>
          <w:szCs w:val="23"/>
        </w:rPr>
      </w:pPr>
      <w:proofErr w:type="spellStart"/>
      <w:r w:rsidRPr="006E6975">
        <w:rPr>
          <w:rFonts w:ascii="Calisto MT" w:hAnsi="Calisto MT"/>
          <w:sz w:val="23"/>
          <w:szCs w:val="23"/>
        </w:rPr>
        <w:t>Tersosialisasinya</w:t>
      </w:r>
      <w:proofErr w:type="spellEnd"/>
      <w:r w:rsidRPr="006E6975">
        <w:rPr>
          <w:rFonts w:ascii="Calisto MT" w:hAnsi="Calisto MT"/>
          <w:sz w:val="23"/>
          <w:szCs w:val="23"/>
        </w:rPr>
        <w:t xml:space="preserve"> website LPM di </w:t>
      </w:r>
      <w:proofErr w:type="spellStart"/>
      <w:r w:rsidRPr="006E6975">
        <w:rPr>
          <w:rFonts w:ascii="Calisto MT" w:hAnsi="Calisto MT"/>
          <w:sz w:val="23"/>
          <w:szCs w:val="23"/>
        </w:rPr>
        <w:t>lingkungan</w:t>
      </w:r>
      <w:proofErr w:type="spellEnd"/>
      <w:r w:rsidRPr="006E6975">
        <w:rPr>
          <w:rFonts w:ascii="Calisto MT" w:hAnsi="Calisto MT"/>
          <w:sz w:val="23"/>
          <w:szCs w:val="23"/>
        </w:rPr>
        <w:t xml:space="preserve"> internal dan </w:t>
      </w:r>
      <w:proofErr w:type="spellStart"/>
      <w:r w:rsidRPr="006E6975">
        <w:rPr>
          <w:rFonts w:ascii="Calisto MT" w:hAnsi="Calisto MT"/>
          <w:sz w:val="23"/>
          <w:szCs w:val="23"/>
        </w:rPr>
        <w:t>eksternal</w:t>
      </w:r>
      <w:proofErr w:type="spellEnd"/>
      <w:r w:rsidRPr="006E6975">
        <w:rPr>
          <w:rFonts w:ascii="Calisto MT" w:hAnsi="Calisto MT"/>
          <w:sz w:val="23"/>
          <w:szCs w:val="23"/>
        </w:rPr>
        <w:t xml:space="preserve"> UIN RF</w:t>
      </w:r>
    </w:p>
    <w:p w14:paraId="4003F234" w14:textId="77777777" w:rsidR="00AC727E" w:rsidRPr="006E6975" w:rsidRDefault="00AC727E" w:rsidP="00AC727E">
      <w:pPr>
        <w:pStyle w:val="ListParagraph"/>
        <w:numPr>
          <w:ilvl w:val="0"/>
          <w:numId w:val="15"/>
        </w:numPr>
        <w:spacing w:after="0" w:line="360" w:lineRule="auto"/>
        <w:ind w:left="709" w:hanging="425"/>
        <w:rPr>
          <w:rFonts w:ascii="Calisto MT" w:hAnsi="Calisto MT"/>
          <w:sz w:val="23"/>
          <w:szCs w:val="23"/>
        </w:rPr>
      </w:pPr>
      <w:proofErr w:type="spellStart"/>
      <w:r w:rsidRPr="006E6975">
        <w:rPr>
          <w:rFonts w:ascii="Calisto MT" w:hAnsi="Calisto MT"/>
          <w:sz w:val="23"/>
          <w:szCs w:val="23"/>
        </w:rPr>
        <w:t>Terinventarisasi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kendala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pencapaian</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A di </w:t>
      </w:r>
      <w:proofErr w:type="spellStart"/>
      <w:r w:rsidRPr="006E6975">
        <w:rPr>
          <w:rFonts w:ascii="Calisto MT" w:hAnsi="Calisto MT"/>
          <w:sz w:val="23"/>
          <w:szCs w:val="23"/>
        </w:rPr>
        <w:t>berbagai</w:t>
      </w:r>
      <w:proofErr w:type="spellEnd"/>
      <w:r w:rsidRPr="006E6975">
        <w:rPr>
          <w:rFonts w:ascii="Calisto MT" w:hAnsi="Calisto MT"/>
          <w:sz w:val="23"/>
          <w:szCs w:val="23"/>
        </w:rPr>
        <w:t xml:space="preserve"> </w:t>
      </w:r>
      <w:proofErr w:type="gramStart"/>
      <w:r w:rsidRPr="006E6975">
        <w:rPr>
          <w:rFonts w:ascii="Calisto MT" w:hAnsi="Calisto MT"/>
          <w:sz w:val="23"/>
          <w:szCs w:val="23"/>
        </w:rPr>
        <w:t>Prodi  dan</w:t>
      </w:r>
      <w:proofErr w:type="gram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dirumuskan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solusinya</w:t>
      </w:r>
      <w:proofErr w:type="spellEnd"/>
      <w:r w:rsidRPr="006E6975">
        <w:rPr>
          <w:rFonts w:ascii="Calisto MT" w:hAnsi="Calisto MT"/>
          <w:sz w:val="23"/>
          <w:szCs w:val="23"/>
        </w:rPr>
        <w:t>.</w:t>
      </w:r>
    </w:p>
    <w:p w14:paraId="726F78A0" w14:textId="77777777" w:rsidR="00AC727E" w:rsidRPr="006E6975" w:rsidRDefault="00AC727E" w:rsidP="00AC727E">
      <w:pPr>
        <w:pStyle w:val="ListParagraph"/>
        <w:numPr>
          <w:ilvl w:val="0"/>
          <w:numId w:val="15"/>
        </w:numPr>
        <w:spacing w:after="0" w:line="360" w:lineRule="auto"/>
        <w:ind w:left="709" w:hanging="425"/>
        <w:rPr>
          <w:rFonts w:ascii="Calisto MT" w:hAnsi="Calisto MT"/>
          <w:sz w:val="23"/>
          <w:szCs w:val="23"/>
        </w:rPr>
      </w:pPr>
      <w:r w:rsidRPr="006E6975">
        <w:rPr>
          <w:rFonts w:ascii="Calisto MT" w:hAnsi="Calisto MT"/>
          <w:sz w:val="23"/>
          <w:szCs w:val="23"/>
          <w:lang w:val="id-ID"/>
        </w:rPr>
        <w:t>Terlaksananya pembimbingan bagi prodi yang menyiapkan akreditasi atau reakreditasi.</w:t>
      </w:r>
    </w:p>
    <w:p w14:paraId="397373C2" w14:textId="77777777" w:rsidR="00AC727E" w:rsidRPr="006E6975" w:rsidRDefault="00AC727E" w:rsidP="00AC727E">
      <w:pPr>
        <w:pStyle w:val="ListParagraph"/>
        <w:spacing w:after="0" w:line="360" w:lineRule="auto"/>
        <w:ind w:left="1080"/>
        <w:rPr>
          <w:rFonts w:ascii="Calisto MT" w:hAnsi="Calisto MT"/>
          <w:sz w:val="23"/>
          <w:szCs w:val="23"/>
        </w:rPr>
      </w:pPr>
    </w:p>
    <w:p w14:paraId="1D2CA708" w14:textId="77777777" w:rsidR="00AC727E" w:rsidRPr="006E6975" w:rsidRDefault="00AC727E" w:rsidP="00AC727E">
      <w:pPr>
        <w:pStyle w:val="ListParagraph"/>
        <w:numPr>
          <w:ilvl w:val="0"/>
          <w:numId w:val="17"/>
        </w:numPr>
        <w:spacing w:after="0" w:line="360" w:lineRule="auto"/>
        <w:ind w:left="426" w:hanging="426"/>
        <w:rPr>
          <w:rFonts w:ascii="Calisto MT" w:hAnsi="Calisto MT"/>
          <w:b/>
          <w:sz w:val="23"/>
          <w:szCs w:val="23"/>
        </w:rPr>
      </w:pPr>
      <w:proofErr w:type="spellStart"/>
      <w:r w:rsidRPr="006E6975">
        <w:rPr>
          <w:rFonts w:ascii="Calisto MT" w:hAnsi="Calisto MT"/>
          <w:b/>
          <w:sz w:val="23"/>
          <w:szCs w:val="23"/>
        </w:rPr>
        <w:t>Prinsip-prinsip</w:t>
      </w:r>
      <w:proofErr w:type="spellEnd"/>
      <w:r w:rsidRPr="006E6975">
        <w:rPr>
          <w:rFonts w:ascii="Calisto MT" w:hAnsi="Calisto MT"/>
          <w:b/>
          <w:sz w:val="23"/>
          <w:szCs w:val="23"/>
        </w:rPr>
        <w:t xml:space="preserve"> </w:t>
      </w:r>
      <w:r w:rsidRPr="006E6975">
        <w:rPr>
          <w:rFonts w:ascii="Calisto MT" w:hAnsi="Calisto MT"/>
          <w:b/>
          <w:sz w:val="23"/>
          <w:szCs w:val="23"/>
          <w:lang w:val="id-ID"/>
        </w:rPr>
        <w:t xml:space="preserve">Penyusunan dan </w:t>
      </w:r>
      <w:proofErr w:type="spellStart"/>
      <w:r w:rsidRPr="006E6975">
        <w:rPr>
          <w:rFonts w:ascii="Calisto MT" w:hAnsi="Calisto MT"/>
          <w:b/>
          <w:sz w:val="23"/>
          <w:szCs w:val="23"/>
        </w:rPr>
        <w:t>Pelaksanaan</w:t>
      </w:r>
      <w:proofErr w:type="spellEnd"/>
      <w:r w:rsidRPr="006E6975">
        <w:rPr>
          <w:rFonts w:ascii="Calisto MT" w:hAnsi="Calisto MT"/>
          <w:b/>
          <w:sz w:val="23"/>
          <w:szCs w:val="23"/>
          <w:lang w:val="id-ID"/>
        </w:rPr>
        <w:t xml:space="preserve"> Program LPM</w:t>
      </w:r>
    </w:p>
    <w:p w14:paraId="5510914E" w14:textId="77777777" w:rsidR="00AC727E" w:rsidRPr="006E6975" w:rsidRDefault="00AC727E" w:rsidP="00AC727E">
      <w:pPr>
        <w:pStyle w:val="ListParagraph"/>
        <w:numPr>
          <w:ilvl w:val="0"/>
          <w:numId w:val="14"/>
        </w:numPr>
        <w:spacing w:after="0" w:line="360" w:lineRule="auto"/>
        <w:ind w:left="567" w:hanging="283"/>
        <w:rPr>
          <w:rFonts w:ascii="Calisto MT" w:hAnsi="Calisto MT"/>
          <w:sz w:val="23"/>
          <w:szCs w:val="23"/>
        </w:rPr>
      </w:pPr>
      <w:proofErr w:type="spellStart"/>
      <w:r w:rsidRPr="006E6975">
        <w:rPr>
          <w:rFonts w:ascii="Calisto MT" w:hAnsi="Calisto MT"/>
          <w:sz w:val="23"/>
          <w:szCs w:val="23"/>
        </w:rPr>
        <w:t>Berorientasi</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pencapaian</w:t>
      </w:r>
      <w:proofErr w:type="spellEnd"/>
      <w:r w:rsidRPr="006E6975">
        <w:rPr>
          <w:rFonts w:ascii="Calisto MT" w:hAnsi="Calisto MT"/>
          <w:sz w:val="23"/>
          <w:szCs w:val="23"/>
        </w:rPr>
        <w:t xml:space="preserve"> </w:t>
      </w:r>
      <w:proofErr w:type="spellStart"/>
      <w:r w:rsidRPr="006E6975">
        <w:rPr>
          <w:rFonts w:ascii="Calisto MT" w:hAnsi="Calisto MT"/>
          <w:sz w:val="23"/>
          <w:szCs w:val="23"/>
        </w:rPr>
        <w:t>visi</w:t>
      </w:r>
      <w:proofErr w:type="spellEnd"/>
      <w:r w:rsidRPr="006E6975">
        <w:rPr>
          <w:rFonts w:ascii="Calisto MT" w:hAnsi="Calisto MT"/>
          <w:sz w:val="23"/>
          <w:szCs w:val="23"/>
        </w:rPr>
        <w:t xml:space="preserve">, </w:t>
      </w:r>
      <w:proofErr w:type="spellStart"/>
      <w:r w:rsidRPr="006E6975">
        <w:rPr>
          <w:rFonts w:ascii="Calisto MT" w:hAnsi="Calisto MT"/>
          <w:sz w:val="23"/>
          <w:szCs w:val="23"/>
        </w:rPr>
        <w:t>misi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w:t>
      </w:r>
    </w:p>
    <w:p w14:paraId="77A34E66" w14:textId="77777777" w:rsidR="00AC727E" w:rsidRPr="006E6975" w:rsidRDefault="00AC727E" w:rsidP="00AC727E">
      <w:pPr>
        <w:pStyle w:val="ListParagraph"/>
        <w:numPr>
          <w:ilvl w:val="0"/>
          <w:numId w:val="14"/>
        </w:numPr>
        <w:spacing w:after="0" w:line="360" w:lineRule="auto"/>
        <w:ind w:left="567" w:hanging="283"/>
        <w:rPr>
          <w:rFonts w:ascii="Calisto MT" w:hAnsi="Calisto MT"/>
          <w:sz w:val="23"/>
          <w:szCs w:val="23"/>
        </w:rPr>
      </w:pPr>
      <w:r w:rsidRPr="006E6975">
        <w:rPr>
          <w:rFonts w:ascii="Calisto MT" w:hAnsi="Calisto MT"/>
          <w:sz w:val="23"/>
          <w:szCs w:val="23"/>
        </w:rPr>
        <w:t xml:space="preserve">Ada </w:t>
      </w:r>
      <w:r w:rsidRPr="006E6975">
        <w:rPr>
          <w:rFonts w:ascii="Calisto MT" w:hAnsi="Calisto MT"/>
          <w:sz w:val="23"/>
          <w:szCs w:val="23"/>
          <w:lang w:val="id-ID"/>
        </w:rPr>
        <w:t>perencanaan yang jelas, realistis, dan terukur</w:t>
      </w:r>
    </w:p>
    <w:p w14:paraId="4F03A2EE" w14:textId="77777777" w:rsidR="00AC727E" w:rsidRPr="006E6975" w:rsidRDefault="00AC727E" w:rsidP="00AC727E">
      <w:pPr>
        <w:pStyle w:val="ListParagraph"/>
        <w:numPr>
          <w:ilvl w:val="0"/>
          <w:numId w:val="14"/>
        </w:numPr>
        <w:spacing w:after="0" w:line="360" w:lineRule="auto"/>
        <w:ind w:left="567" w:hanging="283"/>
        <w:rPr>
          <w:rFonts w:ascii="Calisto MT" w:hAnsi="Calisto MT"/>
          <w:sz w:val="23"/>
          <w:szCs w:val="23"/>
        </w:rPr>
      </w:pPr>
      <w:r w:rsidRPr="006E6975">
        <w:rPr>
          <w:rFonts w:ascii="Calisto MT" w:hAnsi="Calisto MT"/>
          <w:sz w:val="23"/>
          <w:szCs w:val="23"/>
          <w:lang w:val="id-ID"/>
        </w:rPr>
        <w:t xml:space="preserve">Ada </w:t>
      </w:r>
      <w:proofErr w:type="spellStart"/>
      <w:r w:rsidRPr="006E6975">
        <w:rPr>
          <w:rFonts w:ascii="Calisto MT" w:hAnsi="Calisto MT"/>
          <w:sz w:val="23"/>
          <w:szCs w:val="23"/>
        </w:rPr>
        <w:t>indikator</w:t>
      </w:r>
      <w:proofErr w:type="spellEnd"/>
      <w:r w:rsidRPr="006E6975">
        <w:rPr>
          <w:rFonts w:ascii="Calisto MT" w:hAnsi="Calisto MT"/>
          <w:sz w:val="23"/>
          <w:szCs w:val="23"/>
        </w:rPr>
        <w:t xml:space="preserve"> </w:t>
      </w:r>
      <w:proofErr w:type="spellStart"/>
      <w:r w:rsidRPr="006E6975">
        <w:rPr>
          <w:rFonts w:ascii="Calisto MT" w:hAnsi="Calisto MT"/>
          <w:sz w:val="23"/>
          <w:szCs w:val="23"/>
        </w:rPr>
        <w:t>pencapaian</w:t>
      </w:r>
      <w:proofErr w:type="spellEnd"/>
      <w:r w:rsidRPr="006E6975">
        <w:rPr>
          <w:rFonts w:ascii="Calisto MT" w:hAnsi="Calisto MT"/>
          <w:sz w:val="23"/>
          <w:szCs w:val="23"/>
        </w:rPr>
        <w:t xml:space="preserve"> target</w:t>
      </w:r>
      <w:r w:rsidRPr="006E6975">
        <w:rPr>
          <w:rFonts w:ascii="Calisto MT" w:hAnsi="Calisto MT"/>
          <w:sz w:val="23"/>
          <w:szCs w:val="23"/>
          <w:lang w:val="id-ID"/>
        </w:rPr>
        <w:t xml:space="preserve"> yang terukur</w:t>
      </w:r>
    </w:p>
    <w:p w14:paraId="598E524F" w14:textId="77777777" w:rsidR="00AC727E" w:rsidRPr="006E6975" w:rsidRDefault="00AC727E" w:rsidP="00AC727E">
      <w:pPr>
        <w:pStyle w:val="ListParagraph"/>
        <w:numPr>
          <w:ilvl w:val="0"/>
          <w:numId w:val="14"/>
        </w:numPr>
        <w:spacing w:after="0" w:line="360" w:lineRule="auto"/>
        <w:ind w:left="567" w:hanging="283"/>
        <w:rPr>
          <w:rFonts w:ascii="Calisto MT" w:hAnsi="Calisto MT"/>
          <w:sz w:val="23"/>
          <w:szCs w:val="23"/>
        </w:rPr>
      </w:pPr>
      <w:r w:rsidRPr="006E6975">
        <w:rPr>
          <w:rFonts w:ascii="Calisto MT" w:hAnsi="Calisto MT"/>
          <w:sz w:val="23"/>
          <w:szCs w:val="23"/>
        </w:rPr>
        <w:t xml:space="preserve">Ada </w:t>
      </w:r>
      <w:proofErr w:type="spellStart"/>
      <w:r w:rsidRPr="006E6975">
        <w:rPr>
          <w:rFonts w:ascii="Calisto MT" w:hAnsi="Calisto MT"/>
          <w:sz w:val="23"/>
          <w:szCs w:val="23"/>
        </w:rPr>
        <w:t>jadwal</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pelaksanaan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jelas</w:t>
      </w:r>
      <w:proofErr w:type="spellEnd"/>
      <w:r w:rsidRPr="006E6975">
        <w:rPr>
          <w:rFonts w:ascii="Calisto MT" w:hAnsi="Calisto MT"/>
          <w:sz w:val="23"/>
          <w:szCs w:val="23"/>
        </w:rPr>
        <w:t xml:space="preserve"> </w:t>
      </w:r>
      <w:proofErr w:type="spellStart"/>
      <w:r w:rsidRPr="006E6975">
        <w:rPr>
          <w:rFonts w:ascii="Calisto MT" w:hAnsi="Calisto MT"/>
          <w:sz w:val="23"/>
          <w:szCs w:val="23"/>
        </w:rPr>
        <w:t>sesuai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kalender</w:t>
      </w:r>
      <w:proofErr w:type="spellEnd"/>
      <w:r w:rsidRPr="006E6975">
        <w:rPr>
          <w:rFonts w:ascii="Calisto MT" w:hAnsi="Calisto MT"/>
          <w:sz w:val="23"/>
          <w:szCs w:val="23"/>
        </w:rPr>
        <w:t xml:space="preserve"> </w:t>
      </w:r>
      <w:proofErr w:type="spellStart"/>
      <w:r w:rsidRPr="006E6975">
        <w:rPr>
          <w:rFonts w:ascii="Calisto MT" w:hAnsi="Calisto MT"/>
          <w:sz w:val="23"/>
          <w:szCs w:val="23"/>
        </w:rPr>
        <w:t>akademik</w:t>
      </w:r>
      <w:proofErr w:type="spellEnd"/>
    </w:p>
    <w:p w14:paraId="43F89656" w14:textId="77777777" w:rsidR="00AC727E" w:rsidRPr="006E6975" w:rsidRDefault="00AC727E" w:rsidP="00AC727E">
      <w:pPr>
        <w:pStyle w:val="ListParagraph"/>
        <w:numPr>
          <w:ilvl w:val="0"/>
          <w:numId w:val="14"/>
        </w:numPr>
        <w:spacing w:after="0" w:line="360" w:lineRule="auto"/>
        <w:ind w:left="567" w:hanging="283"/>
        <w:rPr>
          <w:rFonts w:ascii="Calisto MT" w:hAnsi="Calisto MT"/>
          <w:sz w:val="23"/>
          <w:szCs w:val="23"/>
        </w:rPr>
      </w:pPr>
      <w:r w:rsidRPr="006E6975">
        <w:rPr>
          <w:rFonts w:ascii="Calisto MT" w:hAnsi="Calisto MT"/>
          <w:sz w:val="23"/>
          <w:szCs w:val="23"/>
        </w:rPr>
        <w:t xml:space="preserve">Ada </w:t>
      </w:r>
      <w:proofErr w:type="spellStart"/>
      <w:r w:rsidRPr="006E6975">
        <w:rPr>
          <w:rFonts w:ascii="Calisto MT" w:hAnsi="Calisto MT"/>
          <w:sz w:val="23"/>
          <w:szCs w:val="23"/>
        </w:rPr>
        <w:t>pembagian</w:t>
      </w:r>
      <w:proofErr w:type="spellEnd"/>
      <w:r w:rsidRPr="006E6975">
        <w:rPr>
          <w:rFonts w:ascii="Calisto MT" w:hAnsi="Calisto MT"/>
          <w:sz w:val="23"/>
          <w:szCs w:val="23"/>
        </w:rPr>
        <w:t xml:space="preserve"> tugas yang </w:t>
      </w:r>
      <w:proofErr w:type="spellStart"/>
      <w:r w:rsidRPr="006E6975">
        <w:rPr>
          <w:rFonts w:ascii="Calisto MT" w:hAnsi="Calisto MT"/>
          <w:sz w:val="23"/>
          <w:szCs w:val="23"/>
        </w:rPr>
        <w:t>jelas</w:t>
      </w:r>
      <w:proofErr w:type="spellEnd"/>
      <w:r w:rsidRPr="006E6975">
        <w:rPr>
          <w:rFonts w:ascii="Calisto MT" w:hAnsi="Calisto MT"/>
          <w:sz w:val="23"/>
          <w:szCs w:val="23"/>
        </w:rPr>
        <w:t xml:space="preserve"> </w:t>
      </w:r>
      <w:proofErr w:type="spellStart"/>
      <w:r w:rsidRPr="006E6975">
        <w:rPr>
          <w:rFonts w:ascii="Calisto MT" w:hAnsi="Calisto MT"/>
          <w:sz w:val="23"/>
          <w:szCs w:val="23"/>
        </w:rPr>
        <w:t>sesuai</w:t>
      </w:r>
      <w:proofErr w:type="spellEnd"/>
      <w:r w:rsidRPr="006E6975">
        <w:rPr>
          <w:rFonts w:ascii="Calisto MT" w:hAnsi="Calisto MT"/>
          <w:sz w:val="23"/>
          <w:szCs w:val="23"/>
        </w:rPr>
        <w:t xml:space="preserve"> tugas </w:t>
      </w:r>
      <w:proofErr w:type="spellStart"/>
      <w:r w:rsidRPr="006E6975">
        <w:rPr>
          <w:rFonts w:ascii="Calisto MT" w:hAnsi="Calisto MT"/>
          <w:sz w:val="23"/>
          <w:szCs w:val="23"/>
        </w:rPr>
        <w:t>pokok-fungsi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sesuai</w:t>
      </w:r>
      <w:proofErr w:type="spellEnd"/>
      <w:r w:rsidRPr="006E6975">
        <w:rPr>
          <w:rFonts w:ascii="Calisto MT" w:hAnsi="Calisto MT"/>
          <w:sz w:val="23"/>
          <w:szCs w:val="23"/>
        </w:rPr>
        <w:t xml:space="preserve"> </w:t>
      </w:r>
      <w:proofErr w:type="spellStart"/>
      <w:r w:rsidRPr="006E6975">
        <w:rPr>
          <w:rFonts w:ascii="Calisto MT" w:hAnsi="Calisto MT"/>
          <w:sz w:val="23"/>
          <w:szCs w:val="23"/>
        </w:rPr>
        <w:t>bidang</w:t>
      </w:r>
      <w:proofErr w:type="spellEnd"/>
    </w:p>
    <w:p w14:paraId="32AC41D3" w14:textId="77777777" w:rsidR="00AC727E" w:rsidRPr="006E6975" w:rsidRDefault="00AC727E" w:rsidP="00AC727E">
      <w:pPr>
        <w:pStyle w:val="ListParagraph"/>
        <w:numPr>
          <w:ilvl w:val="0"/>
          <w:numId w:val="14"/>
        </w:numPr>
        <w:spacing w:after="0" w:line="360" w:lineRule="auto"/>
        <w:ind w:left="567" w:hanging="283"/>
        <w:rPr>
          <w:rFonts w:ascii="Calisto MT" w:hAnsi="Calisto MT"/>
          <w:sz w:val="23"/>
          <w:szCs w:val="23"/>
        </w:rPr>
      </w:pPr>
      <w:proofErr w:type="spellStart"/>
      <w:r w:rsidRPr="006E6975">
        <w:rPr>
          <w:rFonts w:ascii="Calisto MT" w:hAnsi="Calisto MT"/>
          <w:sz w:val="23"/>
          <w:szCs w:val="23"/>
        </w:rPr>
        <w:t>Perencanaan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anggaran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sudah</w:t>
      </w:r>
      <w:proofErr w:type="spellEnd"/>
      <w:r w:rsidRPr="006E6975">
        <w:rPr>
          <w:rFonts w:ascii="Calisto MT" w:hAnsi="Calisto MT"/>
          <w:sz w:val="23"/>
          <w:szCs w:val="23"/>
        </w:rPr>
        <w:t xml:space="preserve"> </w:t>
      </w:r>
      <w:proofErr w:type="spellStart"/>
      <w:r w:rsidRPr="006E6975">
        <w:rPr>
          <w:rFonts w:ascii="Calisto MT" w:hAnsi="Calisto MT"/>
          <w:sz w:val="23"/>
          <w:szCs w:val="23"/>
        </w:rPr>
        <w:t>rinci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spesifik</w:t>
      </w:r>
      <w:proofErr w:type="spellEnd"/>
      <w:r w:rsidRPr="006E6975">
        <w:rPr>
          <w:rFonts w:ascii="Calisto MT" w:hAnsi="Calisto MT"/>
          <w:sz w:val="23"/>
          <w:szCs w:val="23"/>
        </w:rPr>
        <w:t xml:space="preserve"> </w:t>
      </w:r>
      <w:proofErr w:type="spellStart"/>
      <w:r w:rsidRPr="006E6975">
        <w:rPr>
          <w:rFonts w:ascii="Calisto MT" w:hAnsi="Calisto MT"/>
          <w:sz w:val="23"/>
          <w:szCs w:val="23"/>
        </w:rPr>
        <w:t>sejak</w:t>
      </w:r>
      <w:proofErr w:type="spellEnd"/>
      <w:r w:rsidRPr="006E6975">
        <w:rPr>
          <w:rFonts w:ascii="Calisto MT" w:hAnsi="Calisto MT"/>
          <w:sz w:val="23"/>
          <w:szCs w:val="23"/>
        </w:rPr>
        <w:t xml:space="preserve"> </w:t>
      </w:r>
      <w:proofErr w:type="spellStart"/>
      <w:r w:rsidRPr="006E6975">
        <w:rPr>
          <w:rFonts w:ascii="Calisto MT" w:hAnsi="Calisto MT"/>
          <w:sz w:val="23"/>
          <w:szCs w:val="23"/>
        </w:rPr>
        <w:t>awal</w:t>
      </w:r>
      <w:proofErr w:type="spellEnd"/>
    </w:p>
    <w:p w14:paraId="15661AAA" w14:textId="77777777" w:rsidR="00AC727E" w:rsidRPr="006E6975" w:rsidRDefault="00AC727E" w:rsidP="00AC727E">
      <w:pPr>
        <w:pStyle w:val="ListParagraph"/>
        <w:numPr>
          <w:ilvl w:val="0"/>
          <w:numId w:val="14"/>
        </w:numPr>
        <w:spacing w:after="0" w:line="360" w:lineRule="auto"/>
        <w:ind w:left="567" w:hanging="283"/>
        <w:rPr>
          <w:rFonts w:ascii="Calisto MT" w:hAnsi="Calisto MT"/>
          <w:sz w:val="23"/>
          <w:szCs w:val="23"/>
        </w:rPr>
      </w:pPr>
      <w:proofErr w:type="spellStart"/>
      <w:r w:rsidRPr="006E6975">
        <w:rPr>
          <w:rFonts w:ascii="Calisto MT" w:hAnsi="Calisto MT"/>
          <w:sz w:val="23"/>
          <w:szCs w:val="23"/>
        </w:rPr>
        <w:lastRenderedPageBreak/>
        <w:t>Pelaksanaan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taat</w:t>
      </w:r>
      <w:proofErr w:type="spellEnd"/>
      <w:r w:rsidRPr="006E6975">
        <w:rPr>
          <w:rFonts w:ascii="Calisto MT" w:hAnsi="Calisto MT"/>
          <w:sz w:val="23"/>
          <w:szCs w:val="23"/>
        </w:rPr>
        <w:t xml:space="preserve"> </w:t>
      </w:r>
      <w:proofErr w:type="spellStart"/>
      <w:r w:rsidRPr="006E6975">
        <w:rPr>
          <w:rFonts w:ascii="Calisto MT" w:hAnsi="Calisto MT"/>
          <w:sz w:val="23"/>
          <w:szCs w:val="23"/>
        </w:rPr>
        <w:t>asas</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sesuai</w:t>
      </w:r>
      <w:proofErr w:type="spellEnd"/>
      <w:r w:rsidRPr="006E6975">
        <w:rPr>
          <w:rFonts w:ascii="Calisto MT" w:hAnsi="Calisto MT"/>
          <w:sz w:val="23"/>
          <w:szCs w:val="23"/>
        </w:rPr>
        <w:t xml:space="preserve"> POK</w:t>
      </w:r>
    </w:p>
    <w:p w14:paraId="0919AB87" w14:textId="77777777" w:rsidR="00AC727E" w:rsidRPr="006E6975" w:rsidRDefault="00AC727E" w:rsidP="00AC727E">
      <w:pPr>
        <w:pStyle w:val="ListParagraph"/>
        <w:numPr>
          <w:ilvl w:val="0"/>
          <w:numId w:val="14"/>
        </w:numPr>
        <w:spacing w:after="0" w:line="360" w:lineRule="auto"/>
        <w:ind w:left="567" w:hanging="283"/>
        <w:rPr>
          <w:rFonts w:ascii="Calisto MT" w:hAnsi="Calisto MT"/>
          <w:sz w:val="23"/>
          <w:szCs w:val="23"/>
        </w:rPr>
      </w:pPr>
      <w:proofErr w:type="spellStart"/>
      <w:r w:rsidRPr="006E6975">
        <w:rPr>
          <w:rFonts w:ascii="Calisto MT" w:hAnsi="Calisto MT"/>
          <w:sz w:val="23"/>
          <w:szCs w:val="23"/>
        </w:rPr>
        <w:t>Upayakan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revisi</w:t>
      </w:r>
      <w:proofErr w:type="spellEnd"/>
      <w:r w:rsidRPr="006E6975">
        <w:rPr>
          <w:rFonts w:ascii="Calisto MT" w:hAnsi="Calisto MT"/>
          <w:sz w:val="23"/>
          <w:szCs w:val="23"/>
        </w:rPr>
        <w:t xml:space="preserve"> detail </w:t>
      </w:r>
      <w:proofErr w:type="spellStart"/>
      <w:r w:rsidRPr="006E6975">
        <w:rPr>
          <w:rFonts w:ascii="Calisto MT" w:hAnsi="Calisto MT"/>
          <w:sz w:val="23"/>
          <w:szCs w:val="23"/>
        </w:rPr>
        <w:t>sejak</w:t>
      </w:r>
      <w:proofErr w:type="spellEnd"/>
      <w:r w:rsidRPr="006E6975">
        <w:rPr>
          <w:rFonts w:ascii="Calisto MT" w:hAnsi="Calisto MT"/>
          <w:sz w:val="23"/>
          <w:szCs w:val="23"/>
        </w:rPr>
        <w:t xml:space="preserve"> </w:t>
      </w:r>
      <w:proofErr w:type="spellStart"/>
      <w:r w:rsidRPr="006E6975">
        <w:rPr>
          <w:rFonts w:ascii="Calisto MT" w:hAnsi="Calisto MT"/>
          <w:sz w:val="23"/>
          <w:szCs w:val="23"/>
        </w:rPr>
        <w:t>awal</w:t>
      </w:r>
      <w:proofErr w:type="spellEnd"/>
      <w:r w:rsidRPr="006E6975">
        <w:rPr>
          <w:rFonts w:ascii="Calisto MT" w:hAnsi="Calisto MT"/>
          <w:sz w:val="23"/>
          <w:szCs w:val="23"/>
        </w:rPr>
        <w:t xml:space="preserve">, </w:t>
      </w:r>
      <w:proofErr w:type="spellStart"/>
      <w:r w:rsidRPr="006E6975">
        <w:rPr>
          <w:rFonts w:ascii="Calisto MT" w:hAnsi="Calisto MT"/>
          <w:sz w:val="23"/>
          <w:szCs w:val="23"/>
        </w:rPr>
        <w:t>jangan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banyak</w:t>
      </w:r>
      <w:proofErr w:type="spellEnd"/>
      <w:r w:rsidRPr="006E6975">
        <w:rPr>
          <w:rFonts w:ascii="Calisto MT" w:hAnsi="Calisto MT"/>
          <w:sz w:val="23"/>
          <w:szCs w:val="23"/>
        </w:rPr>
        <w:t xml:space="preserve"> </w:t>
      </w:r>
      <w:proofErr w:type="spellStart"/>
      <w:r w:rsidRPr="006E6975">
        <w:rPr>
          <w:rFonts w:ascii="Calisto MT" w:hAnsi="Calisto MT"/>
          <w:sz w:val="23"/>
          <w:szCs w:val="23"/>
        </w:rPr>
        <w:t>revisi</w:t>
      </w:r>
      <w:proofErr w:type="spellEnd"/>
    </w:p>
    <w:p w14:paraId="38D5FD43" w14:textId="77777777" w:rsidR="00AC727E" w:rsidRPr="006E6975" w:rsidRDefault="00AC727E" w:rsidP="00AC727E">
      <w:pPr>
        <w:pStyle w:val="ListParagraph"/>
        <w:numPr>
          <w:ilvl w:val="0"/>
          <w:numId w:val="14"/>
        </w:numPr>
        <w:spacing w:after="0" w:line="360" w:lineRule="auto"/>
        <w:ind w:left="567" w:hanging="283"/>
        <w:rPr>
          <w:rFonts w:ascii="Calisto MT" w:hAnsi="Calisto MT"/>
          <w:sz w:val="23"/>
          <w:szCs w:val="23"/>
        </w:rPr>
      </w:pPr>
      <w:r w:rsidRPr="006E6975">
        <w:rPr>
          <w:rFonts w:ascii="Calisto MT" w:hAnsi="Calisto MT"/>
          <w:sz w:val="23"/>
          <w:szCs w:val="23"/>
        </w:rPr>
        <w:t xml:space="preserve">SPJ </w:t>
      </w:r>
      <w:proofErr w:type="spellStart"/>
      <w:r w:rsidRPr="006E6975">
        <w:rPr>
          <w:rFonts w:ascii="Calisto MT" w:hAnsi="Calisto MT"/>
          <w:sz w:val="23"/>
          <w:szCs w:val="23"/>
        </w:rPr>
        <w:t>keuangan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selesai</w:t>
      </w:r>
      <w:proofErr w:type="spellEnd"/>
      <w:r w:rsidRPr="006E6975">
        <w:rPr>
          <w:rFonts w:ascii="Calisto MT" w:hAnsi="Calisto MT"/>
          <w:sz w:val="23"/>
          <w:szCs w:val="23"/>
        </w:rPr>
        <w:t xml:space="preserve"> </w:t>
      </w:r>
      <w:proofErr w:type="spellStart"/>
      <w:r w:rsidRPr="006E6975">
        <w:rPr>
          <w:rFonts w:ascii="Calisto MT" w:hAnsi="Calisto MT"/>
          <w:sz w:val="23"/>
          <w:szCs w:val="23"/>
        </w:rPr>
        <w:t>maksimal</w:t>
      </w:r>
      <w:proofErr w:type="spellEnd"/>
      <w:r w:rsidRPr="006E6975">
        <w:rPr>
          <w:rFonts w:ascii="Calisto MT" w:hAnsi="Calisto MT"/>
          <w:sz w:val="23"/>
          <w:szCs w:val="23"/>
        </w:rPr>
        <w:t xml:space="preserve"> 2 </w:t>
      </w:r>
      <w:proofErr w:type="spellStart"/>
      <w:r w:rsidRPr="006E6975">
        <w:rPr>
          <w:rFonts w:ascii="Calisto MT" w:hAnsi="Calisto MT"/>
          <w:sz w:val="23"/>
          <w:szCs w:val="23"/>
        </w:rPr>
        <w:t>minggu</w:t>
      </w:r>
      <w:proofErr w:type="spellEnd"/>
      <w:r w:rsidRPr="006E6975">
        <w:rPr>
          <w:rFonts w:ascii="Calisto MT" w:hAnsi="Calisto MT"/>
          <w:sz w:val="23"/>
          <w:szCs w:val="23"/>
        </w:rPr>
        <w:t xml:space="preserve"> </w:t>
      </w:r>
      <w:proofErr w:type="spellStart"/>
      <w:r w:rsidRPr="006E6975">
        <w:rPr>
          <w:rFonts w:ascii="Calisto MT" w:hAnsi="Calisto MT"/>
          <w:sz w:val="23"/>
          <w:szCs w:val="23"/>
        </w:rPr>
        <w:t>setelah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p>
    <w:p w14:paraId="0461B50E" w14:textId="77777777" w:rsidR="00AC727E" w:rsidRPr="006E6975" w:rsidRDefault="00AC727E" w:rsidP="00AC727E">
      <w:pPr>
        <w:pStyle w:val="ListParagraph"/>
        <w:numPr>
          <w:ilvl w:val="0"/>
          <w:numId w:val="14"/>
        </w:numPr>
        <w:spacing w:after="0" w:line="360" w:lineRule="auto"/>
        <w:ind w:left="567" w:hanging="283"/>
        <w:rPr>
          <w:rFonts w:ascii="Calisto MT" w:hAnsi="Calisto MT"/>
          <w:sz w:val="23"/>
          <w:szCs w:val="23"/>
        </w:rPr>
      </w:pPr>
      <w:r w:rsidRPr="006E6975">
        <w:rPr>
          <w:rFonts w:ascii="Calisto MT" w:hAnsi="Calisto MT"/>
          <w:sz w:val="23"/>
          <w:szCs w:val="23"/>
        </w:rPr>
        <w:t xml:space="preserve">SPJ </w:t>
      </w:r>
      <w:proofErr w:type="spellStart"/>
      <w:r w:rsidRPr="006E6975">
        <w:rPr>
          <w:rFonts w:ascii="Calisto MT" w:hAnsi="Calisto MT"/>
          <w:sz w:val="23"/>
          <w:szCs w:val="23"/>
        </w:rPr>
        <w:t>prosiding</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w:t>
      </w:r>
      <w:proofErr w:type="spellStart"/>
      <w:r w:rsidRPr="006E6975">
        <w:rPr>
          <w:rFonts w:ascii="Calisto MT" w:hAnsi="Calisto MT"/>
          <w:sz w:val="23"/>
          <w:szCs w:val="23"/>
        </w:rPr>
        <w:t>laporan</w:t>
      </w:r>
      <w:proofErr w:type="spellEnd"/>
      <w:r w:rsidRPr="006E6975">
        <w:rPr>
          <w:rFonts w:ascii="Calisto MT" w:hAnsi="Calisto MT"/>
          <w:sz w:val="23"/>
          <w:szCs w:val="23"/>
        </w:rPr>
        <w:t xml:space="preserve"> </w:t>
      </w:r>
      <w:proofErr w:type="spellStart"/>
      <w:r w:rsidRPr="006E6975">
        <w:rPr>
          <w:rFonts w:ascii="Calisto MT" w:hAnsi="Calisto MT"/>
          <w:sz w:val="23"/>
          <w:szCs w:val="23"/>
        </w:rPr>
        <w:t>naratif</w:t>
      </w:r>
      <w:proofErr w:type="spellEnd"/>
      <w:r w:rsidRPr="006E6975">
        <w:rPr>
          <w:rFonts w:ascii="Calisto MT" w:hAnsi="Calisto MT"/>
          <w:sz w:val="23"/>
          <w:szCs w:val="23"/>
        </w:rPr>
        <w:t xml:space="preserve"> </w:t>
      </w:r>
      <w:proofErr w:type="spellStart"/>
      <w:r w:rsidRPr="006E6975">
        <w:rPr>
          <w:rFonts w:ascii="Calisto MT" w:hAnsi="Calisto MT"/>
          <w:sz w:val="23"/>
          <w:szCs w:val="23"/>
        </w:rPr>
        <w:t>selesai</w:t>
      </w:r>
      <w:proofErr w:type="spellEnd"/>
      <w:r w:rsidRPr="006E6975">
        <w:rPr>
          <w:rFonts w:ascii="Calisto MT" w:hAnsi="Calisto MT"/>
          <w:sz w:val="23"/>
          <w:szCs w:val="23"/>
        </w:rPr>
        <w:t xml:space="preserve"> </w:t>
      </w:r>
      <w:proofErr w:type="spellStart"/>
      <w:r w:rsidRPr="006E6975">
        <w:rPr>
          <w:rFonts w:ascii="Calisto MT" w:hAnsi="Calisto MT"/>
          <w:sz w:val="23"/>
          <w:szCs w:val="23"/>
        </w:rPr>
        <w:t>seminggu</w:t>
      </w:r>
      <w:proofErr w:type="spellEnd"/>
      <w:r w:rsidRPr="006E6975">
        <w:rPr>
          <w:rFonts w:ascii="Calisto MT" w:hAnsi="Calisto MT"/>
          <w:sz w:val="23"/>
          <w:szCs w:val="23"/>
        </w:rPr>
        <w:t xml:space="preserve"> </w:t>
      </w:r>
      <w:proofErr w:type="spellStart"/>
      <w:r w:rsidRPr="006E6975">
        <w:rPr>
          <w:rFonts w:ascii="Calisto MT" w:hAnsi="Calisto MT"/>
          <w:sz w:val="23"/>
          <w:szCs w:val="23"/>
        </w:rPr>
        <w:t>setelah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p>
    <w:p w14:paraId="336B9907" w14:textId="77777777" w:rsidR="00AC727E" w:rsidRPr="006E6975" w:rsidRDefault="00AC727E" w:rsidP="00AC727E">
      <w:pPr>
        <w:pStyle w:val="ListParagraph"/>
        <w:numPr>
          <w:ilvl w:val="0"/>
          <w:numId w:val="14"/>
        </w:numPr>
        <w:spacing w:after="0" w:line="360" w:lineRule="auto"/>
        <w:ind w:left="567" w:hanging="283"/>
        <w:rPr>
          <w:rFonts w:ascii="Calisto MT" w:hAnsi="Calisto MT"/>
          <w:sz w:val="23"/>
          <w:szCs w:val="23"/>
        </w:rPr>
      </w:pPr>
      <w:r w:rsidRPr="006E6975">
        <w:rPr>
          <w:rFonts w:ascii="Calisto MT" w:hAnsi="Calisto MT"/>
          <w:sz w:val="23"/>
          <w:szCs w:val="23"/>
        </w:rPr>
        <w:t xml:space="preserve">Ada monitoring dan </w:t>
      </w: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monev</w:t>
      </w:r>
      <w:proofErr w:type="spellEnd"/>
      <w:r w:rsidRPr="006E6975">
        <w:rPr>
          <w:rFonts w:ascii="Calisto MT" w:hAnsi="Calisto MT"/>
          <w:sz w:val="23"/>
          <w:szCs w:val="23"/>
        </w:rPr>
        <w:t xml:space="preserve">) </w:t>
      </w:r>
      <w:proofErr w:type="spellStart"/>
      <w:r w:rsidRPr="006E6975">
        <w:rPr>
          <w:rFonts w:ascii="Calisto MT" w:hAnsi="Calisto MT"/>
          <w:sz w:val="23"/>
          <w:szCs w:val="23"/>
        </w:rPr>
        <w:t>berkala</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bentuk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rapat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bulanan</w:t>
      </w:r>
      <w:proofErr w:type="spellEnd"/>
      <w:r w:rsidRPr="006E6975">
        <w:rPr>
          <w:rFonts w:ascii="Calisto MT" w:hAnsi="Calisto MT"/>
          <w:sz w:val="23"/>
          <w:szCs w:val="23"/>
        </w:rPr>
        <w:t>.</w:t>
      </w:r>
    </w:p>
    <w:p w14:paraId="41DA6B33" w14:textId="77777777" w:rsidR="00AC727E" w:rsidRPr="006E6975" w:rsidRDefault="00AC727E" w:rsidP="00AC727E">
      <w:pPr>
        <w:pStyle w:val="ListParagraph"/>
        <w:spacing w:after="0" w:line="360" w:lineRule="auto"/>
        <w:ind w:left="0" w:firstLine="720"/>
        <w:rPr>
          <w:rFonts w:ascii="Calisto MT" w:hAnsi="Calisto MT"/>
          <w:sz w:val="23"/>
          <w:szCs w:val="23"/>
        </w:rPr>
      </w:pPr>
      <w:proofErr w:type="spellStart"/>
      <w:r w:rsidRPr="006E6975">
        <w:rPr>
          <w:rFonts w:ascii="Calisto MT" w:hAnsi="Calisto MT"/>
          <w:sz w:val="23"/>
          <w:szCs w:val="23"/>
        </w:rPr>
        <w:t>Sebelas</w:t>
      </w:r>
      <w:proofErr w:type="spellEnd"/>
      <w:r w:rsidRPr="006E6975">
        <w:rPr>
          <w:rFonts w:ascii="Calisto MT" w:hAnsi="Calisto MT"/>
          <w:sz w:val="23"/>
          <w:szCs w:val="23"/>
        </w:rPr>
        <w:t xml:space="preserve"> </w:t>
      </w:r>
      <w:proofErr w:type="spellStart"/>
      <w:r w:rsidRPr="006E6975">
        <w:rPr>
          <w:rFonts w:ascii="Calisto MT" w:hAnsi="Calisto MT"/>
          <w:sz w:val="23"/>
          <w:szCs w:val="23"/>
        </w:rPr>
        <w:t>prinsip</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dijabarkan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penjelasannya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berikut</w:t>
      </w:r>
      <w:proofErr w:type="spellEnd"/>
      <w:r w:rsidRPr="006E6975">
        <w:rPr>
          <w:rFonts w:ascii="Calisto MT" w:hAnsi="Calisto MT"/>
          <w:sz w:val="23"/>
          <w:szCs w:val="23"/>
        </w:rPr>
        <w:t>:</w:t>
      </w:r>
    </w:p>
    <w:p w14:paraId="734F4C34" w14:textId="77777777" w:rsidR="00AC727E" w:rsidRPr="006E6975" w:rsidRDefault="00AC727E" w:rsidP="00AC727E">
      <w:pPr>
        <w:pStyle w:val="ListParagraph"/>
        <w:spacing w:after="0" w:line="360" w:lineRule="auto"/>
        <w:ind w:left="0" w:firstLine="720"/>
        <w:rPr>
          <w:rFonts w:ascii="Calisto MT" w:hAnsi="Calisto MT"/>
          <w:sz w:val="23"/>
          <w:szCs w:val="23"/>
        </w:rPr>
      </w:pPr>
    </w:p>
    <w:p w14:paraId="442B6E70" w14:textId="77777777" w:rsidR="00AC727E" w:rsidRPr="006E6975" w:rsidRDefault="00AC727E" w:rsidP="00AC727E">
      <w:pPr>
        <w:pStyle w:val="ListParagraph"/>
        <w:numPr>
          <w:ilvl w:val="0"/>
          <w:numId w:val="69"/>
        </w:numPr>
        <w:spacing w:after="0" w:line="360" w:lineRule="auto"/>
        <w:ind w:left="426" w:hanging="426"/>
        <w:rPr>
          <w:rFonts w:ascii="Calisto MT" w:hAnsi="Calisto MT"/>
          <w:b/>
          <w:i/>
          <w:sz w:val="23"/>
          <w:szCs w:val="23"/>
        </w:rPr>
      </w:pPr>
      <w:proofErr w:type="spellStart"/>
      <w:r w:rsidRPr="006E6975">
        <w:rPr>
          <w:rFonts w:ascii="Calisto MT" w:hAnsi="Calisto MT"/>
          <w:b/>
          <w:i/>
          <w:sz w:val="23"/>
          <w:szCs w:val="23"/>
        </w:rPr>
        <w:t>Berorientasi</w:t>
      </w:r>
      <w:proofErr w:type="spellEnd"/>
      <w:r w:rsidRPr="006E6975">
        <w:rPr>
          <w:rFonts w:ascii="Calisto MT" w:hAnsi="Calisto MT"/>
          <w:b/>
          <w:i/>
          <w:sz w:val="23"/>
          <w:szCs w:val="23"/>
        </w:rPr>
        <w:t xml:space="preserve"> pada </w:t>
      </w:r>
      <w:proofErr w:type="spellStart"/>
      <w:r w:rsidRPr="006E6975">
        <w:rPr>
          <w:rFonts w:ascii="Calisto MT" w:hAnsi="Calisto MT"/>
          <w:b/>
          <w:i/>
          <w:sz w:val="23"/>
          <w:szCs w:val="23"/>
        </w:rPr>
        <w:t>Pencapaian</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Visi</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Misi</w:t>
      </w:r>
      <w:proofErr w:type="spellEnd"/>
      <w:r w:rsidRPr="006E6975">
        <w:rPr>
          <w:rFonts w:ascii="Calisto MT" w:hAnsi="Calisto MT"/>
          <w:b/>
          <w:i/>
          <w:sz w:val="23"/>
          <w:szCs w:val="23"/>
        </w:rPr>
        <w:t xml:space="preserve">, dan </w:t>
      </w:r>
      <w:proofErr w:type="spellStart"/>
      <w:r w:rsidRPr="006E6975">
        <w:rPr>
          <w:rFonts w:ascii="Calisto MT" w:hAnsi="Calisto MT"/>
          <w:b/>
          <w:i/>
          <w:sz w:val="23"/>
          <w:szCs w:val="23"/>
        </w:rPr>
        <w:t>Tujuan</w:t>
      </w:r>
      <w:proofErr w:type="spellEnd"/>
    </w:p>
    <w:p w14:paraId="513888CA" w14:textId="77777777" w:rsidR="00AC727E" w:rsidRPr="006E6975" w:rsidRDefault="00AC727E" w:rsidP="00AC727E">
      <w:pPr>
        <w:spacing w:after="0" w:line="360" w:lineRule="auto"/>
        <w:ind w:firstLine="720"/>
        <w:jc w:val="both"/>
        <w:rPr>
          <w:rFonts w:ascii="Calisto MT" w:hAnsi="Calisto MT" w:cs="Arial"/>
          <w:color w:val="000000"/>
          <w:sz w:val="23"/>
          <w:szCs w:val="23"/>
        </w:rPr>
      </w:pPr>
      <w:proofErr w:type="spellStart"/>
      <w:r w:rsidRPr="006E6975">
        <w:rPr>
          <w:rFonts w:ascii="Calisto MT" w:hAnsi="Calisto MT"/>
          <w:sz w:val="23"/>
          <w:szCs w:val="23"/>
        </w:rPr>
        <w:t>Penyusunan</w:t>
      </w:r>
      <w:proofErr w:type="spellEnd"/>
      <w:r w:rsidRPr="006E6975">
        <w:rPr>
          <w:rFonts w:ascii="Calisto MT" w:hAnsi="Calisto MT"/>
          <w:sz w:val="23"/>
          <w:szCs w:val="23"/>
        </w:rPr>
        <w:t xml:space="preserve"> dan </w:t>
      </w:r>
      <w:proofErr w:type="spellStart"/>
      <w:proofErr w:type="gramStart"/>
      <w:r w:rsidRPr="006E6975">
        <w:rPr>
          <w:rFonts w:ascii="Calisto MT" w:hAnsi="Calisto MT"/>
          <w:sz w:val="23"/>
          <w:szCs w:val="23"/>
        </w:rPr>
        <w:t>pelaksanaan</w:t>
      </w:r>
      <w:proofErr w:type="spellEnd"/>
      <w:r w:rsidRPr="006E6975">
        <w:rPr>
          <w:rFonts w:ascii="Calisto MT" w:hAnsi="Calisto MT"/>
          <w:sz w:val="23"/>
          <w:szCs w:val="23"/>
        </w:rPr>
        <w:t xml:space="preserve">  program</w:t>
      </w:r>
      <w:proofErr w:type="gramEnd"/>
      <w:r w:rsidRPr="006E6975">
        <w:rPr>
          <w:rFonts w:ascii="Calisto MT" w:hAnsi="Calisto MT"/>
          <w:sz w:val="23"/>
          <w:szCs w:val="23"/>
        </w:rPr>
        <w:t xml:space="preserve"> LPM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arah</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jelas</w:t>
      </w:r>
      <w:proofErr w:type="spellEnd"/>
      <w:r w:rsidRPr="006E6975">
        <w:rPr>
          <w:rFonts w:ascii="Calisto MT" w:hAnsi="Calisto MT"/>
          <w:sz w:val="23"/>
          <w:szCs w:val="23"/>
        </w:rPr>
        <w:t xml:space="preserve">, </w:t>
      </w:r>
      <w:proofErr w:type="spellStart"/>
      <w:r w:rsidRPr="006E6975">
        <w:rPr>
          <w:rFonts w:ascii="Calisto MT" w:hAnsi="Calisto MT"/>
          <w:sz w:val="23"/>
          <w:szCs w:val="23"/>
        </w:rPr>
        <w:t>yaitu</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rangka</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visi</w:t>
      </w:r>
      <w:proofErr w:type="spellEnd"/>
      <w:r w:rsidRPr="006E6975">
        <w:rPr>
          <w:rFonts w:ascii="Calisto MT" w:hAnsi="Calisto MT"/>
          <w:sz w:val="23"/>
          <w:szCs w:val="23"/>
        </w:rPr>
        <w:t xml:space="preserve">, </w:t>
      </w:r>
      <w:proofErr w:type="spellStart"/>
      <w:r w:rsidRPr="006E6975">
        <w:rPr>
          <w:rFonts w:ascii="Calisto MT" w:hAnsi="Calisto MT"/>
          <w:sz w:val="23"/>
          <w:szCs w:val="23"/>
        </w:rPr>
        <w:t>misi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LPM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Sejak</w:t>
      </w:r>
      <w:proofErr w:type="spellEnd"/>
      <w:r w:rsidRPr="006E6975">
        <w:rPr>
          <w:rFonts w:ascii="Calisto MT" w:hAnsi="Calisto MT"/>
          <w:sz w:val="23"/>
          <w:szCs w:val="23"/>
        </w:rPr>
        <w:t xml:space="preserve"> </w:t>
      </w:r>
      <w:proofErr w:type="spellStart"/>
      <w:r w:rsidRPr="006E6975">
        <w:rPr>
          <w:rFonts w:ascii="Calisto MT" w:hAnsi="Calisto MT"/>
          <w:sz w:val="23"/>
          <w:szCs w:val="23"/>
        </w:rPr>
        <w:t>awal</w:t>
      </w:r>
      <w:proofErr w:type="spellEnd"/>
      <w:r w:rsidRPr="006E6975">
        <w:rPr>
          <w:rFonts w:ascii="Calisto MT" w:hAnsi="Calisto MT"/>
          <w:sz w:val="23"/>
          <w:szCs w:val="23"/>
        </w:rPr>
        <w:t xml:space="preserve"> </w:t>
      </w:r>
      <w:proofErr w:type="spellStart"/>
      <w:r w:rsidRPr="006E6975">
        <w:rPr>
          <w:rFonts w:ascii="Calisto MT" w:hAnsi="Calisto MT"/>
          <w:sz w:val="23"/>
          <w:szCs w:val="23"/>
        </w:rPr>
        <w:t>visi</w:t>
      </w:r>
      <w:proofErr w:type="spellEnd"/>
      <w:r w:rsidRPr="006E6975">
        <w:rPr>
          <w:rFonts w:ascii="Calisto MT" w:hAnsi="Calisto MT"/>
          <w:sz w:val="23"/>
          <w:szCs w:val="23"/>
        </w:rPr>
        <w:t xml:space="preserve"> LPM </w:t>
      </w:r>
      <w:proofErr w:type="spellStart"/>
      <w:r w:rsidRPr="006E6975">
        <w:rPr>
          <w:rFonts w:ascii="Calisto MT" w:hAnsi="Calisto MT"/>
          <w:sz w:val="23"/>
          <w:szCs w:val="23"/>
        </w:rPr>
        <w:t>sudah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ditetapkan</w:t>
      </w:r>
      <w:proofErr w:type="spellEnd"/>
      <w:r w:rsidRPr="006E6975">
        <w:rPr>
          <w:rFonts w:ascii="Calisto MT" w:hAnsi="Calisto MT"/>
          <w:sz w:val="23"/>
          <w:szCs w:val="23"/>
        </w:rPr>
        <w:t xml:space="preserve">, </w:t>
      </w:r>
      <w:proofErr w:type="spellStart"/>
      <w:r w:rsidRPr="006E6975">
        <w:rPr>
          <w:rFonts w:ascii="Calisto MT" w:hAnsi="Calisto MT"/>
          <w:sz w:val="23"/>
          <w:szCs w:val="23"/>
        </w:rPr>
        <w:t>yaitu</w:t>
      </w:r>
      <w:proofErr w:type="spellEnd"/>
      <w:r w:rsidRPr="006E6975">
        <w:rPr>
          <w:rFonts w:ascii="Calisto MT" w:hAnsi="Calisto MT"/>
          <w:sz w:val="23"/>
          <w:szCs w:val="23"/>
        </w:rPr>
        <w:t>: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cs="Arial"/>
          <w:color w:val="000000"/>
          <w:sz w:val="23"/>
          <w:szCs w:val="23"/>
        </w:rPr>
        <w:t>penjaminan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mutu</w:t>
      </w:r>
      <w:proofErr w:type="spellEnd"/>
      <w:r w:rsidRPr="006E6975">
        <w:rPr>
          <w:rFonts w:ascii="Calisto MT" w:hAnsi="Calisto MT" w:cs="Arial"/>
          <w:color w:val="000000"/>
          <w:sz w:val="23"/>
          <w:szCs w:val="23"/>
        </w:rPr>
        <w:t xml:space="preserve"> yang </w:t>
      </w:r>
      <w:proofErr w:type="spellStart"/>
      <w:r w:rsidRPr="006E6975">
        <w:rPr>
          <w:rFonts w:ascii="Calisto MT" w:hAnsi="Calisto MT" w:cs="Arial"/>
          <w:color w:val="000000"/>
          <w:sz w:val="23"/>
          <w:szCs w:val="23"/>
        </w:rPr>
        <w:t>unggul</w:t>
      </w:r>
      <w:proofErr w:type="spellEnd"/>
      <w:r w:rsidRPr="006E6975">
        <w:rPr>
          <w:rFonts w:ascii="Calisto MT" w:hAnsi="Calisto MT" w:cs="Arial"/>
          <w:color w:val="000000"/>
          <w:sz w:val="23"/>
          <w:szCs w:val="23"/>
        </w:rPr>
        <w:t xml:space="preserve"> dan </w:t>
      </w:r>
      <w:proofErr w:type="spellStart"/>
      <w:r w:rsidRPr="006E6975">
        <w:rPr>
          <w:rFonts w:ascii="Calisto MT" w:hAnsi="Calisto MT" w:cs="Arial"/>
          <w:color w:val="000000"/>
          <w:sz w:val="23"/>
          <w:szCs w:val="23"/>
        </w:rPr>
        <w:t>bereputasi</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internasional</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Indikator</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unggul</w:t>
      </w:r>
      <w:proofErr w:type="spellEnd"/>
      <w:r w:rsidRPr="006E6975">
        <w:rPr>
          <w:rFonts w:ascii="Calisto MT" w:hAnsi="Calisto MT" w:cs="Arial"/>
          <w:color w:val="000000"/>
          <w:sz w:val="23"/>
          <w:szCs w:val="23"/>
        </w:rPr>
        <w:t xml:space="preserve"> dan </w:t>
      </w:r>
      <w:proofErr w:type="spellStart"/>
      <w:r w:rsidRPr="006E6975">
        <w:rPr>
          <w:rFonts w:ascii="Calisto MT" w:hAnsi="Calisto MT" w:cs="Arial"/>
          <w:color w:val="000000"/>
          <w:sz w:val="23"/>
          <w:szCs w:val="23"/>
        </w:rPr>
        <w:t>reputasi</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internasional</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sudah</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dijabarkan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dengan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jelas</w:t>
      </w:r>
      <w:proofErr w:type="spellEnd"/>
      <w:r w:rsidRPr="006E6975">
        <w:rPr>
          <w:rFonts w:ascii="Calisto MT" w:hAnsi="Calisto MT" w:cs="Arial"/>
          <w:color w:val="000000"/>
          <w:sz w:val="23"/>
          <w:szCs w:val="23"/>
        </w:rPr>
        <w:t xml:space="preserve"> di </w:t>
      </w:r>
      <w:proofErr w:type="spellStart"/>
      <w:r w:rsidRPr="006E6975">
        <w:rPr>
          <w:rFonts w:ascii="Calisto MT" w:hAnsi="Calisto MT" w:cs="Arial"/>
          <w:color w:val="000000"/>
          <w:sz w:val="23"/>
          <w:szCs w:val="23"/>
        </w:rPr>
        <w:t>bab</w:t>
      </w:r>
      <w:proofErr w:type="spellEnd"/>
      <w:r w:rsidRPr="006E6975">
        <w:rPr>
          <w:rFonts w:ascii="Calisto MT" w:hAnsi="Calisto MT" w:cs="Arial"/>
          <w:color w:val="000000"/>
          <w:sz w:val="23"/>
          <w:szCs w:val="23"/>
        </w:rPr>
        <w:t xml:space="preserve"> II. </w:t>
      </w:r>
      <w:proofErr w:type="spellStart"/>
      <w:r w:rsidRPr="006E6975">
        <w:rPr>
          <w:rFonts w:ascii="Calisto MT" w:hAnsi="Calisto MT" w:cs="Arial"/>
          <w:color w:val="000000"/>
          <w:sz w:val="23"/>
          <w:szCs w:val="23"/>
        </w:rPr>
        <w:t>Misi</w:t>
      </w:r>
      <w:proofErr w:type="spellEnd"/>
      <w:r w:rsidRPr="006E6975">
        <w:rPr>
          <w:rFonts w:ascii="Calisto MT" w:hAnsi="Calisto MT" w:cs="Arial"/>
          <w:color w:val="000000"/>
          <w:sz w:val="23"/>
          <w:szCs w:val="23"/>
        </w:rPr>
        <w:t xml:space="preserve"> dan </w:t>
      </w:r>
      <w:proofErr w:type="spellStart"/>
      <w:r w:rsidRPr="006E6975">
        <w:rPr>
          <w:rFonts w:ascii="Calisto MT" w:hAnsi="Calisto MT" w:cs="Arial"/>
          <w:color w:val="000000"/>
          <w:sz w:val="23"/>
          <w:szCs w:val="23"/>
        </w:rPr>
        <w:t>tujuan</w:t>
      </w:r>
      <w:proofErr w:type="spellEnd"/>
      <w:r w:rsidRPr="006E6975">
        <w:rPr>
          <w:rFonts w:ascii="Calisto MT" w:hAnsi="Calisto MT" w:cs="Arial"/>
          <w:color w:val="000000"/>
          <w:sz w:val="23"/>
          <w:szCs w:val="23"/>
        </w:rPr>
        <w:t xml:space="preserve"> LPM juga </w:t>
      </w:r>
      <w:proofErr w:type="spellStart"/>
      <w:r w:rsidRPr="006E6975">
        <w:rPr>
          <w:rFonts w:ascii="Calisto MT" w:hAnsi="Calisto MT" w:cs="Arial"/>
          <w:color w:val="000000"/>
          <w:sz w:val="23"/>
          <w:szCs w:val="23"/>
        </w:rPr>
        <w:t>telah</w:t>
      </w:r>
      <w:proofErr w:type="spellEnd"/>
      <w:r w:rsidRPr="006E6975">
        <w:rPr>
          <w:rFonts w:ascii="Calisto MT" w:hAnsi="Calisto MT" w:cs="Arial"/>
          <w:color w:val="000000"/>
          <w:sz w:val="23"/>
          <w:szCs w:val="23"/>
        </w:rPr>
        <w:t xml:space="preserve"> </w:t>
      </w:r>
      <w:proofErr w:type="spellStart"/>
      <w:proofErr w:type="gramStart"/>
      <w:r w:rsidRPr="006E6975">
        <w:rPr>
          <w:rFonts w:ascii="Calisto MT" w:hAnsi="Calisto MT" w:cs="Arial"/>
          <w:color w:val="000000"/>
          <w:sz w:val="23"/>
          <w:szCs w:val="23"/>
        </w:rPr>
        <w:t>diuraikan.Tiga</w:t>
      </w:r>
      <w:proofErr w:type="spellEnd"/>
      <w:proofErr w:type="gram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hal</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inilah</w:t>
      </w:r>
      <w:proofErr w:type="spellEnd"/>
      <w:r w:rsidRPr="006E6975">
        <w:rPr>
          <w:rFonts w:ascii="Calisto MT" w:hAnsi="Calisto MT" w:cs="Arial"/>
          <w:color w:val="000000"/>
          <w:sz w:val="23"/>
          <w:szCs w:val="23"/>
        </w:rPr>
        <w:t xml:space="preserve"> yang </w:t>
      </w:r>
      <w:proofErr w:type="spellStart"/>
      <w:r w:rsidRPr="006E6975">
        <w:rPr>
          <w:rFonts w:ascii="Calisto MT" w:hAnsi="Calisto MT" w:cs="Arial"/>
          <w:color w:val="000000"/>
          <w:sz w:val="23"/>
          <w:szCs w:val="23"/>
        </w:rPr>
        <w:t>menjadi</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acuan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pengelola</w:t>
      </w:r>
      <w:proofErr w:type="spellEnd"/>
      <w:r w:rsidRPr="006E6975">
        <w:rPr>
          <w:rFonts w:ascii="Calisto MT" w:hAnsi="Calisto MT" w:cs="Arial"/>
          <w:color w:val="000000"/>
          <w:sz w:val="23"/>
          <w:szCs w:val="23"/>
        </w:rPr>
        <w:t xml:space="preserve"> LPM </w:t>
      </w:r>
      <w:proofErr w:type="spellStart"/>
      <w:r w:rsidRPr="006E6975">
        <w:rPr>
          <w:rFonts w:ascii="Calisto MT" w:hAnsi="Calisto MT" w:cs="Arial"/>
          <w:color w:val="000000"/>
          <w:sz w:val="23"/>
          <w:szCs w:val="23"/>
        </w:rPr>
        <w:t>dalam</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lastRenderedPageBreak/>
        <w:t>menyusun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programnya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baik</w:t>
      </w:r>
      <w:proofErr w:type="spellEnd"/>
      <w:r w:rsidRPr="006E6975">
        <w:rPr>
          <w:rFonts w:ascii="Calisto MT" w:hAnsi="Calisto MT" w:cs="Arial"/>
          <w:color w:val="000000"/>
          <w:sz w:val="23"/>
          <w:szCs w:val="23"/>
        </w:rPr>
        <w:t xml:space="preserve"> program </w:t>
      </w:r>
      <w:proofErr w:type="spellStart"/>
      <w:r w:rsidRPr="006E6975">
        <w:rPr>
          <w:rFonts w:ascii="Calisto MT" w:hAnsi="Calisto MT" w:cs="Arial"/>
          <w:color w:val="000000"/>
          <w:sz w:val="23"/>
          <w:szCs w:val="23"/>
        </w:rPr>
        <w:t>jangka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pendek</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jangka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panjang</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maupun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jangka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menengah</w:t>
      </w:r>
      <w:proofErr w:type="spellEnd"/>
      <w:r w:rsidRPr="006E6975">
        <w:rPr>
          <w:rFonts w:ascii="Calisto MT" w:hAnsi="Calisto MT" w:cs="Arial"/>
          <w:color w:val="000000"/>
          <w:sz w:val="23"/>
          <w:szCs w:val="23"/>
        </w:rPr>
        <w:t>.</w:t>
      </w:r>
    </w:p>
    <w:p w14:paraId="00E49FE1" w14:textId="77777777" w:rsidR="00AC727E" w:rsidRPr="006E6975" w:rsidRDefault="00AC727E" w:rsidP="00AC727E">
      <w:pPr>
        <w:spacing w:after="0" w:line="360" w:lineRule="auto"/>
        <w:ind w:firstLine="720"/>
        <w:jc w:val="both"/>
        <w:rPr>
          <w:rFonts w:ascii="Calisto MT" w:hAnsi="Calisto MT" w:cs="Arial"/>
          <w:color w:val="000000"/>
          <w:sz w:val="23"/>
          <w:szCs w:val="23"/>
        </w:rPr>
      </w:pPr>
      <w:proofErr w:type="spellStart"/>
      <w:r w:rsidRPr="006E6975">
        <w:rPr>
          <w:rFonts w:ascii="Calisto MT" w:hAnsi="Calisto MT" w:cs="Arial"/>
          <w:color w:val="000000"/>
          <w:sz w:val="23"/>
          <w:szCs w:val="23"/>
        </w:rPr>
        <w:t>Dalam</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pelaksanaan</w:t>
      </w:r>
      <w:proofErr w:type="spellEnd"/>
      <w:r w:rsidRPr="006E6975">
        <w:rPr>
          <w:rFonts w:ascii="Calisto MT" w:hAnsi="Calisto MT" w:cs="Arial"/>
          <w:color w:val="000000"/>
          <w:sz w:val="23"/>
          <w:szCs w:val="23"/>
        </w:rPr>
        <w:t xml:space="preserve"> program yang </w:t>
      </w:r>
      <w:proofErr w:type="spellStart"/>
      <w:r w:rsidRPr="006E6975">
        <w:rPr>
          <w:rFonts w:ascii="Calisto MT" w:hAnsi="Calisto MT" w:cs="Arial"/>
          <w:color w:val="000000"/>
          <w:sz w:val="23"/>
          <w:szCs w:val="23"/>
        </w:rPr>
        <w:t>telah</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disusun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itupun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visi</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misi</w:t>
      </w:r>
      <w:proofErr w:type="spellEnd"/>
      <w:r w:rsidRPr="006E6975">
        <w:rPr>
          <w:rFonts w:ascii="Calisto MT" w:hAnsi="Calisto MT" w:cs="Arial"/>
          <w:color w:val="000000"/>
          <w:sz w:val="23"/>
          <w:szCs w:val="23"/>
        </w:rPr>
        <w:t xml:space="preserve">, dan </w:t>
      </w:r>
      <w:proofErr w:type="spellStart"/>
      <w:r w:rsidRPr="006E6975">
        <w:rPr>
          <w:rFonts w:ascii="Calisto MT" w:hAnsi="Calisto MT" w:cs="Arial"/>
          <w:color w:val="000000"/>
          <w:sz w:val="23"/>
          <w:szCs w:val="23"/>
        </w:rPr>
        <w:t>tujuan</w:t>
      </w:r>
      <w:proofErr w:type="spellEnd"/>
      <w:r w:rsidRPr="006E6975">
        <w:rPr>
          <w:rFonts w:ascii="Calisto MT" w:hAnsi="Calisto MT" w:cs="Arial"/>
          <w:color w:val="000000"/>
          <w:sz w:val="23"/>
          <w:szCs w:val="23"/>
        </w:rPr>
        <w:t xml:space="preserve"> LPM </w:t>
      </w:r>
      <w:proofErr w:type="spellStart"/>
      <w:r w:rsidRPr="006E6975">
        <w:rPr>
          <w:rFonts w:ascii="Calisto MT" w:hAnsi="Calisto MT" w:cs="Arial"/>
          <w:color w:val="000000"/>
          <w:sz w:val="23"/>
          <w:szCs w:val="23"/>
        </w:rPr>
        <w:t>dijadikan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tolok</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ukur</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keberhasilan</w:t>
      </w:r>
      <w:proofErr w:type="spellEnd"/>
      <w:r w:rsidRPr="006E6975">
        <w:rPr>
          <w:rFonts w:ascii="Calisto MT" w:hAnsi="Calisto MT" w:cs="Arial"/>
          <w:color w:val="000000"/>
          <w:sz w:val="23"/>
          <w:szCs w:val="23"/>
        </w:rPr>
        <w:t xml:space="preserve"> program. </w:t>
      </w:r>
      <w:proofErr w:type="spellStart"/>
      <w:r w:rsidRPr="006E6975">
        <w:rPr>
          <w:rFonts w:ascii="Calisto MT" w:hAnsi="Calisto MT" w:cs="Arial"/>
          <w:color w:val="000000"/>
          <w:sz w:val="23"/>
          <w:szCs w:val="23"/>
        </w:rPr>
        <w:t>Pelaksanaan</w:t>
      </w:r>
      <w:proofErr w:type="spellEnd"/>
      <w:r w:rsidRPr="006E6975">
        <w:rPr>
          <w:rFonts w:ascii="Calisto MT" w:hAnsi="Calisto MT" w:cs="Arial"/>
          <w:color w:val="000000"/>
          <w:sz w:val="23"/>
          <w:szCs w:val="23"/>
        </w:rPr>
        <w:t xml:space="preserve"> program ini </w:t>
      </w:r>
      <w:proofErr w:type="spellStart"/>
      <w:r w:rsidRPr="006E6975">
        <w:rPr>
          <w:rFonts w:ascii="Calisto MT" w:hAnsi="Calisto MT" w:cs="Arial"/>
          <w:color w:val="000000"/>
          <w:sz w:val="23"/>
          <w:szCs w:val="23"/>
        </w:rPr>
        <w:t>senantiasa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dimonitoring</w:t>
      </w:r>
      <w:proofErr w:type="spellEnd"/>
      <w:r w:rsidRPr="006E6975">
        <w:rPr>
          <w:rFonts w:ascii="Calisto MT" w:hAnsi="Calisto MT" w:cs="Arial"/>
          <w:color w:val="000000"/>
          <w:sz w:val="23"/>
          <w:szCs w:val="23"/>
        </w:rPr>
        <w:t xml:space="preserve"> dan </w:t>
      </w:r>
      <w:proofErr w:type="spellStart"/>
      <w:r w:rsidRPr="006E6975">
        <w:rPr>
          <w:rFonts w:ascii="Calisto MT" w:hAnsi="Calisto MT" w:cs="Arial"/>
          <w:color w:val="000000"/>
          <w:sz w:val="23"/>
          <w:szCs w:val="23"/>
        </w:rPr>
        <w:t>dievaluasi</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secara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berkala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dengan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cara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membandingkan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pelaksanaan</w:t>
      </w:r>
      <w:proofErr w:type="spellEnd"/>
      <w:r w:rsidRPr="006E6975">
        <w:rPr>
          <w:rFonts w:ascii="Calisto MT" w:hAnsi="Calisto MT" w:cs="Arial"/>
          <w:color w:val="000000"/>
          <w:sz w:val="23"/>
          <w:szCs w:val="23"/>
        </w:rPr>
        <w:t xml:space="preserve"> program </w:t>
      </w:r>
      <w:proofErr w:type="spellStart"/>
      <w:r w:rsidRPr="006E6975">
        <w:rPr>
          <w:rFonts w:ascii="Calisto MT" w:hAnsi="Calisto MT" w:cs="Arial"/>
          <w:color w:val="000000"/>
          <w:sz w:val="23"/>
          <w:szCs w:val="23"/>
        </w:rPr>
        <w:t>dengan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rencana</w:t>
      </w:r>
      <w:proofErr w:type="spellEnd"/>
      <w:r w:rsidRPr="006E6975">
        <w:rPr>
          <w:rFonts w:ascii="Calisto MT" w:hAnsi="Calisto MT" w:cs="Arial"/>
          <w:color w:val="000000"/>
          <w:sz w:val="23"/>
          <w:szCs w:val="23"/>
        </w:rPr>
        <w:t xml:space="preserve"> dan indicator-</w:t>
      </w:r>
      <w:proofErr w:type="spellStart"/>
      <w:r w:rsidRPr="006E6975">
        <w:rPr>
          <w:rFonts w:ascii="Calisto MT" w:hAnsi="Calisto MT" w:cs="Arial"/>
          <w:color w:val="000000"/>
          <w:sz w:val="23"/>
          <w:szCs w:val="23"/>
        </w:rPr>
        <w:t>indikator</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pencapaian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visi</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misi</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tujuan</w:t>
      </w:r>
      <w:proofErr w:type="spellEnd"/>
      <w:r w:rsidRPr="006E6975">
        <w:rPr>
          <w:rFonts w:ascii="Calisto MT" w:hAnsi="Calisto MT" w:cs="Arial"/>
          <w:color w:val="000000"/>
          <w:sz w:val="23"/>
          <w:szCs w:val="23"/>
        </w:rPr>
        <w:t xml:space="preserve"> LPM.</w:t>
      </w:r>
    </w:p>
    <w:p w14:paraId="5DD61CD4" w14:textId="77777777" w:rsidR="00AC727E" w:rsidRPr="006E6975" w:rsidRDefault="00AC727E" w:rsidP="00AC727E">
      <w:pPr>
        <w:spacing w:after="0" w:line="360" w:lineRule="auto"/>
        <w:rPr>
          <w:rFonts w:ascii="Calisto MT" w:hAnsi="Calisto MT"/>
          <w:sz w:val="23"/>
          <w:szCs w:val="23"/>
        </w:rPr>
      </w:pPr>
    </w:p>
    <w:p w14:paraId="7A1CE3A7" w14:textId="77777777" w:rsidR="00AC727E" w:rsidRPr="006E6975" w:rsidRDefault="00AC727E" w:rsidP="00AC727E">
      <w:pPr>
        <w:pStyle w:val="ListParagraph"/>
        <w:numPr>
          <w:ilvl w:val="0"/>
          <w:numId w:val="69"/>
        </w:numPr>
        <w:spacing w:after="0" w:line="360" w:lineRule="auto"/>
        <w:ind w:left="284" w:hanging="284"/>
        <w:rPr>
          <w:rFonts w:ascii="Calisto MT" w:hAnsi="Calisto MT"/>
          <w:b/>
          <w:i/>
          <w:sz w:val="23"/>
          <w:szCs w:val="23"/>
        </w:rPr>
      </w:pPr>
      <w:proofErr w:type="spellStart"/>
      <w:r w:rsidRPr="006E6975">
        <w:rPr>
          <w:rFonts w:ascii="Calisto MT" w:hAnsi="Calisto MT"/>
          <w:b/>
          <w:i/>
          <w:sz w:val="23"/>
          <w:szCs w:val="23"/>
        </w:rPr>
        <w:t>Adanya</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Perencanaan</w:t>
      </w:r>
      <w:proofErr w:type="spellEnd"/>
      <w:r w:rsidRPr="006E6975">
        <w:rPr>
          <w:rFonts w:ascii="Calisto MT" w:hAnsi="Calisto MT"/>
          <w:b/>
          <w:i/>
          <w:sz w:val="23"/>
          <w:szCs w:val="23"/>
        </w:rPr>
        <w:t xml:space="preserve"> yang </w:t>
      </w:r>
      <w:proofErr w:type="spellStart"/>
      <w:r w:rsidRPr="006E6975">
        <w:rPr>
          <w:rFonts w:ascii="Calisto MT" w:hAnsi="Calisto MT"/>
          <w:b/>
          <w:i/>
          <w:sz w:val="23"/>
          <w:szCs w:val="23"/>
        </w:rPr>
        <w:t>Jelas</w:t>
      </w:r>
      <w:proofErr w:type="spellEnd"/>
      <w:r w:rsidRPr="006E6975">
        <w:rPr>
          <w:rFonts w:ascii="Calisto MT" w:hAnsi="Calisto MT"/>
          <w:b/>
          <w:i/>
          <w:sz w:val="23"/>
          <w:szCs w:val="23"/>
        </w:rPr>
        <w:t xml:space="preserve"> </w:t>
      </w:r>
    </w:p>
    <w:p w14:paraId="415685E3" w14:textId="77777777" w:rsidR="00AC727E" w:rsidRPr="006E6975" w:rsidRDefault="00AC727E" w:rsidP="00AC727E">
      <w:pPr>
        <w:spacing w:after="0" w:line="360" w:lineRule="auto"/>
        <w:ind w:firstLine="567"/>
        <w:jc w:val="both"/>
        <w:rPr>
          <w:rFonts w:ascii="Calisto MT" w:hAnsi="Calisto MT"/>
          <w:sz w:val="23"/>
          <w:szCs w:val="23"/>
        </w:rPr>
      </w:pPr>
      <w:r w:rsidRPr="006E6975">
        <w:rPr>
          <w:rFonts w:ascii="Calisto MT" w:hAnsi="Calisto MT"/>
          <w:bCs/>
          <w:sz w:val="23"/>
          <w:szCs w:val="23"/>
        </w:rPr>
        <w:t xml:space="preserve">Program-program yang </w:t>
      </w:r>
      <w:proofErr w:type="spellStart"/>
      <w:r w:rsidRPr="006E6975">
        <w:rPr>
          <w:rFonts w:ascii="Calisto MT" w:hAnsi="Calisto MT"/>
          <w:bCs/>
          <w:sz w:val="23"/>
          <w:szCs w:val="23"/>
        </w:rPr>
        <w:t>ada</w:t>
      </w:r>
      <w:proofErr w:type="spellEnd"/>
      <w:r w:rsidRPr="006E6975">
        <w:rPr>
          <w:rFonts w:ascii="Calisto MT" w:hAnsi="Calisto MT"/>
          <w:bCs/>
          <w:sz w:val="23"/>
          <w:szCs w:val="23"/>
        </w:rPr>
        <w:t xml:space="preserve"> di </w:t>
      </w:r>
      <w:r>
        <w:rPr>
          <w:rFonts w:ascii="Calisto MT" w:hAnsi="Calisto MT"/>
          <w:bCs/>
          <w:sz w:val="23"/>
          <w:szCs w:val="23"/>
          <w:lang w:val="id-ID"/>
        </w:rPr>
        <w:t>LPM dilaksanakan berdasarkan perencanaan yang jelas.P</w:t>
      </w:r>
      <w:proofErr w:type="spellStart"/>
      <w:r w:rsidRPr="006E6975">
        <w:rPr>
          <w:rFonts w:ascii="Calisto MT" w:hAnsi="Calisto MT"/>
          <w:bCs/>
          <w:sz w:val="23"/>
          <w:szCs w:val="23"/>
        </w:rPr>
        <w:t>erencanaan</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adalah</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sebuah</w:t>
      </w:r>
      <w:proofErr w:type="spellEnd"/>
      <w:r w:rsidRPr="006E6975">
        <w:rPr>
          <w:rFonts w:ascii="Calisto MT" w:hAnsi="Calisto MT"/>
          <w:bCs/>
          <w:sz w:val="23"/>
          <w:szCs w:val="23"/>
        </w:rPr>
        <w:t xml:space="preserve"> proses </w:t>
      </w:r>
      <w:proofErr w:type="spellStart"/>
      <w:r w:rsidRPr="006E6975">
        <w:rPr>
          <w:rFonts w:ascii="Calisto MT" w:hAnsi="Calisto MT"/>
          <w:bCs/>
          <w:sz w:val="23"/>
          <w:szCs w:val="23"/>
        </w:rPr>
        <w:t>pikir</w:t>
      </w:r>
      <w:proofErr w:type="spellEnd"/>
      <w:r w:rsidRPr="006E6975">
        <w:rPr>
          <w:rFonts w:ascii="Calisto MT" w:hAnsi="Calisto MT"/>
          <w:bCs/>
          <w:sz w:val="23"/>
          <w:szCs w:val="23"/>
        </w:rPr>
        <w:t xml:space="preserve">, atau </w:t>
      </w:r>
      <w:proofErr w:type="spellStart"/>
      <w:r w:rsidRPr="006E6975">
        <w:rPr>
          <w:rFonts w:ascii="Calisto MT" w:hAnsi="Calisto MT"/>
          <w:bCs/>
          <w:sz w:val="23"/>
          <w:szCs w:val="23"/>
        </w:rPr>
        <w:t>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perbuatan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merencanakan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merancangkan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terutama</w:t>
      </w:r>
      <w:proofErr w:type="spellEnd"/>
      <w:r w:rsidRPr="006E6975">
        <w:rPr>
          <w:rFonts w:ascii="Calisto MT" w:hAnsi="Calisto MT"/>
          <w:sz w:val="23"/>
          <w:szCs w:val="23"/>
        </w:rPr>
        <w:t xml:space="preserve"> pada Lembaga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dan program yang </w:t>
      </w:r>
      <w:proofErr w:type="spellStart"/>
      <w:r w:rsidRPr="006E6975">
        <w:rPr>
          <w:rFonts w:ascii="Calisto MT" w:hAnsi="Calisto MT"/>
          <w:sz w:val="23"/>
          <w:szCs w:val="23"/>
        </w:rPr>
        <w:t>terkait</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dengannya</w:t>
      </w:r>
      <w:proofErr w:type="spellEnd"/>
      <w:r w:rsidRPr="006E6975">
        <w:rPr>
          <w:rFonts w:ascii="Calisto MT" w:hAnsi="Calisto MT"/>
          <w:sz w:val="23"/>
          <w:szCs w:val="23"/>
        </w:rPr>
        <w:t>.</w:t>
      </w:r>
      <w:r w:rsidRPr="006E6975">
        <w:rPr>
          <w:rStyle w:val="FootnoteReference"/>
          <w:rFonts w:ascii="Calisto MT" w:hAnsi="Calisto MT"/>
          <w:sz w:val="23"/>
          <w:szCs w:val="23"/>
        </w:rPr>
        <w:footnoteReference w:id="1"/>
      </w:r>
      <w:r w:rsidRPr="006E6975">
        <w:rPr>
          <w:rFonts w:ascii="Calisto MT" w:hAnsi="Calisto MT"/>
          <w:sz w:val="23"/>
          <w:szCs w:val="23"/>
        </w:rPr>
        <w:t xml:space="preserve"> </w:t>
      </w:r>
      <w:proofErr w:type="spellStart"/>
      <w:r w:rsidRPr="006E6975">
        <w:rPr>
          <w:rFonts w:ascii="Calisto MT" w:hAnsi="Calisto MT"/>
          <w:sz w:val="23"/>
          <w:szCs w:val="23"/>
        </w:rPr>
        <w:t>Perencanaan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lastRenderedPageBreak/>
        <w:t>dimulainya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sebuah</w:t>
      </w:r>
      <w:proofErr w:type="spellEnd"/>
      <w:r w:rsidRPr="006E6975">
        <w:rPr>
          <w:rFonts w:ascii="Calisto MT" w:hAnsi="Calisto MT"/>
          <w:sz w:val="23"/>
          <w:szCs w:val="23"/>
        </w:rPr>
        <w:t xml:space="preserve"> </w:t>
      </w:r>
      <w:proofErr w:type="spellStart"/>
      <w:r w:rsidRPr="006E6975">
        <w:rPr>
          <w:rFonts w:ascii="Calisto MT" w:hAnsi="Calisto MT"/>
          <w:sz w:val="23"/>
          <w:szCs w:val="23"/>
        </w:rPr>
        <w:t>rancangan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gambaran-gambaran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ide-ide yang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w:t>
      </w:r>
      <w:proofErr w:type="spellStart"/>
      <w:r w:rsidRPr="006E6975">
        <w:rPr>
          <w:rFonts w:ascii="Calisto MT" w:hAnsi="Calisto MT"/>
          <w:sz w:val="23"/>
          <w:szCs w:val="23"/>
        </w:rPr>
        <w:t>lalu</w:t>
      </w:r>
      <w:proofErr w:type="spellEnd"/>
      <w:r w:rsidRPr="006E6975">
        <w:rPr>
          <w:rFonts w:ascii="Calisto MT" w:hAnsi="Calisto MT"/>
          <w:sz w:val="23"/>
          <w:szCs w:val="23"/>
        </w:rPr>
        <w:t xml:space="preserve"> </w:t>
      </w:r>
      <w:proofErr w:type="spellStart"/>
      <w:r w:rsidRPr="006E6975">
        <w:rPr>
          <w:rFonts w:ascii="Calisto MT" w:hAnsi="Calisto MT"/>
          <w:sz w:val="23"/>
          <w:szCs w:val="23"/>
        </w:rPr>
        <w:t>nantinya</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diterapkan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dunia </w:t>
      </w:r>
      <w:proofErr w:type="spellStart"/>
      <w:r w:rsidRPr="006E6975">
        <w:rPr>
          <w:rFonts w:ascii="Calisto MT" w:hAnsi="Calisto MT"/>
          <w:sz w:val="23"/>
          <w:szCs w:val="23"/>
        </w:rPr>
        <w:t>realitas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sebagaimana</w:t>
      </w:r>
      <w:proofErr w:type="spellEnd"/>
      <w:r w:rsidRPr="006E6975">
        <w:rPr>
          <w:rFonts w:ascii="Calisto MT" w:hAnsi="Calisto MT"/>
          <w:sz w:val="23"/>
          <w:szCs w:val="23"/>
        </w:rPr>
        <w:t xml:space="preserve"> </w:t>
      </w:r>
      <w:proofErr w:type="spellStart"/>
      <w:r w:rsidRPr="006E6975">
        <w:rPr>
          <w:rFonts w:ascii="Calisto MT" w:hAnsi="Calisto MT"/>
          <w:sz w:val="23"/>
          <w:szCs w:val="23"/>
        </w:rPr>
        <w:t>visualisasi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gambaran</w:t>
      </w:r>
      <w:proofErr w:type="spellEnd"/>
      <w:r w:rsidRPr="006E6975">
        <w:rPr>
          <w:rFonts w:ascii="Calisto MT" w:hAnsi="Calisto MT"/>
          <w:sz w:val="23"/>
          <w:szCs w:val="23"/>
        </w:rPr>
        <w:t xml:space="preserve"> dunia </w:t>
      </w:r>
      <w:proofErr w:type="spellStart"/>
      <w:r w:rsidRPr="006E6975">
        <w:rPr>
          <w:rFonts w:ascii="Calisto MT" w:hAnsi="Calisto MT"/>
          <w:sz w:val="23"/>
          <w:szCs w:val="23"/>
        </w:rPr>
        <w:t>konsep</w:t>
      </w:r>
      <w:proofErr w:type="spellEnd"/>
      <w:r w:rsidRPr="006E6975">
        <w:rPr>
          <w:rFonts w:ascii="Calisto MT" w:hAnsi="Calisto MT"/>
          <w:sz w:val="23"/>
          <w:szCs w:val="23"/>
        </w:rPr>
        <w:t xml:space="preserve"> atau ide </w:t>
      </w:r>
      <w:proofErr w:type="spellStart"/>
      <w:r w:rsidRPr="006E6975">
        <w:rPr>
          <w:rFonts w:ascii="Calisto MT" w:hAnsi="Calisto MT"/>
          <w:sz w:val="23"/>
          <w:szCs w:val="23"/>
        </w:rPr>
        <w:t>manusia</w:t>
      </w:r>
      <w:proofErr w:type="spellEnd"/>
      <w:r w:rsidRPr="006E6975">
        <w:rPr>
          <w:rFonts w:ascii="Calisto MT" w:hAnsi="Calisto MT"/>
          <w:sz w:val="23"/>
          <w:szCs w:val="23"/>
        </w:rPr>
        <w:t>.</w:t>
      </w:r>
    </w:p>
    <w:p w14:paraId="2F5B37FF" w14:textId="77777777" w:rsidR="00AC727E" w:rsidRPr="006E6975" w:rsidRDefault="004F34DC" w:rsidP="00AC727E">
      <w:pPr>
        <w:spacing w:after="0" w:line="360" w:lineRule="auto"/>
        <w:ind w:firstLine="567"/>
        <w:jc w:val="both"/>
        <w:rPr>
          <w:rFonts w:ascii="Calisto MT" w:hAnsi="Calisto MT"/>
          <w:sz w:val="23"/>
          <w:szCs w:val="23"/>
        </w:rPr>
      </w:pPr>
      <w:hyperlink r:id="rId15" w:history="1">
        <w:proofErr w:type="spellStart"/>
        <w:r w:rsidR="00AC727E" w:rsidRPr="006E6975">
          <w:rPr>
            <w:rStyle w:val="Hyperlink"/>
            <w:rFonts w:ascii="Calisto MT" w:hAnsi="Calisto MT"/>
            <w:bCs/>
            <w:color w:val="auto"/>
            <w:sz w:val="23"/>
            <w:szCs w:val="23"/>
            <w:u w:val="none"/>
          </w:rPr>
          <w:t>Perencanaan</w:t>
        </w:r>
        <w:proofErr w:type="spellEnd"/>
      </w:hyperlink>
      <w:r w:rsidR="00AC727E" w:rsidRPr="006E6975">
        <w:rPr>
          <w:rFonts w:ascii="Calisto MT" w:hAnsi="Calisto MT"/>
          <w:sz w:val="23"/>
          <w:szCs w:val="23"/>
        </w:rPr>
        <w:t xml:space="preserve"> </w:t>
      </w:r>
      <w:proofErr w:type="spellStart"/>
      <w:r w:rsidR="00AC727E" w:rsidRPr="006E6975">
        <w:rPr>
          <w:rFonts w:ascii="Calisto MT" w:hAnsi="Calisto MT"/>
          <w:sz w:val="23"/>
          <w:szCs w:val="23"/>
        </w:rPr>
        <w:t>merupakan</w:t>
      </w:r>
      <w:proofErr w:type="spellEnd"/>
      <w:r w:rsidR="00AC727E" w:rsidRPr="006E6975">
        <w:rPr>
          <w:rFonts w:ascii="Calisto MT" w:hAnsi="Calisto MT"/>
          <w:sz w:val="23"/>
          <w:szCs w:val="23"/>
        </w:rPr>
        <w:t xml:space="preserve"> salah </w:t>
      </w:r>
      <w:proofErr w:type="spellStart"/>
      <w:r w:rsidR="00AC727E" w:rsidRPr="006E6975">
        <w:rPr>
          <w:rFonts w:ascii="Calisto MT" w:hAnsi="Calisto MT"/>
          <w:sz w:val="23"/>
          <w:szCs w:val="23"/>
        </w:rPr>
        <w:t>satu</w:t>
      </w:r>
      <w:proofErr w:type="spellEnd"/>
      <w:r w:rsidR="00AC727E" w:rsidRPr="006E6975">
        <w:rPr>
          <w:rFonts w:ascii="Calisto MT" w:hAnsi="Calisto MT"/>
          <w:sz w:val="23"/>
          <w:szCs w:val="23"/>
        </w:rPr>
        <w:t xml:space="preserve"> </w:t>
      </w:r>
      <w:proofErr w:type="spellStart"/>
      <w:r w:rsidR="00AC727E" w:rsidRPr="006E6975">
        <w:rPr>
          <w:rFonts w:ascii="Calisto MT" w:hAnsi="Calisto MT"/>
          <w:sz w:val="23"/>
          <w:szCs w:val="23"/>
        </w:rPr>
        <w:t>fungsi</w:t>
      </w:r>
      <w:proofErr w:type="spellEnd"/>
      <w:r w:rsidR="00AC727E" w:rsidRPr="006E6975">
        <w:rPr>
          <w:rFonts w:ascii="Calisto MT" w:hAnsi="Calisto MT"/>
          <w:sz w:val="23"/>
          <w:szCs w:val="23"/>
        </w:rPr>
        <w:t xml:space="preserve"> </w:t>
      </w:r>
      <w:proofErr w:type="spellStart"/>
      <w:r w:rsidR="00AC727E" w:rsidRPr="006E6975">
        <w:rPr>
          <w:rFonts w:ascii="Calisto MT" w:hAnsi="Calisto MT"/>
          <w:sz w:val="23"/>
          <w:szCs w:val="23"/>
        </w:rPr>
        <w:t>pokok</w:t>
      </w:r>
      <w:proofErr w:type="spellEnd"/>
      <w:r w:rsidR="00AC727E" w:rsidRPr="006E6975">
        <w:rPr>
          <w:rFonts w:ascii="Calisto MT" w:hAnsi="Calisto MT"/>
          <w:sz w:val="23"/>
          <w:szCs w:val="23"/>
        </w:rPr>
        <w:t xml:space="preserve"> </w:t>
      </w:r>
      <w:proofErr w:type="spellStart"/>
      <w:r w:rsidR="00AC727E" w:rsidRPr="006E6975">
        <w:rPr>
          <w:rFonts w:ascii="Calisto MT" w:hAnsi="Calisto MT"/>
          <w:sz w:val="23"/>
          <w:szCs w:val="23"/>
        </w:rPr>
        <w:t>manajemen</w:t>
      </w:r>
      <w:proofErr w:type="spellEnd"/>
      <w:r w:rsidR="00AC727E" w:rsidRPr="006E6975">
        <w:rPr>
          <w:rFonts w:ascii="Calisto MT" w:hAnsi="Calisto MT"/>
          <w:sz w:val="23"/>
          <w:szCs w:val="23"/>
        </w:rPr>
        <w:t xml:space="preserve"> program/ </w:t>
      </w:r>
      <w:proofErr w:type="spellStart"/>
      <w:r w:rsidR="00AC727E" w:rsidRPr="006E6975">
        <w:rPr>
          <w:rFonts w:ascii="Calisto MT" w:hAnsi="Calisto MT"/>
          <w:sz w:val="23"/>
          <w:szCs w:val="23"/>
        </w:rPr>
        <w:t>bisnis</w:t>
      </w:r>
      <w:proofErr w:type="spellEnd"/>
      <w:r w:rsidR="00AC727E" w:rsidRPr="006E6975">
        <w:rPr>
          <w:rFonts w:ascii="Calisto MT" w:hAnsi="Calisto MT"/>
          <w:sz w:val="23"/>
          <w:szCs w:val="23"/>
        </w:rPr>
        <w:t xml:space="preserve"> </w:t>
      </w:r>
      <w:proofErr w:type="spellStart"/>
      <w:r w:rsidR="00AC727E" w:rsidRPr="006E6975">
        <w:rPr>
          <w:rFonts w:ascii="Calisto MT" w:hAnsi="Calisto MT"/>
          <w:sz w:val="23"/>
          <w:szCs w:val="23"/>
        </w:rPr>
        <w:t>kegiatan</w:t>
      </w:r>
      <w:proofErr w:type="spellEnd"/>
      <w:r w:rsidR="00AC727E" w:rsidRPr="006E6975">
        <w:rPr>
          <w:rFonts w:ascii="Calisto MT" w:hAnsi="Calisto MT"/>
          <w:sz w:val="23"/>
          <w:szCs w:val="23"/>
        </w:rPr>
        <w:t xml:space="preserve"> yang </w:t>
      </w:r>
      <w:proofErr w:type="spellStart"/>
      <w:r w:rsidR="00AC727E" w:rsidRPr="006E6975">
        <w:rPr>
          <w:rFonts w:ascii="Calisto MT" w:hAnsi="Calisto MT"/>
          <w:sz w:val="23"/>
          <w:szCs w:val="23"/>
        </w:rPr>
        <w:t>pertama</w:t>
      </w:r>
      <w:proofErr w:type="spellEnd"/>
      <w:r w:rsidR="00AC727E" w:rsidRPr="006E6975">
        <w:rPr>
          <w:rFonts w:ascii="Calisto MT" w:hAnsi="Calisto MT"/>
          <w:sz w:val="23"/>
          <w:szCs w:val="23"/>
        </w:rPr>
        <w:t xml:space="preserve"> </w:t>
      </w:r>
      <w:proofErr w:type="spellStart"/>
      <w:r w:rsidR="00AC727E" w:rsidRPr="006E6975">
        <w:rPr>
          <w:rFonts w:ascii="Calisto MT" w:hAnsi="Calisto MT"/>
          <w:sz w:val="23"/>
          <w:szCs w:val="23"/>
        </w:rPr>
        <w:t>sekali</w:t>
      </w:r>
      <w:proofErr w:type="spellEnd"/>
      <w:r w:rsidR="00AC727E" w:rsidRPr="006E6975">
        <w:rPr>
          <w:rFonts w:ascii="Calisto MT" w:hAnsi="Calisto MT"/>
          <w:sz w:val="23"/>
          <w:szCs w:val="23"/>
        </w:rPr>
        <w:t xml:space="preserve"> </w:t>
      </w:r>
      <w:proofErr w:type="spellStart"/>
      <w:r w:rsidR="00AC727E" w:rsidRPr="006E6975">
        <w:rPr>
          <w:rFonts w:ascii="Calisto MT" w:hAnsi="Calisto MT"/>
          <w:sz w:val="23"/>
          <w:szCs w:val="23"/>
        </w:rPr>
        <w:t>harus</w:t>
      </w:r>
      <w:proofErr w:type="spellEnd"/>
      <w:r w:rsidR="00AC727E" w:rsidRPr="006E6975">
        <w:rPr>
          <w:rFonts w:ascii="Calisto MT" w:hAnsi="Calisto MT"/>
          <w:sz w:val="23"/>
          <w:szCs w:val="23"/>
        </w:rPr>
        <w:t xml:space="preserve"> </w:t>
      </w:r>
      <w:proofErr w:type="spellStart"/>
      <w:r w:rsidR="00AC727E" w:rsidRPr="006E6975">
        <w:rPr>
          <w:rFonts w:ascii="Calisto MT" w:hAnsi="Calisto MT"/>
          <w:sz w:val="23"/>
          <w:szCs w:val="23"/>
        </w:rPr>
        <w:t>dijalankan</w:t>
      </w:r>
      <w:proofErr w:type="spellEnd"/>
      <w:r w:rsidR="00AC727E" w:rsidRPr="006E6975">
        <w:rPr>
          <w:rFonts w:ascii="Calisto MT" w:hAnsi="Calisto MT"/>
          <w:sz w:val="23"/>
          <w:szCs w:val="23"/>
        </w:rPr>
        <w:t xml:space="preserve">. </w:t>
      </w:r>
      <w:proofErr w:type="spellStart"/>
      <w:r w:rsidR="00AC727E" w:rsidRPr="006E6975">
        <w:rPr>
          <w:rFonts w:ascii="Calisto MT" w:hAnsi="Calisto MT"/>
          <w:sz w:val="23"/>
          <w:szCs w:val="23"/>
        </w:rPr>
        <w:t>Sebab</w:t>
      </w:r>
      <w:proofErr w:type="spellEnd"/>
      <w:r w:rsidR="00AC727E" w:rsidRPr="006E6975">
        <w:rPr>
          <w:rFonts w:ascii="Calisto MT" w:hAnsi="Calisto MT"/>
          <w:sz w:val="23"/>
          <w:szCs w:val="23"/>
        </w:rPr>
        <w:t xml:space="preserve"> </w:t>
      </w:r>
      <w:proofErr w:type="spellStart"/>
      <w:r w:rsidR="00AC727E" w:rsidRPr="006E6975">
        <w:rPr>
          <w:rFonts w:ascii="Calisto MT" w:hAnsi="Calisto MT"/>
          <w:sz w:val="23"/>
          <w:szCs w:val="23"/>
        </w:rPr>
        <w:t>tahap</w:t>
      </w:r>
      <w:proofErr w:type="spellEnd"/>
      <w:r w:rsidR="00AC727E" w:rsidRPr="006E6975">
        <w:rPr>
          <w:rFonts w:ascii="Calisto MT" w:hAnsi="Calisto MT"/>
          <w:sz w:val="23"/>
          <w:szCs w:val="23"/>
        </w:rPr>
        <w:t xml:space="preserve"> </w:t>
      </w:r>
      <w:proofErr w:type="spellStart"/>
      <w:r w:rsidR="00AC727E" w:rsidRPr="006E6975">
        <w:rPr>
          <w:rFonts w:ascii="Calisto MT" w:hAnsi="Calisto MT"/>
          <w:sz w:val="23"/>
          <w:szCs w:val="23"/>
        </w:rPr>
        <w:t>awal</w:t>
      </w:r>
      <w:proofErr w:type="spellEnd"/>
      <w:r w:rsidR="00AC727E" w:rsidRPr="006E6975">
        <w:rPr>
          <w:rFonts w:ascii="Calisto MT" w:hAnsi="Calisto MT"/>
          <w:sz w:val="23"/>
          <w:szCs w:val="23"/>
        </w:rPr>
        <w:t xml:space="preserve"> </w:t>
      </w:r>
      <w:proofErr w:type="spellStart"/>
      <w:r w:rsidR="00AC727E" w:rsidRPr="006E6975">
        <w:rPr>
          <w:rFonts w:ascii="Calisto MT" w:hAnsi="Calisto MT"/>
          <w:sz w:val="23"/>
          <w:szCs w:val="23"/>
        </w:rPr>
        <w:t>dalam</w:t>
      </w:r>
      <w:proofErr w:type="spellEnd"/>
      <w:r w:rsidR="00AC727E" w:rsidRPr="006E6975">
        <w:rPr>
          <w:rFonts w:ascii="Calisto MT" w:hAnsi="Calisto MT"/>
          <w:sz w:val="23"/>
          <w:szCs w:val="23"/>
        </w:rPr>
        <w:t xml:space="preserve"> </w:t>
      </w:r>
      <w:proofErr w:type="spellStart"/>
      <w:r w:rsidR="00AC727E" w:rsidRPr="006E6975">
        <w:rPr>
          <w:rFonts w:ascii="Calisto MT" w:hAnsi="Calisto MT"/>
          <w:sz w:val="23"/>
          <w:szCs w:val="23"/>
        </w:rPr>
        <w:t>melakukan</w:t>
      </w:r>
      <w:proofErr w:type="spellEnd"/>
      <w:r w:rsidR="00AC727E" w:rsidRPr="006E6975">
        <w:rPr>
          <w:rFonts w:ascii="Calisto MT" w:hAnsi="Calisto MT"/>
          <w:sz w:val="23"/>
          <w:szCs w:val="23"/>
        </w:rPr>
        <w:t xml:space="preserve"> </w:t>
      </w:r>
      <w:proofErr w:type="spellStart"/>
      <w:r w:rsidR="00AC727E" w:rsidRPr="006E6975">
        <w:rPr>
          <w:rFonts w:ascii="Calisto MT" w:hAnsi="Calisto MT"/>
          <w:sz w:val="23"/>
          <w:szCs w:val="23"/>
        </w:rPr>
        <w:t>aktivitas</w:t>
      </w:r>
      <w:proofErr w:type="spellEnd"/>
      <w:r w:rsidR="00AC727E" w:rsidRPr="006E6975">
        <w:rPr>
          <w:rFonts w:ascii="Calisto MT" w:hAnsi="Calisto MT"/>
          <w:sz w:val="23"/>
          <w:szCs w:val="23"/>
        </w:rPr>
        <w:t xml:space="preserve"> program </w:t>
      </w:r>
      <w:proofErr w:type="spellStart"/>
      <w:r w:rsidR="00AC727E" w:rsidRPr="006E6975">
        <w:rPr>
          <w:rFonts w:ascii="Calisto MT" w:hAnsi="Calisto MT"/>
          <w:sz w:val="23"/>
          <w:szCs w:val="23"/>
        </w:rPr>
        <w:t>lembaga</w:t>
      </w:r>
      <w:proofErr w:type="spellEnd"/>
      <w:r w:rsidR="00AC727E" w:rsidRPr="006E6975">
        <w:rPr>
          <w:rFonts w:ascii="Calisto MT" w:hAnsi="Calisto MT"/>
          <w:sz w:val="23"/>
          <w:szCs w:val="23"/>
        </w:rPr>
        <w:t xml:space="preserve"> </w:t>
      </w:r>
      <w:proofErr w:type="spellStart"/>
      <w:r w:rsidR="00AC727E" w:rsidRPr="006E6975">
        <w:rPr>
          <w:rFonts w:ascii="Calisto MT" w:hAnsi="Calisto MT"/>
          <w:sz w:val="23"/>
          <w:szCs w:val="23"/>
        </w:rPr>
        <w:t>adalah</w:t>
      </w:r>
      <w:proofErr w:type="spellEnd"/>
      <w:r w:rsidR="00AC727E" w:rsidRPr="006E6975">
        <w:rPr>
          <w:rFonts w:ascii="Calisto MT" w:hAnsi="Calisto MT"/>
          <w:sz w:val="23"/>
          <w:szCs w:val="23"/>
        </w:rPr>
        <w:t xml:space="preserve"> </w:t>
      </w:r>
      <w:proofErr w:type="spellStart"/>
      <w:r w:rsidR="00AC727E" w:rsidRPr="006E6975">
        <w:rPr>
          <w:rFonts w:ascii="Calisto MT" w:hAnsi="Calisto MT"/>
          <w:sz w:val="23"/>
          <w:szCs w:val="23"/>
        </w:rPr>
        <w:t>sehubungan</w:t>
      </w:r>
      <w:proofErr w:type="spellEnd"/>
      <w:r w:rsidR="00AC727E" w:rsidRPr="006E6975">
        <w:rPr>
          <w:rFonts w:ascii="Calisto MT" w:hAnsi="Calisto MT"/>
          <w:sz w:val="23"/>
          <w:szCs w:val="23"/>
        </w:rPr>
        <w:t xml:space="preserve"> </w:t>
      </w:r>
      <w:proofErr w:type="spellStart"/>
      <w:r w:rsidR="00AC727E" w:rsidRPr="006E6975">
        <w:rPr>
          <w:rFonts w:ascii="Calisto MT" w:hAnsi="Calisto MT"/>
          <w:sz w:val="23"/>
          <w:szCs w:val="23"/>
        </w:rPr>
        <w:t>dengan</w:t>
      </w:r>
      <w:proofErr w:type="spellEnd"/>
      <w:r w:rsidR="00AC727E" w:rsidRPr="006E6975">
        <w:rPr>
          <w:rFonts w:ascii="Calisto MT" w:hAnsi="Calisto MT"/>
          <w:sz w:val="23"/>
          <w:szCs w:val="23"/>
        </w:rPr>
        <w:t xml:space="preserve"> </w:t>
      </w:r>
      <w:proofErr w:type="spellStart"/>
      <w:r w:rsidR="00AC727E" w:rsidRPr="006E6975">
        <w:rPr>
          <w:rFonts w:ascii="Calisto MT" w:hAnsi="Calisto MT"/>
          <w:sz w:val="23"/>
          <w:szCs w:val="23"/>
        </w:rPr>
        <w:t>pencapaian</w:t>
      </w:r>
      <w:proofErr w:type="spellEnd"/>
      <w:r w:rsidR="00AC727E" w:rsidRPr="006E6975">
        <w:rPr>
          <w:rFonts w:ascii="Calisto MT" w:hAnsi="Calisto MT"/>
          <w:sz w:val="23"/>
          <w:szCs w:val="23"/>
        </w:rPr>
        <w:t xml:space="preserve"> </w:t>
      </w:r>
      <w:proofErr w:type="spellStart"/>
      <w:r w:rsidR="00AC727E" w:rsidRPr="006E6975">
        <w:rPr>
          <w:rFonts w:ascii="Calisto MT" w:hAnsi="Calisto MT"/>
          <w:sz w:val="23"/>
          <w:szCs w:val="23"/>
        </w:rPr>
        <w:t>tujuan</w:t>
      </w:r>
      <w:proofErr w:type="spellEnd"/>
      <w:r w:rsidR="00AC727E" w:rsidRPr="006E6975">
        <w:rPr>
          <w:rFonts w:ascii="Calisto MT" w:hAnsi="Calisto MT"/>
          <w:sz w:val="23"/>
          <w:szCs w:val="23"/>
        </w:rPr>
        <w:t xml:space="preserve"> </w:t>
      </w:r>
      <w:proofErr w:type="spellStart"/>
      <w:r w:rsidR="00AC727E" w:rsidRPr="006E6975">
        <w:rPr>
          <w:rFonts w:ascii="Calisto MT" w:hAnsi="Calisto MT"/>
          <w:sz w:val="23"/>
          <w:szCs w:val="23"/>
        </w:rPr>
        <w:t>lembaga</w:t>
      </w:r>
      <w:proofErr w:type="spellEnd"/>
      <w:r w:rsidR="00AC727E" w:rsidRPr="006E6975">
        <w:rPr>
          <w:rFonts w:ascii="Calisto MT" w:hAnsi="Calisto MT"/>
          <w:sz w:val="23"/>
          <w:szCs w:val="23"/>
        </w:rPr>
        <w:t xml:space="preserve"> </w:t>
      </w:r>
      <w:proofErr w:type="spellStart"/>
      <w:r w:rsidR="00AC727E" w:rsidRPr="006E6975">
        <w:rPr>
          <w:rFonts w:ascii="Calisto MT" w:hAnsi="Calisto MT"/>
          <w:sz w:val="23"/>
          <w:szCs w:val="23"/>
        </w:rPr>
        <w:t>dengan</w:t>
      </w:r>
      <w:proofErr w:type="spellEnd"/>
      <w:r w:rsidR="00AC727E" w:rsidRPr="006E6975">
        <w:rPr>
          <w:rFonts w:ascii="Calisto MT" w:hAnsi="Calisto MT"/>
          <w:sz w:val="23"/>
          <w:szCs w:val="23"/>
        </w:rPr>
        <w:t xml:space="preserve"> </w:t>
      </w:r>
      <w:proofErr w:type="spellStart"/>
      <w:r w:rsidR="00AC727E" w:rsidRPr="006E6975">
        <w:rPr>
          <w:rFonts w:ascii="Calisto MT" w:hAnsi="Calisto MT"/>
          <w:sz w:val="23"/>
          <w:szCs w:val="23"/>
        </w:rPr>
        <w:t>membuat</w:t>
      </w:r>
      <w:proofErr w:type="spellEnd"/>
      <w:r w:rsidR="00AC727E" w:rsidRPr="006E6975">
        <w:rPr>
          <w:rFonts w:ascii="Calisto MT" w:hAnsi="Calisto MT"/>
          <w:sz w:val="23"/>
          <w:szCs w:val="23"/>
        </w:rPr>
        <w:t xml:space="preserve"> </w:t>
      </w:r>
      <w:proofErr w:type="spellStart"/>
      <w:r w:rsidR="00AC727E" w:rsidRPr="006E6975">
        <w:rPr>
          <w:rFonts w:ascii="Calisto MT" w:hAnsi="Calisto MT"/>
          <w:sz w:val="23"/>
          <w:szCs w:val="23"/>
        </w:rPr>
        <w:t>perencanaan</w:t>
      </w:r>
      <w:proofErr w:type="spellEnd"/>
      <w:r w:rsidR="00AC727E" w:rsidRPr="006E6975">
        <w:rPr>
          <w:rFonts w:ascii="Calisto MT" w:hAnsi="Calisto MT"/>
          <w:sz w:val="23"/>
          <w:szCs w:val="23"/>
        </w:rPr>
        <w:t>.</w:t>
      </w:r>
    </w:p>
    <w:p w14:paraId="59800601" w14:textId="77777777" w:rsidR="00AC727E" w:rsidRPr="006E6975" w:rsidRDefault="00AC727E" w:rsidP="00AC727E">
      <w:pPr>
        <w:spacing w:after="0" w:line="360" w:lineRule="auto"/>
        <w:ind w:firstLine="567"/>
        <w:jc w:val="both"/>
        <w:rPr>
          <w:rFonts w:ascii="Calisto MT" w:hAnsi="Calisto MT"/>
          <w:sz w:val="23"/>
          <w:szCs w:val="23"/>
        </w:rPr>
      </w:pPr>
      <w:proofErr w:type="spellStart"/>
      <w:r w:rsidRPr="006E6975">
        <w:rPr>
          <w:rFonts w:ascii="Calisto MT" w:hAnsi="Calisto MT"/>
          <w:bCs/>
          <w:sz w:val="23"/>
          <w:szCs w:val="23"/>
        </w:rPr>
        <w:t>Dalam</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sebuah</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sistem</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manajemen</w:t>
      </w:r>
      <w:proofErr w:type="spellEnd"/>
      <w:r w:rsidRPr="006E6975">
        <w:rPr>
          <w:rFonts w:ascii="Calisto MT" w:hAnsi="Calisto MT"/>
          <w:bCs/>
          <w:sz w:val="23"/>
          <w:szCs w:val="23"/>
        </w:rPr>
        <w:t xml:space="preserve"> program, </w:t>
      </w:r>
      <w:proofErr w:type="spellStart"/>
      <w:r w:rsidRPr="006E6975">
        <w:rPr>
          <w:rFonts w:ascii="Calisto MT" w:hAnsi="Calisto MT"/>
          <w:bCs/>
          <w:sz w:val="23"/>
          <w:szCs w:val="23"/>
        </w:rPr>
        <w:t>maka</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p</w:t>
      </w:r>
      <w:r w:rsidRPr="006E6975">
        <w:rPr>
          <w:rFonts w:ascii="Calisto MT" w:hAnsi="Calisto MT"/>
          <w:sz w:val="23"/>
          <w:szCs w:val="23"/>
        </w:rPr>
        <w:t>erencanaan</w:t>
      </w:r>
      <w:proofErr w:type="spellEnd"/>
      <w:r w:rsidRPr="006E6975">
        <w:rPr>
          <w:rFonts w:ascii="Calisto MT" w:hAnsi="Calisto MT"/>
          <w:sz w:val="23"/>
          <w:szCs w:val="23"/>
        </w:rPr>
        <w:t xml:space="preserve"> </w:t>
      </w:r>
      <w:r w:rsidRPr="006E6975">
        <w:rPr>
          <w:rFonts w:ascii="Calisto MT" w:hAnsi="Calisto MT"/>
          <w:i/>
          <w:iCs/>
          <w:sz w:val="23"/>
          <w:szCs w:val="23"/>
        </w:rPr>
        <w:t>(planning)</w:t>
      </w:r>
      <w:r w:rsidRPr="006E6975">
        <w:rPr>
          <w:rFonts w:ascii="Calisto MT" w:hAnsi="Calisto MT"/>
          <w:sz w:val="23"/>
          <w:szCs w:val="23"/>
        </w:rPr>
        <w:t xml:space="preserve">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fungsi</w:t>
      </w:r>
      <w:proofErr w:type="spellEnd"/>
      <w:r w:rsidRPr="006E6975">
        <w:rPr>
          <w:rFonts w:ascii="Calisto MT" w:hAnsi="Calisto MT"/>
          <w:sz w:val="23"/>
          <w:szCs w:val="23"/>
        </w:rPr>
        <w:t xml:space="preserve"> </w:t>
      </w:r>
      <w:hyperlink r:id="rId16" w:tgtFrame="_blank" w:history="1">
        <w:proofErr w:type="spellStart"/>
        <w:r w:rsidRPr="006E6975">
          <w:rPr>
            <w:rStyle w:val="Hyperlink"/>
            <w:rFonts w:ascii="Calisto MT" w:hAnsi="Calisto MT"/>
            <w:bCs/>
            <w:color w:val="auto"/>
            <w:sz w:val="23"/>
            <w:szCs w:val="23"/>
            <w:u w:val="none"/>
          </w:rPr>
          <w:t>manajemen</w:t>
        </w:r>
        <w:proofErr w:type="spellEnd"/>
      </w:hyperlink>
      <w:r w:rsidRPr="006E6975">
        <w:rPr>
          <w:rFonts w:ascii="Calisto MT" w:hAnsi="Calisto MT"/>
          <w:sz w:val="23"/>
          <w:szCs w:val="23"/>
        </w:rPr>
        <w:t xml:space="preserve"> yang paling </w:t>
      </w:r>
      <w:proofErr w:type="spellStart"/>
      <w:r w:rsidRPr="006E6975">
        <w:rPr>
          <w:rFonts w:ascii="Calisto MT" w:hAnsi="Calisto MT"/>
          <w:sz w:val="23"/>
          <w:szCs w:val="23"/>
        </w:rPr>
        <w:t>utama.Pada</w:t>
      </w:r>
      <w:proofErr w:type="spellEnd"/>
      <w:r w:rsidRPr="006E6975">
        <w:rPr>
          <w:rFonts w:ascii="Calisto MT" w:hAnsi="Calisto MT"/>
          <w:sz w:val="23"/>
          <w:szCs w:val="23"/>
        </w:rPr>
        <w:t xml:space="preserve"> </w:t>
      </w:r>
      <w:proofErr w:type="spellStart"/>
      <w:r w:rsidRPr="006E6975">
        <w:rPr>
          <w:rFonts w:ascii="Calisto MT" w:hAnsi="Calisto MT"/>
          <w:sz w:val="23"/>
          <w:szCs w:val="23"/>
        </w:rPr>
        <w:t>urutan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perencanaan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awal</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Fungsi</w:t>
      </w:r>
      <w:proofErr w:type="spellEnd"/>
      <w:r w:rsidRPr="006E6975">
        <w:rPr>
          <w:rFonts w:ascii="Calisto MT" w:hAnsi="Calisto MT"/>
          <w:sz w:val="23"/>
          <w:szCs w:val="23"/>
        </w:rPr>
        <w:t xml:space="preserve"> yang lain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perencanaan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kita</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bekerja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setelah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diberi</w:t>
      </w:r>
      <w:proofErr w:type="spellEnd"/>
      <w:r w:rsidRPr="006E6975">
        <w:rPr>
          <w:rFonts w:ascii="Calisto MT" w:hAnsi="Calisto MT"/>
          <w:sz w:val="23"/>
          <w:szCs w:val="23"/>
        </w:rPr>
        <w:t xml:space="preserve"> </w:t>
      </w:r>
      <w:proofErr w:type="spellStart"/>
      <w:r w:rsidRPr="006E6975">
        <w:rPr>
          <w:rFonts w:ascii="Calisto MT" w:hAnsi="Calisto MT"/>
          <w:sz w:val="23"/>
          <w:szCs w:val="23"/>
        </w:rPr>
        <w:t>arahan</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konsep</w:t>
      </w:r>
      <w:proofErr w:type="spellEnd"/>
      <w:r w:rsidRPr="006E6975">
        <w:rPr>
          <w:rFonts w:ascii="Calisto MT" w:hAnsi="Calisto MT"/>
          <w:sz w:val="23"/>
          <w:szCs w:val="23"/>
        </w:rPr>
        <w:t xml:space="preserve"> </w:t>
      </w:r>
      <w:proofErr w:type="spellStart"/>
      <w:r w:rsidRPr="006E6975">
        <w:rPr>
          <w:rFonts w:ascii="Calisto MT" w:hAnsi="Calisto MT"/>
          <w:sz w:val="23"/>
          <w:szCs w:val="23"/>
        </w:rPr>
        <w:t>perencanaan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personilnya</w:t>
      </w:r>
      <w:proofErr w:type="spellEnd"/>
      <w:r w:rsidRPr="006E6975">
        <w:rPr>
          <w:rFonts w:ascii="Calisto MT" w:hAnsi="Calisto MT"/>
          <w:sz w:val="23"/>
          <w:szCs w:val="23"/>
        </w:rPr>
        <w:t xml:space="preserve">. </w:t>
      </w:r>
    </w:p>
    <w:p w14:paraId="1F73426F" w14:textId="77777777" w:rsidR="00AC727E" w:rsidRPr="006E6975" w:rsidRDefault="00AC727E" w:rsidP="00AC727E">
      <w:pPr>
        <w:spacing w:after="0" w:line="360" w:lineRule="auto"/>
        <w:jc w:val="both"/>
        <w:rPr>
          <w:rFonts w:ascii="Calisto MT" w:hAnsi="Calisto MT"/>
          <w:sz w:val="23"/>
          <w:szCs w:val="23"/>
        </w:rPr>
      </w:pP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umum</w:t>
      </w:r>
      <w:proofErr w:type="spellEnd"/>
      <w:r w:rsidRPr="006E6975">
        <w:rPr>
          <w:rFonts w:ascii="Calisto MT" w:hAnsi="Calisto MT"/>
          <w:sz w:val="23"/>
          <w:szCs w:val="23"/>
        </w:rPr>
        <w:t xml:space="preserve">, </w:t>
      </w:r>
      <w:proofErr w:type="spellStart"/>
      <w:r w:rsidRPr="006E6975">
        <w:rPr>
          <w:rFonts w:ascii="Calisto MT" w:hAnsi="Calisto MT"/>
          <w:sz w:val="23"/>
          <w:szCs w:val="23"/>
        </w:rPr>
        <w:t>perencanaan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penentuan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program LPM, dan </w:t>
      </w:r>
      <w:proofErr w:type="spellStart"/>
      <w:r w:rsidRPr="006E6975">
        <w:rPr>
          <w:rFonts w:ascii="Calisto MT" w:hAnsi="Calisto MT"/>
          <w:sz w:val="23"/>
          <w:szCs w:val="23"/>
        </w:rPr>
        <w:t>kemudian</w:t>
      </w:r>
      <w:proofErr w:type="spellEnd"/>
      <w:r w:rsidRPr="006E6975">
        <w:rPr>
          <w:rFonts w:ascii="Calisto MT" w:hAnsi="Calisto MT"/>
          <w:sz w:val="23"/>
          <w:szCs w:val="23"/>
        </w:rPr>
        <w:t xml:space="preserve"> </w:t>
      </w:r>
      <w:proofErr w:type="spellStart"/>
      <w:r w:rsidRPr="006E6975">
        <w:rPr>
          <w:rFonts w:ascii="Calisto MT" w:hAnsi="Calisto MT"/>
          <w:sz w:val="23"/>
          <w:szCs w:val="23"/>
        </w:rPr>
        <w:lastRenderedPageBreak/>
        <w:t>menyajikan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jelas</w:t>
      </w:r>
      <w:proofErr w:type="spellEnd"/>
      <w:r w:rsidRPr="006E6975">
        <w:rPr>
          <w:rFonts w:ascii="Calisto MT" w:hAnsi="Calisto MT"/>
          <w:sz w:val="23"/>
          <w:szCs w:val="23"/>
        </w:rPr>
        <w:t xml:space="preserve"> </w:t>
      </w:r>
      <w:proofErr w:type="spellStart"/>
      <w:r w:rsidRPr="006E6975">
        <w:rPr>
          <w:rFonts w:ascii="Calisto MT" w:hAnsi="Calisto MT"/>
          <w:sz w:val="23"/>
          <w:szCs w:val="23"/>
        </w:rPr>
        <w:t>strategi</w:t>
      </w:r>
      <w:proofErr w:type="spellEnd"/>
      <w:r w:rsidRPr="006E6975">
        <w:rPr>
          <w:rFonts w:ascii="Calisto MT" w:hAnsi="Calisto MT"/>
          <w:sz w:val="23"/>
          <w:szCs w:val="23"/>
        </w:rPr>
        <w:t xml:space="preserve"> (program), </w:t>
      </w:r>
      <w:proofErr w:type="spellStart"/>
      <w:r w:rsidRPr="006E6975">
        <w:rPr>
          <w:rFonts w:ascii="Calisto MT" w:hAnsi="Calisto MT"/>
          <w:sz w:val="23"/>
          <w:szCs w:val="23"/>
        </w:rPr>
        <w:t>taktik</w:t>
      </w:r>
      <w:proofErr w:type="spellEnd"/>
      <w:r w:rsidRPr="006E6975">
        <w:rPr>
          <w:rFonts w:ascii="Calisto MT" w:hAnsi="Calisto MT"/>
          <w:sz w:val="23"/>
          <w:szCs w:val="23"/>
        </w:rPr>
        <w:t xml:space="preserve"> (</w:t>
      </w:r>
      <w:proofErr w:type="spellStart"/>
      <w:r w:rsidRPr="006E6975">
        <w:rPr>
          <w:rFonts w:ascii="Calisto MT" w:hAnsi="Calisto MT"/>
          <w:sz w:val="23"/>
          <w:szCs w:val="23"/>
        </w:rPr>
        <w:t>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melaksanakan</w:t>
      </w:r>
      <w:proofErr w:type="spellEnd"/>
      <w:r w:rsidRPr="006E6975">
        <w:rPr>
          <w:rFonts w:ascii="Calisto MT" w:hAnsi="Calisto MT"/>
          <w:sz w:val="23"/>
          <w:szCs w:val="23"/>
        </w:rPr>
        <w:t xml:space="preserve"> program), dan </w:t>
      </w:r>
      <w:proofErr w:type="spellStart"/>
      <w:r w:rsidRPr="006E6975">
        <w:rPr>
          <w:rFonts w:ascii="Calisto MT" w:hAnsi="Calisto MT"/>
          <w:sz w:val="23"/>
          <w:szCs w:val="23"/>
        </w:rPr>
        <w:t>operasi</w:t>
      </w:r>
      <w:proofErr w:type="spellEnd"/>
      <w:r w:rsidRPr="006E6975">
        <w:rPr>
          <w:rFonts w:ascii="Calisto MT" w:hAnsi="Calisto MT"/>
          <w:sz w:val="23"/>
          <w:szCs w:val="23"/>
        </w:rPr>
        <w:t xml:space="preserve"> (</w:t>
      </w:r>
      <w:proofErr w:type="spellStart"/>
      <w:r w:rsidRPr="006E6975">
        <w:rPr>
          <w:rFonts w:ascii="Calisto MT" w:hAnsi="Calisto MT"/>
          <w:sz w:val="23"/>
          <w:szCs w:val="23"/>
        </w:rPr>
        <w:t>tindakan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diperlukan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karena</w:t>
      </w:r>
      <w:proofErr w:type="spellEnd"/>
      <w:r w:rsidRPr="006E6975">
        <w:rPr>
          <w:rFonts w:ascii="Calisto MT" w:hAnsi="Calisto MT"/>
          <w:sz w:val="23"/>
          <w:szCs w:val="23"/>
        </w:rPr>
        <w:t xml:space="preserve"> itu, </w:t>
      </w:r>
      <w:proofErr w:type="spellStart"/>
      <w:r w:rsidRPr="006E6975">
        <w:rPr>
          <w:rFonts w:ascii="Calisto MT" w:hAnsi="Calisto MT"/>
          <w:bCs/>
          <w:sz w:val="23"/>
          <w:szCs w:val="23"/>
        </w:rPr>
        <w:t>perencanaan</w:t>
      </w:r>
      <w:proofErr w:type="spellEnd"/>
      <w:r w:rsidRPr="006E6975">
        <w:rPr>
          <w:rFonts w:ascii="Calisto MT" w:hAnsi="Calisto MT"/>
          <w:sz w:val="23"/>
          <w:szCs w:val="23"/>
        </w:rPr>
        <w:t xml:space="preserve"> juga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sebuah</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dasar</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menentukan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langkah-langkah</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agar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tercapai</w:t>
      </w:r>
      <w:proofErr w:type="spellEnd"/>
      <w:r w:rsidRPr="006E6975">
        <w:rPr>
          <w:rFonts w:ascii="Calisto MT" w:hAnsi="Calisto MT"/>
          <w:sz w:val="23"/>
          <w:szCs w:val="23"/>
        </w:rPr>
        <w:t xml:space="preserve">. </w:t>
      </w:r>
    </w:p>
    <w:p w14:paraId="23C86FA6"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Perencanaan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memberikan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informasi</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mengkoordinasikan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pekerjaan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akurat</w:t>
      </w:r>
      <w:proofErr w:type="spellEnd"/>
      <w:r w:rsidRPr="006E6975">
        <w:rPr>
          <w:rFonts w:ascii="Calisto MT" w:hAnsi="Calisto MT"/>
          <w:sz w:val="23"/>
          <w:szCs w:val="23"/>
        </w:rPr>
        <w:t xml:space="preserve"> dan </w:t>
      </w:r>
      <w:proofErr w:type="spellStart"/>
      <w:proofErr w:type="gramStart"/>
      <w:r w:rsidRPr="006E6975">
        <w:rPr>
          <w:rFonts w:ascii="Calisto MT" w:hAnsi="Calisto MT"/>
          <w:sz w:val="23"/>
          <w:szCs w:val="23"/>
        </w:rPr>
        <w:t>efektif.Suatu</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rencana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berdasarkan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sasaran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bersifat</w:t>
      </w:r>
      <w:proofErr w:type="spellEnd"/>
      <w:r w:rsidRPr="006E6975">
        <w:rPr>
          <w:rFonts w:ascii="Calisto MT" w:hAnsi="Calisto MT"/>
          <w:sz w:val="23"/>
          <w:szCs w:val="23"/>
        </w:rPr>
        <w:t xml:space="preserve"> </w:t>
      </w:r>
      <w:proofErr w:type="spellStart"/>
      <w:r w:rsidRPr="006E6975">
        <w:rPr>
          <w:rFonts w:ascii="Calisto MT" w:hAnsi="Calisto MT"/>
          <w:sz w:val="23"/>
          <w:szCs w:val="23"/>
        </w:rPr>
        <w:t>sederhana</w:t>
      </w:r>
      <w:proofErr w:type="spellEnd"/>
      <w:r w:rsidRPr="006E6975">
        <w:rPr>
          <w:rFonts w:ascii="Calisto MT" w:hAnsi="Calisto MT"/>
          <w:sz w:val="23"/>
          <w:szCs w:val="23"/>
        </w:rPr>
        <w:t xml:space="preserve">, </w:t>
      </w:r>
      <w:proofErr w:type="spellStart"/>
      <w:r w:rsidRPr="006E6975">
        <w:rPr>
          <w:rFonts w:ascii="Calisto MT" w:hAnsi="Calisto MT"/>
          <w:sz w:val="23"/>
          <w:szCs w:val="23"/>
        </w:rPr>
        <w:t>mempunyai</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fleksibel</w:t>
      </w:r>
      <w:proofErr w:type="spellEnd"/>
      <w:r w:rsidRPr="006E6975">
        <w:rPr>
          <w:rFonts w:ascii="Calisto MT" w:hAnsi="Calisto MT"/>
          <w:sz w:val="23"/>
          <w:szCs w:val="23"/>
        </w:rPr>
        <w:t xml:space="preserve">, </w:t>
      </w:r>
      <w:proofErr w:type="spellStart"/>
      <w:r w:rsidRPr="006E6975">
        <w:rPr>
          <w:rFonts w:ascii="Calisto MT" w:hAnsi="Calisto MT"/>
          <w:sz w:val="23"/>
          <w:szCs w:val="23"/>
        </w:rPr>
        <w:t>seimbang</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menggunakan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sumber-sumber</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tersedia</w:t>
      </w:r>
      <w:proofErr w:type="spellEnd"/>
      <w:r w:rsidRPr="006E6975">
        <w:rPr>
          <w:rFonts w:ascii="Calisto MT" w:hAnsi="Calisto MT"/>
          <w:sz w:val="23"/>
          <w:szCs w:val="23"/>
        </w:rPr>
        <w:t xml:space="preserve"> </w:t>
      </w:r>
      <w:proofErr w:type="spellStart"/>
      <w:r w:rsidRPr="006E6975">
        <w:rPr>
          <w:rFonts w:ascii="Calisto MT" w:hAnsi="Calisto MT"/>
          <w:sz w:val="23"/>
          <w:szCs w:val="23"/>
        </w:rPr>
        <w:t>dulu</w:t>
      </w:r>
      <w:proofErr w:type="spellEnd"/>
      <w:r w:rsidRPr="006E6975">
        <w:rPr>
          <w:rFonts w:ascii="Calisto MT" w:hAnsi="Calisto MT"/>
          <w:sz w:val="23"/>
          <w:szCs w:val="23"/>
        </w:rPr>
        <w:t>.</w:t>
      </w:r>
    </w:p>
    <w:p w14:paraId="5B6FE62E"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Umumnya</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perencanaan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seorang</w:t>
      </w:r>
      <w:proofErr w:type="spellEnd"/>
      <w:r w:rsidRPr="006E6975">
        <w:rPr>
          <w:rFonts w:ascii="Calisto MT" w:hAnsi="Calisto MT"/>
          <w:sz w:val="23"/>
          <w:szCs w:val="23"/>
        </w:rPr>
        <w:t xml:space="preserve"> </w:t>
      </w:r>
      <w:proofErr w:type="spellStart"/>
      <w:r w:rsidRPr="006E6975">
        <w:rPr>
          <w:rFonts w:ascii="Calisto MT" w:hAnsi="Calisto MT"/>
          <w:sz w:val="23"/>
          <w:szCs w:val="23"/>
        </w:rPr>
        <w:t>pemutus</w:t>
      </w:r>
      <w:proofErr w:type="spellEnd"/>
      <w:r w:rsidRPr="006E6975">
        <w:rPr>
          <w:rFonts w:ascii="Calisto MT" w:hAnsi="Calisto MT"/>
          <w:sz w:val="23"/>
          <w:szCs w:val="23"/>
        </w:rPr>
        <w:t xml:space="preserve"> </w:t>
      </w:r>
      <w:proofErr w:type="spellStart"/>
      <w:r w:rsidRPr="006E6975">
        <w:rPr>
          <w:rFonts w:ascii="Calisto MT" w:hAnsi="Calisto MT"/>
          <w:sz w:val="23"/>
          <w:szCs w:val="23"/>
        </w:rPr>
        <w:t>kebijakan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rencana</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ketua</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rapat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musyawarahnya</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memulai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menjawab</w:t>
      </w:r>
      <w:proofErr w:type="spellEnd"/>
      <w:r w:rsidRPr="006E6975">
        <w:rPr>
          <w:rFonts w:ascii="Calisto MT" w:hAnsi="Calisto MT"/>
          <w:sz w:val="23"/>
          <w:szCs w:val="23"/>
        </w:rPr>
        <w:t xml:space="preserve"> </w:t>
      </w:r>
      <w:proofErr w:type="spellStart"/>
      <w:r w:rsidRPr="006E6975">
        <w:rPr>
          <w:rFonts w:ascii="Calisto MT" w:hAnsi="Calisto MT"/>
          <w:sz w:val="23"/>
          <w:szCs w:val="23"/>
        </w:rPr>
        <w:t>pertanyaan</w:t>
      </w:r>
      <w:proofErr w:type="spellEnd"/>
      <w:r w:rsidRPr="006E6975">
        <w:rPr>
          <w:rFonts w:ascii="Calisto MT" w:hAnsi="Calisto MT"/>
          <w:sz w:val="23"/>
          <w:szCs w:val="23"/>
        </w:rPr>
        <w:t xml:space="preserve"> </w:t>
      </w:r>
      <w:r w:rsidRPr="006E6975">
        <w:rPr>
          <w:rFonts w:ascii="Calisto MT" w:hAnsi="Calisto MT"/>
          <w:bCs/>
          <w:sz w:val="23"/>
          <w:szCs w:val="23"/>
        </w:rPr>
        <w:t>5W dan 1H,</w:t>
      </w:r>
      <w:r w:rsidRPr="006E6975">
        <w:rPr>
          <w:rFonts w:ascii="Calisto MT" w:hAnsi="Calisto MT"/>
          <w:sz w:val="23"/>
          <w:szCs w:val="23"/>
        </w:rPr>
        <w:t xml:space="preserve"> </w:t>
      </w:r>
      <w:proofErr w:type="spellStart"/>
      <w:r w:rsidRPr="006E6975">
        <w:rPr>
          <w:rFonts w:ascii="Calisto MT" w:hAnsi="Calisto MT"/>
          <w:sz w:val="23"/>
          <w:szCs w:val="23"/>
        </w:rPr>
        <w:t>seperti</w:t>
      </w:r>
      <w:proofErr w:type="spellEnd"/>
      <w:r w:rsidRPr="006E6975">
        <w:rPr>
          <w:rFonts w:ascii="Calisto MT" w:hAnsi="Calisto MT"/>
          <w:sz w:val="23"/>
          <w:szCs w:val="23"/>
        </w:rPr>
        <w:t xml:space="preserve"> </w:t>
      </w:r>
      <w:proofErr w:type="spellStart"/>
      <w:r w:rsidRPr="006E6975">
        <w:rPr>
          <w:rFonts w:ascii="Calisto MT" w:hAnsi="Calisto MT"/>
          <w:sz w:val="23"/>
          <w:szCs w:val="23"/>
        </w:rPr>
        <w:t>berikut</w:t>
      </w:r>
      <w:proofErr w:type="spellEnd"/>
      <w:r w:rsidRPr="006E6975">
        <w:rPr>
          <w:rFonts w:ascii="Calisto MT" w:hAnsi="Calisto MT"/>
          <w:sz w:val="23"/>
          <w:szCs w:val="23"/>
        </w:rPr>
        <w:t xml:space="preserve"> ini:</w:t>
      </w:r>
    </w:p>
    <w:p w14:paraId="6EDE595C" w14:textId="77777777" w:rsidR="00AC727E" w:rsidRPr="006E6975" w:rsidRDefault="00AC727E" w:rsidP="00AC727E">
      <w:pPr>
        <w:numPr>
          <w:ilvl w:val="0"/>
          <w:numId w:val="61"/>
        </w:numPr>
        <w:spacing w:after="0" w:line="360" w:lineRule="auto"/>
        <w:jc w:val="both"/>
        <w:rPr>
          <w:rFonts w:ascii="Calisto MT" w:hAnsi="Calisto MT"/>
          <w:sz w:val="23"/>
          <w:szCs w:val="23"/>
        </w:rPr>
      </w:pPr>
      <w:proofErr w:type="spellStart"/>
      <w:proofErr w:type="gramStart"/>
      <w:r w:rsidRPr="006E6975">
        <w:rPr>
          <w:rFonts w:ascii="Calisto MT" w:hAnsi="Calisto MT"/>
          <w:bCs/>
          <w:sz w:val="23"/>
          <w:szCs w:val="23"/>
        </w:rPr>
        <w:t>What:</w:t>
      </w:r>
      <w:r w:rsidRPr="006E6975">
        <w:rPr>
          <w:rFonts w:ascii="Calisto MT" w:hAnsi="Calisto MT"/>
          <w:sz w:val="23"/>
          <w:szCs w:val="23"/>
        </w:rPr>
        <w:t>apa</w:t>
      </w:r>
      <w:proofErr w:type="spellEnd"/>
      <w:proofErr w:type="gramEnd"/>
      <w:r w:rsidRPr="006E6975">
        <w:rPr>
          <w:rFonts w:ascii="Calisto MT" w:hAnsi="Calisto MT"/>
          <w:sz w:val="23"/>
          <w:szCs w:val="23"/>
        </w:rPr>
        <w:t xml:space="preserve"> yang </w:t>
      </w:r>
      <w:proofErr w:type="spellStart"/>
      <w:r w:rsidRPr="006E6975">
        <w:rPr>
          <w:rFonts w:ascii="Calisto MT" w:hAnsi="Calisto MT"/>
          <w:sz w:val="23"/>
          <w:szCs w:val="23"/>
        </w:rPr>
        <w:t>hendak</w:t>
      </w:r>
      <w:proofErr w:type="spellEnd"/>
      <w:r w:rsidRPr="006E6975">
        <w:rPr>
          <w:rFonts w:ascii="Calisto MT" w:hAnsi="Calisto MT"/>
          <w:sz w:val="23"/>
          <w:szCs w:val="23"/>
        </w:rPr>
        <w:t xml:space="preserve"> </w:t>
      </w:r>
      <w:proofErr w:type="spellStart"/>
      <w:r w:rsidRPr="006E6975">
        <w:rPr>
          <w:rFonts w:ascii="Calisto MT" w:hAnsi="Calisto MT"/>
          <w:sz w:val="23"/>
          <w:szCs w:val="23"/>
        </w:rPr>
        <w:t>dicapai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dirumuskan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tertentu</w:t>
      </w:r>
      <w:proofErr w:type="spellEnd"/>
      <w:r w:rsidRPr="006E6975">
        <w:rPr>
          <w:rFonts w:ascii="Calisto MT" w:hAnsi="Calisto MT"/>
          <w:sz w:val="23"/>
          <w:szCs w:val="23"/>
        </w:rPr>
        <w:t>.</w:t>
      </w:r>
    </w:p>
    <w:p w14:paraId="631718C7" w14:textId="77777777" w:rsidR="00AC727E" w:rsidRPr="006E6975" w:rsidRDefault="00AC727E" w:rsidP="00AC727E">
      <w:pPr>
        <w:numPr>
          <w:ilvl w:val="0"/>
          <w:numId w:val="61"/>
        </w:numPr>
        <w:spacing w:after="0" w:line="360" w:lineRule="auto"/>
        <w:jc w:val="both"/>
        <w:rPr>
          <w:rFonts w:ascii="Calisto MT" w:hAnsi="Calisto MT"/>
          <w:sz w:val="23"/>
          <w:szCs w:val="23"/>
        </w:rPr>
      </w:pPr>
      <w:r w:rsidRPr="006E6975">
        <w:rPr>
          <w:rFonts w:ascii="Calisto MT" w:hAnsi="Calisto MT"/>
          <w:bCs/>
          <w:sz w:val="23"/>
          <w:szCs w:val="23"/>
        </w:rPr>
        <w:t>Why:</w:t>
      </w:r>
      <w:r w:rsidRPr="006E6975">
        <w:rPr>
          <w:rFonts w:ascii="Calisto MT" w:hAnsi="Calisto MT"/>
          <w:sz w:val="23"/>
          <w:szCs w:val="23"/>
        </w:rPr>
        <w:t xml:space="preserve"> </w:t>
      </w:r>
      <w:proofErr w:type="spellStart"/>
      <w:r w:rsidRPr="006E6975">
        <w:rPr>
          <w:rFonts w:ascii="Calisto MT" w:hAnsi="Calisto MT"/>
          <w:sz w:val="23"/>
          <w:szCs w:val="23"/>
        </w:rPr>
        <w:t>mengapa</w:t>
      </w:r>
      <w:proofErr w:type="spellEnd"/>
      <w:r w:rsidRPr="006E6975">
        <w:rPr>
          <w:rFonts w:ascii="Calisto MT" w:hAnsi="Calisto MT"/>
          <w:sz w:val="23"/>
          <w:szCs w:val="23"/>
        </w:rPr>
        <w:t xml:space="preserve"> </w:t>
      </w:r>
      <w:proofErr w:type="spellStart"/>
      <w:r w:rsidRPr="006E6975">
        <w:rPr>
          <w:rFonts w:ascii="Calisto MT" w:hAnsi="Calisto MT"/>
          <w:sz w:val="23"/>
          <w:szCs w:val="23"/>
        </w:rPr>
        <w:t>hal</w:t>
      </w:r>
      <w:proofErr w:type="spellEnd"/>
      <w:r w:rsidRPr="006E6975">
        <w:rPr>
          <w:rFonts w:ascii="Calisto MT" w:hAnsi="Calisto MT"/>
          <w:sz w:val="23"/>
          <w:szCs w:val="23"/>
        </w:rPr>
        <w:t xml:space="preserve"> itu yang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w:t>
      </w:r>
      <w:proofErr w:type="spellStart"/>
      <w:r w:rsidRPr="006E6975">
        <w:rPr>
          <w:rFonts w:ascii="Calisto MT" w:hAnsi="Calisto MT"/>
          <w:sz w:val="23"/>
          <w:szCs w:val="23"/>
        </w:rPr>
        <w:t>bukan</w:t>
      </w:r>
      <w:proofErr w:type="spellEnd"/>
      <w:r w:rsidRPr="006E6975">
        <w:rPr>
          <w:rFonts w:ascii="Calisto MT" w:hAnsi="Calisto MT"/>
          <w:sz w:val="23"/>
          <w:szCs w:val="23"/>
        </w:rPr>
        <w:t xml:space="preserve"> yang lain. </w:t>
      </w:r>
      <w:proofErr w:type="spellStart"/>
      <w:r w:rsidRPr="006E6975">
        <w:rPr>
          <w:rFonts w:ascii="Calisto MT" w:hAnsi="Calisto MT"/>
          <w:sz w:val="23"/>
          <w:szCs w:val="23"/>
        </w:rPr>
        <w:t>Ketua</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bisa </w:t>
      </w:r>
      <w:proofErr w:type="spellStart"/>
      <w:r w:rsidRPr="006E6975">
        <w:rPr>
          <w:rFonts w:ascii="Calisto MT" w:hAnsi="Calisto MT"/>
          <w:sz w:val="23"/>
          <w:szCs w:val="23"/>
        </w:rPr>
        <w:t>memberi</w:t>
      </w:r>
      <w:proofErr w:type="spellEnd"/>
      <w:r w:rsidRPr="006E6975">
        <w:rPr>
          <w:rFonts w:ascii="Calisto MT" w:hAnsi="Calisto MT"/>
          <w:sz w:val="23"/>
          <w:szCs w:val="23"/>
        </w:rPr>
        <w:t xml:space="preserve"> </w:t>
      </w:r>
      <w:proofErr w:type="spellStart"/>
      <w:r w:rsidRPr="006E6975">
        <w:rPr>
          <w:rFonts w:ascii="Calisto MT" w:hAnsi="Calisto MT"/>
          <w:sz w:val="23"/>
          <w:szCs w:val="23"/>
        </w:rPr>
        <w:t>alasan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disertai</w:t>
      </w:r>
      <w:proofErr w:type="spellEnd"/>
      <w:r w:rsidRPr="006E6975">
        <w:rPr>
          <w:rFonts w:ascii="Calisto MT" w:hAnsi="Calisto MT"/>
          <w:sz w:val="23"/>
          <w:szCs w:val="23"/>
        </w:rPr>
        <w:t xml:space="preserve"> </w:t>
      </w:r>
      <w:proofErr w:type="spellStart"/>
      <w:r w:rsidRPr="006E6975">
        <w:rPr>
          <w:rFonts w:ascii="Calisto MT" w:hAnsi="Calisto MT"/>
          <w:sz w:val="23"/>
          <w:szCs w:val="23"/>
        </w:rPr>
        <w:t>analisisnya</w:t>
      </w:r>
      <w:proofErr w:type="spellEnd"/>
      <w:r w:rsidRPr="006E6975">
        <w:rPr>
          <w:rFonts w:ascii="Calisto MT" w:hAnsi="Calisto MT"/>
          <w:sz w:val="23"/>
          <w:szCs w:val="23"/>
        </w:rPr>
        <w:t>.</w:t>
      </w:r>
    </w:p>
    <w:p w14:paraId="081E7BF7" w14:textId="77777777" w:rsidR="00AC727E" w:rsidRPr="006E6975" w:rsidRDefault="00AC727E" w:rsidP="00AC727E">
      <w:pPr>
        <w:numPr>
          <w:ilvl w:val="0"/>
          <w:numId w:val="61"/>
        </w:numPr>
        <w:spacing w:after="0" w:line="360" w:lineRule="auto"/>
        <w:jc w:val="both"/>
        <w:rPr>
          <w:rFonts w:ascii="Calisto MT" w:hAnsi="Calisto MT"/>
          <w:sz w:val="23"/>
          <w:szCs w:val="23"/>
        </w:rPr>
      </w:pPr>
      <w:r w:rsidRPr="006E6975">
        <w:rPr>
          <w:rFonts w:ascii="Calisto MT" w:hAnsi="Calisto MT"/>
          <w:bCs/>
          <w:sz w:val="23"/>
          <w:szCs w:val="23"/>
        </w:rPr>
        <w:t>Where:</w:t>
      </w:r>
      <w:r w:rsidRPr="006E6975">
        <w:rPr>
          <w:rFonts w:ascii="Calisto MT" w:hAnsi="Calisto MT"/>
          <w:sz w:val="23"/>
          <w:szCs w:val="23"/>
        </w:rPr>
        <w:t xml:space="preserve"> </w:t>
      </w:r>
      <w:proofErr w:type="spellStart"/>
      <w:r w:rsidRPr="006E6975">
        <w:rPr>
          <w:rFonts w:ascii="Calisto MT" w:hAnsi="Calisto MT"/>
          <w:sz w:val="23"/>
          <w:szCs w:val="23"/>
        </w:rPr>
        <w:t>mampu</w:t>
      </w:r>
      <w:proofErr w:type="spellEnd"/>
      <w:r w:rsidRPr="006E6975">
        <w:rPr>
          <w:rFonts w:ascii="Calisto MT" w:hAnsi="Calisto MT"/>
          <w:sz w:val="23"/>
          <w:szCs w:val="23"/>
        </w:rPr>
        <w:t xml:space="preserve"> </w:t>
      </w:r>
      <w:proofErr w:type="spellStart"/>
      <w:r w:rsidRPr="006E6975">
        <w:rPr>
          <w:rFonts w:ascii="Calisto MT" w:hAnsi="Calisto MT"/>
          <w:sz w:val="23"/>
          <w:szCs w:val="23"/>
        </w:rPr>
        <w:t>mempertanggung</w:t>
      </w:r>
      <w:proofErr w:type="spellEnd"/>
      <w:r w:rsidRPr="006E6975">
        <w:rPr>
          <w:rFonts w:ascii="Calisto MT" w:hAnsi="Calisto MT"/>
          <w:sz w:val="23"/>
          <w:szCs w:val="23"/>
        </w:rPr>
        <w:t xml:space="preserve"> </w:t>
      </w:r>
      <w:proofErr w:type="spellStart"/>
      <w:r w:rsidRPr="006E6975">
        <w:rPr>
          <w:rFonts w:ascii="Calisto MT" w:hAnsi="Calisto MT"/>
          <w:sz w:val="23"/>
          <w:szCs w:val="23"/>
        </w:rPr>
        <w:t>jawabkan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pemilihan</w:t>
      </w:r>
      <w:proofErr w:type="spellEnd"/>
      <w:r w:rsidRPr="006E6975">
        <w:rPr>
          <w:rFonts w:ascii="Calisto MT" w:hAnsi="Calisto MT"/>
          <w:sz w:val="23"/>
          <w:szCs w:val="23"/>
        </w:rPr>
        <w:t xml:space="preserve"> program </w:t>
      </w:r>
      <w:proofErr w:type="spellStart"/>
      <w:r w:rsidRPr="006E6975">
        <w:rPr>
          <w:rFonts w:ascii="Calisto MT" w:hAnsi="Calisto MT"/>
          <w:sz w:val="23"/>
          <w:szCs w:val="23"/>
        </w:rPr>
        <w:t>kerja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Misalnya</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mengapa</w:t>
      </w:r>
      <w:proofErr w:type="spellEnd"/>
      <w:r w:rsidRPr="006E6975">
        <w:rPr>
          <w:rFonts w:ascii="Calisto MT" w:hAnsi="Calisto MT"/>
          <w:sz w:val="23"/>
          <w:szCs w:val="23"/>
        </w:rPr>
        <w:t xml:space="preserve"> </w:t>
      </w:r>
      <w:proofErr w:type="spellStart"/>
      <w:r w:rsidRPr="006E6975">
        <w:rPr>
          <w:rFonts w:ascii="Calisto MT" w:hAnsi="Calisto MT"/>
          <w:sz w:val="23"/>
          <w:szCs w:val="23"/>
        </w:rPr>
        <w:lastRenderedPageBreak/>
        <w:t>memilih</w:t>
      </w:r>
      <w:proofErr w:type="spellEnd"/>
      <w:r w:rsidRPr="006E6975">
        <w:rPr>
          <w:rFonts w:ascii="Calisto MT" w:hAnsi="Calisto MT"/>
          <w:sz w:val="23"/>
          <w:szCs w:val="23"/>
        </w:rPr>
        <w:t xml:space="preserve"> program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Tentunya</w:t>
      </w:r>
      <w:proofErr w:type="spellEnd"/>
      <w:r w:rsidRPr="006E6975">
        <w:rPr>
          <w:rFonts w:ascii="Calisto MT" w:hAnsi="Calisto MT"/>
          <w:sz w:val="23"/>
          <w:szCs w:val="23"/>
        </w:rPr>
        <w:t xml:space="preserve"> </w:t>
      </w:r>
      <w:proofErr w:type="spellStart"/>
      <w:r w:rsidRPr="006E6975">
        <w:rPr>
          <w:rFonts w:ascii="Calisto MT" w:hAnsi="Calisto MT"/>
          <w:sz w:val="23"/>
          <w:szCs w:val="23"/>
        </w:rPr>
        <w:t>keputusan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pemilihan</w:t>
      </w:r>
      <w:proofErr w:type="spellEnd"/>
      <w:r w:rsidRPr="006E6975">
        <w:rPr>
          <w:rFonts w:ascii="Calisto MT" w:hAnsi="Calisto MT"/>
          <w:sz w:val="23"/>
          <w:szCs w:val="23"/>
        </w:rPr>
        <w:t xml:space="preserve"> program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dipertanggungjawabkan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ketua</w:t>
      </w:r>
      <w:proofErr w:type="spellEnd"/>
      <w:r w:rsidRPr="006E6975">
        <w:rPr>
          <w:rFonts w:ascii="Calisto MT" w:hAnsi="Calisto MT"/>
          <w:sz w:val="23"/>
          <w:szCs w:val="23"/>
        </w:rPr>
        <w:t xml:space="preserve"> </w:t>
      </w:r>
      <w:proofErr w:type="spellStart"/>
      <w:r w:rsidRPr="006E6975">
        <w:rPr>
          <w:rFonts w:ascii="Calisto MT" w:hAnsi="Calisto MT"/>
          <w:sz w:val="23"/>
          <w:szCs w:val="23"/>
        </w:rPr>
        <w:t>jika</w:t>
      </w:r>
      <w:proofErr w:type="spellEnd"/>
      <w:r w:rsidRPr="006E6975">
        <w:rPr>
          <w:rFonts w:ascii="Calisto MT" w:hAnsi="Calisto MT"/>
          <w:sz w:val="23"/>
          <w:szCs w:val="23"/>
        </w:rPr>
        <w:t xml:space="preserve"> </w:t>
      </w:r>
      <w:proofErr w:type="spellStart"/>
      <w:r w:rsidRPr="006E6975">
        <w:rPr>
          <w:rFonts w:ascii="Calisto MT" w:hAnsi="Calisto MT"/>
          <w:sz w:val="23"/>
          <w:szCs w:val="23"/>
        </w:rPr>
        <w:t>dilihat</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w:t>
      </w:r>
    </w:p>
    <w:p w14:paraId="148654E7" w14:textId="77777777" w:rsidR="00AC727E" w:rsidRPr="006E6975" w:rsidRDefault="00AC727E" w:rsidP="00AC727E">
      <w:pPr>
        <w:numPr>
          <w:ilvl w:val="0"/>
          <w:numId w:val="61"/>
        </w:numPr>
        <w:spacing w:after="0" w:line="360" w:lineRule="auto"/>
        <w:jc w:val="both"/>
        <w:rPr>
          <w:rFonts w:ascii="Calisto MT" w:hAnsi="Calisto MT"/>
          <w:sz w:val="23"/>
          <w:szCs w:val="23"/>
        </w:rPr>
      </w:pPr>
      <w:r w:rsidRPr="006E6975">
        <w:rPr>
          <w:rFonts w:ascii="Calisto MT" w:hAnsi="Calisto MT"/>
          <w:bCs/>
          <w:sz w:val="23"/>
          <w:szCs w:val="23"/>
        </w:rPr>
        <w:t>When:</w:t>
      </w:r>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menentukan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jadwal</w:t>
      </w:r>
      <w:proofErr w:type="spellEnd"/>
      <w:r w:rsidRPr="006E6975">
        <w:rPr>
          <w:rFonts w:ascii="Calisto MT" w:hAnsi="Calisto MT"/>
          <w:sz w:val="23"/>
          <w:szCs w:val="23"/>
        </w:rPr>
        <w:t xml:space="preserve"> </w:t>
      </w:r>
      <w:proofErr w:type="spellStart"/>
      <w:r w:rsidRPr="006E6975">
        <w:rPr>
          <w:rFonts w:ascii="Calisto MT" w:hAnsi="Calisto MT"/>
          <w:sz w:val="23"/>
          <w:szCs w:val="23"/>
        </w:rPr>
        <w:t>pekerjaan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diselesaikan</w:t>
      </w:r>
      <w:proofErr w:type="spellEnd"/>
      <w:r w:rsidRPr="006E6975">
        <w:rPr>
          <w:rFonts w:ascii="Calisto MT" w:hAnsi="Calisto MT"/>
          <w:sz w:val="23"/>
          <w:szCs w:val="23"/>
        </w:rPr>
        <w:t>.</w:t>
      </w:r>
    </w:p>
    <w:p w14:paraId="0073CECE" w14:textId="77777777" w:rsidR="00AC727E" w:rsidRPr="006E6975" w:rsidRDefault="00AC727E" w:rsidP="00AC727E">
      <w:pPr>
        <w:numPr>
          <w:ilvl w:val="0"/>
          <w:numId w:val="61"/>
        </w:numPr>
        <w:spacing w:after="0" w:line="360" w:lineRule="auto"/>
        <w:jc w:val="both"/>
        <w:rPr>
          <w:rFonts w:ascii="Calisto MT" w:hAnsi="Calisto MT"/>
          <w:sz w:val="23"/>
          <w:szCs w:val="23"/>
        </w:rPr>
      </w:pPr>
      <w:r w:rsidRPr="006E6975">
        <w:rPr>
          <w:rFonts w:ascii="Calisto MT" w:hAnsi="Calisto MT"/>
          <w:bCs/>
          <w:sz w:val="23"/>
          <w:szCs w:val="23"/>
        </w:rPr>
        <w:t>Who:</w:t>
      </w:r>
      <w:r w:rsidRPr="006E6975">
        <w:rPr>
          <w:rFonts w:ascii="Calisto MT" w:hAnsi="Calisto MT"/>
          <w:sz w:val="23"/>
          <w:szCs w:val="23"/>
        </w:rPr>
        <w:t xml:space="preserve"> </w:t>
      </w:r>
      <w:proofErr w:type="spellStart"/>
      <w:r w:rsidRPr="006E6975">
        <w:rPr>
          <w:rFonts w:ascii="Calisto MT" w:hAnsi="Calisto MT"/>
          <w:sz w:val="23"/>
          <w:szCs w:val="23"/>
        </w:rPr>
        <w:t>mempertanggungjawabkan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mengapa</w:t>
      </w:r>
      <w:proofErr w:type="spellEnd"/>
      <w:r w:rsidRPr="006E6975">
        <w:rPr>
          <w:rFonts w:ascii="Calisto MT" w:hAnsi="Calisto MT"/>
          <w:sz w:val="23"/>
          <w:szCs w:val="23"/>
        </w:rPr>
        <w:t xml:space="preserve"> orang-orang itu yang </w:t>
      </w:r>
      <w:proofErr w:type="spellStart"/>
      <w:r w:rsidRPr="006E6975">
        <w:rPr>
          <w:rFonts w:ascii="Calisto MT" w:hAnsi="Calisto MT"/>
          <w:sz w:val="23"/>
          <w:szCs w:val="23"/>
        </w:rPr>
        <w:t>dipilih</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melaksanakan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w:t>
      </w:r>
      <w:r>
        <w:rPr>
          <w:rFonts w:ascii="Calisto MT" w:hAnsi="Calisto MT"/>
          <w:sz w:val="23"/>
          <w:szCs w:val="23"/>
        </w:rPr>
        <w:t>kerjaan</w:t>
      </w:r>
      <w:proofErr w:type="spellEnd"/>
      <w:r>
        <w:rPr>
          <w:rFonts w:ascii="Calisto MT" w:hAnsi="Calisto MT"/>
          <w:sz w:val="23"/>
          <w:szCs w:val="23"/>
          <w:lang w:val="id-ID"/>
        </w:rPr>
        <w:t>,</w:t>
      </w:r>
      <w:r w:rsidRPr="006E6975">
        <w:rPr>
          <w:rFonts w:ascii="Calisto MT" w:hAnsi="Calisto MT"/>
          <w:sz w:val="23"/>
          <w:szCs w:val="23"/>
        </w:rPr>
        <w:t xml:space="preserve"> </w:t>
      </w:r>
      <w:proofErr w:type="spellStart"/>
      <w:r w:rsidRPr="006E6975">
        <w:rPr>
          <w:rFonts w:ascii="Calisto MT" w:hAnsi="Calisto MT"/>
          <w:sz w:val="23"/>
          <w:szCs w:val="23"/>
        </w:rPr>
        <w:t>bukan</w:t>
      </w:r>
      <w:proofErr w:type="spellEnd"/>
      <w:r w:rsidRPr="006E6975">
        <w:rPr>
          <w:rFonts w:ascii="Calisto MT" w:hAnsi="Calisto MT"/>
          <w:sz w:val="23"/>
          <w:szCs w:val="23"/>
        </w:rPr>
        <w:t xml:space="preserve"> orang </w:t>
      </w:r>
      <w:proofErr w:type="gramStart"/>
      <w:r w:rsidRPr="006E6975">
        <w:rPr>
          <w:rFonts w:ascii="Calisto MT" w:hAnsi="Calisto MT"/>
          <w:sz w:val="23"/>
          <w:szCs w:val="23"/>
        </w:rPr>
        <w:t>lain.</w:t>
      </w:r>
      <w:proofErr w:type="gramEnd"/>
      <w:r w:rsidRPr="006E6975">
        <w:rPr>
          <w:rFonts w:ascii="Calisto MT" w:hAnsi="Calisto MT"/>
          <w:sz w:val="23"/>
          <w:szCs w:val="23"/>
        </w:rPr>
        <w:t xml:space="preserve"> </w:t>
      </w:r>
      <w:proofErr w:type="spellStart"/>
      <w:r w:rsidRPr="006E6975">
        <w:rPr>
          <w:rFonts w:ascii="Calisto MT" w:hAnsi="Calisto MT"/>
          <w:sz w:val="23"/>
          <w:szCs w:val="23"/>
        </w:rPr>
        <w:t>Ketua</w:t>
      </w:r>
      <w:proofErr w:type="spellEnd"/>
      <w:r w:rsidRPr="006E6975">
        <w:rPr>
          <w:rFonts w:ascii="Calisto MT" w:hAnsi="Calisto MT"/>
          <w:sz w:val="23"/>
          <w:szCs w:val="23"/>
        </w:rPr>
        <w:t xml:space="preserve">/ </w:t>
      </w:r>
      <w:proofErr w:type="spellStart"/>
      <w:r w:rsidRPr="006E6975">
        <w:rPr>
          <w:rFonts w:ascii="Calisto MT" w:hAnsi="Calisto MT"/>
          <w:sz w:val="23"/>
          <w:szCs w:val="23"/>
        </w:rPr>
        <w:t>ketua</w:t>
      </w:r>
      <w:proofErr w:type="spellEnd"/>
      <w:r w:rsidRPr="006E6975">
        <w:rPr>
          <w:rFonts w:ascii="Calisto MT" w:hAnsi="Calisto MT"/>
          <w:sz w:val="23"/>
          <w:szCs w:val="23"/>
        </w:rPr>
        <w:t xml:space="preserve"> </w:t>
      </w:r>
      <w:proofErr w:type="spellStart"/>
      <w:r w:rsidRPr="006E6975">
        <w:rPr>
          <w:rFonts w:ascii="Calisto MT" w:hAnsi="Calisto MT"/>
          <w:sz w:val="23"/>
          <w:szCs w:val="23"/>
        </w:rPr>
        <w:t>panitia</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memberi</w:t>
      </w:r>
      <w:proofErr w:type="spellEnd"/>
      <w:r w:rsidRPr="006E6975">
        <w:rPr>
          <w:rFonts w:ascii="Calisto MT" w:hAnsi="Calisto MT"/>
          <w:sz w:val="23"/>
          <w:szCs w:val="23"/>
        </w:rPr>
        <w:t xml:space="preserve"> </w:t>
      </w:r>
      <w:proofErr w:type="spellStart"/>
      <w:r w:rsidRPr="006E6975">
        <w:rPr>
          <w:rFonts w:ascii="Calisto MT" w:hAnsi="Calisto MT"/>
          <w:sz w:val="23"/>
          <w:szCs w:val="23"/>
        </w:rPr>
        <w:t>alasan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w:t>
      </w:r>
    </w:p>
    <w:p w14:paraId="75D160BE" w14:textId="77777777" w:rsidR="00AC727E" w:rsidRPr="006E6975" w:rsidRDefault="00AC727E" w:rsidP="00AC727E">
      <w:pPr>
        <w:numPr>
          <w:ilvl w:val="0"/>
          <w:numId w:val="61"/>
        </w:numPr>
        <w:spacing w:after="0" w:line="360" w:lineRule="auto"/>
        <w:jc w:val="both"/>
        <w:rPr>
          <w:rFonts w:ascii="Calisto MT" w:hAnsi="Calisto MT"/>
          <w:sz w:val="23"/>
          <w:szCs w:val="23"/>
        </w:rPr>
      </w:pPr>
      <w:r w:rsidRPr="006E6975">
        <w:rPr>
          <w:rFonts w:ascii="Calisto MT" w:hAnsi="Calisto MT"/>
          <w:bCs/>
          <w:sz w:val="23"/>
          <w:szCs w:val="23"/>
        </w:rPr>
        <w:t>How:</w:t>
      </w:r>
      <w:r w:rsidRPr="006E6975">
        <w:rPr>
          <w:rFonts w:ascii="Calisto MT" w:hAnsi="Calisto MT"/>
          <w:sz w:val="23"/>
          <w:szCs w:val="23"/>
        </w:rPr>
        <w:t xml:space="preserve"> </w:t>
      </w:r>
      <w:proofErr w:type="spellStart"/>
      <w:r w:rsidRPr="006E6975">
        <w:rPr>
          <w:rFonts w:ascii="Calisto MT" w:hAnsi="Calisto MT"/>
          <w:sz w:val="23"/>
          <w:szCs w:val="23"/>
        </w:rPr>
        <w:t>menentukan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bagaimana</w:t>
      </w:r>
      <w:proofErr w:type="spellEnd"/>
      <w:r w:rsidRPr="006E6975">
        <w:rPr>
          <w:rFonts w:ascii="Calisto MT" w:hAnsi="Calisto MT"/>
          <w:sz w:val="23"/>
          <w:szCs w:val="23"/>
        </w:rPr>
        <w:t xml:space="preserve"> </w:t>
      </w:r>
      <w:proofErr w:type="spellStart"/>
      <w:r w:rsidRPr="006E6975">
        <w:rPr>
          <w:rFonts w:ascii="Calisto MT" w:hAnsi="Calisto MT"/>
          <w:sz w:val="23"/>
          <w:szCs w:val="23"/>
        </w:rPr>
        <w:t>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melaksanakan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pekerjaan</w:t>
      </w:r>
      <w:proofErr w:type="spellEnd"/>
      <w:r w:rsidRPr="006E6975">
        <w:rPr>
          <w:rFonts w:ascii="Calisto MT" w:hAnsi="Calisto MT"/>
          <w:sz w:val="23"/>
          <w:szCs w:val="23"/>
        </w:rPr>
        <w:t xml:space="preserve">. </w:t>
      </w:r>
      <w:r>
        <w:rPr>
          <w:rFonts w:ascii="Calisto MT" w:hAnsi="Calisto MT"/>
          <w:sz w:val="23"/>
          <w:szCs w:val="23"/>
          <w:lang w:val="id-ID"/>
        </w:rPr>
        <w:t>Cara melaksanakaan suatu kegiatan/p</w:t>
      </w:r>
      <w:proofErr w:type="spellStart"/>
      <w:r w:rsidRPr="006E6975">
        <w:rPr>
          <w:rFonts w:ascii="Calisto MT" w:hAnsi="Calisto MT"/>
          <w:sz w:val="23"/>
          <w:szCs w:val="23"/>
        </w:rPr>
        <w:t>ekerjaan</w:t>
      </w:r>
      <w:proofErr w:type="spellEnd"/>
      <w:r w:rsidRPr="006E6975">
        <w:rPr>
          <w:rFonts w:ascii="Calisto MT" w:hAnsi="Calisto MT"/>
          <w:sz w:val="23"/>
          <w:szCs w:val="23"/>
        </w:rPr>
        <w:t xml:space="preserve"> </w:t>
      </w:r>
      <w:r>
        <w:rPr>
          <w:rFonts w:ascii="Calisto MT" w:hAnsi="Calisto MT"/>
          <w:sz w:val="23"/>
          <w:szCs w:val="23"/>
          <w:lang w:val="id-ID"/>
        </w:rPr>
        <w:t>dilakukan menurut prosedur standar atau mekanisme yang paling efektif. Biasanya di</w:t>
      </w:r>
      <w:proofErr w:type="spellStart"/>
      <w:r w:rsidRPr="006E6975">
        <w:rPr>
          <w:rFonts w:ascii="Calisto MT" w:hAnsi="Calisto MT"/>
          <w:sz w:val="23"/>
          <w:szCs w:val="23"/>
        </w:rPr>
        <w:t>bentuk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kepanitiaan</w:t>
      </w:r>
      <w:proofErr w:type="spellEnd"/>
      <w:r>
        <w:rPr>
          <w:rFonts w:ascii="Calisto MT" w:hAnsi="Calisto MT"/>
          <w:sz w:val="23"/>
          <w:szCs w:val="23"/>
          <w:lang w:val="id-ID"/>
        </w:rPr>
        <w:t xml:space="preserve"> tersendiri untuk hal ini</w:t>
      </w:r>
      <w:r w:rsidRPr="006E6975">
        <w:rPr>
          <w:rFonts w:ascii="Calisto MT" w:hAnsi="Calisto MT"/>
          <w:sz w:val="23"/>
          <w:szCs w:val="23"/>
        </w:rPr>
        <w:t>. </w:t>
      </w:r>
    </w:p>
    <w:p w14:paraId="7C7943CB"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bCs/>
          <w:sz w:val="23"/>
          <w:szCs w:val="23"/>
        </w:rPr>
        <w:t>Syarat-syarat</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perencanaan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berikut</w:t>
      </w:r>
      <w:proofErr w:type="spellEnd"/>
      <w:r w:rsidRPr="006E6975">
        <w:rPr>
          <w:rFonts w:ascii="Calisto MT" w:hAnsi="Calisto MT"/>
          <w:sz w:val="23"/>
          <w:szCs w:val="23"/>
        </w:rPr>
        <w:t>:</w:t>
      </w:r>
    </w:p>
    <w:p w14:paraId="532AC858" w14:textId="77777777" w:rsidR="00AC727E" w:rsidRPr="006E6975" w:rsidRDefault="00AC727E" w:rsidP="00AC727E">
      <w:pPr>
        <w:numPr>
          <w:ilvl w:val="0"/>
          <w:numId w:val="62"/>
        </w:numPr>
        <w:spacing w:after="0" w:line="360" w:lineRule="auto"/>
        <w:jc w:val="both"/>
        <w:rPr>
          <w:rFonts w:ascii="Calisto MT" w:hAnsi="Calisto MT"/>
          <w:sz w:val="23"/>
          <w:szCs w:val="23"/>
        </w:rPr>
      </w:pPr>
      <w:proofErr w:type="spellStart"/>
      <w:r w:rsidRPr="006E6975">
        <w:rPr>
          <w:rFonts w:ascii="Calisto MT" w:hAnsi="Calisto MT"/>
          <w:sz w:val="23"/>
          <w:szCs w:val="23"/>
        </w:rPr>
        <w:t>Memiliki</w:t>
      </w:r>
      <w:proofErr w:type="spellEnd"/>
      <w:r w:rsidRPr="006E6975">
        <w:rPr>
          <w:rFonts w:ascii="Calisto MT" w:hAnsi="Calisto MT"/>
          <w:sz w:val="23"/>
          <w:szCs w:val="23"/>
        </w:rPr>
        <w:t xml:space="preserve">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jelas</w:t>
      </w:r>
      <w:proofErr w:type="spellEnd"/>
      <w:r w:rsidRPr="006E6975">
        <w:rPr>
          <w:rFonts w:ascii="Calisto MT" w:hAnsi="Calisto MT"/>
          <w:sz w:val="23"/>
          <w:szCs w:val="23"/>
        </w:rPr>
        <w:t>,</w:t>
      </w:r>
    </w:p>
    <w:p w14:paraId="2B54ACB7" w14:textId="77777777" w:rsidR="00AC727E" w:rsidRPr="006E6975" w:rsidRDefault="00AC727E" w:rsidP="00AC727E">
      <w:pPr>
        <w:numPr>
          <w:ilvl w:val="0"/>
          <w:numId w:val="62"/>
        </w:numPr>
        <w:spacing w:after="0" w:line="360" w:lineRule="auto"/>
        <w:jc w:val="both"/>
        <w:rPr>
          <w:rFonts w:ascii="Calisto MT" w:hAnsi="Calisto MT"/>
          <w:sz w:val="23"/>
          <w:szCs w:val="23"/>
        </w:rPr>
      </w:pPr>
      <w:proofErr w:type="spellStart"/>
      <w:r w:rsidRPr="006E6975">
        <w:rPr>
          <w:rFonts w:ascii="Calisto MT" w:hAnsi="Calisto MT"/>
          <w:sz w:val="23"/>
          <w:szCs w:val="23"/>
        </w:rPr>
        <w:t>Bersifat</w:t>
      </w:r>
      <w:proofErr w:type="spellEnd"/>
      <w:r w:rsidRPr="006E6975">
        <w:rPr>
          <w:rFonts w:ascii="Calisto MT" w:hAnsi="Calisto MT"/>
          <w:sz w:val="23"/>
          <w:szCs w:val="23"/>
        </w:rPr>
        <w:t xml:space="preserve"> </w:t>
      </w:r>
      <w:proofErr w:type="spellStart"/>
      <w:r w:rsidRPr="006E6975">
        <w:rPr>
          <w:rFonts w:ascii="Calisto MT" w:hAnsi="Calisto MT"/>
          <w:sz w:val="23"/>
          <w:szCs w:val="23"/>
        </w:rPr>
        <w:t>sederhana</w:t>
      </w:r>
      <w:proofErr w:type="spellEnd"/>
      <w:r w:rsidRPr="006E6975">
        <w:rPr>
          <w:rFonts w:ascii="Calisto MT" w:hAnsi="Calisto MT"/>
          <w:sz w:val="23"/>
          <w:szCs w:val="23"/>
        </w:rPr>
        <w:t xml:space="preserve"> (simple),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arti</w:t>
      </w:r>
      <w:proofErr w:type="spellEnd"/>
      <w:r w:rsidRPr="006E6975">
        <w:rPr>
          <w:rFonts w:ascii="Calisto MT" w:hAnsi="Calisto MT"/>
          <w:sz w:val="23"/>
          <w:szCs w:val="23"/>
        </w:rPr>
        <w:t xml:space="preserve"> tidak </w:t>
      </w:r>
      <w:proofErr w:type="spellStart"/>
      <w:r w:rsidRPr="006E6975">
        <w:rPr>
          <w:rFonts w:ascii="Calisto MT" w:hAnsi="Calisto MT"/>
          <w:sz w:val="23"/>
          <w:szCs w:val="23"/>
        </w:rPr>
        <w:t>muluk-muluk</w:t>
      </w:r>
      <w:proofErr w:type="spellEnd"/>
      <w:r w:rsidRPr="006E6975">
        <w:rPr>
          <w:rFonts w:ascii="Calisto MT" w:hAnsi="Calisto MT"/>
          <w:sz w:val="23"/>
          <w:szCs w:val="23"/>
        </w:rPr>
        <w:t xml:space="preserve">, </w:t>
      </w:r>
      <w:proofErr w:type="spellStart"/>
      <w:r w:rsidRPr="006E6975">
        <w:rPr>
          <w:rFonts w:ascii="Calisto MT" w:hAnsi="Calisto MT"/>
          <w:sz w:val="23"/>
          <w:szCs w:val="23"/>
        </w:rPr>
        <w:t>sehingga</w:t>
      </w:r>
      <w:proofErr w:type="spellEnd"/>
      <w:r w:rsidRPr="006E6975">
        <w:rPr>
          <w:rFonts w:ascii="Calisto MT" w:hAnsi="Calisto MT"/>
          <w:sz w:val="23"/>
          <w:szCs w:val="23"/>
        </w:rPr>
        <w:t xml:space="preserve"> tidak </w:t>
      </w:r>
      <w:proofErr w:type="spellStart"/>
      <w:r w:rsidRPr="006E6975">
        <w:rPr>
          <w:rFonts w:ascii="Calisto MT" w:hAnsi="Calisto MT"/>
          <w:sz w:val="23"/>
          <w:szCs w:val="23"/>
        </w:rPr>
        <w:t>terlalu</w:t>
      </w:r>
      <w:proofErr w:type="spellEnd"/>
      <w:r w:rsidRPr="006E6975">
        <w:rPr>
          <w:rFonts w:ascii="Calisto MT" w:hAnsi="Calisto MT"/>
          <w:sz w:val="23"/>
          <w:szCs w:val="23"/>
        </w:rPr>
        <w:t xml:space="preserve"> </w:t>
      </w:r>
      <w:proofErr w:type="spellStart"/>
      <w:r w:rsidRPr="006E6975">
        <w:rPr>
          <w:rFonts w:ascii="Calisto MT" w:hAnsi="Calisto MT"/>
          <w:sz w:val="23"/>
          <w:szCs w:val="23"/>
        </w:rPr>
        <w:t>sulit</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pelaksanaannya</w:t>
      </w:r>
      <w:proofErr w:type="spellEnd"/>
      <w:r w:rsidRPr="006E6975">
        <w:rPr>
          <w:rFonts w:ascii="Calisto MT" w:hAnsi="Calisto MT"/>
          <w:sz w:val="23"/>
          <w:szCs w:val="23"/>
        </w:rPr>
        <w:t>,</w:t>
      </w:r>
    </w:p>
    <w:p w14:paraId="6A72ACAA" w14:textId="77777777" w:rsidR="00AC727E" w:rsidRPr="006E6975" w:rsidRDefault="00AC727E" w:rsidP="00AC727E">
      <w:pPr>
        <w:numPr>
          <w:ilvl w:val="0"/>
          <w:numId w:val="62"/>
        </w:numPr>
        <w:spacing w:after="0" w:line="360" w:lineRule="auto"/>
        <w:jc w:val="both"/>
        <w:rPr>
          <w:rFonts w:ascii="Calisto MT" w:hAnsi="Calisto MT"/>
          <w:sz w:val="23"/>
          <w:szCs w:val="23"/>
        </w:rPr>
      </w:pPr>
      <w:proofErr w:type="spellStart"/>
      <w:r w:rsidRPr="006E6975">
        <w:rPr>
          <w:rFonts w:ascii="Calisto MT" w:hAnsi="Calisto MT"/>
          <w:sz w:val="23"/>
          <w:szCs w:val="23"/>
        </w:rPr>
        <w:lastRenderedPageBreak/>
        <w:t>Memuat</w:t>
      </w:r>
      <w:proofErr w:type="spellEnd"/>
      <w:r w:rsidRPr="006E6975">
        <w:rPr>
          <w:rFonts w:ascii="Calisto MT" w:hAnsi="Calisto MT"/>
          <w:sz w:val="23"/>
          <w:szCs w:val="23"/>
        </w:rPr>
        <w:t xml:space="preserve"> </w:t>
      </w:r>
      <w:proofErr w:type="spellStart"/>
      <w:r w:rsidRPr="006E6975">
        <w:rPr>
          <w:rFonts w:ascii="Calisto MT" w:hAnsi="Calisto MT"/>
          <w:sz w:val="23"/>
          <w:szCs w:val="23"/>
        </w:rPr>
        <w:t>analisis</w:t>
      </w:r>
      <w:proofErr w:type="spellEnd"/>
      <w:r w:rsidRPr="006E6975">
        <w:rPr>
          <w:rFonts w:ascii="Calisto MT" w:hAnsi="Calisto MT"/>
          <w:sz w:val="23"/>
          <w:szCs w:val="23"/>
        </w:rPr>
        <w:t xml:space="preserve"> </w:t>
      </w:r>
      <w:proofErr w:type="spellStart"/>
      <w:r w:rsidRPr="006E6975">
        <w:rPr>
          <w:rFonts w:ascii="Calisto MT" w:hAnsi="Calisto MT"/>
          <w:sz w:val="23"/>
          <w:szCs w:val="23"/>
        </w:rPr>
        <w:t>terhadap</w:t>
      </w:r>
      <w:proofErr w:type="spellEnd"/>
      <w:r w:rsidRPr="006E6975">
        <w:rPr>
          <w:rFonts w:ascii="Calisto MT" w:hAnsi="Calisto MT"/>
          <w:sz w:val="23"/>
          <w:szCs w:val="23"/>
        </w:rPr>
        <w:t xml:space="preserve"> </w:t>
      </w:r>
      <w:proofErr w:type="spellStart"/>
      <w:r w:rsidRPr="006E6975">
        <w:rPr>
          <w:rFonts w:ascii="Calisto MT" w:hAnsi="Calisto MT"/>
          <w:sz w:val="23"/>
          <w:szCs w:val="23"/>
        </w:rPr>
        <w:t>pekerjaan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dikerjakan</w:t>
      </w:r>
      <w:proofErr w:type="spellEnd"/>
      <w:r w:rsidRPr="006E6975">
        <w:rPr>
          <w:rFonts w:ascii="Calisto MT" w:hAnsi="Calisto MT"/>
          <w:sz w:val="23"/>
          <w:szCs w:val="23"/>
        </w:rPr>
        <w:t>,</w:t>
      </w:r>
    </w:p>
    <w:p w14:paraId="4C56DAD6" w14:textId="77777777" w:rsidR="00AC727E" w:rsidRPr="006E6975" w:rsidRDefault="00AC727E" w:rsidP="00AC727E">
      <w:pPr>
        <w:numPr>
          <w:ilvl w:val="0"/>
          <w:numId w:val="62"/>
        </w:numPr>
        <w:spacing w:after="0" w:line="360" w:lineRule="auto"/>
        <w:jc w:val="both"/>
        <w:rPr>
          <w:rFonts w:ascii="Calisto MT" w:hAnsi="Calisto MT"/>
          <w:sz w:val="23"/>
          <w:szCs w:val="23"/>
        </w:rPr>
      </w:pPr>
      <w:proofErr w:type="spellStart"/>
      <w:r w:rsidRPr="006E6975">
        <w:rPr>
          <w:rFonts w:ascii="Calisto MT" w:hAnsi="Calisto MT"/>
          <w:sz w:val="23"/>
          <w:szCs w:val="23"/>
        </w:rPr>
        <w:t>Bersifat</w:t>
      </w:r>
      <w:proofErr w:type="spellEnd"/>
      <w:r w:rsidRPr="006E6975">
        <w:rPr>
          <w:rFonts w:ascii="Calisto MT" w:hAnsi="Calisto MT"/>
          <w:sz w:val="23"/>
          <w:szCs w:val="23"/>
        </w:rPr>
        <w:t xml:space="preserve"> </w:t>
      </w:r>
      <w:proofErr w:type="spellStart"/>
      <w:r w:rsidRPr="006E6975">
        <w:rPr>
          <w:rFonts w:ascii="Calisto MT" w:hAnsi="Calisto MT"/>
          <w:sz w:val="23"/>
          <w:szCs w:val="23"/>
        </w:rPr>
        <w:t>fleksibel</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arti</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berubah</w:t>
      </w:r>
      <w:proofErr w:type="spellEnd"/>
      <w:r w:rsidRPr="006E6975">
        <w:rPr>
          <w:rFonts w:ascii="Calisto MT" w:hAnsi="Calisto MT"/>
          <w:sz w:val="23"/>
          <w:szCs w:val="23"/>
        </w:rPr>
        <w:t xml:space="preserve"> </w:t>
      </w:r>
      <w:proofErr w:type="spellStart"/>
      <w:r w:rsidRPr="006E6975">
        <w:rPr>
          <w:rFonts w:ascii="Calisto MT" w:hAnsi="Calisto MT"/>
          <w:sz w:val="23"/>
          <w:szCs w:val="23"/>
        </w:rPr>
        <w:t>sesuai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perkembangan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ada</w:t>
      </w:r>
      <w:proofErr w:type="spellEnd"/>
      <w:r w:rsidRPr="006E6975">
        <w:rPr>
          <w:rFonts w:ascii="Calisto MT" w:hAnsi="Calisto MT"/>
          <w:sz w:val="23"/>
          <w:szCs w:val="23"/>
        </w:rPr>
        <w:t>,</w:t>
      </w:r>
    </w:p>
    <w:p w14:paraId="3B161EDB" w14:textId="77777777" w:rsidR="00AC727E" w:rsidRPr="006E6975" w:rsidRDefault="00AC727E" w:rsidP="00AC727E">
      <w:pPr>
        <w:numPr>
          <w:ilvl w:val="0"/>
          <w:numId w:val="62"/>
        </w:numPr>
        <w:spacing w:after="0" w:line="360" w:lineRule="auto"/>
        <w:jc w:val="both"/>
        <w:rPr>
          <w:rFonts w:ascii="Calisto MT" w:hAnsi="Calisto MT"/>
          <w:sz w:val="23"/>
          <w:szCs w:val="23"/>
        </w:rPr>
      </w:pPr>
      <w:proofErr w:type="spellStart"/>
      <w:r w:rsidRPr="006E6975">
        <w:rPr>
          <w:rFonts w:ascii="Calisto MT" w:hAnsi="Calisto MT"/>
          <w:sz w:val="23"/>
          <w:szCs w:val="23"/>
        </w:rPr>
        <w:t>Memiliki</w:t>
      </w:r>
      <w:proofErr w:type="spellEnd"/>
      <w:r w:rsidRPr="006E6975">
        <w:rPr>
          <w:rFonts w:ascii="Calisto MT" w:hAnsi="Calisto MT"/>
          <w:sz w:val="23"/>
          <w:szCs w:val="23"/>
        </w:rPr>
        <w:t xml:space="preserve"> </w:t>
      </w:r>
      <w:proofErr w:type="spellStart"/>
      <w:r w:rsidRPr="006E6975">
        <w:rPr>
          <w:rFonts w:ascii="Calisto MT" w:hAnsi="Calisto MT"/>
          <w:sz w:val="23"/>
          <w:szCs w:val="23"/>
        </w:rPr>
        <w:t>keseimbangan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yaitu</w:t>
      </w:r>
      <w:proofErr w:type="spellEnd"/>
      <w:r w:rsidRPr="006E6975">
        <w:rPr>
          <w:rFonts w:ascii="Calisto MT" w:hAnsi="Calisto MT"/>
          <w:sz w:val="23"/>
          <w:szCs w:val="23"/>
        </w:rPr>
        <w:t xml:space="preserve"> </w:t>
      </w:r>
      <w:proofErr w:type="spellStart"/>
      <w:r w:rsidRPr="006E6975">
        <w:rPr>
          <w:rFonts w:ascii="Calisto MT" w:hAnsi="Calisto MT"/>
          <w:sz w:val="23"/>
          <w:szCs w:val="23"/>
        </w:rPr>
        <w:t>keselarasan</w:t>
      </w:r>
      <w:proofErr w:type="spellEnd"/>
      <w:r w:rsidRPr="006E6975">
        <w:rPr>
          <w:rFonts w:ascii="Calisto MT" w:hAnsi="Calisto MT"/>
          <w:sz w:val="23"/>
          <w:szCs w:val="23"/>
        </w:rPr>
        <w:t xml:space="preserve"> </w:t>
      </w:r>
      <w:proofErr w:type="spellStart"/>
      <w:r w:rsidRPr="006E6975">
        <w:rPr>
          <w:rFonts w:ascii="Calisto MT" w:hAnsi="Calisto MT"/>
          <w:sz w:val="23"/>
          <w:szCs w:val="23"/>
        </w:rPr>
        <w:t>tanggung</w:t>
      </w:r>
      <w:proofErr w:type="spellEnd"/>
      <w:r w:rsidRPr="006E6975">
        <w:rPr>
          <w:rFonts w:ascii="Calisto MT" w:hAnsi="Calisto MT"/>
          <w:sz w:val="23"/>
          <w:szCs w:val="23"/>
        </w:rPr>
        <w:t xml:space="preserve"> </w:t>
      </w:r>
      <w:proofErr w:type="spellStart"/>
      <w:r w:rsidRPr="006E6975">
        <w:rPr>
          <w:rFonts w:ascii="Calisto MT" w:hAnsi="Calisto MT"/>
          <w:sz w:val="23"/>
          <w:szCs w:val="23"/>
        </w:rPr>
        <w:t>jawab</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tiap</w:t>
      </w:r>
      <w:proofErr w:type="spellEnd"/>
      <w:r w:rsidRPr="006E6975">
        <w:rPr>
          <w:rFonts w:ascii="Calisto MT" w:hAnsi="Calisto MT"/>
          <w:sz w:val="23"/>
          <w:szCs w:val="23"/>
        </w:rPr>
        <w:t xml:space="preserve"> </w:t>
      </w:r>
      <w:proofErr w:type="spellStart"/>
      <w:r w:rsidRPr="006E6975">
        <w:rPr>
          <w:rFonts w:ascii="Calisto MT" w:hAnsi="Calisto MT"/>
          <w:sz w:val="23"/>
          <w:szCs w:val="23"/>
        </w:rPr>
        <w:t>bagian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program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w:t>
      </w:r>
      <w:proofErr w:type="spellStart"/>
      <w:r w:rsidRPr="006E6975">
        <w:rPr>
          <w:rFonts w:ascii="Calisto MT" w:hAnsi="Calisto MT"/>
          <w:sz w:val="23"/>
          <w:szCs w:val="23"/>
        </w:rPr>
        <w:t>akhir</w:t>
      </w:r>
      <w:proofErr w:type="spellEnd"/>
      <w:r w:rsidRPr="006E6975">
        <w:rPr>
          <w:rFonts w:ascii="Calisto MT" w:hAnsi="Calisto MT"/>
          <w:sz w:val="23"/>
          <w:szCs w:val="23"/>
        </w:rPr>
        <w:t xml:space="preserve"> program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ditetapkan</w:t>
      </w:r>
      <w:proofErr w:type="spellEnd"/>
      <w:r w:rsidRPr="006E6975">
        <w:rPr>
          <w:rFonts w:ascii="Calisto MT" w:hAnsi="Calisto MT"/>
          <w:sz w:val="23"/>
          <w:szCs w:val="23"/>
        </w:rPr>
        <w:t>,</w:t>
      </w:r>
    </w:p>
    <w:p w14:paraId="5AAA8C9A" w14:textId="77777777" w:rsidR="00AC727E" w:rsidRPr="006E6975" w:rsidRDefault="00AC727E" w:rsidP="00AC727E">
      <w:pPr>
        <w:numPr>
          <w:ilvl w:val="0"/>
          <w:numId w:val="62"/>
        </w:numPr>
        <w:spacing w:after="0" w:line="360" w:lineRule="auto"/>
        <w:jc w:val="both"/>
        <w:rPr>
          <w:rFonts w:ascii="Calisto MT" w:hAnsi="Calisto MT"/>
          <w:sz w:val="23"/>
          <w:szCs w:val="23"/>
        </w:rPr>
      </w:pPr>
      <w:proofErr w:type="spellStart"/>
      <w:r w:rsidRPr="006E6975">
        <w:rPr>
          <w:rFonts w:ascii="Calisto MT" w:hAnsi="Calisto MT"/>
          <w:sz w:val="23"/>
          <w:szCs w:val="23"/>
        </w:rPr>
        <w:t>Memiliki</w:t>
      </w:r>
      <w:proofErr w:type="spellEnd"/>
      <w:r w:rsidRPr="006E6975">
        <w:rPr>
          <w:rFonts w:ascii="Calisto MT" w:hAnsi="Calisto MT"/>
          <w:sz w:val="23"/>
          <w:szCs w:val="23"/>
        </w:rPr>
        <w:t xml:space="preserve"> </w:t>
      </w:r>
      <w:proofErr w:type="spellStart"/>
      <w:r w:rsidRPr="006E6975">
        <w:rPr>
          <w:rFonts w:ascii="Calisto MT" w:hAnsi="Calisto MT"/>
          <w:sz w:val="23"/>
          <w:szCs w:val="23"/>
        </w:rPr>
        <w:t>kesan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w:t>
      </w:r>
      <w:proofErr w:type="spellStart"/>
      <w:r w:rsidRPr="006E6975">
        <w:rPr>
          <w:rFonts w:ascii="Calisto MT" w:hAnsi="Calisto MT"/>
          <w:sz w:val="23"/>
          <w:szCs w:val="23"/>
        </w:rPr>
        <w:t>segala</w:t>
      </w:r>
      <w:proofErr w:type="spellEnd"/>
      <w:r w:rsidRPr="006E6975">
        <w:rPr>
          <w:rFonts w:ascii="Calisto MT" w:hAnsi="Calisto MT"/>
          <w:sz w:val="23"/>
          <w:szCs w:val="23"/>
        </w:rPr>
        <w:t xml:space="preserve"> </w:t>
      </w:r>
      <w:proofErr w:type="spellStart"/>
      <w:r w:rsidRPr="006E6975">
        <w:rPr>
          <w:rFonts w:ascii="Calisto MT" w:hAnsi="Calisto MT"/>
          <w:sz w:val="23"/>
          <w:szCs w:val="23"/>
        </w:rPr>
        <w:t>sesuatu</w:t>
      </w:r>
      <w:proofErr w:type="spellEnd"/>
      <w:r w:rsidRPr="006E6975">
        <w:rPr>
          <w:rFonts w:ascii="Calisto MT" w:hAnsi="Calisto MT"/>
          <w:sz w:val="23"/>
          <w:szCs w:val="23"/>
        </w:rPr>
        <w:t xml:space="preserve"> itu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tersedia</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serta</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digunakan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efektif</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berdaya</w:t>
      </w:r>
      <w:proofErr w:type="spellEnd"/>
      <w:r w:rsidRPr="006E6975">
        <w:rPr>
          <w:rFonts w:ascii="Calisto MT" w:hAnsi="Calisto MT"/>
          <w:sz w:val="23"/>
          <w:szCs w:val="23"/>
        </w:rPr>
        <w:t xml:space="preserve"> </w:t>
      </w:r>
      <w:proofErr w:type="spellStart"/>
      <w:r w:rsidRPr="006E6975">
        <w:rPr>
          <w:rFonts w:ascii="Calisto MT" w:hAnsi="Calisto MT"/>
          <w:sz w:val="23"/>
          <w:szCs w:val="23"/>
        </w:rPr>
        <w:t>guna</w:t>
      </w:r>
      <w:proofErr w:type="spellEnd"/>
      <w:r w:rsidRPr="006E6975">
        <w:rPr>
          <w:rFonts w:ascii="Calisto MT" w:hAnsi="Calisto MT"/>
          <w:sz w:val="23"/>
          <w:szCs w:val="23"/>
        </w:rPr>
        <w:t>.</w:t>
      </w:r>
    </w:p>
    <w:p w14:paraId="5BE0D001"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bCs/>
          <w:sz w:val="23"/>
          <w:szCs w:val="23"/>
        </w:rPr>
        <w:t>Manfaat</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perencanaan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kita</w:t>
      </w:r>
      <w:proofErr w:type="spellEnd"/>
      <w:r w:rsidRPr="006E6975">
        <w:rPr>
          <w:rFonts w:ascii="Calisto MT" w:hAnsi="Calisto MT"/>
          <w:sz w:val="23"/>
          <w:szCs w:val="23"/>
        </w:rPr>
        <w:t xml:space="preserve"> </w:t>
      </w:r>
      <w:proofErr w:type="spellStart"/>
      <w:r w:rsidRPr="006E6975">
        <w:rPr>
          <w:rFonts w:ascii="Calisto MT" w:hAnsi="Calisto MT"/>
          <w:sz w:val="23"/>
          <w:szCs w:val="23"/>
        </w:rPr>
        <w:t>lihat</w:t>
      </w:r>
      <w:proofErr w:type="spellEnd"/>
      <w:r w:rsidRPr="006E6975">
        <w:rPr>
          <w:rFonts w:ascii="Calisto MT" w:hAnsi="Calisto MT"/>
          <w:sz w:val="23"/>
          <w:szCs w:val="23"/>
        </w:rPr>
        <w:t xml:space="preserve"> </w:t>
      </w:r>
      <w:proofErr w:type="spellStart"/>
      <w:r w:rsidRPr="006E6975">
        <w:rPr>
          <w:rFonts w:ascii="Calisto MT" w:hAnsi="Calisto MT"/>
          <w:sz w:val="23"/>
          <w:szCs w:val="23"/>
        </w:rPr>
        <w:t>seperti</w:t>
      </w:r>
      <w:proofErr w:type="spellEnd"/>
      <w:r w:rsidRPr="006E6975">
        <w:rPr>
          <w:rFonts w:ascii="Calisto MT" w:hAnsi="Calisto MT"/>
          <w:sz w:val="23"/>
          <w:szCs w:val="23"/>
        </w:rPr>
        <w:t xml:space="preserve"> </w:t>
      </w:r>
      <w:proofErr w:type="spellStart"/>
      <w:r w:rsidRPr="006E6975">
        <w:rPr>
          <w:rFonts w:ascii="Calisto MT" w:hAnsi="Calisto MT"/>
          <w:sz w:val="23"/>
          <w:szCs w:val="23"/>
        </w:rPr>
        <w:t>berikut</w:t>
      </w:r>
      <w:proofErr w:type="spellEnd"/>
      <w:r w:rsidRPr="006E6975">
        <w:rPr>
          <w:rFonts w:ascii="Calisto MT" w:hAnsi="Calisto MT"/>
          <w:sz w:val="23"/>
          <w:szCs w:val="23"/>
        </w:rPr>
        <w:t xml:space="preserve"> ini:</w:t>
      </w:r>
    </w:p>
    <w:p w14:paraId="5A988AF5" w14:textId="77777777" w:rsidR="00AC727E" w:rsidRPr="006E6975" w:rsidRDefault="00AC727E" w:rsidP="00AC727E">
      <w:pPr>
        <w:numPr>
          <w:ilvl w:val="0"/>
          <w:numId w:val="63"/>
        </w:numPr>
        <w:spacing w:after="0" w:line="360" w:lineRule="auto"/>
        <w:jc w:val="both"/>
        <w:rPr>
          <w:rFonts w:ascii="Calisto MT" w:hAnsi="Calisto MT"/>
          <w:sz w:val="23"/>
          <w:szCs w:val="23"/>
        </w:rPr>
      </w:pPr>
      <w:proofErr w:type="spellStart"/>
      <w:r w:rsidRPr="006E6975">
        <w:rPr>
          <w:rFonts w:ascii="Calisto MT" w:hAnsi="Calisto MT"/>
          <w:sz w:val="23"/>
          <w:szCs w:val="23"/>
        </w:rPr>
        <w:t>Perencanaan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membuat</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pelaksanaan</w:t>
      </w:r>
      <w:proofErr w:type="spellEnd"/>
      <w:r w:rsidRPr="006E6975">
        <w:rPr>
          <w:rFonts w:ascii="Calisto MT" w:hAnsi="Calisto MT"/>
          <w:sz w:val="23"/>
          <w:szCs w:val="23"/>
        </w:rPr>
        <w:t xml:space="preserve"> tugas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tepat</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tiap</w:t>
      </w:r>
      <w:proofErr w:type="spellEnd"/>
      <w:r w:rsidRPr="006E6975">
        <w:rPr>
          <w:rFonts w:ascii="Calisto MT" w:hAnsi="Calisto MT"/>
          <w:sz w:val="23"/>
          <w:szCs w:val="23"/>
        </w:rPr>
        <w:t xml:space="preserve"> unit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terorganisasi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menuju</w:t>
      </w:r>
      <w:proofErr w:type="spellEnd"/>
      <w:r w:rsidRPr="006E6975">
        <w:rPr>
          <w:rFonts w:ascii="Calisto MT" w:hAnsi="Calisto MT"/>
          <w:sz w:val="23"/>
          <w:szCs w:val="23"/>
        </w:rPr>
        <w:t xml:space="preserve"> </w:t>
      </w:r>
      <w:proofErr w:type="spellStart"/>
      <w:r w:rsidRPr="006E6975">
        <w:rPr>
          <w:rFonts w:ascii="Calisto MT" w:hAnsi="Calisto MT"/>
          <w:sz w:val="23"/>
          <w:szCs w:val="23"/>
        </w:rPr>
        <w:t>arah</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sama</w:t>
      </w:r>
      <w:proofErr w:type="spellEnd"/>
      <w:r w:rsidRPr="006E6975">
        <w:rPr>
          <w:rFonts w:ascii="Calisto MT" w:hAnsi="Calisto MT"/>
          <w:sz w:val="23"/>
          <w:szCs w:val="23"/>
        </w:rPr>
        <w:t>.</w:t>
      </w:r>
    </w:p>
    <w:p w14:paraId="2917B59E" w14:textId="77777777" w:rsidR="00AC727E" w:rsidRPr="006E6975" w:rsidRDefault="00AC727E" w:rsidP="00AC727E">
      <w:pPr>
        <w:numPr>
          <w:ilvl w:val="0"/>
          <w:numId w:val="63"/>
        </w:numPr>
        <w:spacing w:after="0" w:line="360" w:lineRule="auto"/>
        <w:jc w:val="both"/>
        <w:rPr>
          <w:rFonts w:ascii="Calisto MT" w:hAnsi="Calisto MT"/>
          <w:sz w:val="23"/>
          <w:szCs w:val="23"/>
        </w:rPr>
      </w:pPr>
      <w:proofErr w:type="spellStart"/>
      <w:r w:rsidRPr="006E6975">
        <w:rPr>
          <w:rFonts w:ascii="Calisto MT" w:hAnsi="Calisto MT"/>
          <w:sz w:val="23"/>
          <w:szCs w:val="23"/>
        </w:rPr>
        <w:t>Perencanaan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disusun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berdasarkan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penelitian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akurat</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terhindar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kesalahan-kesalahan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mungkin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terjadi</w:t>
      </w:r>
      <w:proofErr w:type="spellEnd"/>
      <w:r w:rsidRPr="006E6975">
        <w:rPr>
          <w:rFonts w:ascii="Calisto MT" w:hAnsi="Calisto MT"/>
          <w:sz w:val="23"/>
          <w:szCs w:val="23"/>
        </w:rPr>
        <w:t>.</w:t>
      </w:r>
    </w:p>
    <w:p w14:paraId="0D9F355C" w14:textId="77777777" w:rsidR="00AC727E" w:rsidRPr="006E6975" w:rsidRDefault="00AC727E" w:rsidP="00AC727E">
      <w:pPr>
        <w:numPr>
          <w:ilvl w:val="0"/>
          <w:numId w:val="63"/>
        </w:numPr>
        <w:spacing w:after="0" w:line="360" w:lineRule="auto"/>
        <w:jc w:val="both"/>
        <w:rPr>
          <w:rFonts w:ascii="Calisto MT" w:hAnsi="Calisto MT"/>
          <w:sz w:val="23"/>
          <w:szCs w:val="23"/>
        </w:rPr>
      </w:pPr>
      <w:proofErr w:type="spellStart"/>
      <w:r w:rsidRPr="006E6975">
        <w:rPr>
          <w:rFonts w:ascii="Calisto MT" w:hAnsi="Calisto MT"/>
          <w:sz w:val="23"/>
          <w:szCs w:val="23"/>
        </w:rPr>
        <w:t>Perencanaan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memuat</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standar-standar</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batas-batas</w:t>
      </w:r>
      <w:proofErr w:type="spellEnd"/>
      <w:r w:rsidRPr="006E6975">
        <w:rPr>
          <w:rFonts w:ascii="Calisto MT" w:hAnsi="Calisto MT"/>
          <w:sz w:val="23"/>
          <w:szCs w:val="23"/>
        </w:rPr>
        <w:t xml:space="preserve"> </w:t>
      </w:r>
      <w:proofErr w:type="spellStart"/>
      <w:r w:rsidRPr="006E6975">
        <w:rPr>
          <w:rFonts w:ascii="Calisto MT" w:hAnsi="Calisto MT"/>
          <w:sz w:val="23"/>
          <w:szCs w:val="23"/>
        </w:rPr>
        <w:t>tindakan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biaya</w:t>
      </w:r>
      <w:proofErr w:type="spellEnd"/>
      <w:r w:rsidRPr="006E6975">
        <w:rPr>
          <w:rFonts w:ascii="Calisto MT" w:hAnsi="Calisto MT"/>
          <w:sz w:val="23"/>
          <w:szCs w:val="23"/>
        </w:rPr>
        <w:t xml:space="preserve"> </w:t>
      </w:r>
      <w:proofErr w:type="spellStart"/>
      <w:r w:rsidRPr="006E6975">
        <w:rPr>
          <w:rFonts w:ascii="Calisto MT" w:hAnsi="Calisto MT"/>
          <w:sz w:val="23"/>
          <w:szCs w:val="23"/>
        </w:rPr>
        <w:t>sehingga</w:t>
      </w:r>
      <w:proofErr w:type="spellEnd"/>
      <w:r w:rsidRPr="006E6975">
        <w:rPr>
          <w:rFonts w:ascii="Calisto MT" w:hAnsi="Calisto MT"/>
          <w:sz w:val="23"/>
          <w:szCs w:val="23"/>
        </w:rPr>
        <w:t xml:space="preserve"> </w:t>
      </w:r>
      <w:proofErr w:type="spellStart"/>
      <w:r w:rsidRPr="006E6975">
        <w:rPr>
          <w:rFonts w:ascii="Calisto MT" w:hAnsi="Calisto MT"/>
          <w:sz w:val="23"/>
          <w:szCs w:val="23"/>
        </w:rPr>
        <w:t>memudahkan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pelaksanaan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pengawasan</w:t>
      </w:r>
      <w:proofErr w:type="spellEnd"/>
      <w:r w:rsidRPr="006E6975">
        <w:rPr>
          <w:rFonts w:ascii="Calisto MT" w:hAnsi="Calisto MT"/>
          <w:sz w:val="23"/>
          <w:szCs w:val="23"/>
        </w:rPr>
        <w:t>.</w:t>
      </w:r>
    </w:p>
    <w:p w14:paraId="2FCEBE6C" w14:textId="77777777" w:rsidR="00AC727E" w:rsidRPr="00BA1B50" w:rsidRDefault="00AC727E" w:rsidP="00AC727E">
      <w:pPr>
        <w:numPr>
          <w:ilvl w:val="0"/>
          <w:numId w:val="63"/>
        </w:numPr>
        <w:spacing w:after="0" w:line="360" w:lineRule="auto"/>
        <w:jc w:val="both"/>
        <w:rPr>
          <w:rFonts w:ascii="Calisto MT" w:hAnsi="Calisto MT"/>
          <w:sz w:val="23"/>
          <w:szCs w:val="23"/>
        </w:rPr>
      </w:pPr>
      <w:proofErr w:type="spellStart"/>
      <w:r w:rsidRPr="006E6975">
        <w:rPr>
          <w:rFonts w:ascii="Calisto MT" w:hAnsi="Calisto MT"/>
          <w:sz w:val="23"/>
          <w:szCs w:val="23"/>
        </w:rPr>
        <w:lastRenderedPageBreak/>
        <w:t>Perencanaan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digunakan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pedoman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melaksanakan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sehingga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personil</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pelaksana</w:t>
      </w:r>
      <w:proofErr w:type="spellEnd"/>
      <w:r w:rsidRPr="006E6975">
        <w:rPr>
          <w:rFonts w:ascii="Calisto MT" w:hAnsi="Calisto MT"/>
          <w:sz w:val="23"/>
          <w:szCs w:val="23"/>
        </w:rPr>
        <w:t xml:space="preserve"> </w:t>
      </w:r>
      <w:proofErr w:type="spellStart"/>
      <w:r w:rsidRPr="006E6975">
        <w:rPr>
          <w:rFonts w:ascii="Calisto MT" w:hAnsi="Calisto MT"/>
          <w:sz w:val="23"/>
          <w:szCs w:val="23"/>
        </w:rPr>
        <w:t>memiliki</w:t>
      </w:r>
      <w:proofErr w:type="spellEnd"/>
      <w:r w:rsidRPr="006E6975">
        <w:rPr>
          <w:rFonts w:ascii="Calisto MT" w:hAnsi="Calisto MT"/>
          <w:sz w:val="23"/>
          <w:szCs w:val="23"/>
        </w:rPr>
        <w:t xml:space="preserve"> </w:t>
      </w:r>
      <w:proofErr w:type="spellStart"/>
      <w:r w:rsidRPr="006E6975">
        <w:rPr>
          <w:rFonts w:ascii="Calisto MT" w:hAnsi="Calisto MT"/>
          <w:sz w:val="23"/>
          <w:szCs w:val="23"/>
        </w:rPr>
        <w:t>irama</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gerak</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pandangan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sama</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perusahaan</w:t>
      </w:r>
      <w:proofErr w:type="spellEnd"/>
      <w:r w:rsidRPr="006E6975">
        <w:rPr>
          <w:rFonts w:ascii="Calisto MT" w:hAnsi="Calisto MT"/>
          <w:sz w:val="23"/>
          <w:szCs w:val="23"/>
        </w:rPr>
        <w:t>.</w:t>
      </w:r>
    </w:p>
    <w:p w14:paraId="296C1153" w14:textId="77777777" w:rsidR="00AC727E" w:rsidRPr="007F2FA1" w:rsidRDefault="00AC727E" w:rsidP="00AC727E">
      <w:pPr>
        <w:numPr>
          <w:ilvl w:val="0"/>
          <w:numId w:val="63"/>
        </w:numPr>
        <w:spacing w:after="0" w:line="360" w:lineRule="auto"/>
        <w:jc w:val="both"/>
        <w:rPr>
          <w:rFonts w:ascii="Calisto MT" w:hAnsi="Calisto MT"/>
          <w:sz w:val="23"/>
          <w:szCs w:val="23"/>
        </w:rPr>
      </w:pPr>
      <w:proofErr w:type="spellStart"/>
      <w:r w:rsidRPr="007F2FA1">
        <w:rPr>
          <w:rFonts w:ascii="Calisto MT" w:hAnsi="Calisto MT"/>
          <w:bCs/>
          <w:sz w:val="23"/>
          <w:szCs w:val="23"/>
        </w:rPr>
        <w:t>Mengembangkan</w:t>
      </w:r>
      <w:proofErr w:type="spellEnd"/>
      <w:r w:rsidRPr="007F2FA1">
        <w:rPr>
          <w:rFonts w:ascii="Calisto MT" w:hAnsi="Calisto MT"/>
          <w:bCs/>
          <w:sz w:val="23"/>
          <w:szCs w:val="23"/>
        </w:rPr>
        <w:t xml:space="preserve"> </w:t>
      </w:r>
      <w:r w:rsidRPr="007F2FA1">
        <w:rPr>
          <w:rFonts w:ascii="Calisto MT" w:hAnsi="Calisto MT"/>
          <w:bCs/>
          <w:sz w:val="23"/>
          <w:szCs w:val="23"/>
          <w:lang w:val="id-ID"/>
        </w:rPr>
        <w:t>p</w:t>
      </w:r>
      <w:r w:rsidRPr="007F2FA1">
        <w:rPr>
          <w:rFonts w:ascii="Calisto MT" w:hAnsi="Calisto MT"/>
          <w:bCs/>
          <w:sz w:val="23"/>
          <w:szCs w:val="23"/>
        </w:rPr>
        <w:t xml:space="preserve">remis </w:t>
      </w:r>
      <w:proofErr w:type="gramStart"/>
      <w:r w:rsidRPr="007F2FA1">
        <w:rPr>
          <w:rFonts w:ascii="Calisto MT" w:hAnsi="Calisto MT"/>
          <w:bCs/>
          <w:sz w:val="23"/>
          <w:szCs w:val="23"/>
          <w:lang w:val="id-ID"/>
        </w:rPr>
        <w:t>p</w:t>
      </w:r>
      <w:proofErr w:type="spellStart"/>
      <w:r w:rsidRPr="007F2FA1">
        <w:rPr>
          <w:rFonts w:ascii="Calisto MT" w:hAnsi="Calisto MT"/>
          <w:bCs/>
          <w:sz w:val="23"/>
          <w:szCs w:val="23"/>
        </w:rPr>
        <w:t>erencanaan</w:t>
      </w:r>
      <w:proofErr w:type="spellEnd"/>
      <w:r w:rsidRPr="007F2FA1">
        <w:rPr>
          <w:rFonts w:ascii="Calisto MT" w:hAnsi="Calisto MT"/>
          <w:bCs/>
          <w:sz w:val="23"/>
          <w:szCs w:val="23"/>
          <w:lang w:val="id-ID"/>
        </w:rPr>
        <w:t>.</w:t>
      </w:r>
      <w:r w:rsidRPr="007F2FA1">
        <w:rPr>
          <w:rFonts w:ascii="Calisto MT" w:hAnsi="Calisto MT"/>
          <w:sz w:val="23"/>
          <w:szCs w:val="23"/>
          <w:lang w:val="id-ID"/>
        </w:rPr>
        <w:t>P</w:t>
      </w:r>
      <w:r w:rsidRPr="007F2FA1">
        <w:rPr>
          <w:rFonts w:ascii="Calisto MT" w:hAnsi="Calisto MT"/>
          <w:sz w:val="23"/>
          <w:szCs w:val="23"/>
        </w:rPr>
        <w:t>remis</w:t>
      </w:r>
      <w:proofErr w:type="gramEnd"/>
      <w:r w:rsidRPr="007F2FA1">
        <w:rPr>
          <w:rFonts w:ascii="Calisto MT" w:hAnsi="Calisto MT"/>
          <w:sz w:val="23"/>
          <w:szCs w:val="23"/>
        </w:rPr>
        <w:t xml:space="preserve"> </w:t>
      </w:r>
      <w:proofErr w:type="spellStart"/>
      <w:r w:rsidRPr="007F2FA1">
        <w:rPr>
          <w:rFonts w:ascii="Calisto MT" w:hAnsi="Calisto MT"/>
          <w:sz w:val="23"/>
          <w:szCs w:val="23"/>
        </w:rPr>
        <w:t>adalah</w:t>
      </w:r>
      <w:proofErr w:type="spellEnd"/>
      <w:r w:rsidRPr="007F2FA1">
        <w:rPr>
          <w:rFonts w:ascii="Calisto MT" w:hAnsi="Calisto MT"/>
          <w:sz w:val="23"/>
          <w:szCs w:val="23"/>
        </w:rPr>
        <w:t xml:space="preserve"> </w:t>
      </w:r>
      <w:proofErr w:type="spellStart"/>
      <w:r w:rsidRPr="007F2FA1">
        <w:rPr>
          <w:rFonts w:ascii="Calisto MT" w:hAnsi="Calisto MT"/>
          <w:sz w:val="23"/>
          <w:szCs w:val="23"/>
        </w:rPr>
        <w:t>asumsi</w:t>
      </w:r>
      <w:proofErr w:type="spellEnd"/>
      <w:r w:rsidRPr="007F2FA1">
        <w:rPr>
          <w:rFonts w:ascii="Calisto MT" w:hAnsi="Calisto MT"/>
          <w:sz w:val="23"/>
          <w:szCs w:val="23"/>
        </w:rPr>
        <w:t xml:space="preserve"> </w:t>
      </w:r>
      <w:proofErr w:type="spellStart"/>
      <w:r w:rsidRPr="007F2FA1">
        <w:rPr>
          <w:rFonts w:ascii="Calisto MT" w:hAnsi="Calisto MT"/>
          <w:sz w:val="23"/>
          <w:szCs w:val="23"/>
        </w:rPr>
        <w:t>tentang</w:t>
      </w:r>
      <w:proofErr w:type="spellEnd"/>
      <w:r w:rsidRPr="007F2FA1">
        <w:rPr>
          <w:rFonts w:ascii="Calisto MT" w:hAnsi="Calisto MT"/>
          <w:sz w:val="23"/>
          <w:szCs w:val="23"/>
        </w:rPr>
        <w:t xml:space="preserve"> </w:t>
      </w:r>
      <w:proofErr w:type="spellStart"/>
      <w:r w:rsidRPr="007F2FA1">
        <w:rPr>
          <w:rFonts w:ascii="Calisto MT" w:hAnsi="Calisto MT"/>
          <w:sz w:val="23"/>
          <w:szCs w:val="23"/>
        </w:rPr>
        <w:t>lingkungan</w:t>
      </w:r>
      <w:proofErr w:type="spellEnd"/>
      <w:r w:rsidRPr="007F2FA1">
        <w:rPr>
          <w:rFonts w:ascii="Calisto MT" w:hAnsi="Calisto MT"/>
          <w:sz w:val="23"/>
          <w:szCs w:val="23"/>
        </w:rPr>
        <w:t xml:space="preserve"> </w:t>
      </w:r>
      <w:proofErr w:type="spellStart"/>
      <w:r w:rsidRPr="007F2FA1">
        <w:rPr>
          <w:rFonts w:ascii="Calisto MT" w:hAnsi="Calisto MT"/>
          <w:sz w:val="23"/>
          <w:szCs w:val="23"/>
        </w:rPr>
        <w:t>dimana</w:t>
      </w:r>
      <w:proofErr w:type="spellEnd"/>
      <w:r w:rsidRPr="007F2FA1">
        <w:rPr>
          <w:rFonts w:ascii="Calisto MT" w:hAnsi="Calisto MT"/>
          <w:sz w:val="23"/>
          <w:szCs w:val="23"/>
          <w:lang w:val="id-ID"/>
        </w:rPr>
        <w:t xml:space="preserve"> lembaga </w:t>
      </w:r>
      <w:r w:rsidRPr="007F2FA1">
        <w:rPr>
          <w:rFonts w:ascii="Calisto MT" w:hAnsi="Calisto MT"/>
          <w:sz w:val="23"/>
          <w:szCs w:val="23"/>
        </w:rPr>
        <w:t xml:space="preserve">itu </w:t>
      </w:r>
      <w:proofErr w:type="spellStart"/>
      <w:r w:rsidRPr="007F2FA1">
        <w:rPr>
          <w:rFonts w:ascii="Calisto MT" w:hAnsi="Calisto MT"/>
          <w:sz w:val="23"/>
          <w:szCs w:val="23"/>
        </w:rPr>
        <w:t>berada</w:t>
      </w:r>
      <w:proofErr w:type="spellEnd"/>
      <w:r w:rsidRPr="007F2FA1">
        <w:rPr>
          <w:rFonts w:ascii="Calisto MT" w:hAnsi="Calisto MT"/>
          <w:sz w:val="23"/>
          <w:szCs w:val="23"/>
        </w:rPr>
        <w:t xml:space="preserve">. </w:t>
      </w:r>
      <w:proofErr w:type="spellStart"/>
      <w:r w:rsidRPr="007F2FA1">
        <w:rPr>
          <w:rFonts w:ascii="Calisto MT" w:hAnsi="Calisto MT"/>
          <w:sz w:val="23"/>
          <w:szCs w:val="23"/>
        </w:rPr>
        <w:t>Lingkungan</w:t>
      </w:r>
      <w:proofErr w:type="spellEnd"/>
      <w:r w:rsidRPr="007F2FA1">
        <w:rPr>
          <w:rFonts w:ascii="Calisto MT" w:hAnsi="Calisto MT"/>
          <w:sz w:val="23"/>
          <w:szCs w:val="23"/>
          <w:lang w:val="id-ID"/>
        </w:rPr>
        <w:t xml:space="preserve"> lembaga </w:t>
      </w:r>
      <w:r w:rsidRPr="007F2FA1">
        <w:rPr>
          <w:rFonts w:ascii="Calisto MT" w:hAnsi="Calisto MT"/>
          <w:sz w:val="23"/>
          <w:szCs w:val="23"/>
        </w:rPr>
        <w:t xml:space="preserve">yang </w:t>
      </w:r>
      <w:proofErr w:type="spellStart"/>
      <w:r w:rsidRPr="007F2FA1">
        <w:rPr>
          <w:rFonts w:ascii="Calisto MT" w:hAnsi="Calisto MT"/>
          <w:sz w:val="23"/>
          <w:szCs w:val="23"/>
        </w:rPr>
        <w:t>sedang</w:t>
      </w:r>
      <w:proofErr w:type="spellEnd"/>
      <w:r w:rsidRPr="007F2FA1">
        <w:rPr>
          <w:rFonts w:ascii="Calisto MT" w:hAnsi="Calisto MT"/>
          <w:sz w:val="23"/>
          <w:szCs w:val="23"/>
        </w:rPr>
        <w:t xml:space="preserve"> </w:t>
      </w:r>
      <w:proofErr w:type="spellStart"/>
      <w:r w:rsidRPr="007F2FA1">
        <w:rPr>
          <w:rFonts w:ascii="Calisto MT" w:hAnsi="Calisto MT"/>
          <w:sz w:val="23"/>
          <w:szCs w:val="23"/>
        </w:rPr>
        <w:t>berubah</w:t>
      </w:r>
      <w:proofErr w:type="spellEnd"/>
      <w:r w:rsidRPr="007F2FA1">
        <w:rPr>
          <w:rFonts w:ascii="Calisto MT" w:hAnsi="Calisto MT"/>
          <w:sz w:val="23"/>
          <w:szCs w:val="23"/>
        </w:rPr>
        <w:t xml:space="preserve"> </w:t>
      </w:r>
      <w:proofErr w:type="spellStart"/>
      <w:r w:rsidRPr="007F2FA1">
        <w:rPr>
          <w:rFonts w:ascii="Calisto MT" w:hAnsi="Calisto MT"/>
          <w:sz w:val="23"/>
          <w:szCs w:val="23"/>
        </w:rPr>
        <w:t>akan</w:t>
      </w:r>
      <w:proofErr w:type="spellEnd"/>
      <w:r w:rsidRPr="007F2FA1">
        <w:rPr>
          <w:rFonts w:ascii="Calisto MT" w:hAnsi="Calisto MT"/>
          <w:sz w:val="23"/>
          <w:szCs w:val="23"/>
        </w:rPr>
        <w:t xml:space="preserve"> </w:t>
      </w:r>
      <w:proofErr w:type="spellStart"/>
      <w:r w:rsidRPr="007F2FA1">
        <w:rPr>
          <w:rFonts w:ascii="Calisto MT" w:hAnsi="Calisto MT"/>
          <w:sz w:val="23"/>
          <w:szCs w:val="23"/>
        </w:rPr>
        <w:t>sangat</w:t>
      </w:r>
      <w:proofErr w:type="spellEnd"/>
      <w:r w:rsidRPr="007F2FA1">
        <w:rPr>
          <w:rFonts w:ascii="Calisto MT" w:hAnsi="Calisto MT"/>
          <w:sz w:val="23"/>
          <w:szCs w:val="23"/>
        </w:rPr>
        <w:t xml:space="preserve"> </w:t>
      </w:r>
      <w:proofErr w:type="spellStart"/>
      <w:r w:rsidRPr="007F2FA1">
        <w:rPr>
          <w:rFonts w:ascii="Calisto MT" w:hAnsi="Calisto MT"/>
          <w:sz w:val="23"/>
          <w:szCs w:val="23"/>
        </w:rPr>
        <w:t>mempengaruhi</w:t>
      </w:r>
      <w:proofErr w:type="spellEnd"/>
      <w:r w:rsidRPr="007F2FA1">
        <w:rPr>
          <w:rFonts w:ascii="Calisto MT" w:hAnsi="Calisto MT"/>
          <w:sz w:val="23"/>
          <w:szCs w:val="23"/>
        </w:rPr>
        <w:t xml:space="preserve"> </w:t>
      </w:r>
      <w:proofErr w:type="spellStart"/>
      <w:r w:rsidRPr="007F2FA1">
        <w:rPr>
          <w:rFonts w:ascii="Calisto MT" w:hAnsi="Calisto MT"/>
          <w:sz w:val="23"/>
          <w:szCs w:val="23"/>
        </w:rPr>
        <w:t>aktivitas</w:t>
      </w:r>
      <w:proofErr w:type="spellEnd"/>
      <w:r w:rsidRPr="007F2FA1">
        <w:rPr>
          <w:rFonts w:ascii="Calisto MT" w:hAnsi="Calisto MT"/>
          <w:sz w:val="23"/>
          <w:szCs w:val="23"/>
        </w:rPr>
        <w:t xml:space="preserve"> </w:t>
      </w:r>
      <w:r w:rsidRPr="007F2FA1">
        <w:rPr>
          <w:rFonts w:ascii="Calisto MT" w:hAnsi="Calisto MT"/>
          <w:sz w:val="23"/>
          <w:szCs w:val="23"/>
          <w:lang w:val="id-ID"/>
        </w:rPr>
        <w:t xml:space="preserve">lembaga. Ketua Lembaga </w:t>
      </w:r>
      <w:r w:rsidRPr="007F2FA1">
        <w:rPr>
          <w:rFonts w:ascii="Calisto MT" w:hAnsi="Calisto MT"/>
          <w:sz w:val="23"/>
          <w:szCs w:val="23"/>
        </w:rPr>
        <w:t xml:space="preserve">yang </w:t>
      </w:r>
      <w:proofErr w:type="spellStart"/>
      <w:r w:rsidRPr="007F2FA1">
        <w:rPr>
          <w:rFonts w:ascii="Calisto MT" w:hAnsi="Calisto MT"/>
          <w:sz w:val="23"/>
          <w:szCs w:val="23"/>
        </w:rPr>
        <w:t>ahli</w:t>
      </w:r>
      <w:proofErr w:type="spellEnd"/>
      <w:r w:rsidRPr="007F2FA1">
        <w:rPr>
          <w:rFonts w:ascii="Calisto MT" w:hAnsi="Calisto MT"/>
          <w:sz w:val="23"/>
          <w:szCs w:val="23"/>
        </w:rPr>
        <w:t xml:space="preserve"> </w:t>
      </w:r>
      <w:proofErr w:type="spellStart"/>
      <w:r w:rsidRPr="007F2FA1">
        <w:rPr>
          <w:rFonts w:ascii="Calisto MT" w:hAnsi="Calisto MT"/>
          <w:sz w:val="23"/>
          <w:szCs w:val="23"/>
        </w:rPr>
        <w:t>akan</w:t>
      </w:r>
      <w:proofErr w:type="spellEnd"/>
      <w:r w:rsidRPr="007F2FA1">
        <w:rPr>
          <w:rFonts w:ascii="Calisto MT" w:hAnsi="Calisto MT"/>
          <w:sz w:val="23"/>
          <w:szCs w:val="23"/>
        </w:rPr>
        <w:t xml:space="preserve"> </w:t>
      </w:r>
      <w:proofErr w:type="spellStart"/>
      <w:r w:rsidRPr="007F2FA1">
        <w:rPr>
          <w:rFonts w:ascii="Calisto MT" w:hAnsi="Calisto MT"/>
          <w:sz w:val="23"/>
          <w:szCs w:val="23"/>
        </w:rPr>
        <w:t>senantiasa</w:t>
      </w:r>
      <w:proofErr w:type="spellEnd"/>
      <w:r w:rsidRPr="007F2FA1">
        <w:rPr>
          <w:rFonts w:ascii="Calisto MT" w:hAnsi="Calisto MT"/>
          <w:sz w:val="23"/>
          <w:szCs w:val="23"/>
        </w:rPr>
        <w:t xml:space="preserve"> </w:t>
      </w:r>
      <w:proofErr w:type="spellStart"/>
      <w:r w:rsidRPr="007F2FA1">
        <w:rPr>
          <w:rFonts w:ascii="Calisto MT" w:hAnsi="Calisto MT"/>
          <w:sz w:val="23"/>
          <w:szCs w:val="23"/>
        </w:rPr>
        <w:t>berusaha</w:t>
      </w:r>
      <w:proofErr w:type="spellEnd"/>
      <w:r w:rsidRPr="007F2FA1">
        <w:rPr>
          <w:rFonts w:ascii="Calisto MT" w:hAnsi="Calisto MT"/>
          <w:sz w:val="23"/>
          <w:szCs w:val="23"/>
        </w:rPr>
        <w:t xml:space="preserve"> </w:t>
      </w:r>
      <w:proofErr w:type="spellStart"/>
      <w:r w:rsidRPr="007F2FA1">
        <w:rPr>
          <w:rFonts w:ascii="Calisto MT" w:hAnsi="Calisto MT"/>
          <w:sz w:val="23"/>
          <w:szCs w:val="23"/>
        </w:rPr>
        <w:t>memanfaatkan</w:t>
      </w:r>
      <w:proofErr w:type="spellEnd"/>
      <w:r w:rsidRPr="007F2FA1">
        <w:rPr>
          <w:rFonts w:ascii="Calisto MT" w:hAnsi="Calisto MT"/>
          <w:sz w:val="23"/>
          <w:szCs w:val="23"/>
        </w:rPr>
        <w:t xml:space="preserve"> </w:t>
      </w:r>
      <w:proofErr w:type="spellStart"/>
      <w:r w:rsidRPr="007F2FA1">
        <w:rPr>
          <w:rFonts w:ascii="Calisto MT" w:hAnsi="Calisto MT"/>
          <w:sz w:val="23"/>
          <w:szCs w:val="23"/>
        </w:rPr>
        <w:t>sumber</w:t>
      </w:r>
      <w:proofErr w:type="spellEnd"/>
      <w:r w:rsidRPr="007F2FA1">
        <w:rPr>
          <w:rFonts w:ascii="Calisto MT" w:hAnsi="Calisto MT"/>
          <w:sz w:val="23"/>
          <w:szCs w:val="23"/>
        </w:rPr>
        <w:t xml:space="preserve"> </w:t>
      </w:r>
      <w:proofErr w:type="spellStart"/>
      <w:r w:rsidRPr="007F2FA1">
        <w:rPr>
          <w:rFonts w:ascii="Calisto MT" w:hAnsi="Calisto MT"/>
          <w:sz w:val="23"/>
          <w:szCs w:val="23"/>
        </w:rPr>
        <w:t>informasi</w:t>
      </w:r>
      <w:proofErr w:type="spellEnd"/>
      <w:r w:rsidRPr="007F2FA1">
        <w:rPr>
          <w:rFonts w:ascii="Calisto MT" w:hAnsi="Calisto MT"/>
          <w:sz w:val="23"/>
          <w:szCs w:val="23"/>
        </w:rPr>
        <w:t xml:space="preserve"> yang </w:t>
      </w:r>
      <w:proofErr w:type="spellStart"/>
      <w:r w:rsidRPr="007F2FA1">
        <w:rPr>
          <w:rFonts w:ascii="Calisto MT" w:hAnsi="Calisto MT"/>
          <w:sz w:val="23"/>
          <w:szCs w:val="23"/>
        </w:rPr>
        <w:t>tersedia</w:t>
      </w:r>
      <w:proofErr w:type="spellEnd"/>
      <w:r w:rsidRPr="007F2FA1">
        <w:rPr>
          <w:rFonts w:ascii="Calisto MT" w:hAnsi="Calisto MT"/>
          <w:sz w:val="23"/>
          <w:szCs w:val="23"/>
        </w:rPr>
        <w:t xml:space="preserve"> </w:t>
      </w:r>
      <w:proofErr w:type="spellStart"/>
      <w:r w:rsidRPr="007F2FA1">
        <w:rPr>
          <w:rFonts w:ascii="Calisto MT" w:hAnsi="Calisto MT"/>
          <w:sz w:val="23"/>
          <w:szCs w:val="23"/>
        </w:rPr>
        <w:t>guna</w:t>
      </w:r>
      <w:proofErr w:type="spellEnd"/>
      <w:r w:rsidRPr="007F2FA1">
        <w:rPr>
          <w:rFonts w:ascii="Calisto MT" w:hAnsi="Calisto MT"/>
          <w:sz w:val="23"/>
          <w:szCs w:val="23"/>
        </w:rPr>
        <w:t xml:space="preserve"> </w:t>
      </w:r>
      <w:proofErr w:type="spellStart"/>
      <w:r w:rsidRPr="007F2FA1">
        <w:rPr>
          <w:rFonts w:ascii="Calisto MT" w:hAnsi="Calisto MT"/>
          <w:sz w:val="23"/>
          <w:szCs w:val="23"/>
        </w:rPr>
        <w:t>mengantisipasi</w:t>
      </w:r>
      <w:proofErr w:type="spellEnd"/>
      <w:r w:rsidRPr="007F2FA1">
        <w:rPr>
          <w:rFonts w:ascii="Calisto MT" w:hAnsi="Calisto MT"/>
          <w:sz w:val="23"/>
          <w:szCs w:val="23"/>
        </w:rPr>
        <w:t xml:space="preserve"> dan </w:t>
      </w:r>
      <w:proofErr w:type="spellStart"/>
      <w:r w:rsidRPr="007F2FA1">
        <w:rPr>
          <w:rFonts w:ascii="Calisto MT" w:hAnsi="Calisto MT"/>
          <w:sz w:val="23"/>
          <w:szCs w:val="23"/>
        </w:rPr>
        <w:t>merencanakan</w:t>
      </w:r>
      <w:proofErr w:type="spellEnd"/>
      <w:r w:rsidRPr="007F2FA1">
        <w:rPr>
          <w:rFonts w:ascii="Calisto MT" w:hAnsi="Calisto MT"/>
          <w:sz w:val="23"/>
          <w:szCs w:val="23"/>
        </w:rPr>
        <w:t xml:space="preserve"> </w:t>
      </w:r>
      <w:proofErr w:type="spellStart"/>
      <w:r w:rsidRPr="007F2FA1">
        <w:rPr>
          <w:rFonts w:ascii="Calisto MT" w:hAnsi="Calisto MT"/>
          <w:sz w:val="23"/>
          <w:szCs w:val="23"/>
        </w:rPr>
        <w:t>metode</w:t>
      </w:r>
      <w:proofErr w:type="spellEnd"/>
      <w:r w:rsidRPr="007F2FA1">
        <w:rPr>
          <w:rFonts w:ascii="Calisto MT" w:hAnsi="Calisto MT"/>
          <w:sz w:val="23"/>
          <w:szCs w:val="23"/>
        </w:rPr>
        <w:t xml:space="preserve"> yang </w:t>
      </w:r>
      <w:proofErr w:type="spellStart"/>
      <w:r w:rsidRPr="007F2FA1">
        <w:rPr>
          <w:rFonts w:ascii="Calisto MT" w:hAnsi="Calisto MT"/>
          <w:sz w:val="23"/>
          <w:szCs w:val="23"/>
        </w:rPr>
        <w:t>tepat</w:t>
      </w:r>
      <w:proofErr w:type="spellEnd"/>
      <w:r w:rsidRPr="007F2FA1">
        <w:rPr>
          <w:rFonts w:ascii="Calisto MT" w:hAnsi="Calisto MT"/>
          <w:sz w:val="23"/>
          <w:szCs w:val="23"/>
        </w:rPr>
        <w:t xml:space="preserve"> </w:t>
      </w:r>
      <w:proofErr w:type="spellStart"/>
      <w:r w:rsidRPr="007F2FA1">
        <w:rPr>
          <w:rFonts w:ascii="Calisto MT" w:hAnsi="Calisto MT"/>
          <w:sz w:val="23"/>
          <w:szCs w:val="23"/>
        </w:rPr>
        <w:t>untuk</w:t>
      </w:r>
      <w:proofErr w:type="spellEnd"/>
      <w:r w:rsidRPr="007F2FA1">
        <w:rPr>
          <w:rFonts w:ascii="Calisto MT" w:hAnsi="Calisto MT"/>
          <w:sz w:val="23"/>
          <w:szCs w:val="23"/>
        </w:rPr>
        <w:t xml:space="preserve"> </w:t>
      </w:r>
      <w:proofErr w:type="spellStart"/>
      <w:r w:rsidRPr="007F2FA1">
        <w:rPr>
          <w:rFonts w:ascii="Calisto MT" w:hAnsi="Calisto MT"/>
          <w:sz w:val="23"/>
          <w:szCs w:val="23"/>
        </w:rPr>
        <w:t>disesuaikan</w:t>
      </w:r>
      <w:proofErr w:type="spellEnd"/>
      <w:r w:rsidRPr="007F2FA1">
        <w:rPr>
          <w:rFonts w:ascii="Calisto MT" w:hAnsi="Calisto MT"/>
          <w:sz w:val="23"/>
          <w:szCs w:val="23"/>
        </w:rPr>
        <w:t xml:space="preserve"> </w:t>
      </w:r>
      <w:proofErr w:type="spellStart"/>
      <w:r w:rsidRPr="007F2FA1">
        <w:rPr>
          <w:rFonts w:ascii="Calisto MT" w:hAnsi="Calisto MT"/>
          <w:sz w:val="23"/>
          <w:szCs w:val="23"/>
        </w:rPr>
        <w:t>dengan</w:t>
      </w:r>
      <w:proofErr w:type="spellEnd"/>
      <w:r w:rsidRPr="007F2FA1">
        <w:rPr>
          <w:rFonts w:ascii="Calisto MT" w:hAnsi="Calisto MT"/>
          <w:sz w:val="23"/>
          <w:szCs w:val="23"/>
        </w:rPr>
        <w:t xml:space="preserve"> </w:t>
      </w:r>
      <w:proofErr w:type="spellStart"/>
      <w:r w:rsidRPr="007F2FA1">
        <w:rPr>
          <w:rFonts w:ascii="Calisto MT" w:hAnsi="Calisto MT"/>
          <w:sz w:val="23"/>
          <w:szCs w:val="23"/>
        </w:rPr>
        <w:t>segala</w:t>
      </w:r>
      <w:proofErr w:type="spellEnd"/>
      <w:r w:rsidRPr="007F2FA1">
        <w:rPr>
          <w:rFonts w:ascii="Calisto MT" w:hAnsi="Calisto MT"/>
          <w:sz w:val="23"/>
          <w:szCs w:val="23"/>
        </w:rPr>
        <w:t xml:space="preserve"> </w:t>
      </w:r>
      <w:proofErr w:type="spellStart"/>
      <w:r w:rsidRPr="007F2FA1">
        <w:rPr>
          <w:rFonts w:ascii="Calisto MT" w:hAnsi="Calisto MT"/>
          <w:sz w:val="23"/>
          <w:szCs w:val="23"/>
        </w:rPr>
        <w:t>kemungkinan</w:t>
      </w:r>
      <w:proofErr w:type="spellEnd"/>
      <w:r w:rsidRPr="007F2FA1">
        <w:rPr>
          <w:rFonts w:ascii="Calisto MT" w:hAnsi="Calisto MT"/>
          <w:sz w:val="23"/>
          <w:szCs w:val="23"/>
        </w:rPr>
        <w:t xml:space="preserve"> yang </w:t>
      </w:r>
      <w:proofErr w:type="spellStart"/>
      <w:r w:rsidRPr="007F2FA1">
        <w:rPr>
          <w:rFonts w:ascii="Calisto MT" w:hAnsi="Calisto MT"/>
          <w:sz w:val="23"/>
          <w:szCs w:val="23"/>
        </w:rPr>
        <w:t>akan</w:t>
      </w:r>
      <w:proofErr w:type="spellEnd"/>
      <w:r w:rsidRPr="007F2FA1">
        <w:rPr>
          <w:rFonts w:ascii="Calisto MT" w:hAnsi="Calisto MT"/>
          <w:sz w:val="23"/>
          <w:szCs w:val="23"/>
        </w:rPr>
        <w:t xml:space="preserve"> </w:t>
      </w:r>
      <w:proofErr w:type="spellStart"/>
      <w:r w:rsidRPr="007F2FA1">
        <w:rPr>
          <w:rFonts w:ascii="Calisto MT" w:hAnsi="Calisto MT"/>
          <w:sz w:val="23"/>
          <w:szCs w:val="23"/>
        </w:rPr>
        <w:t>terjadi</w:t>
      </w:r>
      <w:proofErr w:type="spellEnd"/>
      <w:r>
        <w:rPr>
          <w:rFonts w:ascii="Calisto MT" w:hAnsi="Calisto MT"/>
          <w:sz w:val="23"/>
          <w:szCs w:val="23"/>
          <w:lang w:val="id-ID"/>
        </w:rPr>
        <w:t>`</w:t>
      </w:r>
    </w:p>
    <w:p w14:paraId="31E159B2" w14:textId="77777777" w:rsidR="00AC727E" w:rsidRPr="007F2FA1" w:rsidRDefault="00AC727E" w:rsidP="00AC727E">
      <w:pPr>
        <w:numPr>
          <w:ilvl w:val="0"/>
          <w:numId w:val="63"/>
        </w:numPr>
        <w:spacing w:after="0" w:line="360" w:lineRule="auto"/>
        <w:jc w:val="both"/>
        <w:rPr>
          <w:rFonts w:ascii="Calisto MT" w:hAnsi="Calisto MT"/>
          <w:sz w:val="23"/>
          <w:szCs w:val="23"/>
        </w:rPr>
      </w:pPr>
      <w:proofErr w:type="spellStart"/>
      <w:r w:rsidRPr="007F2FA1">
        <w:rPr>
          <w:rFonts w:ascii="Calisto MT" w:hAnsi="Calisto MT"/>
          <w:bCs/>
          <w:sz w:val="23"/>
          <w:szCs w:val="23"/>
        </w:rPr>
        <w:t>Mengembangkan</w:t>
      </w:r>
      <w:proofErr w:type="spellEnd"/>
      <w:r w:rsidRPr="007F2FA1">
        <w:rPr>
          <w:rFonts w:ascii="Calisto MT" w:hAnsi="Calisto MT"/>
          <w:bCs/>
          <w:sz w:val="23"/>
          <w:szCs w:val="23"/>
        </w:rPr>
        <w:t xml:space="preserve"> </w:t>
      </w:r>
      <w:proofErr w:type="spellStart"/>
      <w:r w:rsidRPr="007F2FA1">
        <w:rPr>
          <w:rFonts w:ascii="Calisto MT" w:hAnsi="Calisto MT"/>
          <w:bCs/>
          <w:sz w:val="23"/>
          <w:szCs w:val="23"/>
        </w:rPr>
        <w:t>Metode</w:t>
      </w:r>
      <w:proofErr w:type="spellEnd"/>
      <w:r w:rsidRPr="007F2FA1">
        <w:rPr>
          <w:rFonts w:ascii="Calisto MT" w:hAnsi="Calisto MT"/>
          <w:bCs/>
          <w:sz w:val="23"/>
          <w:szCs w:val="23"/>
        </w:rPr>
        <w:t xml:space="preserve"> </w:t>
      </w:r>
      <w:proofErr w:type="spellStart"/>
      <w:r w:rsidRPr="007F2FA1">
        <w:rPr>
          <w:rFonts w:ascii="Calisto MT" w:hAnsi="Calisto MT"/>
          <w:bCs/>
          <w:sz w:val="23"/>
          <w:szCs w:val="23"/>
        </w:rPr>
        <w:t>Pegawasan</w:t>
      </w:r>
      <w:proofErr w:type="spellEnd"/>
      <w:r w:rsidRPr="007F2FA1">
        <w:rPr>
          <w:rFonts w:ascii="Calisto MT" w:hAnsi="Calisto MT"/>
          <w:bCs/>
          <w:sz w:val="23"/>
          <w:szCs w:val="23"/>
        </w:rPr>
        <w:t xml:space="preserve"> </w:t>
      </w:r>
      <w:proofErr w:type="spellStart"/>
      <w:r w:rsidRPr="007F2FA1">
        <w:rPr>
          <w:rFonts w:ascii="Calisto MT" w:hAnsi="Calisto MT"/>
          <w:bCs/>
          <w:sz w:val="23"/>
          <w:szCs w:val="23"/>
        </w:rPr>
        <w:t>Operasi</w:t>
      </w:r>
      <w:proofErr w:type="spellEnd"/>
      <w:r w:rsidRPr="007F2FA1">
        <w:rPr>
          <w:rFonts w:ascii="Calisto MT" w:hAnsi="Calisto MT"/>
          <w:bCs/>
          <w:sz w:val="23"/>
          <w:szCs w:val="23"/>
        </w:rPr>
        <w:t xml:space="preserve"> </w:t>
      </w:r>
      <w:proofErr w:type="spellStart"/>
      <w:r w:rsidRPr="007F2FA1">
        <w:rPr>
          <w:rFonts w:ascii="Calisto MT" w:hAnsi="Calisto MT"/>
          <w:bCs/>
          <w:sz w:val="23"/>
          <w:szCs w:val="23"/>
        </w:rPr>
        <w:t>Rencana</w:t>
      </w:r>
      <w:proofErr w:type="spellEnd"/>
      <w:r>
        <w:rPr>
          <w:rFonts w:ascii="Calisto MT" w:hAnsi="Calisto MT"/>
          <w:sz w:val="23"/>
          <w:szCs w:val="23"/>
          <w:lang w:val="id-ID"/>
        </w:rPr>
        <w:t xml:space="preserve">. </w:t>
      </w:r>
      <w:r w:rsidRPr="00166A72">
        <w:rPr>
          <w:rFonts w:ascii="Calisto MT" w:hAnsi="Calisto MT"/>
          <w:sz w:val="23"/>
          <w:szCs w:val="23"/>
          <w:lang w:val="id-ID"/>
        </w:rPr>
        <w:t>Meskipun perencanaan berlum dilaksanakan </w:t>
      </w:r>
      <w:r w:rsidRPr="007F2FA1">
        <w:rPr>
          <w:rFonts w:ascii="Calisto MT" w:hAnsi="Calisto MT"/>
          <w:sz w:val="23"/>
          <w:szCs w:val="23"/>
          <w:lang w:val="id-ID"/>
        </w:rPr>
        <w:t xml:space="preserve">, </w:t>
      </w:r>
      <w:r w:rsidRPr="00166A72">
        <w:rPr>
          <w:rFonts w:ascii="Calisto MT" w:hAnsi="Calisto MT"/>
          <w:sz w:val="23"/>
          <w:szCs w:val="23"/>
          <w:lang w:val="id-ID"/>
        </w:rPr>
        <w:t xml:space="preserve">akan tetapi sebaiknya metode pengawasan yang akan dilakukan telah ditetapkan terlebih dahulu. </w:t>
      </w:r>
      <w:proofErr w:type="spellStart"/>
      <w:r w:rsidRPr="007F2FA1">
        <w:rPr>
          <w:rFonts w:ascii="Calisto MT" w:hAnsi="Calisto MT"/>
          <w:sz w:val="23"/>
          <w:szCs w:val="23"/>
        </w:rPr>
        <w:t>Didalam</w:t>
      </w:r>
      <w:proofErr w:type="spellEnd"/>
      <w:r w:rsidRPr="007F2FA1">
        <w:rPr>
          <w:rFonts w:ascii="Calisto MT" w:hAnsi="Calisto MT"/>
          <w:sz w:val="23"/>
          <w:szCs w:val="23"/>
        </w:rPr>
        <w:t xml:space="preserve"> </w:t>
      </w:r>
      <w:proofErr w:type="spellStart"/>
      <w:r w:rsidRPr="007F2FA1">
        <w:rPr>
          <w:rFonts w:ascii="Calisto MT" w:hAnsi="Calisto MT"/>
          <w:sz w:val="23"/>
          <w:szCs w:val="23"/>
        </w:rPr>
        <w:t>metode</w:t>
      </w:r>
      <w:proofErr w:type="spellEnd"/>
      <w:r w:rsidRPr="007F2FA1">
        <w:rPr>
          <w:rFonts w:ascii="Calisto MT" w:hAnsi="Calisto MT"/>
          <w:sz w:val="23"/>
          <w:szCs w:val="23"/>
        </w:rPr>
        <w:t xml:space="preserve"> </w:t>
      </w:r>
      <w:proofErr w:type="spellStart"/>
      <w:proofErr w:type="gramStart"/>
      <w:r w:rsidRPr="007F2FA1">
        <w:rPr>
          <w:rFonts w:ascii="Calisto MT" w:hAnsi="Calisto MT"/>
          <w:sz w:val="23"/>
          <w:szCs w:val="23"/>
        </w:rPr>
        <w:t>pengawasan</w:t>
      </w:r>
      <w:proofErr w:type="spellEnd"/>
      <w:r w:rsidRPr="007F2FA1">
        <w:rPr>
          <w:rFonts w:ascii="Calisto MT" w:hAnsi="Calisto MT"/>
          <w:sz w:val="23"/>
          <w:szCs w:val="23"/>
        </w:rPr>
        <w:t xml:space="preserve">  </w:t>
      </w:r>
      <w:proofErr w:type="spellStart"/>
      <w:r w:rsidRPr="007F2FA1">
        <w:rPr>
          <w:rFonts w:ascii="Calisto MT" w:hAnsi="Calisto MT"/>
          <w:sz w:val="23"/>
          <w:szCs w:val="23"/>
        </w:rPr>
        <w:t>telah</w:t>
      </w:r>
      <w:proofErr w:type="spellEnd"/>
      <w:proofErr w:type="gramEnd"/>
      <w:r w:rsidRPr="007F2FA1">
        <w:rPr>
          <w:rFonts w:ascii="Calisto MT" w:hAnsi="Calisto MT"/>
          <w:sz w:val="23"/>
          <w:szCs w:val="23"/>
        </w:rPr>
        <w:t xml:space="preserve"> </w:t>
      </w:r>
      <w:proofErr w:type="spellStart"/>
      <w:r w:rsidRPr="007F2FA1">
        <w:rPr>
          <w:rFonts w:ascii="Calisto MT" w:hAnsi="Calisto MT"/>
          <w:sz w:val="23"/>
          <w:szCs w:val="23"/>
        </w:rPr>
        <w:t>dperhitungkan</w:t>
      </w:r>
      <w:proofErr w:type="spellEnd"/>
      <w:r w:rsidRPr="007F2FA1">
        <w:rPr>
          <w:rFonts w:ascii="Calisto MT" w:hAnsi="Calisto MT"/>
          <w:sz w:val="23"/>
          <w:szCs w:val="23"/>
        </w:rPr>
        <w:t xml:space="preserve"> </w:t>
      </w:r>
      <w:proofErr w:type="spellStart"/>
      <w:r w:rsidRPr="007F2FA1">
        <w:rPr>
          <w:rFonts w:ascii="Calisto MT" w:hAnsi="Calisto MT"/>
          <w:sz w:val="23"/>
          <w:szCs w:val="23"/>
        </w:rPr>
        <w:t>berbagai</w:t>
      </w:r>
      <w:proofErr w:type="spellEnd"/>
      <w:r w:rsidRPr="007F2FA1">
        <w:rPr>
          <w:rFonts w:ascii="Calisto MT" w:hAnsi="Calisto MT"/>
          <w:sz w:val="23"/>
          <w:szCs w:val="23"/>
        </w:rPr>
        <w:t xml:space="preserve"> </w:t>
      </w:r>
      <w:proofErr w:type="spellStart"/>
      <w:r w:rsidRPr="007F2FA1">
        <w:rPr>
          <w:rFonts w:ascii="Calisto MT" w:hAnsi="Calisto MT"/>
          <w:sz w:val="23"/>
          <w:szCs w:val="23"/>
        </w:rPr>
        <w:t>permasalahan</w:t>
      </w:r>
      <w:proofErr w:type="spellEnd"/>
      <w:r w:rsidRPr="007F2FA1">
        <w:rPr>
          <w:rFonts w:ascii="Calisto MT" w:hAnsi="Calisto MT"/>
          <w:sz w:val="23"/>
          <w:szCs w:val="23"/>
        </w:rPr>
        <w:t xml:space="preserve"> dan </w:t>
      </w:r>
      <w:proofErr w:type="spellStart"/>
      <w:r w:rsidRPr="007F2FA1">
        <w:rPr>
          <w:rFonts w:ascii="Calisto MT" w:hAnsi="Calisto MT"/>
          <w:sz w:val="23"/>
          <w:szCs w:val="23"/>
        </w:rPr>
        <w:t>kendala</w:t>
      </w:r>
      <w:proofErr w:type="spellEnd"/>
      <w:r w:rsidRPr="007F2FA1">
        <w:rPr>
          <w:rFonts w:ascii="Calisto MT" w:hAnsi="Calisto MT"/>
          <w:sz w:val="23"/>
          <w:szCs w:val="23"/>
        </w:rPr>
        <w:t xml:space="preserve"> di </w:t>
      </w:r>
      <w:proofErr w:type="spellStart"/>
      <w:r w:rsidRPr="007F2FA1">
        <w:rPr>
          <w:rFonts w:ascii="Calisto MT" w:hAnsi="Calisto MT"/>
          <w:sz w:val="23"/>
          <w:szCs w:val="23"/>
        </w:rPr>
        <w:t>lapangan</w:t>
      </w:r>
      <w:proofErr w:type="spellEnd"/>
      <w:r w:rsidRPr="007F2FA1">
        <w:rPr>
          <w:rFonts w:ascii="Calisto MT" w:hAnsi="Calisto MT"/>
          <w:sz w:val="23"/>
          <w:szCs w:val="23"/>
        </w:rPr>
        <w:t xml:space="preserve"> </w:t>
      </w:r>
      <w:proofErr w:type="spellStart"/>
      <w:r w:rsidRPr="007F2FA1">
        <w:rPr>
          <w:rFonts w:ascii="Calisto MT" w:hAnsi="Calisto MT"/>
          <w:sz w:val="23"/>
          <w:szCs w:val="23"/>
        </w:rPr>
        <w:t>serta</w:t>
      </w:r>
      <w:proofErr w:type="spellEnd"/>
      <w:r w:rsidRPr="007F2FA1">
        <w:rPr>
          <w:rFonts w:ascii="Calisto MT" w:hAnsi="Calisto MT"/>
          <w:sz w:val="23"/>
          <w:szCs w:val="23"/>
        </w:rPr>
        <w:t xml:space="preserve"> </w:t>
      </w:r>
      <w:proofErr w:type="spellStart"/>
      <w:r w:rsidRPr="007F2FA1">
        <w:rPr>
          <w:rFonts w:ascii="Calisto MT" w:hAnsi="Calisto MT"/>
          <w:sz w:val="23"/>
          <w:szCs w:val="23"/>
        </w:rPr>
        <w:t>berbagai</w:t>
      </w:r>
      <w:proofErr w:type="spellEnd"/>
      <w:r w:rsidRPr="007F2FA1">
        <w:rPr>
          <w:rFonts w:ascii="Calisto MT" w:hAnsi="Calisto MT"/>
          <w:sz w:val="23"/>
          <w:szCs w:val="23"/>
        </w:rPr>
        <w:t xml:space="preserve"> </w:t>
      </w:r>
      <w:proofErr w:type="spellStart"/>
      <w:r w:rsidRPr="007F2FA1">
        <w:rPr>
          <w:rFonts w:ascii="Calisto MT" w:hAnsi="Calisto MT"/>
          <w:sz w:val="23"/>
          <w:szCs w:val="23"/>
        </w:rPr>
        <w:t>cara</w:t>
      </w:r>
      <w:proofErr w:type="spellEnd"/>
      <w:r w:rsidRPr="007F2FA1">
        <w:rPr>
          <w:rFonts w:ascii="Calisto MT" w:hAnsi="Calisto MT"/>
          <w:sz w:val="23"/>
          <w:szCs w:val="23"/>
        </w:rPr>
        <w:t xml:space="preserve">  </w:t>
      </w:r>
      <w:proofErr w:type="spellStart"/>
      <w:r w:rsidRPr="007F2FA1">
        <w:rPr>
          <w:rFonts w:ascii="Calisto MT" w:hAnsi="Calisto MT"/>
          <w:sz w:val="23"/>
          <w:szCs w:val="23"/>
        </w:rPr>
        <w:t>menanggulanginya</w:t>
      </w:r>
      <w:proofErr w:type="spellEnd"/>
      <w:r w:rsidRPr="007F2FA1">
        <w:rPr>
          <w:rFonts w:ascii="Calisto MT" w:hAnsi="Calisto MT"/>
          <w:sz w:val="23"/>
          <w:szCs w:val="23"/>
          <w:lang w:val="id-ID"/>
        </w:rPr>
        <w:t>. Ji</w:t>
      </w:r>
      <w:r w:rsidRPr="007F2FA1">
        <w:rPr>
          <w:rFonts w:ascii="Calisto MT" w:hAnsi="Calisto MT"/>
          <w:sz w:val="23"/>
          <w:szCs w:val="23"/>
        </w:rPr>
        <w:t xml:space="preserve">ka </w:t>
      </w:r>
      <w:proofErr w:type="spellStart"/>
      <w:r w:rsidRPr="007F2FA1">
        <w:rPr>
          <w:rFonts w:ascii="Calisto MT" w:hAnsi="Calisto MT"/>
          <w:sz w:val="23"/>
          <w:szCs w:val="23"/>
        </w:rPr>
        <w:t>metode</w:t>
      </w:r>
      <w:proofErr w:type="spellEnd"/>
      <w:r w:rsidRPr="007F2FA1">
        <w:rPr>
          <w:rFonts w:ascii="Calisto MT" w:hAnsi="Calisto MT"/>
          <w:sz w:val="23"/>
          <w:szCs w:val="23"/>
        </w:rPr>
        <w:t xml:space="preserve"> </w:t>
      </w:r>
      <w:proofErr w:type="spellStart"/>
      <w:r w:rsidRPr="007F2FA1">
        <w:rPr>
          <w:rFonts w:ascii="Calisto MT" w:hAnsi="Calisto MT"/>
          <w:sz w:val="23"/>
          <w:szCs w:val="23"/>
        </w:rPr>
        <w:lastRenderedPageBreak/>
        <w:t>pengawasan</w:t>
      </w:r>
      <w:proofErr w:type="spellEnd"/>
      <w:r w:rsidRPr="007F2FA1">
        <w:rPr>
          <w:rFonts w:ascii="Calisto MT" w:hAnsi="Calisto MT"/>
          <w:sz w:val="23"/>
          <w:szCs w:val="23"/>
        </w:rPr>
        <w:t xml:space="preserve">  tidak </w:t>
      </w:r>
      <w:proofErr w:type="spellStart"/>
      <w:r w:rsidRPr="007F2FA1">
        <w:rPr>
          <w:rFonts w:ascii="Calisto MT" w:hAnsi="Calisto MT"/>
          <w:sz w:val="23"/>
          <w:szCs w:val="23"/>
        </w:rPr>
        <w:t>dipersiapkan</w:t>
      </w:r>
      <w:proofErr w:type="spellEnd"/>
      <w:r w:rsidRPr="007F2FA1">
        <w:rPr>
          <w:rFonts w:ascii="Calisto MT" w:hAnsi="Calisto MT"/>
          <w:sz w:val="23"/>
          <w:szCs w:val="23"/>
        </w:rPr>
        <w:t xml:space="preserve"> </w:t>
      </w:r>
      <w:proofErr w:type="spellStart"/>
      <w:r w:rsidRPr="007F2FA1">
        <w:rPr>
          <w:rFonts w:ascii="Calisto MT" w:hAnsi="Calisto MT"/>
          <w:sz w:val="23"/>
          <w:szCs w:val="23"/>
        </w:rPr>
        <w:t>terlebih</w:t>
      </w:r>
      <w:proofErr w:type="spellEnd"/>
      <w:r w:rsidRPr="007F2FA1">
        <w:rPr>
          <w:rFonts w:ascii="Calisto MT" w:hAnsi="Calisto MT"/>
          <w:sz w:val="23"/>
          <w:szCs w:val="23"/>
        </w:rPr>
        <w:t xml:space="preserve"> </w:t>
      </w:r>
      <w:proofErr w:type="spellStart"/>
      <w:r w:rsidRPr="007F2FA1">
        <w:rPr>
          <w:rFonts w:ascii="Calisto MT" w:hAnsi="Calisto MT"/>
          <w:sz w:val="23"/>
          <w:szCs w:val="23"/>
        </w:rPr>
        <w:t>dahulu</w:t>
      </w:r>
      <w:proofErr w:type="spellEnd"/>
      <w:r w:rsidRPr="007F2FA1">
        <w:rPr>
          <w:rFonts w:ascii="Calisto MT" w:hAnsi="Calisto MT"/>
          <w:sz w:val="23"/>
          <w:szCs w:val="23"/>
        </w:rPr>
        <w:t xml:space="preserve">  </w:t>
      </w:r>
      <w:proofErr w:type="spellStart"/>
      <w:r w:rsidRPr="007F2FA1">
        <w:rPr>
          <w:rFonts w:ascii="Calisto MT" w:hAnsi="Calisto MT"/>
          <w:sz w:val="23"/>
          <w:szCs w:val="23"/>
        </w:rPr>
        <w:t>maka</w:t>
      </w:r>
      <w:proofErr w:type="spellEnd"/>
      <w:r w:rsidRPr="007F2FA1">
        <w:rPr>
          <w:rFonts w:ascii="Calisto MT" w:hAnsi="Calisto MT"/>
          <w:sz w:val="23"/>
          <w:szCs w:val="23"/>
        </w:rPr>
        <w:t xml:space="preserve"> </w:t>
      </w:r>
      <w:proofErr w:type="spellStart"/>
      <w:r w:rsidRPr="007F2FA1">
        <w:rPr>
          <w:rFonts w:ascii="Calisto MT" w:hAnsi="Calisto MT"/>
          <w:sz w:val="23"/>
          <w:szCs w:val="23"/>
        </w:rPr>
        <w:t>terjadi</w:t>
      </w:r>
      <w:proofErr w:type="spellEnd"/>
      <w:r w:rsidRPr="007F2FA1">
        <w:rPr>
          <w:rFonts w:ascii="Calisto MT" w:hAnsi="Calisto MT"/>
          <w:sz w:val="23"/>
          <w:szCs w:val="23"/>
        </w:rPr>
        <w:t xml:space="preserve"> </w:t>
      </w:r>
      <w:proofErr w:type="spellStart"/>
      <w:r w:rsidRPr="007F2FA1">
        <w:rPr>
          <w:rFonts w:ascii="Calisto MT" w:hAnsi="Calisto MT"/>
          <w:sz w:val="23"/>
          <w:szCs w:val="23"/>
        </w:rPr>
        <w:t>permasalahan</w:t>
      </w:r>
      <w:proofErr w:type="spellEnd"/>
      <w:r w:rsidRPr="007F2FA1">
        <w:rPr>
          <w:rFonts w:ascii="Calisto MT" w:hAnsi="Calisto MT"/>
          <w:sz w:val="23"/>
          <w:szCs w:val="23"/>
        </w:rPr>
        <w:t xml:space="preserve"> atau </w:t>
      </w:r>
      <w:proofErr w:type="spellStart"/>
      <w:r w:rsidRPr="007F2FA1">
        <w:rPr>
          <w:rFonts w:ascii="Calisto MT" w:hAnsi="Calisto MT"/>
          <w:sz w:val="23"/>
          <w:szCs w:val="23"/>
        </w:rPr>
        <w:t>kendala</w:t>
      </w:r>
      <w:proofErr w:type="spellEnd"/>
      <w:r w:rsidRPr="007F2FA1">
        <w:rPr>
          <w:rFonts w:ascii="Calisto MT" w:hAnsi="Calisto MT"/>
          <w:sz w:val="23"/>
          <w:szCs w:val="23"/>
        </w:rPr>
        <w:t xml:space="preserve"> di </w:t>
      </w:r>
      <w:proofErr w:type="spellStart"/>
      <w:r w:rsidRPr="007F2FA1">
        <w:rPr>
          <w:rFonts w:ascii="Calisto MT" w:hAnsi="Calisto MT"/>
          <w:sz w:val="23"/>
          <w:szCs w:val="23"/>
        </w:rPr>
        <w:t>lapangan</w:t>
      </w:r>
      <w:proofErr w:type="spellEnd"/>
      <w:r w:rsidRPr="007F2FA1">
        <w:rPr>
          <w:rFonts w:ascii="Calisto MT" w:hAnsi="Calisto MT"/>
          <w:sz w:val="23"/>
          <w:szCs w:val="23"/>
          <w:lang w:val="id-ID"/>
        </w:rPr>
        <w:t>,</w:t>
      </w:r>
      <w:r w:rsidRPr="007F2FA1">
        <w:rPr>
          <w:rFonts w:ascii="Calisto MT" w:hAnsi="Calisto MT"/>
          <w:sz w:val="23"/>
          <w:szCs w:val="23"/>
        </w:rPr>
        <w:t xml:space="preserve"> </w:t>
      </w:r>
      <w:proofErr w:type="spellStart"/>
      <w:r w:rsidRPr="007F2FA1">
        <w:rPr>
          <w:rFonts w:ascii="Calisto MT" w:hAnsi="Calisto MT"/>
          <w:sz w:val="23"/>
          <w:szCs w:val="23"/>
        </w:rPr>
        <w:t>maka</w:t>
      </w:r>
      <w:proofErr w:type="spellEnd"/>
      <w:r w:rsidRPr="007F2FA1">
        <w:rPr>
          <w:rFonts w:ascii="Calisto MT" w:hAnsi="Calisto MT"/>
          <w:sz w:val="23"/>
          <w:szCs w:val="23"/>
        </w:rPr>
        <w:t xml:space="preserve"> </w:t>
      </w:r>
      <w:proofErr w:type="spellStart"/>
      <w:r w:rsidRPr="007F2FA1">
        <w:rPr>
          <w:rFonts w:ascii="Calisto MT" w:hAnsi="Calisto MT"/>
          <w:sz w:val="23"/>
          <w:szCs w:val="23"/>
        </w:rPr>
        <w:t>metode</w:t>
      </w:r>
      <w:proofErr w:type="spellEnd"/>
      <w:r w:rsidRPr="007F2FA1">
        <w:rPr>
          <w:rFonts w:ascii="Calisto MT" w:hAnsi="Calisto MT"/>
          <w:sz w:val="23"/>
          <w:szCs w:val="23"/>
        </w:rPr>
        <w:t xml:space="preserve"> </w:t>
      </w:r>
      <w:proofErr w:type="spellStart"/>
      <w:r w:rsidRPr="007F2FA1">
        <w:rPr>
          <w:rFonts w:ascii="Calisto MT" w:hAnsi="Calisto MT"/>
          <w:sz w:val="23"/>
          <w:szCs w:val="23"/>
        </w:rPr>
        <w:t>pegawasannya</w:t>
      </w:r>
      <w:proofErr w:type="spellEnd"/>
      <w:r w:rsidRPr="007F2FA1">
        <w:rPr>
          <w:rFonts w:ascii="Calisto MT" w:hAnsi="Calisto MT"/>
          <w:sz w:val="23"/>
          <w:szCs w:val="23"/>
        </w:rPr>
        <w:t xml:space="preserve"> </w:t>
      </w:r>
      <w:proofErr w:type="spellStart"/>
      <w:r w:rsidRPr="007F2FA1">
        <w:rPr>
          <w:rFonts w:ascii="Calisto MT" w:hAnsi="Calisto MT"/>
          <w:sz w:val="23"/>
          <w:szCs w:val="23"/>
        </w:rPr>
        <w:t>cenderung</w:t>
      </w:r>
      <w:proofErr w:type="spellEnd"/>
      <w:r w:rsidRPr="007F2FA1">
        <w:rPr>
          <w:rFonts w:ascii="Calisto MT" w:hAnsi="Calisto MT"/>
          <w:sz w:val="23"/>
          <w:szCs w:val="23"/>
        </w:rPr>
        <w:t xml:space="preserve"> </w:t>
      </w:r>
      <w:proofErr w:type="spellStart"/>
      <w:r w:rsidRPr="007F2FA1">
        <w:rPr>
          <w:rFonts w:ascii="Calisto MT" w:hAnsi="Calisto MT"/>
          <w:sz w:val="23"/>
          <w:szCs w:val="23"/>
        </w:rPr>
        <w:t>kurang</w:t>
      </w:r>
      <w:proofErr w:type="spellEnd"/>
      <w:r w:rsidRPr="007F2FA1">
        <w:rPr>
          <w:rFonts w:ascii="Calisto MT" w:hAnsi="Calisto MT"/>
          <w:sz w:val="23"/>
          <w:szCs w:val="23"/>
        </w:rPr>
        <w:t xml:space="preserve"> </w:t>
      </w:r>
      <w:proofErr w:type="spellStart"/>
      <w:r w:rsidRPr="007F2FA1">
        <w:rPr>
          <w:rFonts w:ascii="Calisto MT" w:hAnsi="Calisto MT"/>
          <w:sz w:val="23"/>
          <w:szCs w:val="23"/>
        </w:rPr>
        <w:t>sistematis</w:t>
      </w:r>
      <w:proofErr w:type="spellEnd"/>
      <w:r w:rsidRPr="007F2FA1">
        <w:rPr>
          <w:rFonts w:ascii="Calisto MT" w:hAnsi="Calisto MT"/>
          <w:sz w:val="23"/>
          <w:szCs w:val="23"/>
        </w:rPr>
        <w:t xml:space="preserve">  dan </w:t>
      </w:r>
      <w:proofErr w:type="spellStart"/>
      <w:r w:rsidRPr="007F2FA1">
        <w:rPr>
          <w:rFonts w:ascii="Calisto MT" w:hAnsi="Calisto MT"/>
          <w:sz w:val="23"/>
          <w:szCs w:val="23"/>
        </w:rPr>
        <w:t>cenderung</w:t>
      </w:r>
      <w:proofErr w:type="spellEnd"/>
      <w:r w:rsidRPr="007F2FA1">
        <w:rPr>
          <w:rFonts w:ascii="Calisto MT" w:hAnsi="Calisto MT"/>
          <w:sz w:val="23"/>
          <w:szCs w:val="23"/>
        </w:rPr>
        <w:t xml:space="preserve"> </w:t>
      </w:r>
      <w:proofErr w:type="spellStart"/>
      <w:r w:rsidRPr="007F2FA1">
        <w:rPr>
          <w:rFonts w:ascii="Calisto MT" w:hAnsi="Calisto MT"/>
          <w:sz w:val="23"/>
          <w:szCs w:val="23"/>
        </w:rPr>
        <w:t>bersifat</w:t>
      </w:r>
      <w:proofErr w:type="spellEnd"/>
      <w:r w:rsidRPr="007F2FA1">
        <w:rPr>
          <w:rFonts w:ascii="Calisto MT" w:hAnsi="Calisto MT"/>
          <w:sz w:val="23"/>
          <w:szCs w:val="23"/>
        </w:rPr>
        <w:t xml:space="preserve"> </w:t>
      </w:r>
      <w:proofErr w:type="spellStart"/>
      <w:r w:rsidRPr="007F2FA1">
        <w:rPr>
          <w:rFonts w:ascii="Calisto MT" w:hAnsi="Calisto MT"/>
          <w:sz w:val="23"/>
          <w:szCs w:val="23"/>
        </w:rPr>
        <w:t>acak</w:t>
      </w:r>
      <w:proofErr w:type="spellEnd"/>
      <w:r w:rsidRPr="007F2FA1">
        <w:rPr>
          <w:rFonts w:ascii="Calisto MT" w:hAnsi="Calisto MT"/>
          <w:sz w:val="23"/>
          <w:szCs w:val="23"/>
        </w:rPr>
        <w:t xml:space="preserve">. </w:t>
      </w:r>
      <w:proofErr w:type="spellStart"/>
      <w:r w:rsidRPr="007F2FA1">
        <w:rPr>
          <w:rFonts w:ascii="Calisto MT" w:hAnsi="Calisto MT"/>
          <w:sz w:val="23"/>
          <w:szCs w:val="23"/>
        </w:rPr>
        <w:t>Pengawasan</w:t>
      </w:r>
      <w:proofErr w:type="spellEnd"/>
      <w:r w:rsidRPr="007F2FA1">
        <w:rPr>
          <w:rFonts w:ascii="Calisto MT" w:hAnsi="Calisto MT"/>
          <w:sz w:val="23"/>
          <w:szCs w:val="23"/>
        </w:rPr>
        <w:t xml:space="preserve"> </w:t>
      </w:r>
      <w:proofErr w:type="spellStart"/>
      <w:r w:rsidRPr="007F2FA1">
        <w:rPr>
          <w:rFonts w:ascii="Calisto MT" w:hAnsi="Calisto MT"/>
          <w:sz w:val="23"/>
          <w:szCs w:val="23"/>
        </w:rPr>
        <w:t>melibatkan</w:t>
      </w:r>
      <w:proofErr w:type="spellEnd"/>
      <w:r w:rsidRPr="007F2FA1">
        <w:rPr>
          <w:rFonts w:ascii="Calisto MT" w:hAnsi="Calisto MT"/>
          <w:sz w:val="23"/>
          <w:szCs w:val="23"/>
        </w:rPr>
        <w:t xml:space="preserve"> </w:t>
      </w:r>
      <w:proofErr w:type="spellStart"/>
      <w:r w:rsidRPr="007F2FA1">
        <w:rPr>
          <w:rFonts w:ascii="Calisto MT" w:hAnsi="Calisto MT"/>
          <w:sz w:val="23"/>
          <w:szCs w:val="23"/>
        </w:rPr>
        <w:t>analisis</w:t>
      </w:r>
      <w:proofErr w:type="spellEnd"/>
      <w:r w:rsidRPr="007F2FA1">
        <w:rPr>
          <w:rFonts w:ascii="Calisto MT" w:hAnsi="Calisto MT"/>
          <w:sz w:val="23"/>
          <w:szCs w:val="23"/>
        </w:rPr>
        <w:t xml:space="preserve"> </w:t>
      </w:r>
      <w:proofErr w:type="spellStart"/>
      <w:r w:rsidRPr="007F2FA1">
        <w:rPr>
          <w:rFonts w:ascii="Calisto MT" w:hAnsi="Calisto MT"/>
          <w:sz w:val="23"/>
          <w:szCs w:val="23"/>
        </w:rPr>
        <w:t>berkelanjutan</w:t>
      </w:r>
      <w:proofErr w:type="spellEnd"/>
      <w:r w:rsidRPr="007F2FA1">
        <w:rPr>
          <w:rFonts w:ascii="Calisto MT" w:hAnsi="Calisto MT"/>
          <w:sz w:val="23"/>
          <w:szCs w:val="23"/>
        </w:rPr>
        <w:t xml:space="preserve"> dan </w:t>
      </w:r>
      <w:proofErr w:type="spellStart"/>
      <w:r w:rsidRPr="007F2FA1">
        <w:rPr>
          <w:rFonts w:ascii="Calisto MT" w:hAnsi="Calisto MT"/>
          <w:sz w:val="23"/>
          <w:szCs w:val="23"/>
        </w:rPr>
        <w:t>pengukuran</w:t>
      </w:r>
      <w:proofErr w:type="spellEnd"/>
      <w:r w:rsidRPr="007F2FA1">
        <w:rPr>
          <w:rFonts w:ascii="Calisto MT" w:hAnsi="Calisto MT"/>
          <w:sz w:val="23"/>
          <w:szCs w:val="23"/>
        </w:rPr>
        <w:t xml:space="preserve"> </w:t>
      </w:r>
      <w:proofErr w:type="spellStart"/>
      <w:r w:rsidRPr="007F2FA1">
        <w:rPr>
          <w:rFonts w:ascii="Calisto MT" w:hAnsi="Calisto MT"/>
          <w:sz w:val="23"/>
          <w:szCs w:val="23"/>
        </w:rPr>
        <w:t>operasi</w:t>
      </w:r>
      <w:proofErr w:type="spellEnd"/>
      <w:r w:rsidRPr="007F2FA1">
        <w:rPr>
          <w:rFonts w:ascii="Calisto MT" w:hAnsi="Calisto MT"/>
          <w:sz w:val="23"/>
          <w:szCs w:val="23"/>
        </w:rPr>
        <w:t xml:space="preserve"> </w:t>
      </w:r>
      <w:proofErr w:type="spellStart"/>
      <w:r w:rsidRPr="007F2FA1">
        <w:rPr>
          <w:rFonts w:ascii="Calisto MT" w:hAnsi="Calisto MT"/>
          <w:sz w:val="23"/>
          <w:szCs w:val="23"/>
        </w:rPr>
        <w:t>aktual</w:t>
      </w:r>
      <w:proofErr w:type="spellEnd"/>
      <w:r w:rsidRPr="007F2FA1">
        <w:rPr>
          <w:rFonts w:ascii="Calisto MT" w:hAnsi="Calisto MT"/>
          <w:sz w:val="23"/>
          <w:szCs w:val="23"/>
        </w:rPr>
        <w:t xml:space="preserve"> </w:t>
      </w:r>
      <w:proofErr w:type="spellStart"/>
      <w:r w:rsidRPr="007F2FA1">
        <w:rPr>
          <w:rFonts w:ascii="Calisto MT" w:hAnsi="Calisto MT"/>
          <w:sz w:val="23"/>
          <w:szCs w:val="23"/>
        </w:rPr>
        <w:t>terhadap</w:t>
      </w:r>
      <w:proofErr w:type="spellEnd"/>
      <w:r w:rsidRPr="007F2FA1">
        <w:rPr>
          <w:rFonts w:ascii="Calisto MT" w:hAnsi="Calisto MT"/>
          <w:sz w:val="23"/>
          <w:szCs w:val="23"/>
        </w:rPr>
        <w:t xml:space="preserve"> </w:t>
      </w:r>
      <w:proofErr w:type="spellStart"/>
      <w:r w:rsidRPr="007F2FA1">
        <w:rPr>
          <w:rFonts w:ascii="Calisto MT" w:hAnsi="Calisto MT"/>
          <w:sz w:val="23"/>
          <w:szCs w:val="23"/>
        </w:rPr>
        <w:t>standar</w:t>
      </w:r>
      <w:proofErr w:type="spellEnd"/>
      <w:r w:rsidRPr="007F2FA1">
        <w:rPr>
          <w:rFonts w:ascii="Calisto MT" w:hAnsi="Calisto MT"/>
          <w:sz w:val="23"/>
          <w:szCs w:val="23"/>
        </w:rPr>
        <w:t xml:space="preserve"> yang </w:t>
      </w:r>
      <w:proofErr w:type="spellStart"/>
      <w:r w:rsidRPr="007F2FA1">
        <w:rPr>
          <w:rFonts w:ascii="Calisto MT" w:hAnsi="Calisto MT"/>
          <w:sz w:val="23"/>
          <w:szCs w:val="23"/>
        </w:rPr>
        <w:t>dikembangkan</w:t>
      </w:r>
      <w:proofErr w:type="spellEnd"/>
      <w:r w:rsidRPr="007F2FA1">
        <w:rPr>
          <w:rFonts w:ascii="Calisto MT" w:hAnsi="Calisto MT"/>
          <w:sz w:val="23"/>
          <w:szCs w:val="23"/>
        </w:rPr>
        <w:t xml:space="preserve"> dan di </w:t>
      </w:r>
      <w:proofErr w:type="spellStart"/>
      <w:r w:rsidRPr="007F2FA1">
        <w:rPr>
          <w:rFonts w:ascii="Calisto MT" w:hAnsi="Calisto MT"/>
          <w:sz w:val="23"/>
          <w:szCs w:val="23"/>
        </w:rPr>
        <w:t>rumuskan</w:t>
      </w:r>
      <w:proofErr w:type="spellEnd"/>
      <w:r w:rsidRPr="007F2FA1">
        <w:rPr>
          <w:rFonts w:ascii="Calisto MT" w:hAnsi="Calisto MT"/>
          <w:sz w:val="23"/>
          <w:szCs w:val="23"/>
        </w:rPr>
        <w:t xml:space="preserve"> di </w:t>
      </w:r>
      <w:proofErr w:type="spellStart"/>
      <w:r w:rsidRPr="007F2FA1">
        <w:rPr>
          <w:rFonts w:ascii="Calisto MT" w:hAnsi="Calisto MT"/>
          <w:sz w:val="23"/>
          <w:szCs w:val="23"/>
        </w:rPr>
        <w:t>dalam</w:t>
      </w:r>
      <w:proofErr w:type="spellEnd"/>
      <w:r w:rsidRPr="007F2FA1">
        <w:rPr>
          <w:rFonts w:ascii="Calisto MT" w:hAnsi="Calisto MT"/>
          <w:sz w:val="23"/>
          <w:szCs w:val="23"/>
        </w:rPr>
        <w:t xml:space="preserve"> proses </w:t>
      </w:r>
      <w:proofErr w:type="spellStart"/>
      <w:r w:rsidRPr="007F2FA1">
        <w:rPr>
          <w:rFonts w:ascii="Calisto MT" w:hAnsi="Calisto MT"/>
          <w:sz w:val="23"/>
          <w:szCs w:val="23"/>
        </w:rPr>
        <w:t>perencanaan</w:t>
      </w:r>
      <w:proofErr w:type="spellEnd"/>
      <w:r w:rsidRPr="007F2FA1">
        <w:rPr>
          <w:rFonts w:ascii="Calisto MT" w:hAnsi="Calisto MT"/>
          <w:sz w:val="23"/>
          <w:szCs w:val="23"/>
        </w:rPr>
        <w:t>.</w:t>
      </w:r>
    </w:p>
    <w:p w14:paraId="2D3AD283" w14:textId="77777777" w:rsidR="00AC727E" w:rsidRPr="006E6975" w:rsidRDefault="00AC727E" w:rsidP="00AC727E">
      <w:pPr>
        <w:pStyle w:val="ListParagraph"/>
        <w:spacing w:after="0" w:line="360" w:lineRule="auto"/>
        <w:jc w:val="both"/>
        <w:rPr>
          <w:rFonts w:ascii="Calisto MT" w:hAnsi="Calisto MT"/>
          <w:sz w:val="23"/>
          <w:szCs w:val="23"/>
        </w:rPr>
      </w:pPr>
    </w:p>
    <w:p w14:paraId="44AAC50E" w14:textId="77777777" w:rsidR="00AC727E" w:rsidRPr="006E6975" w:rsidRDefault="00AC727E" w:rsidP="00AC727E">
      <w:pPr>
        <w:pStyle w:val="ListParagraph"/>
        <w:numPr>
          <w:ilvl w:val="0"/>
          <w:numId w:val="69"/>
        </w:numPr>
        <w:spacing w:after="0" w:line="360" w:lineRule="auto"/>
        <w:ind w:left="284" w:hanging="284"/>
        <w:rPr>
          <w:rFonts w:ascii="Calisto MT" w:hAnsi="Calisto MT"/>
          <w:b/>
          <w:i/>
          <w:sz w:val="23"/>
          <w:szCs w:val="23"/>
        </w:rPr>
      </w:pPr>
      <w:r w:rsidRPr="006E6975">
        <w:rPr>
          <w:rFonts w:ascii="Calisto MT" w:hAnsi="Calisto MT"/>
          <w:b/>
          <w:i/>
          <w:sz w:val="23"/>
          <w:szCs w:val="23"/>
          <w:lang w:val="id-ID"/>
        </w:rPr>
        <w:t xml:space="preserve">Ada </w:t>
      </w:r>
      <w:proofErr w:type="spellStart"/>
      <w:r w:rsidRPr="006E6975">
        <w:rPr>
          <w:rFonts w:ascii="Calisto MT" w:hAnsi="Calisto MT"/>
          <w:b/>
          <w:i/>
          <w:sz w:val="23"/>
          <w:szCs w:val="23"/>
        </w:rPr>
        <w:t>Indikator</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Pencapaian</w:t>
      </w:r>
      <w:proofErr w:type="spellEnd"/>
      <w:r w:rsidRPr="006E6975">
        <w:rPr>
          <w:rFonts w:ascii="Calisto MT" w:hAnsi="Calisto MT"/>
          <w:b/>
          <w:i/>
          <w:sz w:val="23"/>
          <w:szCs w:val="23"/>
        </w:rPr>
        <w:t xml:space="preserve"> Target</w:t>
      </w:r>
      <w:r w:rsidRPr="006E6975">
        <w:rPr>
          <w:rFonts w:ascii="Calisto MT" w:hAnsi="Calisto MT"/>
          <w:b/>
          <w:i/>
          <w:sz w:val="23"/>
          <w:szCs w:val="23"/>
          <w:lang w:val="id-ID"/>
        </w:rPr>
        <w:t xml:space="preserve"> yang </w:t>
      </w:r>
      <w:r w:rsidRPr="006E6975">
        <w:rPr>
          <w:rFonts w:ascii="Calisto MT" w:hAnsi="Calisto MT"/>
          <w:b/>
          <w:i/>
          <w:sz w:val="23"/>
          <w:szCs w:val="23"/>
        </w:rPr>
        <w:t>T</w:t>
      </w:r>
      <w:r w:rsidRPr="006E6975">
        <w:rPr>
          <w:rFonts w:ascii="Calisto MT" w:hAnsi="Calisto MT"/>
          <w:b/>
          <w:i/>
          <w:sz w:val="23"/>
          <w:szCs w:val="23"/>
          <w:lang w:val="id-ID"/>
        </w:rPr>
        <w:t>erukur</w:t>
      </w:r>
    </w:p>
    <w:p w14:paraId="66567F47"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bCs/>
          <w:sz w:val="23"/>
          <w:szCs w:val="23"/>
        </w:rPr>
        <w:t>Indikator</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sesuatu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memberikan</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petunjuk</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keterangan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atas</w:t>
      </w:r>
      <w:proofErr w:type="spellEnd"/>
      <w:r w:rsidRPr="006E6975">
        <w:rPr>
          <w:rFonts w:ascii="Calisto MT" w:hAnsi="Calisto MT"/>
          <w:sz w:val="23"/>
          <w:szCs w:val="23"/>
        </w:rPr>
        <w:t xml:space="preserve"> </w:t>
      </w:r>
      <w:proofErr w:type="spellStart"/>
      <w:r w:rsidRPr="006E6975">
        <w:rPr>
          <w:rFonts w:ascii="Calisto MT" w:hAnsi="Calisto MT"/>
          <w:sz w:val="23"/>
          <w:szCs w:val="23"/>
        </w:rPr>
        <w:t>pekerjaan</w:t>
      </w:r>
      <w:proofErr w:type="spellEnd"/>
      <w:r w:rsidRPr="006E6975">
        <w:rPr>
          <w:rFonts w:ascii="Calisto MT" w:hAnsi="Calisto MT"/>
          <w:sz w:val="23"/>
          <w:szCs w:val="23"/>
        </w:rPr>
        <w:t xml:space="preserve"> </w:t>
      </w:r>
      <w:proofErr w:type="spellStart"/>
      <w:r w:rsidRPr="006E6975">
        <w:rPr>
          <w:rFonts w:ascii="Calisto MT" w:hAnsi="Calisto MT"/>
          <w:sz w:val="23"/>
          <w:szCs w:val="23"/>
        </w:rPr>
        <w:t>ataupun</w:t>
      </w:r>
      <w:proofErr w:type="spellEnd"/>
      <w:r w:rsidRPr="006E6975">
        <w:rPr>
          <w:rFonts w:ascii="Calisto MT" w:hAnsi="Calisto MT"/>
          <w:sz w:val="23"/>
          <w:szCs w:val="23"/>
        </w:rPr>
        <w:t xml:space="preserve"> program </w:t>
      </w:r>
      <w:proofErr w:type="spellStart"/>
      <w:r w:rsidRPr="006E6975">
        <w:rPr>
          <w:rFonts w:ascii="Calisto MT" w:hAnsi="Calisto MT"/>
          <w:sz w:val="23"/>
          <w:szCs w:val="23"/>
        </w:rPr>
        <w:t>tertentu</w:t>
      </w:r>
      <w:proofErr w:type="spellEnd"/>
      <w:r w:rsidRPr="006E6975">
        <w:rPr>
          <w:rFonts w:ascii="Calisto MT" w:hAnsi="Calisto MT"/>
          <w:sz w:val="23"/>
          <w:szCs w:val="23"/>
        </w:rPr>
        <w:t>.</w:t>
      </w:r>
    </w:p>
    <w:p w14:paraId="1F5DB4CA" w14:textId="77777777" w:rsidR="00AC727E" w:rsidRPr="006E6975" w:rsidRDefault="00AC727E" w:rsidP="00AC727E">
      <w:pPr>
        <w:pStyle w:val="NormalWeb"/>
        <w:spacing w:before="0" w:beforeAutospacing="0" w:after="0" w:afterAutospacing="0" w:line="360" w:lineRule="auto"/>
        <w:ind w:firstLine="720"/>
        <w:jc w:val="both"/>
        <w:rPr>
          <w:rFonts w:ascii="Calisto MT" w:hAnsi="Calisto MT"/>
          <w:sz w:val="23"/>
          <w:szCs w:val="23"/>
        </w:rPr>
      </w:pPr>
      <w:r w:rsidRPr="006E6975">
        <w:rPr>
          <w:rFonts w:ascii="Calisto MT" w:hAnsi="Calisto MT"/>
          <w:sz w:val="23"/>
          <w:szCs w:val="23"/>
        </w:rPr>
        <w:t>Indikator merupakan penanda pencapaian target yang ditandai dengan adanya perubahan yang dapat diukur, mencakup; sikap, pengetahuan, dan keterampilan. Indikator dikembangkan sesuai dengan karakteristik penjaminan mutu, QA, BAN-PT, ataupun potensi universitas yang dirumuskan dalam kata kerja operasional yang terukur atau yang dapat diobservasi.</w:t>
      </w:r>
    </w:p>
    <w:p w14:paraId="68ED75BC" w14:textId="77777777" w:rsidR="00AC727E" w:rsidRPr="006E6975" w:rsidRDefault="00AC727E" w:rsidP="00AC727E">
      <w:pPr>
        <w:pStyle w:val="NormalWeb"/>
        <w:spacing w:before="0" w:beforeAutospacing="0" w:after="0" w:afterAutospacing="0" w:line="360" w:lineRule="auto"/>
        <w:ind w:firstLine="720"/>
        <w:jc w:val="both"/>
        <w:rPr>
          <w:rFonts w:ascii="Calisto MT" w:hAnsi="Calisto MT"/>
          <w:sz w:val="23"/>
          <w:szCs w:val="23"/>
        </w:rPr>
      </w:pPr>
      <w:r w:rsidRPr="006E6975">
        <w:rPr>
          <w:rFonts w:ascii="Calisto MT" w:hAnsi="Calisto MT"/>
          <w:sz w:val="23"/>
          <w:szCs w:val="23"/>
        </w:rPr>
        <w:t xml:space="preserve">Dalam </w:t>
      </w:r>
      <w:r w:rsidRPr="006E6975">
        <w:rPr>
          <w:rStyle w:val="Strong"/>
          <w:rFonts w:ascii="Calisto MT" w:hAnsi="Calisto MT"/>
          <w:b w:val="0"/>
          <w:sz w:val="23"/>
          <w:szCs w:val="23"/>
        </w:rPr>
        <w:t>mengembangkan indikator</w:t>
      </w:r>
      <w:r w:rsidRPr="006E6975">
        <w:rPr>
          <w:rFonts w:ascii="Calisto MT" w:hAnsi="Calisto MT"/>
          <w:sz w:val="23"/>
          <w:szCs w:val="23"/>
        </w:rPr>
        <w:t xml:space="preserve"> perlu mempertimbangkan: (1) tuntutan kompetensi mutu </w:t>
      </w:r>
      <w:r w:rsidRPr="006E6975">
        <w:rPr>
          <w:rFonts w:ascii="Calisto MT" w:hAnsi="Calisto MT"/>
          <w:sz w:val="23"/>
          <w:szCs w:val="23"/>
        </w:rPr>
        <w:lastRenderedPageBreak/>
        <w:t>yang dapat dilihat melalui kata kerja; (2) karakteristik mutu, pelaksana mutu, dan, (3) potensi mutu serta kebutuhan pelanggan mutu.</w:t>
      </w:r>
    </w:p>
    <w:p w14:paraId="78CA8AA8" w14:textId="77777777" w:rsidR="00AC727E" w:rsidRPr="006E6975" w:rsidRDefault="00AC727E" w:rsidP="00AC727E">
      <w:pPr>
        <w:pStyle w:val="NormalWeb"/>
        <w:spacing w:before="0" w:beforeAutospacing="0" w:after="0" w:afterAutospacing="0" w:line="360" w:lineRule="auto"/>
        <w:ind w:firstLine="720"/>
        <w:jc w:val="both"/>
        <w:rPr>
          <w:rFonts w:ascii="Calisto MT" w:hAnsi="Calisto MT"/>
          <w:sz w:val="23"/>
          <w:szCs w:val="23"/>
        </w:rPr>
      </w:pPr>
      <w:r w:rsidRPr="006E6975">
        <w:rPr>
          <w:rFonts w:ascii="Calisto MT" w:hAnsi="Calisto MT"/>
          <w:sz w:val="23"/>
          <w:szCs w:val="23"/>
        </w:rPr>
        <w:t>Dalam mengembangkan target mutu terdapat dua rumusan indikator, yaitu: (1) indikator pencapaian kompetensi mutu; dan (2) indikator penilaian mutu.</w:t>
      </w:r>
    </w:p>
    <w:p w14:paraId="0D363550" w14:textId="77777777" w:rsidR="00AC727E" w:rsidRPr="006E6975" w:rsidRDefault="00AC727E" w:rsidP="00AC727E">
      <w:pPr>
        <w:pStyle w:val="NormalWeb"/>
        <w:spacing w:before="0" w:beforeAutospacing="0" w:after="0" w:afterAutospacing="0" w:line="360" w:lineRule="auto"/>
        <w:ind w:firstLine="720"/>
        <w:jc w:val="both"/>
        <w:rPr>
          <w:rFonts w:ascii="Calisto MT" w:hAnsi="Calisto MT"/>
          <w:sz w:val="23"/>
          <w:szCs w:val="23"/>
        </w:rPr>
      </w:pPr>
      <w:r w:rsidRPr="006E6975">
        <w:rPr>
          <w:rFonts w:ascii="Calisto MT" w:hAnsi="Calisto MT"/>
          <w:sz w:val="23"/>
          <w:szCs w:val="23"/>
        </w:rPr>
        <w:t>Indikator dirumuskan dalam bentuk kalimat dengan menggunakan kata kerja operasional. Rumusan indikator sekurang-kurangnya mencakup dua hal yaitu tingkat kompetisi mutu dan materi yang menjadi media pencapaian kompetensi mutu.</w:t>
      </w:r>
    </w:p>
    <w:p w14:paraId="73A7EF4A" w14:textId="77777777" w:rsidR="00AC727E" w:rsidRPr="006E6975" w:rsidRDefault="00AC727E" w:rsidP="00AC727E">
      <w:pPr>
        <w:pStyle w:val="NormalWeb"/>
        <w:spacing w:before="0" w:beforeAutospacing="0" w:after="0" w:afterAutospacing="0" w:line="360" w:lineRule="auto"/>
        <w:ind w:firstLine="720"/>
        <w:jc w:val="both"/>
        <w:rPr>
          <w:rFonts w:ascii="Calisto MT" w:hAnsi="Calisto MT"/>
          <w:sz w:val="23"/>
          <w:szCs w:val="23"/>
          <w:lang w:val="en-US"/>
        </w:rPr>
      </w:pPr>
      <w:r w:rsidRPr="006E6975">
        <w:rPr>
          <w:rFonts w:ascii="Calisto MT" w:hAnsi="Calisto MT"/>
          <w:sz w:val="23"/>
          <w:szCs w:val="23"/>
        </w:rPr>
        <w:t>Indikator memiliki kedudukan yang sangat strategis dalam mengembangkan pencapaian kompetensi mutu. Indikator berfungsi sebagai berikut:</w:t>
      </w:r>
    </w:p>
    <w:p w14:paraId="0C93D0B0" w14:textId="77777777" w:rsidR="00AC727E" w:rsidRPr="006E6975" w:rsidRDefault="00AC727E" w:rsidP="00AC727E">
      <w:pPr>
        <w:pStyle w:val="NormalWeb"/>
        <w:spacing w:before="0" w:beforeAutospacing="0" w:after="0" w:afterAutospacing="0" w:line="360" w:lineRule="auto"/>
        <w:ind w:firstLine="720"/>
        <w:jc w:val="both"/>
        <w:rPr>
          <w:rFonts w:ascii="Calisto MT" w:hAnsi="Calisto MT"/>
          <w:sz w:val="23"/>
          <w:szCs w:val="23"/>
          <w:lang w:val="en-US"/>
        </w:rPr>
      </w:pPr>
    </w:p>
    <w:p w14:paraId="1DB9AB82" w14:textId="77777777" w:rsidR="00AC727E" w:rsidRPr="006E6975" w:rsidRDefault="00AC727E" w:rsidP="00AC727E">
      <w:pPr>
        <w:pStyle w:val="NormalWeb"/>
        <w:numPr>
          <w:ilvl w:val="1"/>
          <w:numId w:val="63"/>
        </w:numPr>
        <w:spacing w:before="0" w:beforeAutospacing="0" w:after="0" w:afterAutospacing="0" w:line="360" w:lineRule="auto"/>
        <w:ind w:left="426" w:hanging="426"/>
        <w:jc w:val="both"/>
        <w:rPr>
          <w:rFonts w:ascii="Calisto MT" w:hAnsi="Calisto MT"/>
          <w:sz w:val="23"/>
          <w:szCs w:val="23"/>
        </w:rPr>
      </w:pPr>
      <w:r w:rsidRPr="006E6975">
        <w:rPr>
          <w:rFonts w:ascii="Calisto MT" w:hAnsi="Calisto MT"/>
          <w:sz w:val="23"/>
          <w:szCs w:val="23"/>
        </w:rPr>
        <w:t>Pedoman dalam mengembangkan mutu.</w:t>
      </w:r>
    </w:p>
    <w:p w14:paraId="76F55D36" w14:textId="77777777" w:rsidR="00AC727E" w:rsidRPr="006E6975" w:rsidRDefault="00AC727E" w:rsidP="00AC727E">
      <w:pPr>
        <w:pStyle w:val="NormalWeb"/>
        <w:spacing w:before="0" w:beforeAutospacing="0" w:after="0" w:afterAutospacing="0" w:line="360" w:lineRule="auto"/>
        <w:ind w:firstLine="720"/>
        <w:jc w:val="both"/>
        <w:rPr>
          <w:rFonts w:ascii="Calisto MT" w:hAnsi="Calisto MT"/>
          <w:sz w:val="23"/>
          <w:szCs w:val="23"/>
          <w:lang w:val="en-US"/>
        </w:rPr>
      </w:pPr>
      <w:r w:rsidRPr="006E6975">
        <w:rPr>
          <w:rFonts w:ascii="Calisto MT" w:hAnsi="Calisto MT"/>
          <w:sz w:val="23"/>
          <w:szCs w:val="23"/>
        </w:rPr>
        <w:t>Pengembangan mutu harus sesuai dengan indikator yang dikembangkan. Indikator yang dirumuskan secara cermat dapat memberikan arah dalam pengembangan mutu yang efektif sesuai dengan karakteristik penjaminan mutu, potensi dan kebutuhan pelanggan.</w:t>
      </w:r>
    </w:p>
    <w:p w14:paraId="3E05C94B" w14:textId="77777777" w:rsidR="00AC727E" w:rsidRPr="006E6975" w:rsidRDefault="00AC727E" w:rsidP="00AC727E">
      <w:pPr>
        <w:pStyle w:val="NormalWeb"/>
        <w:spacing w:before="0" w:beforeAutospacing="0" w:after="0" w:afterAutospacing="0" w:line="360" w:lineRule="auto"/>
        <w:ind w:firstLine="720"/>
        <w:jc w:val="both"/>
        <w:rPr>
          <w:rFonts w:ascii="Calisto MT" w:hAnsi="Calisto MT"/>
          <w:sz w:val="23"/>
          <w:szCs w:val="23"/>
          <w:lang w:val="en-US"/>
        </w:rPr>
      </w:pPr>
    </w:p>
    <w:p w14:paraId="7F0812A4" w14:textId="77777777" w:rsidR="00AC727E" w:rsidRPr="006E6975" w:rsidRDefault="00AC727E" w:rsidP="00AC727E">
      <w:pPr>
        <w:pStyle w:val="NormalWeb"/>
        <w:numPr>
          <w:ilvl w:val="1"/>
          <w:numId w:val="63"/>
        </w:numPr>
        <w:spacing w:before="0" w:beforeAutospacing="0" w:after="0" w:afterAutospacing="0" w:line="360" w:lineRule="auto"/>
        <w:ind w:left="284" w:hanging="284"/>
        <w:jc w:val="both"/>
        <w:rPr>
          <w:rFonts w:ascii="Calisto MT" w:hAnsi="Calisto MT"/>
          <w:sz w:val="23"/>
          <w:szCs w:val="23"/>
        </w:rPr>
      </w:pPr>
      <w:r w:rsidRPr="006E6975">
        <w:rPr>
          <w:rFonts w:ascii="Calisto MT" w:hAnsi="Calisto MT"/>
          <w:sz w:val="23"/>
          <w:szCs w:val="23"/>
        </w:rPr>
        <w:lastRenderedPageBreak/>
        <w:t>Pedoman dalam mendesain kegiatan penciptaan mutu.</w:t>
      </w:r>
    </w:p>
    <w:p w14:paraId="73C019F5" w14:textId="77777777" w:rsidR="00AC727E" w:rsidRPr="006E6975" w:rsidRDefault="00AC727E" w:rsidP="00AC727E">
      <w:pPr>
        <w:pStyle w:val="NormalWeb"/>
        <w:spacing w:before="0" w:beforeAutospacing="0" w:after="0" w:afterAutospacing="0" w:line="360" w:lineRule="auto"/>
        <w:ind w:firstLine="720"/>
        <w:jc w:val="both"/>
        <w:rPr>
          <w:rFonts w:ascii="Calisto MT" w:hAnsi="Calisto MT"/>
          <w:sz w:val="23"/>
          <w:szCs w:val="23"/>
          <w:lang w:val="en-US"/>
        </w:rPr>
      </w:pPr>
      <w:r w:rsidRPr="006E6975">
        <w:rPr>
          <w:rFonts w:ascii="Calisto MT" w:hAnsi="Calisto MT"/>
          <w:sz w:val="23"/>
          <w:szCs w:val="23"/>
        </w:rPr>
        <w:t>Desain mutu perlu dirancang secara efektif agar kompetensi mutu dapat dicapai secara maksimal. Pengembangan desain mutu hendaknya sesuai dengan indikator yang dikembangkan. Karena indikator dapat memberikan gambaran kegiatan mutu yang efektif untuk mencapai kompetensi mutu. Indikator yang menuntut kompetensi dominan pada aspek prosedural, menunjukkan agar kegiatan peningkatan mutu dilakukan dengan strategi sesuai konteks lingkungan yang ada.</w:t>
      </w:r>
    </w:p>
    <w:p w14:paraId="2BB0B9ED" w14:textId="77777777" w:rsidR="00AC727E" w:rsidRPr="006E6975" w:rsidRDefault="00AC727E" w:rsidP="00AC727E">
      <w:pPr>
        <w:pStyle w:val="NormalWeb"/>
        <w:spacing w:before="0" w:beforeAutospacing="0" w:after="0" w:afterAutospacing="0" w:line="360" w:lineRule="auto"/>
        <w:ind w:firstLine="720"/>
        <w:jc w:val="both"/>
        <w:rPr>
          <w:rFonts w:ascii="Calisto MT" w:hAnsi="Calisto MT"/>
          <w:sz w:val="23"/>
          <w:szCs w:val="23"/>
          <w:lang w:val="en-US"/>
        </w:rPr>
      </w:pPr>
    </w:p>
    <w:p w14:paraId="35D97E8F" w14:textId="77777777" w:rsidR="00AC727E" w:rsidRPr="006E6975" w:rsidRDefault="00AC727E" w:rsidP="00AC727E">
      <w:pPr>
        <w:pStyle w:val="NormalWeb"/>
        <w:numPr>
          <w:ilvl w:val="1"/>
          <w:numId w:val="63"/>
        </w:numPr>
        <w:spacing w:before="0" w:beforeAutospacing="0" w:after="0" w:afterAutospacing="0" w:line="360" w:lineRule="auto"/>
        <w:ind w:left="426" w:hanging="426"/>
        <w:jc w:val="both"/>
        <w:rPr>
          <w:rFonts w:ascii="Calisto MT" w:hAnsi="Calisto MT"/>
          <w:sz w:val="23"/>
          <w:szCs w:val="23"/>
        </w:rPr>
      </w:pPr>
      <w:r w:rsidRPr="006E6975">
        <w:rPr>
          <w:rFonts w:ascii="Calisto MT" w:hAnsi="Calisto MT"/>
          <w:sz w:val="23"/>
          <w:szCs w:val="23"/>
        </w:rPr>
        <w:t>Pedoman dalam mengembangkan mutu.</w:t>
      </w:r>
    </w:p>
    <w:p w14:paraId="73D8F608" w14:textId="77777777" w:rsidR="00AC727E" w:rsidRPr="006E6975" w:rsidRDefault="00AC727E" w:rsidP="00AC727E">
      <w:pPr>
        <w:pStyle w:val="NormalWeb"/>
        <w:spacing w:before="0" w:beforeAutospacing="0" w:after="0" w:afterAutospacing="0" w:line="360" w:lineRule="auto"/>
        <w:ind w:firstLine="720"/>
        <w:jc w:val="both"/>
        <w:rPr>
          <w:rFonts w:ascii="Calisto MT" w:hAnsi="Calisto MT"/>
          <w:sz w:val="23"/>
          <w:szCs w:val="23"/>
        </w:rPr>
      </w:pPr>
      <w:r w:rsidRPr="006E6975">
        <w:rPr>
          <w:rFonts w:ascii="Calisto MT" w:hAnsi="Calisto MT"/>
          <w:sz w:val="23"/>
          <w:szCs w:val="23"/>
        </w:rPr>
        <w:t xml:space="preserve">Bahan mutu sebagaimana yang dikembangkan penjaminan mutu; BAN-PT, Islamic Quality Asurance, Lembaga Penjaminan Mutu, dan juga; </w:t>
      </w:r>
      <w:r w:rsidRPr="006E6975">
        <w:rPr>
          <w:rFonts w:ascii="Calisto MT" w:hAnsi="Calisto MT" w:cs="Palatino-Italic"/>
          <w:i/>
          <w:iCs/>
          <w:sz w:val="23"/>
          <w:szCs w:val="23"/>
        </w:rPr>
        <w:t xml:space="preserve">International Network of Quality Assurance Agencies for Higher Education </w:t>
      </w:r>
      <w:r w:rsidRPr="006E6975">
        <w:rPr>
          <w:rFonts w:ascii="Calisto MT" w:hAnsi="Calisto MT" w:cs="Palatino-Roman"/>
          <w:sz w:val="23"/>
          <w:szCs w:val="23"/>
        </w:rPr>
        <w:t xml:space="preserve">(INQAAHE), </w:t>
      </w:r>
      <w:r w:rsidRPr="006E6975">
        <w:rPr>
          <w:rFonts w:ascii="Calisto MT" w:hAnsi="Calisto MT" w:cs="Palatino-Italic"/>
          <w:i/>
          <w:iCs/>
          <w:sz w:val="23"/>
          <w:szCs w:val="23"/>
        </w:rPr>
        <w:t xml:space="preserve">Association of Quality Assurance Agencies for Islamic World </w:t>
      </w:r>
      <w:r w:rsidRPr="006E6975">
        <w:rPr>
          <w:rFonts w:ascii="Calisto MT" w:hAnsi="Calisto MT" w:cs="Palatino-Roman"/>
          <w:sz w:val="23"/>
          <w:szCs w:val="23"/>
        </w:rPr>
        <w:t xml:space="preserve">(AQAAIW), </w:t>
      </w:r>
      <w:r w:rsidRPr="006E6975">
        <w:rPr>
          <w:rFonts w:ascii="Calisto MT" w:hAnsi="Calisto MT" w:cs="Palatino-Italic"/>
          <w:i/>
          <w:iCs/>
          <w:sz w:val="23"/>
          <w:szCs w:val="23"/>
        </w:rPr>
        <w:t>Asia Pacific Quality Network</w:t>
      </w:r>
      <w:r w:rsidRPr="006E6975">
        <w:rPr>
          <w:rFonts w:ascii="Calisto MT" w:hAnsi="Calisto MT" w:cs="Palatino-Roman"/>
          <w:sz w:val="23"/>
          <w:szCs w:val="23"/>
        </w:rPr>
        <w:t xml:space="preserve">(APQN), </w:t>
      </w:r>
      <w:r w:rsidRPr="006E6975">
        <w:rPr>
          <w:rFonts w:ascii="Calisto MT" w:hAnsi="Calisto MT" w:cs="Palatino-Italic"/>
          <w:i/>
          <w:iCs/>
          <w:sz w:val="23"/>
          <w:szCs w:val="23"/>
        </w:rPr>
        <w:t>ASEAN Quality Assurance Network</w:t>
      </w:r>
      <w:r w:rsidRPr="006E6975">
        <w:rPr>
          <w:rFonts w:ascii="Calisto MT" w:hAnsi="Calisto MT" w:cs="Palatino-Roman"/>
          <w:sz w:val="23"/>
          <w:szCs w:val="23"/>
        </w:rPr>
        <w:t xml:space="preserve">(AQAN), </w:t>
      </w:r>
      <w:r w:rsidRPr="006E6975">
        <w:rPr>
          <w:rFonts w:ascii="Calisto MT" w:hAnsi="Calisto MT" w:cs="Palatino-Italic"/>
          <w:i/>
          <w:iCs/>
          <w:sz w:val="23"/>
          <w:szCs w:val="23"/>
        </w:rPr>
        <w:t xml:space="preserve">Malaysia Quality Assurance </w:t>
      </w:r>
      <w:r w:rsidRPr="006E6975">
        <w:rPr>
          <w:rFonts w:ascii="Calisto MT" w:hAnsi="Calisto MT" w:cs="Palatino-Roman"/>
          <w:sz w:val="23"/>
          <w:szCs w:val="23"/>
        </w:rPr>
        <w:t xml:space="preserve">(MQA), </w:t>
      </w:r>
      <w:r w:rsidRPr="006E6975">
        <w:rPr>
          <w:rFonts w:ascii="Calisto MT" w:hAnsi="Calisto MT" w:cs="Palatino-Italic"/>
          <w:i/>
          <w:iCs/>
          <w:sz w:val="23"/>
          <w:szCs w:val="23"/>
        </w:rPr>
        <w:lastRenderedPageBreak/>
        <w:t xml:space="preserve">National Institute for Academic Degrees and University Evaluation </w:t>
      </w:r>
      <w:r w:rsidRPr="006E6975">
        <w:rPr>
          <w:rFonts w:ascii="Calisto MT" w:hAnsi="Calisto MT" w:cs="Palatino-Roman"/>
          <w:sz w:val="23"/>
          <w:szCs w:val="23"/>
        </w:rPr>
        <w:t xml:space="preserve">(NIAD-UE), </w:t>
      </w:r>
      <w:r w:rsidRPr="006E6975">
        <w:rPr>
          <w:rFonts w:ascii="Calisto MT" w:hAnsi="Calisto MT" w:cs="Palatino-Italic"/>
          <w:i/>
          <w:iCs/>
          <w:sz w:val="23"/>
          <w:szCs w:val="23"/>
        </w:rPr>
        <w:t>Alliance on Business Education and Scholarship for Tomorrow a 21st Century Organization (ABEST21), Australian Universities Quality Agency (AUQA), Commission on Higher Education, the Philippines, Korean Council for University Education, Higher Education Division, Ministry of Education, Singapore, National Agency for Academic Assessment and Accreditation, Ministry of Education, Timor Leste, National Assessment and Accreditation Council, India, Japan Accreditation Board for Engineering Education, (JABEE)</w:t>
      </w:r>
      <w:r w:rsidRPr="006E6975">
        <w:rPr>
          <w:rFonts w:ascii="Calisto MT" w:hAnsi="Calisto MT" w:cs="Palatino-Italic"/>
          <w:iCs/>
          <w:sz w:val="23"/>
          <w:szCs w:val="23"/>
        </w:rPr>
        <w:t xml:space="preserve">, </w:t>
      </w:r>
      <w:r w:rsidRPr="006E6975">
        <w:rPr>
          <w:rFonts w:ascii="Calisto MT" w:hAnsi="Calisto MT"/>
          <w:sz w:val="23"/>
          <w:szCs w:val="23"/>
        </w:rPr>
        <w:t>perlu dikembangkan bahkan diterapkan dengan menyesuaikan, guna menunjang pencapaian kompetensi mutu. Pemilihan bahan pengembangan mutu yang baik dan efektif harus sesuai dengan tuntutan indikator sehingga dapat meningkatkan pencapaian kompetensi mutu secara maksimal.</w:t>
      </w:r>
    </w:p>
    <w:p w14:paraId="6563990D" w14:textId="77777777" w:rsidR="00AC727E" w:rsidRPr="006E6975" w:rsidRDefault="00AC727E" w:rsidP="00AC727E">
      <w:pPr>
        <w:pStyle w:val="NormalWeb"/>
        <w:numPr>
          <w:ilvl w:val="1"/>
          <w:numId w:val="63"/>
        </w:numPr>
        <w:spacing w:before="0" w:beforeAutospacing="0" w:after="0" w:afterAutospacing="0" w:line="360" w:lineRule="auto"/>
        <w:ind w:left="284" w:hanging="284"/>
        <w:jc w:val="both"/>
        <w:rPr>
          <w:rFonts w:ascii="Calisto MT" w:hAnsi="Calisto MT"/>
          <w:sz w:val="23"/>
          <w:szCs w:val="23"/>
        </w:rPr>
      </w:pPr>
      <w:r w:rsidRPr="006E6975">
        <w:rPr>
          <w:rFonts w:ascii="Calisto MT" w:hAnsi="Calisto MT"/>
          <w:sz w:val="23"/>
          <w:szCs w:val="23"/>
        </w:rPr>
        <w:t>Pedoman dalam merancang dan melaksanakan penilaian hasil pengembangan, penjaminan mutu.</w:t>
      </w:r>
    </w:p>
    <w:p w14:paraId="38F36336" w14:textId="77777777" w:rsidR="00AC727E" w:rsidRPr="006E6975" w:rsidRDefault="00AC727E" w:rsidP="00AC727E">
      <w:pPr>
        <w:pStyle w:val="NormalWeb"/>
        <w:spacing w:before="0" w:beforeAutospacing="0" w:after="0" w:afterAutospacing="0" w:line="360" w:lineRule="auto"/>
        <w:ind w:firstLine="720"/>
        <w:jc w:val="both"/>
        <w:rPr>
          <w:rFonts w:ascii="Calisto MT" w:hAnsi="Calisto MT"/>
          <w:sz w:val="23"/>
          <w:szCs w:val="23"/>
          <w:lang w:val="en-US"/>
        </w:rPr>
      </w:pPr>
      <w:r w:rsidRPr="006E6975">
        <w:rPr>
          <w:rFonts w:ascii="Calisto MT" w:hAnsi="Calisto MT"/>
          <w:sz w:val="23"/>
          <w:szCs w:val="23"/>
        </w:rPr>
        <w:t xml:space="preserve">Indikator menjadi pedoman dalam merancang, melaksanakan, serta mengevaluasi hasil penjaminan mutu. Rancangan penilaian memberikan acuan dalam </w:t>
      </w:r>
      <w:r w:rsidRPr="006E6975">
        <w:rPr>
          <w:rFonts w:ascii="Calisto MT" w:hAnsi="Calisto MT"/>
          <w:sz w:val="23"/>
          <w:szCs w:val="23"/>
        </w:rPr>
        <w:lastRenderedPageBreak/>
        <w:t>menentukan bentuk dan jenis penilaian, serta pengembangan indikator penilaian. Pengembangan indikator penilaian harus mengacu pada indikator pencapaian yang dikembangkan sesuai dengan tuntutan Islamic QA.</w:t>
      </w:r>
    </w:p>
    <w:p w14:paraId="6C31E023" w14:textId="77777777" w:rsidR="00AC727E" w:rsidRPr="006E6975" w:rsidRDefault="00AC727E" w:rsidP="00AC727E">
      <w:pPr>
        <w:pStyle w:val="NormalWeb"/>
        <w:spacing w:before="0" w:beforeAutospacing="0" w:after="0" w:afterAutospacing="0" w:line="360" w:lineRule="auto"/>
        <w:ind w:firstLine="720"/>
        <w:jc w:val="both"/>
        <w:rPr>
          <w:rFonts w:ascii="Calisto MT" w:hAnsi="Calisto MT"/>
          <w:sz w:val="23"/>
          <w:szCs w:val="23"/>
        </w:rPr>
      </w:pPr>
      <w:r w:rsidRPr="006E6975">
        <w:rPr>
          <w:rFonts w:ascii="Calisto MT" w:hAnsi="Calisto MT"/>
          <w:sz w:val="23"/>
          <w:szCs w:val="23"/>
        </w:rPr>
        <w:t xml:space="preserve">Kebutuhan dan potensi mutu perlu dianalisis untuk dijadikan bahan pertimbangan dalam mengembangkan mutu. Penyelenggaraan program peningkatan mutu seharusnya dapat melayani kebutuhan pelanggan secara optimal. </w:t>
      </w:r>
    </w:p>
    <w:p w14:paraId="50709088" w14:textId="77777777" w:rsidR="00AC727E" w:rsidRPr="006E6975" w:rsidRDefault="00AC727E" w:rsidP="00AC727E">
      <w:pPr>
        <w:pStyle w:val="NormalWeb"/>
        <w:spacing w:before="0" w:beforeAutospacing="0" w:after="0" w:afterAutospacing="0" w:line="360" w:lineRule="auto"/>
        <w:ind w:firstLine="720"/>
        <w:jc w:val="both"/>
        <w:rPr>
          <w:rFonts w:ascii="Calisto MT" w:hAnsi="Calisto MT"/>
          <w:sz w:val="23"/>
          <w:szCs w:val="23"/>
        </w:rPr>
      </w:pPr>
      <w:r w:rsidRPr="006E6975">
        <w:rPr>
          <w:rFonts w:ascii="Calisto MT" w:hAnsi="Calisto MT"/>
          <w:sz w:val="23"/>
          <w:szCs w:val="23"/>
        </w:rPr>
        <w:t>Indikator juga harus dikembangkan guna mendorong peningkatan mutu universitas, sehingga diperlukan informasi hasil analisis potensi universitas dengan seluruh lini sektornya yang berguna untuk mengembangkan kualitas indikator.</w:t>
      </w:r>
    </w:p>
    <w:p w14:paraId="096587F4" w14:textId="77777777" w:rsidR="00AC727E" w:rsidRPr="006E6975" w:rsidRDefault="00AC727E" w:rsidP="00AC727E">
      <w:pPr>
        <w:pStyle w:val="NormalWeb"/>
        <w:spacing w:before="0" w:beforeAutospacing="0" w:after="0" w:afterAutospacing="0" w:line="360" w:lineRule="auto"/>
        <w:ind w:firstLine="720"/>
        <w:jc w:val="both"/>
        <w:rPr>
          <w:rFonts w:ascii="Calisto MT" w:hAnsi="Calisto MT"/>
          <w:sz w:val="23"/>
          <w:szCs w:val="23"/>
        </w:rPr>
      </w:pPr>
      <w:r w:rsidRPr="006E6975">
        <w:rPr>
          <w:rFonts w:ascii="Calisto MT" w:hAnsi="Calisto MT"/>
          <w:sz w:val="23"/>
          <w:szCs w:val="23"/>
        </w:rPr>
        <w:t>Dalam merumuskan indikator mutu perlu diperhatikan beberapa ketentuan sebagai berikut:</w:t>
      </w:r>
    </w:p>
    <w:p w14:paraId="171D4740" w14:textId="77777777" w:rsidR="00AC727E" w:rsidRPr="006E6975" w:rsidRDefault="00AC727E" w:rsidP="00AC727E">
      <w:pPr>
        <w:pStyle w:val="ListParagraph"/>
        <w:numPr>
          <w:ilvl w:val="0"/>
          <w:numId w:val="64"/>
        </w:numPr>
        <w:spacing w:after="0" w:line="360" w:lineRule="auto"/>
        <w:jc w:val="both"/>
        <w:rPr>
          <w:rFonts w:ascii="Calisto MT" w:hAnsi="Calisto MT"/>
          <w:sz w:val="23"/>
          <w:szCs w:val="23"/>
        </w:rPr>
      </w:pPr>
      <w:proofErr w:type="spellStart"/>
      <w:r w:rsidRPr="006E6975">
        <w:rPr>
          <w:rFonts w:ascii="Calisto MT" w:hAnsi="Calisto MT"/>
          <w:sz w:val="23"/>
          <w:szCs w:val="23"/>
        </w:rPr>
        <w:t>Setiap</w:t>
      </w:r>
      <w:proofErr w:type="spellEnd"/>
      <w:r w:rsidRPr="006E6975">
        <w:rPr>
          <w:rFonts w:ascii="Calisto MT" w:hAnsi="Calisto MT"/>
          <w:sz w:val="23"/>
          <w:szCs w:val="23"/>
        </w:rPr>
        <w:t xml:space="preserve"> </w:t>
      </w:r>
      <w:proofErr w:type="spellStart"/>
      <w:r w:rsidRPr="006E6975">
        <w:rPr>
          <w:rFonts w:ascii="Calisto MT" w:hAnsi="Calisto MT"/>
          <w:sz w:val="23"/>
          <w:szCs w:val="23"/>
        </w:rPr>
        <w:t>kompetensi</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dikembangkan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sekurang-kurangnya</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tiga</w:t>
      </w:r>
      <w:proofErr w:type="spellEnd"/>
      <w:r w:rsidRPr="006E6975">
        <w:rPr>
          <w:rFonts w:ascii="Calisto MT" w:hAnsi="Calisto MT"/>
          <w:sz w:val="23"/>
          <w:szCs w:val="23"/>
        </w:rPr>
        <w:t xml:space="preserve"> </w:t>
      </w:r>
      <w:proofErr w:type="spellStart"/>
      <w:r w:rsidRPr="006E6975">
        <w:rPr>
          <w:rFonts w:ascii="Calisto MT" w:hAnsi="Calisto MT"/>
          <w:sz w:val="23"/>
          <w:szCs w:val="23"/>
        </w:rPr>
        <w:t>indikator</w:t>
      </w:r>
      <w:proofErr w:type="spellEnd"/>
      <w:r w:rsidRPr="006E6975">
        <w:rPr>
          <w:rFonts w:ascii="Calisto MT" w:hAnsi="Calisto MT"/>
          <w:sz w:val="23"/>
          <w:szCs w:val="23"/>
        </w:rPr>
        <w:t>.</w:t>
      </w:r>
    </w:p>
    <w:p w14:paraId="59433126" w14:textId="77777777" w:rsidR="00AC727E" w:rsidRPr="006E6975" w:rsidRDefault="00AC727E" w:rsidP="00AC727E">
      <w:pPr>
        <w:numPr>
          <w:ilvl w:val="0"/>
          <w:numId w:val="64"/>
        </w:numPr>
        <w:spacing w:after="0" w:line="360" w:lineRule="auto"/>
        <w:jc w:val="both"/>
        <w:rPr>
          <w:rFonts w:ascii="Calisto MT" w:hAnsi="Calisto MT"/>
          <w:sz w:val="23"/>
          <w:szCs w:val="23"/>
        </w:rPr>
      </w:pPr>
      <w:proofErr w:type="spellStart"/>
      <w:r w:rsidRPr="006E6975">
        <w:rPr>
          <w:rFonts w:ascii="Calisto MT" w:hAnsi="Calisto MT"/>
          <w:sz w:val="23"/>
          <w:szCs w:val="23"/>
        </w:rPr>
        <w:t>Keseluruhan</w:t>
      </w:r>
      <w:proofErr w:type="spellEnd"/>
      <w:r w:rsidRPr="006E6975">
        <w:rPr>
          <w:rFonts w:ascii="Calisto MT" w:hAnsi="Calisto MT"/>
          <w:sz w:val="23"/>
          <w:szCs w:val="23"/>
        </w:rPr>
        <w:t xml:space="preserve"> </w:t>
      </w:r>
      <w:proofErr w:type="spellStart"/>
      <w:r w:rsidRPr="006E6975">
        <w:rPr>
          <w:rFonts w:ascii="Calisto MT" w:hAnsi="Calisto MT"/>
          <w:sz w:val="23"/>
          <w:szCs w:val="23"/>
        </w:rPr>
        <w:t>indikator</w:t>
      </w:r>
      <w:proofErr w:type="spellEnd"/>
      <w:r w:rsidRPr="006E6975">
        <w:rPr>
          <w:rFonts w:ascii="Calisto MT" w:hAnsi="Calisto MT"/>
          <w:sz w:val="23"/>
          <w:szCs w:val="23"/>
        </w:rPr>
        <w:t xml:space="preserve"> </w:t>
      </w:r>
      <w:proofErr w:type="spellStart"/>
      <w:r w:rsidRPr="006E6975">
        <w:rPr>
          <w:rFonts w:ascii="Calisto MT" w:hAnsi="Calisto MT"/>
          <w:sz w:val="23"/>
          <w:szCs w:val="23"/>
        </w:rPr>
        <w:t>memenuhi</w:t>
      </w:r>
      <w:proofErr w:type="spellEnd"/>
      <w:r w:rsidRPr="006E6975">
        <w:rPr>
          <w:rFonts w:ascii="Calisto MT" w:hAnsi="Calisto MT"/>
          <w:sz w:val="23"/>
          <w:szCs w:val="23"/>
        </w:rPr>
        <w:t xml:space="preserve"> </w:t>
      </w:r>
      <w:proofErr w:type="spellStart"/>
      <w:r w:rsidRPr="006E6975">
        <w:rPr>
          <w:rFonts w:ascii="Calisto MT" w:hAnsi="Calisto MT"/>
          <w:sz w:val="23"/>
          <w:szCs w:val="23"/>
        </w:rPr>
        <w:t>tuntutan</w:t>
      </w:r>
      <w:proofErr w:type="spellEnd"/>
      <w:r w:rsidRPr="006E6975">
        <w:rPr>
          <w:rFonts w:ascii="Calisto MT" w:hAnsi="Calisto MT"/>
          <w:sz w:val="23"/>
          <w:szCs w:val="23"/>
        </w:rPr>
        <w:t xml:space="preserve"> </w:t>
      </w:r>
      <w:proofErr w:type="spellStart"/>
      <w:r w:rsidRPr="006E6975">
        <w:rPr>
          <w:rFonts w:ascii="Calisto MT" w:hAnsi="Calisto MT"/>
          <w:sz w:val="23"/>
          <w:szCs w:val="23"/>
        </w:rPr>
        <w:t>kompetensi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tertuang</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kata </w:t>
      </w:r>
      <w:proofErr w:type="spellStart"/>
      <w:r w:rsidRPr="006E6975">
        <w:rPr>
          <w:rFonts w:ascii="Calisto MT" w:hAnsi="Calisto MT"/>
          <w:sz w:val="23"/>
          <w:szCs w:val="23"/>
        </w:rPr>
        <w:t>kerja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digunakan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SK. </w:t>
      </w:r>
      <w:proofErr w:type="spellStart"/>
      <w:r w:rsidRPr="006E6975">
        <w:rPr>
          <w:rFonts w:ascii="Calisto MT" w:hAnsi="Calisto MT"/>
          <w:sz w:val="23"/>
          <w:szCs w:val="23"/>
        </w:rPr>
        <w:t>Indikator</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tingkat</w:t>
      </w:r>
      <w:proofErr w:type="spellEnd"/>
      <w:r w:rsidRPr="006E6975">
        <w:rPr>
          <w:rFonts w:ascii="Calisto MT" w:hAnsi="Calisto MT"/>
          <w:sz w:val="23"/>
          <w:szCs w:val="23"/>
        </w:rPr>
        <w:t xml:space="preserve"> </w:t>
      </w:r>
      <w:proofErr w:type="spellStart"/>
      <w:r w:rsidRPr="006E6975">
        <w:rPr>
          <w:rFonts w:ascii="Calisto MT" w:hAnsi="Calisto MT"/>
          <w:sz w:val="23"/>
          <w:szCs w:val="23"/>
        </w:rPr>
        <w:t>kompetensi</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minimal dan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lastRenderedPageBreak/>
        <w:t>dikembangkan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melebihi</w:t>
      </w:r>
      <w:proofErr w:type="spellEnd"/>
      <w:r w:rsidRPr="006E6975">
        <w:rPr>
          <w:rFonts w:ascii="Calisto MT" w:hAnsi="Calisto MT"/>
          <w:sz w:val="23"/>
          <w:szCs w:val="23"/>
        </w:rPr>
        <w:t xml:space="preserve"> </w:t>
      </w:r>
      <w:proofErr w:type="spellStart"/>
      <w:r w:rsidRPr="006E6975">
        <w:rPr>
          <w:rFonts w:ascii="Calisto MT" w:hAnsi="Calisto MT"/>
          <w:sz w:val="23"/>
          <w:szCs w:val="23"/>
        </w:rPr>
        <w:t>kompetensi</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minimal </w:t>
      </w:r>
      <w:proofErr w:type="spellStart"/>
      <w:r w:rsidRPr="006E6975">
        <w:rPr>
          <w:rFonts w:ascii="Calisto MT" w:hAnsi="Calisto MT"/>
          <w:sz w:val="23"/>
          <w:szCs w:val="23"/>
        </w:rPr>
        <w:t>sesuai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potensi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kebutuhan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pelanggan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w:t>
      </w:r>
    </w:p>
    <w:p w14:paraId="01C162EA" w14:textId="77777777" w:rsidR="00AC727E" w:rsidRPr="006E6975" w:rsidRDefault="00AC727E" w:rsidP="00AC727E">
      <w:pPr>
        <w:numPr>
          <w:ilvl w:val="0"/>
          <w:numId w:val="64"/>
        </w:numPr>
        <w:spacing w:after="0" w:line="360" w:lineRule="auto"/>
        <w:jc w:val="both"/>
        <w:rPr>
          <w:rFonts w:ascii="Calisto MT" w:hAnsi="Calisto MT"/>
          <w:sz w:val="23"/>
          <w:szCs w:val="23"/>
        </w:rPr>
      </w:pPr>
      <w:proofErr w:type="spellStart"/>
      <w:r w:rsidRPr="006E6975">
        <w:rPr>
          <w:rFonts w:ascii="Calisto MT" w:hAnsi="Calisto MT"/>
          <w:sz w:val="23"/>
          <w:szCs w:val="23"/>
        </w:rPr>
        <w:t>Indikator</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dikembangkan</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menggambarkan</w:t>
      </w:r>
      <w:proofErr w:type="spellEnd"/>
      <w:r w:rsidRPr="006E6975">
        <w:rPr>
          <w:rFonts w:ascii="Calisto MT" w:hAnsi="Calisto MT"/>
          <w:sz w:val="23"/>
          <w:szCs w:val="23"/>
        </w:rPr>
        <w:t xml:space="preserve"> </w:t>
      </w:r>
      <w:proofErr w:type="spellStart"/>
      <w:r w:rsidRPr="006E6975">
        <w:rPr>
          <w:rFonts w:ascii="Calisto MT" w:hAnsi="Calisto MT"/>
          <w:sz w:val="23"/>
          <w:szCs w:val="23"/>
        </w:rPr>
        <w:t>hirarki</w:t>
      </w:r>
      <w:proofErr w:type="spellEnd"/>
      <w:r w:rsidRPr="006E6975">
        <w:rPr>
          <w:rFonts w:ascii="Calisto MT" w:hAnsi="Calisto MT"/>
          <w:sz w:val="23"/>
          <w:szCs w:val="23"/>
        </w:rPr>
        <w:t xml:space="preserve"> </w:t>
      </w:r>
      <w:proofErr w:type="spellStart"/>
      <w:r w:rsidRPr="006E6975">
        <w:rPr>
          <w:rFonts w:ascii="Calisto MT" w:hAnsi="Calisto MT"/>
          <w:sz w:val="23"/>
          <w:szCs w:val="23"/>
        </w:rPr>
        <w:t>kompetensi</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w:t>
      </w:r>
    </w:p>
    <w:p w14:paraId="72FC51E5" w14:textId="77777777" w:rsidR="00AC727E" w:rsidRPr="006E6975" w:rsidRDefault="00AC727E" w:rsidP="00AC727E">
      <w:pPr>
        <w:numPr>
          <w:ilvl w:val="0"/>
          <w:numId w:val="64"/>
        </w:numPr>
        <w:spacing w:after="0" w:line="360" w:lineRule="auto"/>
        <w:jc w:val="both"/>
        <w:rPr>
          <w:rFonts w:ascii="Calisto MT" w:hAnsi="Calisto MT"/>
          <w:sz w:val="23"/>
          <w:szCs w:val="23"/>
        </w:rPr>
      </w:pPr>
      <w:proofErr w:type="spellStart"/>
      <w:r w:rsidRPr="006E6975">
        <w:rPr>
          <w:rFonts w:ascii="Calisto MT" w:hAnsi="Calisto MT"/>
          <w:sz w:val="23"/>
          <w:szCs w:val="23"/>
        </w:rPr>
        <w:t>Rumusan</w:t>
      </w:r>
      <w:proofErr w:type="spellEnd"/>
      <w:r w:rsidRPr="006E6975">
        <w:rPr>
          <w:rFonts w:ascii="Calisto MT" w:hAnsi="Calisto MT"/>
          <w:sz w:val="23"/>
          <w:szCs w:val="23"/>
        </w:rPr>
        <w:t xml:space="preserve"> </w:t>
      </w:r>
      <w:proofErr w:type="spellStart"/>
      <w:r w:rsidRPr="006E6975">
        <w:rPr>
          <w:rFonts w:ascii="Calisto MT" w:hAnsi="Calisto MT"/>
          <w:sz w:val="23"/>
          <w:szCs w:val="23"/>
        </w:rPr>
        <w:t>indikator</w:t>
      </w:r>
      <w:proofErr w:type="spellEnd"/>
      <w:r w:rsidRPr="006E6975">
        <w:rPr>
          <w:rFonts w:ascii="Calisto MT" w:hAnsi="Calisto MT"/>
          <w:sz w:val="23"/>
          <w:szCs w:val="23"/>
        </w:rPr>
        <w:t xml:space="preserve"> </w:t>
      </w:r>
      <w:proofErr w:type="spellStart"/>
      <w:r w:rsidRPr="006E6975">
        <w:rPr>
          <w:rFonts w:ascii="Calisto MT" w:hAnsi="Calisto MT"/>
          <w:sz w:val="23"/>
          <w:szCs w:val="23"/>
        </w:rPr>
        <w:t>sekurang-kurangnya</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mencakup</w:t>
      </w:r>
      <w:proofErr w:type="spellEnd"/>
      <w:r w:rsidRPr="006E6975">
        <w:rPr>
          <w:rFonts w:ascii="Calisto MT" w:hAnsi="Calisto MT"/>
          <w:sz w:val="23"/>
          <w:szCs w:val="23"/>
        </w:rPr>
        <w:t xml:space="preserve"> </w:t>
      </w:r>
      <w:proofErr w:type="spellStart"/>
      <w:r w:rsidRPr="006E6975">
        <w:rPr>
          <w:rFonts w:ascii="Calisto MT" w:hAnsi="Calisto MT"/>
          <w:sz w:val="23"/>
          <w:szCs w:val="23"/>
        </w:rPr>
        <w:t>dua</w:t>
      </w:r>
      <w:proofErr w:type="spellEnd"/>
      <w:r w:rsidRPr="006E6975">
        <w:rPr>
          <w:rFonts w:ascii="Calisto MT" w:hAnsi="Calisto MT"/>
          <w:sz w:val="23"/>
          <w:szCs w:val="23"/>
        </w:rPr>
        <w:t xml:space="preserve"> </w:t>
      </w:r>
      <w:proofErr w:type="spellStart"/>
      <w:r w:rsidRPr="006E6975">
        <w:rPr>
          <w:rFonts w:ascii="Calisto MT" w:hAnsi="Calisto MT"/>
          <w:sz w:val="23"/>
          <w:szCs w:val="23"/>
        </w:rPr>
        <w:t>aspek</w:t>
      </w:r>
      <w:proofErr w:type="spellEnd"/>
      <w:r w:rsidRPr="006E6975">
        <w:rPr>
          <w:rFonts w:ascii="Calisto MT" w:hAnsi="Calisto MT"/>
          <w:sz w:val="23"/>
          <w:szCs w:val="23"/>
        </w:rPr>
        <w:t xml:space="preserve">, </w:t>
      </w:r>
      <w:proofErr w:type="spellStart"/>
      <w:r w:rsidRPr="006E6975">
        <w:rPr>
          <w:rFonts w:ascii="Calisto MT" w:hAnsi="Calisto MT"/>
          <w:sz w:val="23"/>
          <w:szCs w:val="23"/>
        </w:rPr>
        <w:t>yaitu</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tingkat</w:t>
      </w:r>
      <w:proofErr w:type="spellEnd"/>
      <w:r w:rsidRPr="006E6975">
        <w:rPr>
          <w:rFonts w:ascii="Calisto MT" w:hAnsi="Calisto MT"/>
          <w:sz w:val="23"/>
          <w:szCs w:val="23"/>
        </w:rPr>
        <w:t xml:space="preserve"> </w:t>
      </w:r>
      <w:proofErr w:type="spellStart"/>
      <w:r w:rsidRPr="006E6975">
        <w:rPr>
          <w:rFonts w:ascii="Calisto MT" w:hAnsi="Calisto MT"/>
          <w:sz w:val="23"/>
          <w:szCs w:val="23"/>
        </w:rPr>
        <w:t>kompetensi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materi</w:t>
      </w:r>
      <w:proofErr w:type="spellEnd"/>
      <w:r w:rsidRPr="006E6975">
        <w:rPr>
          <w:rFonts w:ascii="Calisto MT" w:hAnsi="Calisto MT"/>
          <w:sz w:val="23"/>
          <w:szCs w:val="23"/>
        </w:rPr>
        <w:t xml:space="preserve"> </w:t>
      </w:r>
      <w:proofErr w:type="spellStart"/>
      <w:r w:rsidRPr="006E6975">
        <w:rPr>
          <w:rFonts w:ascii="Calisto MT" w:hAnsi="Calisto MT"/>
          <w:sz w:val="23"/>
          <w:szCs w:val="23"/>
        </w:rPr>
        <w:t>kompetensi</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w:t>
      </w:r>
    </w:p>
    <w:p w14:paraId="54DEA272" w14:textId="77777777" w:rsidR="00AC727E" w:rsidRPr="006E6975" w:rsidRDefault="00AC727E" w:rsidP="00AC727E">
      <w:pPr>
        <w:numPr>
          <w:ilvl w:val="0"/>
          <w:numId w:val="64"/>
        </w:numPr>
        <w:spacing w:after="0" w:line="360" w:lineRule="auto"/>
        <w:jc w:val="both"/>
        <w:rPr>
          <w:rFonts w:ascii="Calisto MT" w:hAnsi="Calisto MT"/>
          <w:sz w:val="23"/>
          <w:szCs w:val="23"/>
        </w:rPr>
      </w:pPr>
      <w:proofErr w:type="spellStart"/>
      <w:r w:rsidRPr="006E6975">
        <w:rPr>
          <w:rFonts w:ascii="Calisto MT" w:hAnsi="Calisto MT"/>
          <w:sz w:val="23"/>
          <w:szCs w:val="23"/>
        </w:rPr>
        <w:t>Indikator</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mengakomodir</w:t>
      </w:r>
      <w:proofErr w:type="spellEnd"/>
      <w:r w:rsidRPr="006E6975">
        <w:rPr>
          <w:rFonts w:ascii="Calisto MT" w:hAnsi="Calisto MT"/>
          <w:sz w:val="23"/>
          <w:szCs w:val="23"/>
        </w:rPr>
        <w:t xml:space="preserve"> </w:t>
      </w:r>
      <w:proofErr w:type="spellStart"/>
      <w:r w:rsidRPr="006E6975">
        <w:rPr>
          <w:rFonts w:ascii="Calisto MT" w:hAnsi="Calisto MT"/>
          <w:sz w:val="23"/>
          <w:szCs w:val="23"/>
        </w:rPr>
        <w:t>karakteristik</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sehingga</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menggunakan</w:t>
      </w:r>
      <w:proofErr w:type="spellEnd"/>
      <w:r w:rsidRPr="006E6975">
        <w:rPr>
          <w:rFonts w:ascii="Calisto MT" w:hAnsi="Calisto MT"/>
          <w:sz w:val="23"/>
          <w:szCs w:val="23"/>
        </w:rPr>
        <w:t xml:space="preserve"> kata </w:t>
      </w:r>
      <w:proofErr w:type="spellStart"/>
      <w:r w:rsidRPr="006E6975">
        <w:rPr>
          <w:rFonts w:ascii="Calisto MT" w:hAnsi="Calisto MT"/>
          <w:sz w:val="23"/>
          <w:szCs w:val="23"/>
        </w:rPr>
        <w:t>kerja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operasional</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sesuai</w:t>
      </w:r>
      <w:proofErr w:type="spellEnd"/>
      <w:r w:rsidRPr="006E6975">
        <w:rPr>
          <w:rFonts w:ascii="Calisto MT" w:hAnsi="Calisto MT"/>
          <w:sz w:val="23"/>
          <w:szCs w:val="23"/>
        </w:rPr>
        <w:t>.</w:t>
      </w:r>
    </w:p>
    <w:p w14:paraId="7C0AE1AD" w14:textId="77777777" w:rsidR="00AC727E" w:rsidRPr="006E6975" w:rsidRDefault="00AC727E" w:rsidP="00AC727E">
      <w:pPr>
        <w:numPr>
          <w:ilvl w:val="0"/>
          <w:numId w:val="64"/>
        </w:numPr>
        <w:spacing w:after="0" w:line="360" w:lineRule="auto"/>
        <w:jc w:val="both"/>
        <w:rPr>
          <w:rFonts w:ascii="Calisto MT" w:hAnsi="Calisto MT"/>
          <w:sz w:val="23"/>
          <w:szCs w:val="23"/>
        </w:rPr>
      </w:pPr>
      <w:proofErr w:type="spellStart"/>
      <w:r w:rsidRPr="006E6975">
        <w:rPr>
          <w:rFonts w:ascii="Calisto MT" w:hAnsi="Calisto MT"/>
          <w:sz w:val="23"/>
          <w:szCs w:val="23"/>
        </w:rPr>
        <w:t>Rumusan</w:t>
      </w:r>
      <w:proofErr w:type="spellEnd"/>
      <w:r w:rsidRPr="006E6975">
        <w:rPr>
          <w:rFonts w:ascii="Calisto MT" w:hAnsi="Calisto MT"/>
          <w:sz w:val="23"/>
          <w:szCs w:val="23"/>
        </w:rPr>
        <w:t xml:space="preserve"> </w:t>
      </w:r>
      <w:proofErr w:type="spellStart"/>
      <w:r w:rsidRPr="006E6975">
        <w:rPr>
          <w:rFonts w:ascii="Calisto MT" w:hAnsi="Calisto MT"/>
          <w:sz w:val="23"/>
          <w:szCs w:val="23"/>
        </w:rPr>
        <w:t>indikator</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dikembangkan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beberapa</w:t>
      </w:r>
      <w:proofErr w:type="spellEnd"/>
      <w:r w:rsidRPr="006E6975">
        <w:rPr>
          <w:rFonts w:ascii="Calisto MT" w:hAnsi="Calisto MT"/>
          <w:sz w:val="23"/>
          <w:szCs w:val="23"/>
        </w:rPr>
        <w:t xml:space="preserve"> </w:t>
      </w:r>
      <w:proofErr w:type="spellStart"/>
      <w:r w:rsidRPr="006E6975">
        <w:rPr>
          <w:rFonts w:ascii="Calisto MT" w:hAnsi="Calisto MT"/>
          <w:sz w:val="23"/>
          <w:szCs w:val="23"/>
        </w:rPr>
        <w:t>indikator</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penilaian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mencakup</w:t>
      </w:r>
      <w:proofErr w:type="spellEnd"/>
      <w:r w:rsidRPr="006E6975">
        <w:rPr>
          <w:rFonts w:ascii="Calisto MT" w:hAnsi="Calisto MT"/>
          <w:sz w:val="23"/>
          <w:szCs w:val="23"/>
        </w:rPr>
        <w:t xml:space="preserve"> </w:t>
      </w:r>
      <w:proofErr w:type="spellStart"/>
      <w:r w:rsidRPr="006E6975">
        <w:rPr>
          <w:rFonts w:ascii="Calisto MT" w:hAnsi="Calisto MT"/>
          <w:sz w:val="23"/>
          <w:szCs w:val="23"/>
        </w:rPr>
        <w:t>ranah</w:t>
      </w:r>
      <w:proofErr w:type="spellEnd"/>
      <w:r w:rsidRPr="006E6975">
        <w:rPr>
          <w:rFonts w:ascii="Calisto MT" w:hAnsi="Calisto MT"/>
          <w:sz w:val="23"/>
          <w:szCs w:val="23"/>
        </w:rPr>
        <w:t xml:space="preserve"> </w:t>
      </w:r>
      <w:proofErr w:type="spellStart"/>
      <w:r w:rsidRPr="006E6975">
        <w:rPr>
          <w:rFonts w:ascii="Calisto MT" w:hAnsi="Calisto MT"/>
          <w:sz w:val="23"/>
          <w:szCs w:val="23"/>
        </w:rPr>
        <w:t>komprehensif</w:t>
      </w:r>
      <w:proofErr w:type="spellEnd"/>
      <w:r w:rsidRPr="006E6975">
        <w:rPr>
          <w:rFonts w:ascii="Calisto MT" w:hAnsi="Calisto MT"/>
          <w:sz w:val="23"/>
          <w:szCs w:val="23"/>
        </w:rPr>
        <w:t xml:space="preserve"> </w:t>
      </w:r>
      <w:proofErr w:type="spellStart"/>
      <w:r w:rsidRPr="006E6975">
        <w:rPr>
          <w:rFonts w:ascii="Calisto MT" w:hAnsi="Calisto MT"/>
          <w:sz w:val="23"/>
          <w:szCs w:val="23"/>
        </w:rPr>
        <w:t>kebutuhan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pelanggan</w:t>
      </w:r>
      <w:proofErr w:type="spellEnd"/>
      <w:r w:rsidRPr="006E6975">
        <w:rPr>
          <w:rFonts w:ascii="Calisto MT" w:hAnsi="Calisto MT"/>
          <w:sz w:val="23"/>
          <w:szCs w:val="23"/>
        </w:rPr>
        <w:t>.</w:t>
      </w:r>
    </w:p>
    <w:p w14:paraId="4880AA20" w14:textId="77777777" w:rsidR="00AC727E" w:rsidRPr="006E6975" w:rsidRDefault="00AC727E" w:rsidP="00AC727E">
      <w:pPr>
        <w:pStyle w:val="NormalWeb"/>
        <w:spacing w:before="0" w:beforeAutospacing="0" w:after="0" w:afterAutospacing="0" w:line="360" w:lineRule="auto"/>
        <w:ind w:firstLine="720"/>
        <w:jc w:val="both"/>
        <w:rPr>
          <w:rFonts w:ascii="Calisto MT" w:hAnsi="Calisto MT"/>
          <w:sz w:val="23"/>
          <w:szCs w:val="23"/>
        </w:rPr>
      </w:pPr>
      <w:r w:rsidRPr="006E6975">
        <w:rPr>
          <w:rFonts w:ascii="Calisto MT" w:hAnsi="Calisto MT"/>
          <w:sz w:val="23"/>
          <w:szCs w:val="23"/>
        </w:rPr>
        <w:t xml:space="preserve">Indikator penilaian merupakan pengembangan lebih lanjut dari indikator (indikator pencapaian kompetensi mutu). Indikator penilaian mutu perlu dirumuskan untuk dijadikan pedoman penilaian bagi penilai mutu; dosen, mahasiswa, tenaga kependidikan. Dengan demikian indikator penilaian bersifat terbuka dan dapat diakses dengan mudah oleh pelanggan, </w:t>
      </w:r>
      <w:r w:rsidRPr="006E6975">
        <w:rPr>
          <w:rFonts w:ascii="Calisto MT" w:hAnsi="Calisto MT"/>
          <w:sz w:val="23"/>
          <w:szCs w:val="23"/>
        </w:rPr>
        <w:lastRenderedPageBreak/>
        <w:t xml:space="preserve">seperti di UIN Raden Fatah sudah menggunakan sistem </w:t>
      </w:r>
      <w:r w:rsidRPr="006E6975">
        <w:rPr>
          <w:rFonts w:ascii="Calisto MT" w:hAnsi="Calisto MT"/>
          <w:i/>
          <w:sz w:val="23"/>
          <w:szCs w:val="23"/>
        </w:rPr>
        <w:t>on line</w:t>
      </w:r>
      <w:r w:rsidRPr="006E6975">
        <w:rPr>
          <w:rFonts w:ascii="Calisto MT" w:hAnsi="Calisto MT"/>
          <w:sz w:val="23"/>
          <w:szCs w:val="23"/>
        </w:rPr>
        <w:t xml:space="preserve"> untuk penilaian mahasiswa ke dosen. </w:t>
      </w:r>
    </w:p>
    <w:p w14:paraId="0B0B6645" w14:textId="77777777" w:rsidR="00AC727E" w:rsidRPr="006E6975" w:rsidRDefault="00AC727E" w:rsidP="00AC727E">
      <w:pPr>
        <w:pStyle w:val="NormalWeb"/>
        <w:spacing w:before="0" w:beforeAutospacing="0" w:after="0" w:afterAutospacing="0" w:line="360" w:lineRule="auto"/>
        <w:ind w:firstLine="720"/>
        <w:jc w:val="both"/>
        <w:rPr>
          <w:rFonts w:ascii="Calisto MT" w:hAnsi="Calisto MT"/>
          <w:sz w:val="23"/>
          <w:szCs w:val="23"/>
          <w:lang w:val="en-US"/>
        </w:rPr>
      </w:pPr>
      <w:r w:rsidRPr="006E6975">
        <w:rPr>
          <w:rFonts w:ascii="Calisto MT" w:hAnsi="Calisto MT"/>
          <w:sz w:val="23"/>
          <w:szCs w:val="23"/>
        </w:rPr>
        <w:t>Indikator penilaian menggunakan kata kerja lebih terukur dibandingkan dengan indikator (indikator pencapaian kompetensi mutu). Rumusan indikator penilaian memiliki batasan-batasan tertentu sehingga dapat dikembangkan menjadi instrumen penilaian dalam bentuk; lembar pengamatan, dan atau penilaian hasil mutu, termasuk penilaian terhadap lembaga sendiri.</w:t>
      </w:r>
    </w:p>
    <w:p w14:paraId="4F5F13F9" w14:textId="77777777" w:rsidR="00AC727E" w:rsidRPr="006E6975" w:rsidRDefault="00AC727E" w:rsidP="00AC727E">
      <w:pPr>
        <w:pStyle w:val="NormalWeb"/>
        <w:spacing w:before="0" w:beforeAutospacing="0" w:after="0" w:afterAutospacing="0" w:line="360" w:lineRule="auto"/>
        <w:ind w:firstLine="720"/>
        <w:jc w:val="both"/>
        <w:rPr>
          <w:rFonts w:ascii="Calisto MT" w:hAnsi="Calisto MT"/>
          <w:sz w:val="23"/>
          <w:szCs w:val="23"/>
          <w:lang w:val="en-US"/>
        </w:rPr>
      </w:pPr>
    </w:p>
    <w:p w14:paraId="0D8E060F" w14:textId="77777777" w:rsidR="00AC727E" w:rsidRPr="006E6975" w:rsidRDefault="00AC727E" w:rsidP="00AC727E">
      <w:pPr>
        <w:pStyle w:val="ListParagraph"/>
        <w:numPr>
          <w:ilvl w:val="0"/>
          <w:numId w:val="69"/>
        </w:numPr>
        <w:spacing w:after="0" w:line="360" w:lineRule="auto"/>
        <w:ind w:left="426" w:hanging="426"/>
        <w:rPr>
          <w:rFonts w:ascii="Calisto MT" w:hAnsi="Calisto MT"/>
          <w:b/>
          <w:i/>
          <w:sz w:val="23"/>
          <w:szCs w:val="23"/>
        </w:rPr>
      </w:pPr>
      <w:r w:rsidRPr="006E6975">
        <w:rPr>
          <w:rFonts w:ascii="Calisto MT" w:hAnsi="Calisto MT"/>
          <w:b/>
          <w:i/>
          <w:sz w:val="23"/>
          <w:szCs w:val="23"/>
        </w:rPr>
        <w:t xml:space="preserve">Ada </w:t>
      </w:r>
      <w:proofErr w:type="spellStart"/>
      <w:r w:rsidRPr="006E6975">
        <w:rPr>
          <w:rFonts w:ascii="Calisto MT" w:hAnsi="Calisto MT"/>
          <w:b/>
          <w:i/>
          <w:sz w:val="23"/>
          <w:szCs w:val="23"/>
        </w:rPr>
        <w:t>Jadwal</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Pelaksanaan</w:t>
      </w:r>
      <w:proofErr w:type="spellEnd"/>
      <w:r w:rsidRPr="006E6975">
        <w:rPr>
          <w:rFonts w:ascii="Calisto MT" w:hAnsi="Calisto MT"/>
          <w:b/>
          <w:i/>
          <w:sz w:val="23"/>
          <w:szCs w:val="23"/>
        </w:rPr>
        <w:t xml:space="preserve"> yang </w:t>
      </w:r>
      <w:proofErr w:type="spellStart"/>
      <w:r w:rsidRPr="006E6975">
        <w:rPr>
          <w:rFonts w:ascii="Calisto MT" w:hAnsi="Calisto MT"/>
          <w:b/>
          <w:i/>
          <w:sz w:val="23"/>
          <w:szCs w:val="23"/>
        </w:rPr>
        <w:t>Jelas</w:t>
      </w:r>
      <w:proofErr w:type="spellEnd"/>
      <w:r w:rsidRPr="006E6975">
        <w:rPr>
          <w:rFonts w:ascii="Calisto MT" w:hAnsi="Calisto MT"/>
          <w:b/>
          <w:i/>
          <w:sz w:val="23"/>
          <w:szCs w:val="23"/>
        </w:rPr>
        <w:t xml:space="preserve"> </w:t>
      </w:r>
    </w:p>
    <w:p w14:paraId="1C8B35AF"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Tujuan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penyusunan</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pelaksanaan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menyesuaikan</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diatur</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waktunya</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kalender</w:t>
      </w:r>
      <w:proofErr w:type="spellEnd"/>
      <w:r w:rsidRPr="006E6975">
        <w:rPr>
          <w:rFonts w:ascii="Calisto MT" w:hAnsi="Calisto MT"/>
          <w:sz w:val="23"/>
          <w:szCs w:val="23"/>
        </w:rPr>
        <w:t xml:space="preserve"> </w:t>
      </w:r>
      <w:proofErr w:type="spellStart"/>
      <w:r w:rsidRPr="006E6975">
        <w:rPr>
          <w:rFonts w:ascii="Calisto MT" w:hAnsi="Calisto MT"/>
          <w:sz w:val="23"/>
          <w:szCs w:val="23"/>
        </w:rPr>
        <w:t>akademik</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hal</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penting</w:t>
      </w:r>
      <w:proofErr w:type="spellEnd"/>
      <w:r w:rsidRPr="006E6975">
        <w:rPr>
          <w:rFonts w:ascii="Calisto MT" w:hAnsi="Calisto MT"/>
          <w:sz w:val="23"/>
          <w:szCs w:val="23"/>
        </w:rPr>
        <w:t xml:space="preserve">. Karena </w:t>
      </w:r>
      <w:proofErr w:type="spellStart"/>
      <w:r w:rsidRPr="006E6975">
        <w:rPr>
          <w:rFonts w:ascii="Calisto MT" w:hAnsi="Calisto MT"/>
          <w:sz w:val="23"/>
          <w:szCs w:val="23"/>
        </w:rPr>
        <w:t>jika</w:t>
      </w:r>
      <w:proofErr w:type="spellEnd"/>
      <w:r w:rsidRPr="006E6975">
        <w:rPr>
          <w:rFonts w:ascii="Calisto MT" w:hAnsi="Calisto MT"/>
          <w:sz w:val="23"/>
          <w:szCs w:val="23"/>
        </w:rPr>
        <w:t xml:space="preserve"> tidak,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sering</w:t>
      </w:r>
      <w:proofErr w:type="spellEnd"/>
      <w:r w:rsidRPr="006E6975">
        <w:rPr>
          <w:rFonts w:ascii="Calisto MT" w:hAnsi="Calisto MT"/>
          <w:sz w:val="23"/>
          <w:szCs w:val="23"/>
        </w:rPr>
        <w:t xml:space="preserve"> </w:t>
      </w:r>
      <w:proofErr w:type="spellStart"/>
      <w:r w:rsidRPr="006E6975">
        <w:rPr>
          <w:rFonts w:ascii="Calisto MT" w:hAnsi="Calisto MT"/>
          <w:sz w:val="23"/>
          <w:szCs w:val="23"/>
        </w:rPr>
        <w:t>terjadi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kekacauan</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pelaksanaan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jadwal</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berdampak</w:t>
      </w:r>
      <w:proofErr w:type="spellEnd"/>
      <w:r w:rsidRPr="006E6975">
        <w:rPr>
          <w:rFonts w:ascii="Calisto MT" w:hAnsi="Calisto MT"/>
          <w:sz w:val="23"/>
          <w:szCs w:val="23"/>
        </w:rPr>
        <w:t xml:space="preserve"> </w:t>
      </w:r>
      <w:proofErr w:type="spellStart"/>
      <w:r w:rsidRPr="006E6975">
        <w:rPr>
          <w:rFonts w:ascii="Calisto MT" w:hAnsi="Calisto MT"/>
          <w:sz w:val="23"/>
          <w:szCs w:val="23"/>
        </w:rPr>
        <w:t>kurang</w:t>
      </w:r>
      <w:proofErr w:type="spellEnd"/>
      <w:r w:rsidRPr="006E6975">
        <w:rPr>
          <w:rFonts w:ascii="Calisto MT" w:hAnsi="Calisto MT"/>
          <w:sz w:val="23"/>
          <w:szCs w:val="23"/>
        </w:rPr>
        <w:t xml:space="preserve"> </w:t>
      </w:r>
      <w:proofErr w:type="spellStart"/>
      <w:r w:rsidRPr="006E6975">
        <w:rPr>
          <w:rFonts w:ascii="Calisto MT" w:hAnsi="Calisto MT"/>
          <w:sz w:val="23"/>
          <w:szCs w:val="23"/>
        </w:rPr>
        <w:t>antusiasnya</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dimaksud</w:t>
      </w:r>
      <w:proofErr w:type="spellEnd"/>
      <w:r w:rsidRPr="006E6975">
        <w:rPr>
          <w:rFonts w:ascii="Calisto MT" w:hAnsi="Calisto MT"/>
          <w:sz w:val="23"/>
          <w:szCs w:val="23"/>
        </w:rPr>
        <w:t xml:space="preserve"> </w:t>
      </w:r>
      <w:proofErr w:type="spellStart"/>
      <w:r w:rsidRPr="006E6975">
        <w:rPr>
          <w:rFonts w:ascii="Calisto MT" w:hAnsi="Calisto MT"/>
          <w:sz w:val="23"/>
          <w:szCs w:val="23"/>
        </w:rPr>
        <w:t>karena</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sebagian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pelaksana</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menjalankan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apa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sudah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dihadirkan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agenda </w:t>
      </w:r>
      <w:proofErr w:type="spellStart"/>
      <w:r w:rsidRPr="006E6975">
        <w:rPr>
          <w:rFonts w:ascii="Calisto MT" w:hAnsi="Calisto MT"/>
          <w:sz w:val="23"/>
          <w:szCs w:val="23"/>
        </w:rPr>
        <w:t>kalender</w:t>
      </w:r>
      <w:proofErr w:type="spellEnd"/>
      <w:r w:rsidRPr="006E6975">
        <w:rPr>
          <w:rFonts w:ascii="Calisto MT" w:hAnsi="Calisto MT"/>
          <w:sz w:val="23"/>
          <w:szCs w:val="23"/>
        </w:rPr>
        <w:t xml:space="preserve"> </w:t>
      </w:r>
      <w:proofErr w:type="spellStart"/>
      <w:r w:rsidRPr="006E6975">
        <w:rPr>
          <w:rFonts w:ascii="Calisto MT" w:hAnsi="Calisto MT"/>
          <w:sz w:val="23"/>
          <w:szCs w:val="23"/>
        </w:rPr>
        <w:t>akademik</w:t>
      </w:r>
      <w:proofErr w:type="spellEnd"/>
      <w:r w:rsidRPr="006E6975">
        <w:rPr>
          <w:rFonts w:ascii="Calisto MT" w:hAnsi="Calisto MT"/>
          <w:sz w:val="23"/>
          <w:szCs w:val="23"/>
        </w:rPr>
        <w:t xml:space="preserve">. </w:t>
      </w:r>
    </w:p>
    <w:p w14:paraId="239731F3"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Sebagaimana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kita</w:t>
      </w:r>
      <w:proofErr w:type="spellEnd"/>
      <w:r w:rsidRPr="006E6975">
        <w:rPr>
          <w:rFonts w:ascii="Calisto MT" w:hAnsi="Calisto MT"/>
          <w:sz w:val="23"/>
          <w:szCs w:val="23"/>
        </w:rPr>
        <w:t xml:space="preserve"> </w:t>
      </w:r>
      <w:proofErr w:type="spellStart"/>
      <w:r w:rsidRPr="006E6975">
        <w:rPr>
          <w:rFonts w:ascii="Calisto MT" w:hAnsi="Calisto MT"/>
          <w:sz w:val="23"/>
          <w:szCs w:val="23"/>
        </w:rPr>
        <w:t>tahu</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w:t>
      </w:r>
      <w:proofErr w:type="spellStart"/>
      <w:r w:rsidRPr="006E6975">
        <w:rPr>
          <w:rFonts w:ascii="Calisto MT" w:hAnsi="Calisto MT"/>
          <w:sz w:val="23"/>
          <w:szCs w:val="23"/>
        </w:rPr>
        <w:t>kalender</w:t>
      </w:r>
      <w:proofErr w:type="spellEnd"/>
      <w:r w:rsidRPr="006E6975">
        <w:rPr>
          <w:rFonts w:ascii="Calisto MT" w:hAnsi="Calisto MT"/>
          <w:sz w:val="23"/>
          <w:szCs w:val="23"/>
        </w:rPr>
        <w:t xml:space="preserve"> </w:t>
      </w:r>
      <w:proofErr w:type="spellStart"/>
      <w:r w:rsidRPr="006E6975">
        <w:rPr>
          <w:rFonts w:ascii="Calisto MT" w:hAnsi="Calisto MT"/>
          <w:sz w:val="23"/>
          <w:szCs w:val="23"/>
        </w:rPr>
        <w:t>akademik</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pedoman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bagi</w:t>
      </w:r>
      <w:proofErr w:type="spellEnd"/>
      <w:r w:rsidRPr="006E6975">
        <w:rPr>
          <w:rFonts w:ascii="Calisto MT" w:hAnsi="Calisto MT"/>
          <w:sz w:val="23"/>
          <w:szCs w:val="23"/>
        </w:rPr>
        <w:t xml:space="preserve"> </w:t>
      </w:r>
      <w:proofErr w:type="spellStart"/>
      <w:r w:rsidRPr="006E6975">
        <w:rPr>
          <w:rFonts w:ascii="Calisto MT" w:hAnsi="Calisto MT"/>
          <w:sz w:val="23"/>
          <w:szCs w:val="23"/>
        </w:rPr>
        <w:t>seluruh</w:t>
      </w:r>
      <w:proofErr w:type="spellEnd"/>
      <w:r w:rsidRPr="006E6975">
        <w:rPr>
          <w:rFonts w:ascii="Calisto MT" w:hAnsi="Calisto MT"/>
          <w:sz w:val="23"/>
          <w:szCs w:val="23"/>
        </w:rPr>
        <w:t xml:space="preserve"> civitas </w:t>
      </w:r>
      <w:proofErr w:type="spellStart"/>
      <w:r w:rsidRPr="006E6975">
        <w:rPr>
          <w:rFonts w:ascii="Calisto MT" w:hAnsi="Calisto MT"/>
          <w:sz w:val="23"/>
          <w:szCs w:val="23"/>
        </w:rPr>
        <w:lastRenderedPageBreak/>
        <w:t>akademika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menjadwalkan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akademik</w:t>
      </w:r>
      <w:proofErr w:type="spellEnd"/>
      <w:r w:rsidRPr="006E6975">
        <w:rPr>
          <w:rFonts w:ascii="Calisto MT" w:hAnsi="Calisto MT"/>
          <w:sz w:val="23"/>
          <w:szCs w:val="23"/>
        </w:rPr>
        <w:t xml:space="preserve"> </w:t>
      </w:r>
      <w:proofErr w:type="spellStart"/>
      <w:r w:rsidRPr="006E6975">
        <w:rPr>
          <w:rFonts w:ascii="Calisto MT" w:hAnsi="Calisto MT"/>
          <w:sz w:val="23"/>
          <w:szCs w:val="23"/>
        </w:rPr>
        <w:t>maupun</w:t>
      </w:r>
      <w:proofErr w:type="spellEnd"/>
      <w:r w:rsidRPr="006E6975">
        <w:rPr>
          <w:rFonts w:ascii="Calisto MT" w:hAnsi="Calisto MT"/>
          <w:sz w:val="23"/>
          <w:szCs w:val="23"/>
        </w:rPr>
        <w:t xml:space="preserve"> non </w:t>
      </w:r>
      <w:proofErr w:type="spellStart"/>
      <w:r w:rsidRPr="006E6975">
        <w:rPr>
          <w:rFonts w:ascii="Calisto MT" w:hAnsi="Calisto MT"/>
          <w:sz w:val="23"/>
          <w:szCs w:val="23"/>
        </w:rPr>
        <w:t>akademik</w:t>
      </w:r>
      <w:proofErr w:type="spellEnd"/>
      <w:r w:rsidRPr="006E6975">
        <w:rPr>
          <w:rFonts w:ascii="Calisto MT" w:hAnsi="Calisto MT"/>
          <w:sz w:val="23"/>
          <w:szCs w:val="23"/>
        </w:rPr>
        <w:t xml:space="preserve">, </w:t>
      </w:r>
      <w:proofErr w:type="spellStart"/>
      <w:r w:rsidRPr="006E6975">
        <w:rPr>
          <w:rFonts w:ascii="Calisto MT" w:hAnsi="Calisto MT"/>
          <w:sz w:val="23"/>
          <w:szCs w:val="23"/>
        </w:rPr>
        <w:t>selama</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w:t>
      </w:r>
      <w:proofErr w:type="spellEnd"/>
      <w:r w:rsidRPr="006E6975">
        <w:rPr>
          <w:rFonts w:ascii="Calisto MT" w:hAnsi="Calisto MT"/>
          <w:sz w:val="23"/>
          <w:szCs w:val="23"/>
        </w:rPr>
        <w:t xml:space="preserve"> </w:t>
      </w:r>
      <w:proofErr w:type="spellStart"/>
      <w:r w:rsidRPr="006E6975">
        <w:rPr>
          <w:rFonts w:ascii="Calisto MT" w:hAnsi="Calisto MT"/>
          <w:sz w:val="23"/>
          <w:szCs w:val="23"/>
        </w:rPr>
        <w:t>tahun</w:t>
      </w:r>
      <w:proofErr w:type="spellEnd"/>
      <w:r w:rsidRPr="006E6975">
        <w:rPr>
          <w:rFonts w:ascii="Calisto MT" w:hAnsi="Calisto MT"/>
          <w:sz w:val="23"/>
          <w:szCs w:val="23"/>
        </w:rPr>
        <w:t xml:space="preserve"> </w:t>
      </w:r>
      <w:proofErr w:type="spellStart"/>
      <w:r w:rsidRPr="006E6975">
        <w:rPr>
          <w:rFonts w:ascii="Calisto MT" w:hAnsi="Calisto MT"/>
          <w:sz w:val="23"/>
          <w:szCs w:val="23"/>
        </w:rPr>
        <w:t>ajaran</w:t>
      </w:r>
      <w:proofErr w:type="spellEnd"/>
      <w:r w:rsidRPr="006E6975">
        <w:rPr>
          <w:rFonts w:ascii="Calisto MT" w:hAnsi="Calisto MT"/>
          <w:sz w:val="23"/>
          <w:szCs w:val="23"/>
        </w:rPr>
        <w:t>/</w:t>
      </w:r>
      <w:proofErr w:type="spellStart"/>
      <w:r w:rsidRPr="006E6975">
        <w:rPr>
          <w:rFonts w:ascii="Calisto MT" w:hAnsi="Calisto MT"/>
          <w:sz w:val="23"/>
          <w:szCs w:val="23"/>
        </w:rPr>
        <w:t>tahun</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akademik.Karena</w:t>
      </w:r>
      <w:proofErr w:type="spellEnd"/>
      <w:proofErr w:type="gramEnd"/>
      <w:r w:rsidRPr="006E6975">
        <w:rPr>
          <w:rFonts w:ascii="Calisto MT" w:hAnsi="Calisto MT"/>
          <w:sz w:val="23"/>
          <w:szCs w:val="23"/>
        </w:rPr>
        <w:t xml:space="preserve"> itu </w:t>
      </w:r>
      <w:proofErr w:type="spellStart"/>
      <w:r w:rsidRPr="006E6975">
        <w:rPr>
          <w:rFonts w:ascii="Calisto MT" w:hAnsi="Calisto MT"/>
          <w:sz w:val="23"/>
          <w:szCs w:val="23"/>
        </w:rPr>
        <w:t>pelaksanaan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menyesuaikan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mengatur</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kalander</w:t>
      </w:r>
      <w:proofErr w:type="spellEnd"/>
      <w:r w:rsidRPr="006E6975">
        <w:rPr>
          <w:rFonts w:ascii="Calisto MT" w:hAnsi="Calisto MT"/>
          <w:sz w:val="23"/>
          <w:szCs w:val="23"/>
        </w:rPr>
        <w:t xml:space="preserve"> </w:t>
      </w:r>
      <w:proofErr w:type="spellStart"/>
      <w:r w:rsidRPr="006E6975">
        <w:rPr>
          <w:rFonts w:ascii="Calisto MT" w:hAnsi="Calisto MT"/>
          <w:sz w:val="23"/>
          <w:szCs w:val="23"/>
        </w:rPr>
        <w:t>akademik</w:t>
      </w:r>
      <w:proofErr w:type="spellEnd"/>
      <w:r w:rsidRPr="006E6975">
        <w:rPr>
          <w:rFonts w:ascii="Calisto MT" w:hAnsi="Calisto MT"/>
          <w:sz w:val="23"/>
          <w:szCs w:val="23"/>
        </w:rPr>
        <w:t>.</w:t>
      </w:r>
    </w:p>
    <w:p w14:paraId="7A63F3AB" w14:textId="77777777" w:rsidR="00AC727E" w:rsidRDefault="00AC727E" w:rsidP="00AC727E">
      <w:pPr>
        <w:spacing w:after="0" w:line="360" w:lineRule="auto"/>
        <w:ind w:firstLine="720"/>
        <w:jc w:val="both"/>
        <w:rPr>
          <w:rFonts w:ascii="Calisto MT" w:hAnsi="Calisto MT"/>
          <w:sz w:val="23"/>
          <w:szCs w:val="23"/>
          <w:lang w:val="id-ID"/>
        </w:rPr>
      </w:pPr>
      <w:r w:rsidRPr="006E6975">
        <w:rPr>
          <w:rFonts w:ascii="Calisto MT" w:hAnsi="Calisto MT"/>
          <w:sz w:val="23"/>
          <w:szCs w:val="23"/>
        </w:rPr>
        <w:t xml:space="preserve">Dan juga, </w:t>
      </w:r>
      <w:proofErr w:type="spellStart"/>
      <w:r w:rsidRPr="006E6975">
        <w:rPr>
          <w:rFonts w:ascii="Calisto MT" w:hAnsi="Calisto MT"/>
          <w:sz w:val="23"/>
          <w:szCs w:val="23"/>
        </w:rPr>
        <w:t>sebagaimana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kita</w:t>
      </w:r>
      <w:proofErr w:type="spellEnd"/>
      <w:r w:rsidRPr="006E6975">
        <w:rPr>
          <w:rFonts w:ascii="Calisto MT" w:hAnsi="Calisto MT"/>
          <w:sz w:val="23"/>
          <w:szCs w:val="23"/>
        </w:rPr>
        <w:t xml:space="preserve"> </w:t>
      </w:r>
      <w:proofErr w:type="spellStart"/>
      <w:r w:rsidRPr="006E6975">
        <w:rPr>
          <w:rFonts w:ascii="Calisto MT" w:hAnsi="Calisto MT"/>
          <w:sz w:val="23"/>
          <w:szCs w:val="23"/>
        </w:rPr>
        <w:t>tahu</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w:t>
      </w:r>
      <w:proofErr w:type="spellStart"/>
      <w:r w:rsidRPr="006E6975">
        <w:rPr>
          <w:rFonts w:ascii="Calisto MT" w:hAnsi="Calisto MT"/>
          <w:sz w:val="23"/>
          <w:szCs w:val="23"/>
        </w:rPr>
        <w:t>kalender</w:t>
      </w:r>
      <w:proofErr w:type="spellEnd"/>
      <w:r w:rsidRPr="006E6975">
        <w:rPr>
          <w:rFonts w:ascii="Calisto MT" w:hAnsi="Calisto MT"/>
          <w:sz w:val="23"/>
          <w:szCs w:val="23"/>
        </w:rPr>
        <w:t xml:space="preserve"> </w:t>
      </w:r>
      <w:proofErr w:type="spellStart"/>
      <w:r w:rsidRPr="006E6975">
        <w:rPr>
          <w:rFonts w:ascii="Calisto MT" w:hAnsi="Calisto MT"/>
          <w:sz w:val="23"/>
          <w:szCs w:val="23"/>
        </w:rPr>
        <w:t>akademik</w:t>
      </w:r>
      <w:proofErr w:type="spellEnd"/>
      <w:r w:rsidRPr="006E6975">
        <w:rPr>
          <w:rFonts w:ascii="Calisto MT" w:hAnsi="Calisto MT"/>
          <w:sz w:val="23"/>
          <w:szCs w:val="23"/>
        </w:rPr>
        <w:t xml:space="preserve"> di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pegangan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bagi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penyelenggara</w:t>
      </w:r>
      <w:proofErr w:type="spellEnd"/>
      <w:r w:rsidRPr="006E6975">
        <w:rPr>
          <w:rFonts w:ascii="Calisto MT" w:hAnsi="Calisto MT"/>
          <w:sz w:val="23"/>
          <w:szCs w:val="23"/>
        </w:rPr>
        <w:t xml:space="preserve"> </w:t>
      </w:r>
      <w:proofErr w:type="spellStart"/>
      <w:r w:rsidRPr="006E6975">
        <w:rPr>
          <w:rFonts w:ascii="Calisto MT" w:hAnsi="Calisto MT"/>
          <w:sz w:val="23"/>
          <w:szCs w:val="23"/>
        </w:rPr>
        <w:t>administrasi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pengajaran</w:t>
      </w:r>
      <w:proofErr w:type="spellEnd"/>
      <w:r w:rsidRPr="006E6975">
        <w:rPr>
          <w:rFonts w:ascii="Calisto MT" w:hAnsi="Calisto MT"/>
          <w:sz w:val="23"/>
          <w:szCs w:val="23"/>
        </w:rPr>
        <w:t xml:space="preserve"> agar </w:t>
      </w:r>
      <w:proofErr w:type="spellStart"/>
      <w:r w:rsidRPr="006E6975">
        <w:rPr>
          <w:rFonts w:ascii="Calisto MT" w:hAnsi="Calisto MT"/>
          <w:sz w:val="23"/>
          <w:szCs w:val="23"/>
        </w:rPr>
        <w:t>supaya</w:t>
      </w:r>
      <w:proofErr w:type="spellEnd"/>
      <w:r w:rsidRPr="006E6975">
        <w:rPr>
          <w:rFonts w:ascii="Calisto MT" w:hAnsi="Calisto MT"/>
          <w:sz w:val="23"/>
          <w:szCs w:val="23"/>
        </w:rPr>
        <w:t xml:space="preserve"> </w:t>
      </w:r>
      <w:proofErr w:type="spellStart"/>
      <w:r w:rsidRPr="006E6975">
        <w:rPr>
          <w:rFonts w:ascii="Calisto MT" w:hAnsi="Calisto MT"/>
          <w:sz w:val="23"/>
          <w:szCs w:val="23"/>
        </w:rPr>
        <w:t>seluruh</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terlaksana</w:t>
      </w:r>
      <w:proofErr w:type="spellEnd"/>
      <w:r w:rsidRPr="006E6975">
        <w:rPr>
          <w:rFonts w:ascii="Calisto MT" w:hAnsi="Calisto MT"/>
          <w:sz w:val="23"/>
          <w:szCs w:val="23"/>
        </w:rPr>
        <w:t xml:space="preserve"> </w:t>
      </w:r>
      <w:proofErr w:type="spellStart"/>
      <w:r w:rsidRPr="006E6975">
        <w:rPr>
          <w:rFonts w:ascii="Calisto MT" w:hAnsi="Calisto MT"/>
          <w:sz w:val="23"/>
          <w:szCs w:val="23"/>
        </w:rPr>
        <w:t>sesuai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siklus</w:t>
      </w:r>
      <w:proofErr w:type="spellEnd"/>
      <w:r w:rsidRPr="006E6975">
        <w:rPr>
          <w:rFonts w:ascii="Calisto MT" w:hAnsi="Calisto MT"/>
          <w:sz w:val="23"/>
          <w:szCs w:val="23"/>
        </w:rPr>
        <w:t xml:space="preserve"> </w:t>
      </w:r>
      <w:proofErr w:type="spellStart"/>
      <w:r w:rsidRPr="006E6975">
        <w:rPr>
          <w:rFonts w:ascii="Calisto MT" w:hAnsi="Calisto MT"/>
          <w:sz w:val="23"/>
          <w:szCs w:val="23"/>
        </w:rPr>
        <w:t>semesteran</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tahunan</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karena</w:t>
      </w:r>
      <w:proofErr w:type="spellEnd"/>
      <w:r w:rsidRPr="006E6975">
        <w:rPr>
          <w:rFonts w:ascii="Calisto MT" w:hAnsi="Calisto MT"/>
          <w:sz w:val="23"/>
          <w:szCs w:val="23"/>
        </w:rPr>
        <w:t xml:space="preserve"> itu </w:t>
      </w:r>
      <w:proofErr w:type="spellStart"/>
      <w:r w:rsidRPr="006E6975">
        <w:rPr>
          <w:rFonts w:ascii="Calisto MT" w:hAnsi="Calisto MT"/>
          <w:sz w:val="23"/>
          <w:szCs w:val="23"/>
        </w:rPr>
        <w:t>kalender</w:t>
      </w:r>
      <w:proofErr w:type="spellEnd"/>
      <w:r w:rsidRPr="006E6975">
        <w:rPr>
          <w:rFonts w:ascii="Calisto MT" w:hAnsi="Calisto MT"/>
          <w:sz w:val="23"/>
          <w:szCs w:val="23"/>
        </w:rPr>
        <w:t xml:space="preserve"> </w:t>
      </w:r>
      <w:proofErr w:type="spellStart"/>
      <w:r w:rsidRPr="006E6975">
        <w:rPr>
          <w:rFonts w:ascii="Calisto MT" w:hAnsi="Calisto MT"/>
          <w:sz w:val="23"/>
          <w:szCs w:val="23"/>
        </w:rPr>
        <w:t>akademik</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sudah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dibuat</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secermat</w:t>
      </w:r>
      <w:proofErr w:type="spellEnd"/>
      <w:r w:rsidRPr="006E6975">
        <w:rPr>
          <w:rFonts w:ascii="Calisto MT" w:hAnsi="Calisto MT"/>
          <w:sz w:val="23"/>
          <w:szCs w:val="23"/>
        </w:rPr>
        <w:t xml:space="preserve"> </w:t>
      </w:r>
      <w:proofErr w:type="spellStart"/>
      <w:r w:rsidRPr="006E6975">
        <w:rPr>
          <w:rFonts w:ascii="Calisto MT" w:hAnsi="Calisto MT"/>
          <w:sz w:val="23"/>
          <w:szCs w:val="23"/>
        </w:rPr>
        <w:t>mungkin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memperhatikan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ketentuan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tentang</w:t>
      </w:r>
      <w:proofErr w:type="spellEnd"/>
      <w:r w:rsidRPr="006E6975">
        <w:rPr>
          <w:rFonts w:ascii="Calisto MT" w:hAnsi="Calisto MT"/>
          <w:sz w:val="23"/>
          <w:szCs w:val="23"/>
        </w:rPr>
        <w:t xml:space="preserve"> </w:t>
      </w:r>
      <w:proofErr w:type="spellStart"/>
      <w:r w:rsidRPr="006E6975">
        <w:rPr>
          <w:rFonts w:ascii="Calisto MT" w:hAnsi="Calisto MT"/>
          <w:sz w:val="23"/>
          <w:szCs w:val="23"/>
        </w:rPr>
        <w:t>administrasi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pengajaran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atas</w:t>
      </w:r>
      <w:proofErr w:type="spellEnd"/>
      <w:r w:rsidRPr="006E6975">
        <w:rPr>
          <w:rFonts w:ascii="Calisto MT" w:hAnsi="Calisto MT"/>
          <w:sz w:val="23"/>
          <w:szCs w:val="23"/>
        </w:rPr>
        <w:t xml:space="preserve"> </w:t>
      </w:r>
      <w:proofErr w:type="spellStart"/>
      <w:r w:rsidRPr="006E6975">
        <w:rPr>
          <w:rFonts w:ascii="Calisto MT" w:hAnsi="Calisto MT"/>
          <w:sz w:val="23"/>
          <w:szCs w:val="23"/>
        </w:rPr>
        <w:t>dasar</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w:t>
      </w:r>
      <w:proofErr w:type="spellEnd"/>
      <w:r w:rsidRPr="006E6975">
        <w:rPr>
          <w:rFonts w:ascii="Calisto MT" w:hAnsi="Calisto MT"/>
          <w:sz w:val="23"/>
          <w:szCs w:val="23"/>
        </w:rPr>
        <w:t xml:space="preserve"> </w:t>
      </w:r>
      <w:proofErr w:type="spellStart"/>
      <w:r w:rsidRPr="006E6975">
        <w:rPr>
          <w:rFonts w:ascii="Calisto MT" w:hAnsi="Calisto MT"/>
          <w:sz w:val="23"/>
          <w:szCs w:val="23"/>
        </w:rPr>
        <w:t>kredit</w:t>
      </w:r>
      <w:proofErr w:type="spellEnd"/>
      <w:r w:rsidRPr="006E6975">
        <w:rPr>
          <w:rFonts w:ascii="Calisto MT" w:hAnsi="Calisto MT"/>
          <w:sz w:val="23"/>
          <w:szCs w:val="23"/>
        </w:rPr>
        <w:t xml:space="preserve">, </w:t>
      </w:r>
      <w:proofErr w:type="spellStart"/>
      <w:r w:rsidRPr="006E6975">
        <w:rPr>
          <w:rFonts w:ascii="Calisto MT" w:hAnsi="Calisto MT"/>
          <w:sz w:val="23"/>
          <w:szCs w:val="23"/>
        </w:rPr>
        <w:t>ketentuan-ketentuan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tentang</w:t>
      </w:r>
      <w:proofErr w:type="spellEnd"/>
      <w:r w:rsidRPr="006E6975">
        <w:rPr>
          <w:rFonts w:ascii="Calisto MT" w:hAnsi="Calisto MT"/>
          <w:sz w:val="23"/>
          <w:szCs w:val="23"/>
        </w:rPr>
        <w:t xml:space="preserve"> </w:t>
      </w:r>
      <w:proofErr w:type="spellStart"/>
      <w:r w:rsidRPr="006E6975">
        <w:rPr>
          <w:rFonts w:ascii="Calisto MT" w:hAnsi="Calisto MT"/>
          <w:sz w:val="23"/>
          <w:szCs w:val="23"/>
        </w:rPr>
        <w:t>libur</w:t>
      </w:r>
      <w:proofErr w:type="spellEnd"/>
      <w:r w:rsidRPr="006E6975">
        <w:rPr>
          <w:rFonts w:ascii="Calisto MT" w:hAnsi="Calisto MT"/>
          <w:sz w:val="23"/>
          <w:szCs w:val="23"/>
        </w:rPr>
        <w:t xml:space="preserve"> </w:t>
      </w:r>
      <w:proofErr w:type="spellStart"/>
      <w:r w:rsidRPr="006E6975">
        <w:rPr>
          <w:rFonts w:ascii="Calisto MT" w:hAnsi="Calisto MT"/>
          <w:sz w:val="23"/>
          <w:szCs w:val="23"/>
        </w:rPr>
        <w:t>resmi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sebagainya</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sudah</w:t>
      </w:r>
      <w:proofErr w:type="spellEnd"/>
      <w:r w:rsidRPr="006E6975">
        <w:rPr>
          <w:rFonts w:ascii="Calisto MT" w:hAnsi="Calisto MT"/>
          <w:sz w:val="23"/>
          <w:szCs w:val="23"/>
        </w:rPr>
        <w:t xml:space="preserve"> </w:t>
      </w:r>
      <w:proofErr w:type="spellStart"/>
      <w:r w:rsidRPr="006E6975">
        <w:rPr>
          <w:rFonts w:ascii="Calisto MT" w:hAnsi="Calisto MT"/>
          <w:sz w:val="23"/>
          <w:szCs w:val="23"/>
        </w:rPr>
        <w:t>seyogyanyalah</w:t>
      </w:r>
      <w:proofErr w:type="spellEnd"/>
      <w:r w:rsidRPr="006E6975">
        <w:rPr>
          <w:rFonts w:ascii="Calisto MT" w:hAnsi="Calisto MT"/>
          <w:sz w:val="23"/>
          <w:szCs w:val="23"/>
        </w:rPr>
        <w:t xml:space="preserve"> Lembaga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mengacu</w:t>
      </w:r>
      <w:proofErr w:type="spellEnd"/>
      <w:r w:rsidRPr="006E6975">
        <w:rPr>
          <w:rFonts w:ascii="Calisto MT" w:hAnsi="Calisto MT"/>
          <w:sz w:val="23"/>
          <w:szCs w:val="23"/>
        </w:rPr>
        <w:t xml:space="preserve"> </w:t>
      </w:r>
      <w:proofErr w:type="spellStart"/>
      <w:r w:rsidRPr="006E6975">
        <w:rPr>
          <w:rFonts w:ascii="Calisto MT" w:hAnsi="Calisto MT"/>
          <w:sz w:val="23"/>
          <w:szCs w:val="23"/>
        </w:rPr>
        <w:t>padanya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mematok</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merencanakan</w:t>
      </w:r>
      <w:proofErr w:type="spellEnd"/>
      <w:r w:rsidRPr="006E6975">
        <w:rPr>
          <w:rFonts w:ascii="Calisto MT" w:hAnsi="Calisto MT"/>
          <w:sz w:val="23"/>
          <w:szCs w:val="23"/>
        </w:rPr>
        <w:t xml:space="preserve"> agenda </w:t>
      </w:r>
      <w:proofErr w:type="spellStart"/>
      <w:r w:rsidRPr="006E6975">
        <w:rPr>
          <w:rFonts w:ascii="Calisto MT" w:hAnsi="Calisto MT"/>
          <w:sz w:val="23"/>
          <w:szCs w:val="23"/>
        </w:rPr>
        <w:t>kegiatan</w:t>
      </w:r>
      <w:proofErr w:type="spellEnd"/>
      <w:r w:rsidRPr="006E6975">
        <w:rPr>
          <w:rFonts w:ascii="Calisto MT" w:hAnsi="Calisto MT"/>
          <w:sz w:val="23"/>
          <w:szCs w:val="23"/>
        </w:rPr>
        <w:t>.</w:t>
      </w:r>
    </w:p>
    <w:p w14:paraId="6787D065" w14:textId="77777777" w:rsidR="00AC727E" w:rsidRDefault="00AC727E" w:rsidP="00AC727E">
      <w:pPr>
        <w:spacing w:after="0" w:line="360" w:lineRule="auto"/>
        <w:ind w:firstLine="720"/>
        <w:jc w:val="both"/>
        <w:rPr>
          <w:rFonts w:ascii="Calisto MT" w:hAnsi="Calisto MT"/>
          <w:sz w:val="23"/>
          <w:szCs w:val="23"/>
          <w:lang w:val="id-ID"/>
        </w:rPr>
      </w:pPr>
    </w:p>
    <w:p w14:paraId="60529479" w14:textId="77777777" w:rsidR="00AC727E" w:rsidRPr="007F2FA1" w:rsidRDefault="00AC727E" w:rsidP="00AC727E">
      <w:pPr>
        <w:spacing w:after="0" w:line="360" w:lineRule="auto"/>
        <w:ind w:firstLine="720"/>
        <w:jc w:val="both"/>
        <w:rPr>
          <w:rFonts w:ascii="Calisto MT" w:hAnsi="Calisto MT"/>
          <w:sz w:val="23"/>
          <w:szCs w:val="23"/>
          <w:lang w:val="id-ID"/>
        </w:rPr>
      </w:pPr>
    </w:p>
    <w:p w14:paraId="5B16C15E" w14:textId="77777777" w:rsidR="00AC727E" w:rsidRPr="006E6975" w:rsidRDefault="00AC727E" w:rsidP="00AC727E">
      <w:pPr>
        <w:spacing w:after="0" w:line="360" w:lineRule="auto"/>
        <w:jc w:val="both"/>
        <w:rPr>
          <w:rFonts w:ascii="Calisto MT" w:hAnsi="Calisto MT"/>
          <w:sz w:val="23"/>
          <w:szCs w:val="23"/>
        </w:rPr>
      </w:pPr>
    </w:p>
    <w:p w14:paraId="13052412" w14:textId="77777777" w:rsidR="00AC727E" w:rsidRPr="006E6975" w:rsidRDefault="00AC727E" w:rsidP="00AC727E">
      <w:pPr>
        <w:pStyle w:val="ListParagraph"/>
        <w:numPr>
          <w:ilvl w:val="0"/>
          <w:numId w:val="69"/>
        </w:numPr>
        <w:spacing w:after="0" w:line="360" w:lineRule="auto"/>
        <w:ind w:left="284" w:hanging="284"/>
        <w:rPr>
          <w:rFonts w:ascii="Calisto MT" w:hAnsi="Calisto MT"/>
          <w:b/>
          <w:i/>
          <w:sz w:val="23"/>
          <w:szCs w:val="23"/>
        </w:rPr>
      </w:pPr>
      <w:r w:rsidRPr="006E6975">
        <w:rPr>
          <w:rFonts w:ascii="Calisto MT" w:hAnsi="Calisto MT"/>
          <w:b/>
          <w:i/>
          <w:sz w:val="23"/>
          <w:szCs w:val="23"/>
        </w:rPr>
        <w:lastRenderedPageBreak/>
        <w:t xml:space="preserve">Ada </w:t>
      </w:r>
      <w:proofErr w:type="spellStart"/>
      <w:r w:rsidRPr="006E6975">
        <w:rPr>
          <w:rFonts w:ascii="Calisto MT" w:hAnsi="Calisto MT"/>
          <w:b/>
          <w:i/>
          <w:sz w:val="23"/>
          <w:szCs w:val="23"/>
        </w:rPr>
        <w:t>Pembagian</w:t>
      </w:r>
      <w:proofErr w:type="spellEnd"/>
      <w:r w:rsidRPr="006E6975">
        <w:rPr>
          <w:rFonts w:ascii="Calisto MT" w:hAnsi="Calisto MT"/>
          <w:b/>
          <w:i/>
          <w:sz w:val="23"/>
          <w:szCs w:val="23"/>
        </w:rPr>
        <w:t xml:space="preserve"> Tugas yang </w:t>
      </w:r>
      <w:proofErr w:type="spellStart"/>
      <w:r w:rsidRPr="006E6975">
        <w:rPr>
          <w:rFonts w:ascii="Calisto MT" w:hAnsi="Calisto MT"/>
          <w:b/>
          <w:i/>
          <w:sz w:val="23"/>
          <w:szCs w:val="23"/>
        </w:rPr>
        <w:t>Jelas</w:t>
      </w:r>
      <w:proofErr w:type="spellEnd"/>
    </w:p>
    <w:p w14:paraId="47456FC0"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Pembagian</w:t>
      </w:r>
      <w:proofErr w:type="spellEnd"/>
      <w:r w:rsidRPr="006E6975">
        <w:rPr>
          <w:rFonts w:ascii="Calisto MT" w:hAnsi="Calisto MT"/>
          <w:sz w:val="23"/>
          <w:szCs w:val="23"/>
        </w:rPr>
        <w:t xml:space="preserve"> tugas </w:t>
      </w:r>
      <w:proofErr w:type="spellStart"/>
      <w:r w:rsidRPr="006E6975">
        <w:rPr>
          <w:rFonts w:ascii="Calisto MT" w:hAnsi="Calisto MT"/>
          <w:sz w:val="23"/>
          <w:szCs w:val="23"/>
        </w:rPr>
        <w:t>mutlak</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kor</w:t>
      </w:r>
      <w:proofErr w:type="spellEnd"/>
      <w:r w:rsidRPr="006E6975">
        <w:rPr>
          <w:rFonts w:ascii="Calisto MT" w:hAnsi="Calisto MT"/>
          <w:sz w:val="23"/>
          <w:szCs w:val="23"/>
        </w:rPr>
        <w:t xml:space="preserve"> </w:t>
      </w:r>
      <w:proofErr w:type="spellStart"/>
      <w:r w:rsidRPr="006E6975">
        <w:rPr>
          <w:rFonts w:ascii="Calisto MT" w:hAnsi="Calisto MT"/>
          <w:sz w:val="23"/>
          <w:szCs w:val="23"/>
        </w:rPr>
        <w:t>bisnis</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agar tidak </w:t>
      </w:r>
      <w:proofErr w:type="spellStart"/>
      <w:r w:rsidRPr="006E6975">
        <w:rPr>
          <w:rFonts w:ascii="Calisto MT" w:hAnsi="Calisto MT"/>
          <w:sz w:val="23"/>
          <w:szCs w:val="23"/>
        </w:rPr>
        <w:t>terjadi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tumpang</w:t>
      </w:r>
      <w:proofErr w:type="spellEnd"/>
      <w:r w:rsidRPr="006E6975">
        <w:rPr>
          <w:rFonts w:ascii="Calisto MT" w:hAnsi="Calisto MT"/>
          <w:sz w:val="23"/>
          <w:szCs w:val="23"/>
        </w:rPr>
        <w:t xml:space="preserve"> </w:t>
      </w:r>
      <w:proofErr w:type="spellStart"/>
      <w:r w:rsidRPr="006E6975">
        <w:rPr>
          <w:rFonts w:ascii="Calisto MT" w:hAnsi="Calisto MT"/>
          <w:sz w:val="23"/>
          <w:szCs w:val="23"/>
        </w:rPr>
        <w:t>tindih</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pelaksanaan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pekerjaan</w:t>
      </w:r>
      <w:proofErr w:type="spellEnd"/>
      <w:r w:rsidRPr="006E6975">
        <w:rPr>
          <w:rFonts w:ascii="Calisto MT" w:hAnsi="Calisto MT"/>
          <w:sz w:val="23"/>
          <w:szCs w:val="23"/>
        </w:rPr>
        <w:t xml:space="preserve">. Dan juga, agar tidak </w:t>
      </w:r>
      <w:proofErr w:type="spellStart"/>
      <w:r w:rsidRPr="006E6975">
        <w:rPr>
          <w:rFonts w:ascii="Calisto MT" w:hAnsi="Calisto MT"/>
          <w:sz w:val="23"/>
          <w:szCs w:val="23"/>
        </w:rPr>
        <w:t>menimbulkan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penumpukan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pekerjaan</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satu</w:t>
      </w:r>
      <w:proofErr w:type="spellEnd"/>
      <w:r w:rsidRPr="006E6975">
        <w:rPr>
          <w:rFonts w:ascii="Calisto MT" w:hAnsi="Calisto MT"/>
          <w:sz w:val="23"/>
          <w:szCs w:val="23"/>
        </w:rPr>
        <w:t xml:space="preserve"> </w:t>
      </w:r>
      <w:proofErr w:type="spellStart"/>
      <w:r w:rsidRPr="006E6975">
        <w:rPr>
          <w:rFonts w:ascii="Calisto MT" w:hAnsi="Calisto MT"/>
          <w:sz w:val="23"/>
          <w:szCs w:val="23"/>
        </w:rPr>
        <w:t>titik</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kekosongan</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titik</w:t>
      </w:r>
      <w:proofErr w:type="spellEnd"/>
      <w:r w:rsidRPr="006E6975">
        <w:rPr>
          <w:rFonts w:ascii="Calisto MT" w:hAnsi="Calisto MT"/>
          <w:sz w:val="23"/>
          <w:szCs w:val="23"/>
        </w:rPr>
        <w:t xml:space="preserve"> yang lain. </w:t>
      </w:r>
      <w:proofErr w:type="spellStart"/>
      <w:r w:rsidRPr="006E6975">
        <w:rPr>
          <w:rFonts w:ascii="Calisto MT" w:hAnsi="Calisto MT"/>
          <w:sz w:val="23"/>
          <w:szCs w:val="23"/>
        </w:rPr>
        <w:t>Sehingga</w:t>
      </w:r>
      <w:proofErr w:type="spellEnd"/>
      <w:r w:rsidRPr="006E6975">
        <w:rPr>
          <w:rFonts w:ascii="Calisto MT" w:hAnsi="Calisto MT"/>
          <w:sz w:val="23"/>
          <w:szCs w:val="23"/>
        </w:rPr>
        <w:t xml:space="preserve"> tidak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sebagian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pegawai</w:t>
      </w:r>
      <w:proofErr w:type="spellEnd"/>
      <w:r w:rsidRPr="006E6975">
        <w:rPr>
          <w:rFonts w:ascii="Calisto MT" w:hAnsi="Calisto MT"/>
          <w:sz w:val="23"/>
          <w:szCs w:val="23"/>
        </w:rPr>
        <w:t xml:space="preserve">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yang main game dan </w:t>
      </w:r>
      <w:proofErr w:type="spellStart"/>
      <w:r w:rsidRPr="006E6975">
        <w:rPr>
          <w:rFonts w:ascii="Calisto MT" w:hAnsi="Calisto MT"/>
          <w:sz w:val="23"/>
          <w:szCs w:val="23"/>
        </w:rPr>
        <w:t>ngobrol</w:t>
      </w:r>
      <w:proofErr w:type="spellEnd"/>
      <w:r w:rsidRPr="006E6975">
        <w:rPr>
          <w:rFonts w:ascii="Calisto MT" w:hAnsi="Calisto MT"/>
          <w:sz w:val="23"/>
          <w:szCs w:val="23"/>
        </w:rPr>
        <w:t xml:space="preserve">, </w:t>
      </w:r>
      <w:proofErr w:type="spellStart"/>
      <w:r w:rsidRPr="006E6975">
        <w:rPr>
          <w:rFonts w:ascii="Calisto MT" w:hAnsi="Calisto MT"/>
          <w:sz w:val="23"/>
          <w:szCs w:val="23"/>
        </w:rPr>
        <w:t>sementara</w:t>
      </w:r>
      <w:proofErr w:type="spellEnd"/>
      <w:r w:rsidRPr="006E6975">
        <w:rPr>
          <w:rFonts w:ascii="Calisto MT" w:hAnsi="Calisto MT"/>
          <w:sz w:val="23"/>
          <w:szCs w:val="23"/>
        </w:rPr>
        <w:t xml:space="preserve"> yang lain </w:t>
      </w:r>
      <w:proofErr w:type="spellStart"/>
      <w:r w:rsidRPr="006E6975">
        <w:rPr>
          <w:rFonts w:ascii="Calisto MT" w:hAnsi="Calisto MT"/>
          <w:sz w:val="23"/>
          <w:szCs w:val="23"/>
        </w:rPr>
        <w:t>sibuk</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pekerjaannya</w:t>
      </w:r>
      <w:proofErr w:type="spellEnd"/>
      <w:r w:rsidRPr="006E6975">
        <w:rPr>
          <w:rFonts w:ascii="Calisto MT" w:hAnsi="Calisto MT"/>
          <w:sz w:val="23"/>
          <w:szCs w:val="23"/>
        </w:rPr>
        <w:t xml:space="preserve">. Atau tidak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namanya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pegawai</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tulang</w:t>
      </w:r>
      <w:proofErr w:type="spellEnd"/>
      <w:r w:rsidRPr="006E6975">
        <w:rPr>
          <w:rFonts w:ascii="Calisto MT" w:hAnsi="Calisto MT"/>
          <w:sz w:val="23"/>
          <w:szCs w:val="23"/>
        </w:rPr>
        <w:t xml:space="preserve"> </w:t>
      </w:r>
      <w:proofErr w:type="spellStart"/>
      <w:r w:rsidRPr="006E6975">
        <w:rPr>
          <w:rFonts w:ascii="Calisto MT" w:hAnsi="Calisto MT"/>
          <w:sz w:val="23"/>
          <w:szCs w:val="23"/>
        </w:rPr>
        <w:t>kawan</w:t>
      </w:r>
      <w:proofErr w:type="spellEnd"/>
      <w:r w:rsidRPr="006E6975">
        <w:rPr>
          <w:rFonts w:ascii="Calisto MT" w:hAnsi="Calisto MT"/>
          <w:sz w:val="23"/>
          <w:szCs w:val="23"/>
        </w:rPr>
        <w:t xml:space="preserve">”. </w:t>
      </w:r>
      <w:proofErr w:type="spellStart"/>
      <w:r w:rsidRPr="006E6975">
        <w:rPr>
          <w:rFonts w:ascii="Calisto MT" w:hAnsi="Calisto MT"/>
          <w:sz w:val="23"/>
          <w:szCs w:val="23"/>
        </w:rPr>
        <w:t>Jika</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terjadi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dibiarkan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mengakibatkan</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kecemburuan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sosial</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kesenjangan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sosial</w:t>
      </w:r>
      <w:proofErr w:type="spellEnd"/>
      <w:r w:rsidRPr="006E6975">
        <w:rPr>
          <w:rFonts w:ascii="Calisto MT" w:hAnsi="Calisto MT"/>
          <w:sz w:val="23"/>
          <w:szCs w:val="23"/>
        </w:rPr>
        <w:t xml:space="preserve">. </w:t>
      </w:r>
      <w:proofErr w:type="spellStart"/>
      <w:r w:rsidRPr="006E6975">
        <w:rPr>
          <w:rFonts w:ascii="Calisto MT" w:hAnsi="Calisto MT"/>
          <w:sz w:val="23"/>
          <w:szCs w:val="23"/>
        </w:rPr>
        <w:t>Apalagi</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pemerintah</w:t>
      </w:r>
      <w:proofErr w:type="spellEnd"/>
      <w:r w:rsidRPr="006E6975">
        <w:rPr>
          <w:rFonts w:ascii="Calisto MT" w:hAnsi="Calisto MT"/>
          <w:sz w:val="23"/>
          <w:szCs w:val="23"/>
        </w:rPr>
        <w:t xml:space="preserve">, </w:t>
      </w:r>
      <w:proofErr w:type="spellStart"/>
      <w:r w:rsidRPr="006E6975">
        <w:rPr>
          <w:rFonts w:ascii="Calisto MT" w:hAnsi="Calisto MT"/>
          <w:sz w:val="23"/>
          <w:szCs w:val="23"/>
        </w:rPr>
        <w:t>terutama</w:t>
      </w:r>
      <w:proofErr w:type="spellEnd"/>
      <w:r w:rsidRPr="006E6975">
        <w:rPr>
          <w:rFonts w:ascii="Calisto MT" w:hAnsi="Calisto MT"/>
          <w:sz w:val="23"/>
          <w:szCs w:val="23"/>
        </w:rPr>
        <w:t xml:space="preserve"> </w:t>
      </w:r>
      <w:proofErr w:type="spellStart"/>
      <w:r w:rsidRPr="006E6975">
        <w:rPr>
          <w:rFonts w:ascii="Calisto MT" w:hAnsi="Calisto MT"/>
          <w:sz w:val="23"/>
          <w:szCs w:val="23"/>
        </w:rPr>
        <w:t>dikalangan</w:t>
      </w:r>
      <w:proofErr w:type="spellEnd"/>
      <w:r w:rsidRPr="006E6975">
        <w:rPr>
          <w:rFonts w:ascii="Calisto MT" w:hAnsi="Calisto MT"/>
          <w:sz w:val="23"/>
          <w:szCs w:val="23"/>
        </w:rPr>
        <w:t xml:space="preserve"> PNS </w:t>
      </w:r>
      <w:proofErr w:type="spellStart"/>
      <w:r w:rsidRPr="006E6975">
        <w:rPr>
          <w:rFonts w:ascii="Calisto MT" w:hAnsi="Calisto MT"/>
          <w:sz w:val="23"/>
          <w:szCs w:val="23"/>
        </w:rPr>
        <w:t>timbul</w:t>
      </w:r>
      <w:proofErr w:type="spellEnd"/>
      <w:r w:rsidRPr="006E6975">
        <w:rPr>
          <w:rFonts w:ascii="Calisto MT" w:hAnsi="Calisto MT"/>
          <w:sz w:val="23"/>
          <w:szCs w:val="23"/>
        </w:rPr>
        <w:t xml:space="preserve"> </w:t>
      </w:r>
      <w:proofErr w:type="spellStart"/>
      <w:r w:rsidRPr="006E6975">
        <w:rPr>
          <w:rFonts w:ascii="Calisto MT" w:hAnsi="Calisto MT"/>
          <w:sz w:val="23"/>
          <w:szCs w:val="23"/>
        </w:rPr>
        <w:t>istilah</w:t>
      </w:r>
      <w:proofErr w:type="spellEnd"/>
      <w:r w:rsidRPr="006E6975">
        <w:rPr>
          <w:rFonts w:ascii="Calisto MT" w:hAnsi="Calisto MT"/>
          <w:sz w:val="23"/>
          <w:szCs w:val="23"/>
        </w:rPr>
        <w:t xml:space="preserve"> </w:t>
      </w:r>
      <w:proofErr w:type="spellStart"/>
      <w:r w:rsidRPr="006E6975">
        <w:rPr>
          <w:rFonts w:ascii="Calisto MT" w:hAnsi="Calisto MT"/>
          <w:sz w:val="23"/>
          <w:szCs w:val="23"/>
        </w:rPr>
        <w:t>Pintar</w:t>
      </w:r>
      <w:proofErr w:type="spellEnd"/>
      <w:r w:rsidRPr="006E6975">
        <w:rPr>
          <w:rFonts w:ascii="Calisto MT" w:hAnsi="Calisto MT"/>
          <w:sz w:val="23"/>
          <w:szCs w:val="23"/>
        </w:rPr>
        <w:t xml:space="preserve"> </w:t>
      </w:r>
      <w:proofErr w:type="spellStart"/>
      <w:r w:rsidRPr="006E6975">
        <w:rPr>
          <w:rFonts w:ascii="Calisto MT" w:hAnsi="Calisto MT"/>
          <w:sz w:val="23"/>
          <w:szCs w:val="23"/>
        </w:rPr>
        <w:t>Goblok</w:t>
      </w:r>
      <w:proofErr w:type="spellEnd"/>
      <w:r w:rsidRPr="006E6975">
        <w:rPr>
          <w:rFonts w:ascii="Calisto MT" w:hAnsi="Calisto MT"/>
          <w:sz w:val="23"/>
          <w:szCs w:val="23"/>
        </w:rPr>
        <w:t xml:space="preserve"> </w:t>
      </w:r>
      <w:proofErr w:type="spellStart"/>
      <w:r w:rsidRPr="006E6975">
        <w:rPr>
          <w:rFonts w:ascii="Calisto MT" w:hAnsi="Calisto MT"/>
          <w:sz w:val="23"/>
          <w:szCs w:val="23"/>
        </w:rPr>
        <w:t>Gaji</w:t>
      </w:r>
      <w:proofErr w:type="spellEnd"/>
      <w:r w:rsidRPr="006E6975">
        <w:rPr>
          <w:rFonts w:ascii="Calisto MT" w:hAnsi="Calisto MT"/>
          <w:sz w:val="23"/>
          <w:szCs w:val="23"/>
        </w:rPr>
        <w:t xml:space="preserve"> Sama, atau </w:t>
      </w:r>
      <w:proofErr w:type="spellStart"/>
      <w:r w:rsidRPr="006E6975">
        <w:rPr>
          <w:rFonts w:ascii="Calisto MT" w:hAnsi="Calisto MT"/>
          <w:sz w:val="23"/>
          <w:szCs w:val="23"/>
        </w:rPr>
        <w:t>rajin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enggak</w:t>
      </w:r>
      <w:proofErr w:type="spellEnd"/>
      <w:r w:rsidRPr="006E6975">
        <w:rPr>
          <w:rFonts w:ascii="Calisto MT" w:hAnsi="Calisto MT"/>
          <w:sz w:val="23"/>
          <w:szCs w:val="23"/>
        </w:rPr>
        <w:t xml:space="preserve">, </w:t>
      </w:r>
      <w:proofErr w:type="spellStart"/>
      <w:r w:rsidRPr="006E6975">
        <w:rPr>
          <w:rFonts w:ascii="Calisto MT" w:hAnsi="Calisto MT"/>
          <w:sz w:val="23"/>
          <w:szCs w:val="23"/>
        </w:rPr>
        <w:t>sama</w:t>
      </w:r>
      <w:proofErr w:type="spellEnd"/>
      <w:r w:rsidRPr="006E6975">
        <w:rPr>
          <w:rFonts w:ascii="Calisto MT" w:hAnsi="Calisto MT"/>
          <w:sz w:val="23"/>
          <w:szCs w:val="23"/>
        </w:rPr>
        <w:t xml:space="preserve"> </w:t>
      </w:r>
      <w:proofErr w:type="spellStart"/>
      <w:r w:rsidRPr="006E6975">
        <w:rPr>
          <w:rFonts w:ascii="Calisto MT" w:hAnsi="Calisto MT"/>
          <w:sz w:val="23"/>
          <w:szCs w:val="23"/>
        </w:rPr>
        <w:t>saja</w:t>
      </w:r>
      <w:proofErr w:type="spellEnd"/>
      <w:r w:rsidRPr="006E6975">
        <w:rPr>
          <w:rFonts w:ascii="Calisto MT" w:hAnsi="Calisto MT"/>
          <w:sz w:val="23"/>
          <w:szCs w:val="23"/>
        </w:rPr>
        <w:t xml:space="preserve">. </w:t>
      </w:r>
      <w:proofErr w:type="spellStart"/>
      <w:r w:rsidRPr="006E6975">
        <w:rPr>
          <w:rFonts w:ascii="Calisto MT" w:hAnsi="Calisto MT"/>
          <w:sz w:val="23"/>
          <w:szCs w:val="23"/>
        </w:rPr>
        <w:t>Apalagi</w:t>
      </w:r>
      <w:proofErr w:type="spellEnd"/>
      <w:r w:rsidRPr="006E6975">
        <w:rPr>
          <w:rFonts w:ascii="Calisto MT" w:hAnsi="Calisto MT"/>
          <w:sz w:val="23"/>
          <w:szCs w:val="23"/>
        </w:rPr>
        <w:t xml:space="preserve"> </w:t>
      </w:r>
      <w:proofErr w:type="spellStart"/>
      <w:r w:rsidRPr="006E6975">
        <w:rPr>
          <w:rFonts w:ascii="Calisto MT" w:hAnsi="Calisto MT"/>
          <w:sz w:val="23"/>
          <w:szCs w:val="23"/>
        </w:rPr>
        <w:t>jika</w:t>
      </w:r>
      <w:proofErr w:type="spellEnd"/>
      <w:r w:rsidRPr="006E6975">
        <w:rPr>
          <w:rFonts w:ascii="Calisto MT" w:hAnsi="Calisto MT"/>
          <w:sz w:val="23"/>
          <w:szCs w:val="23"/>
        </w:rPr>
        <w:t xml:space="preserve"> </w:t>
      </w:r>
      <w:proofErr w:type="spellStart"/>
      <w:r w:rsidRPr="006E6975">
        <w:rPr>
          <w:rFonts w:ascii="Calisto MT" w:hAnsi="Calisto MT"/>
          <w:sz w:val="23"/>
          <w:szCs w:val="23"/>
        </w:rPr>
        <w:t>prestasi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kerja</w:t>
      </w:r>
      <w:proofErr w:type="spellEnd"/>
      <w:r w:rsidRPr="006E6975">
        <w:rPr>
          <w:rFonts w:ascii="Calisto MT" w:hAnsi="Calisto MT"/>
          <w:sz w:val="23"/>
          <w:szCs w:val="23"/>
        </w:rPr>
        <w:t xml:space="preserve"> tidak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tolak</w:t>
      </w:r>
      <w:proofErr w:type="spellEnd"/>
      <w:r w:rsidRPr="006E6975">
        <w:rPr>
          <w:rFonts w:ascii="Calisto MT" w:hAnsi="Calisto MT"/>
          <w:sz w:val="23"/>
          <w:szCs w:val="23"/>
        </w:rPr>
        <w:t xml:space="preserve"> </w:t>
      </w:r>
      <w:proofErr w:type="spellStart"/>
      <w:r w:rsidRPr="006E6975">
        <w:rPr>
          <w:rFonts w:ascii="Calisto MT" w:hAnsi="Calisto MT"/>
          <w:sz w:val="23"/>
          <w:szCs w:val="23"/>
        </w:rPr>
        <w:t>ukur</w:t>
      </w:r>
      <w:proofErr w:type="spellEnd"/>
      <w:r w:rsidRPr="006E6975">
        <w:rPr>
          <w:rFonts w:ascii="Calisto MT" w:hAnsi="Calisto MT"/>
          <w:sz w:val="23"/>
          <w:szCs w:val="23"/>
        </w:rPr>
        <w:t xml:space="preserve"> </w:t>
      </w:r>
      <w:proofErr w:type="spellStart"/>
      <w:r w:rsidRPr="006E6975">
        <w:rPr>
          <w:rFonts w:ascii="Calisto MT" w:hAnsi="Calisto MT"/>
          <w:sz w:val="23"/>
          <w:szCs w:val="23"/>
        </w:rPr>
        <w:t>keberhasilan</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penggajian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tetapi</w:t>
      </w:r>
      <w:proofErr w:type="spellEnd"/>
      <w:r w:rsidRPr="006E6975">
        <w:rPr>
          <w:rFonts w:ascii="Calisto MT" w:hAnsi="Calisto MT"/>
          <w:sz w:val="23"/>
          <w:szCs w:val="23"/>
        </w:rPr>
        <w:t xml:space="preserve"> </w:t>
      </w:r>
      <w:proofErr w:type="spellStart"/>
      <w:r w:rsidRPr="006E6975">
        <w:rPr>
          <w:rFonts w:ascii="Calisto MT" w:hAnsi="Calisto MT"/>
          <w:sz w:val="23"/>
          <w:szCs w:val="23"/>
        </w:rPr>
        <w:t>hanya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mengembangkan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pola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pendekatan</w:t>
      </w:r>
      <w:proofErr w:type="spellEnd"/>
      <w:r w:rsidRPr="006E6975">
        <w:rPr>
          <w:rFonts w:ascii="Calisto MT" w:hAnsi="Calisto MT"/>
          <w:sz w:val="23"/>
          <w:szCs w:val="23"/>
        </w:rPr>
        <w:t>, dan abs (</w:t>
      </w:r>
      <w:proofErr w:type="spellStart"/>
      <w:r w:rsidRPr="006E6975">
        <w:rPr>
          <w:rFonts w:ascii="Calisto MT" w:hAnsi="Calisto MT"/>
          <w:sz w:val="23"/>
          <w:szCs w:val="23"/>
        </w:rPr>
        <w:t>asal</w:t>
      </w:r>
      <w:proofErr w:type="spellEnd"/>
      <w:r w:rsidRPr="006E6975">
        <w:rPr>
          <w:rFonts w:ascii="Calisto MT" w:hAnsi="Calisto MT"/>
          <w:sz w:val="23"/>
          <w:szCs w:val="23"/>
        </w:rPr>
        <w:t xml:space="preserve"> </w:t>
      </w:r>
      <w:proofErr w:type="spellStart"/>
      <w:r w:rsidRPr="006E6975">
        <w:rPr>
          <w:rFonts w:ascii="Calisto MT" w:hAnsi="Calisto MT"/>
          <w:sz w:val="23"/>
          <w:szCs w:val="23"/>
        </w:rPr>
        <w:t>bapak</w:t>
      </w:r>
      <w:proofErr w:type="spellEnd"/>
      <w:r w:rsidRPr="006E6975">
        <w:rPr>
          <w:rFonts w:ascii="Calisto MT" w:hAnsi="Calisto MT"/>
          <w:sz w:val="23"/>
          <w:szCs w:val="23"/>
        </w:rPr>
        <w:t xml:space="preserve"> </w:t>
      </w:r>
      <w:proofErr w:type="spellStart"/>
      <w:r w:rsidRPr="006E6975">
        <w:rPr>
          <w:rFonts w:ascii="Calisto MT" w:hAnsi="Calisto MT"/>
          <w:sz w:val="23"/>
          <w:szCs w:val="23"/>
        </w:rPr>
        <w:t>senang</w:t>
      </w:r>
      <w:proofErr w:type="spellEnd"/>
      <w:r w:rsidRPr="006E6975">
        <w:rPr>
          <w:rFonts w:ascii="Calisto MT" w:hAnsi="Calisto MT"/>
          <w:sz w:val="23"/>
          <w:szCs w:val="23"/>
        </w:rPr>
        <w:t>).</w:t>
      </w:r>
    </w:p>
    <w:p w14:paraId="4DDCEED8" w14:textId="77777777" w:rsidR="00AC727E" w:rsidRPr="006E6975" w:rsidRDefault="00AC727E" w:rsidP="00AC727E">
      <w:pPr>
        <w:spacing w:after="0" w:line="360" w:lineRule="auto"/>
        <w:ind w:firstLine="720"/>
        <w:jc w:val="both"/>
        <w:rPr>
          <w:rFonts w:ascii="Calisto MT" w:hAnsi="Calisto MT"/>
          <w:sz w:val="23"/>
          <w:szCs w:val="23"/>
        </w:rPr>
      </w:pPr>
      <w:r w:rsidRPr="006E6975">
        <w:rPr>
          <w:rFonts w:ascii="Calisto MT" w:hAnsi="Calisto MT"/>
          <w:sz w:val="23"/>
          <w:szCs w:val="23"/>
        </w:rPr>
        <w:t xml:space="preserve">Hal ini </w:t>
      </w:r>
      <w:proofErr w:type="spellStart"/>
      <w:r w:rsidRPr="006E6975">
        <w:rPr>
          <w:rFonts w:ascii="Calisto MT" w:hAnsi="Calisto MT"/>
          <w:sz w:val="23"/>
          <w:szCs w:val="23"/>
        </w:rPr>
        <w:t>membuat</w:t>
      </w:r>
      <w:proofErr w:type="spellEnd"/>
      <w:r w:rsidRPr="006E6975">
        <w:rPr>
          <w:rFonts w:ascii="Calisto MT" w:hAnsi="Calisto MT"/>
          <w:sz w:val="23"/>
          <w:szCs w:val="23"/>
        </w:rPr>
        <w:t xml:space="preserve"> </w:t>
      </w:r>
      <w:proofErr w:type="spellStart"/>
      <w:r w:rsidRPr="006E6975">
        <w:rPr>
          <w:rFonts w:ascii="Calisto MT" w:hAnsi="Calisto MT"/>
          <w:sz w:val="23"/>
          <w:szCs w:val="23"/>
        </w:rPr>
        <w:t>suasana</w:t>
      </w:r>
      <w:proofErr w:type="spellEnd"/>
      <w:r w:rsidRPr="006E6975">
        <w:rPr>
          <w:rFonts w:ascii="Calisto MT" w:hAnsi="Calisto MT"/>
          <w:sz w:val="23"/>
          <w:szCs w:val="23"/>
        </w:rPr>
        <w:t xml:space="preserve"> </w:t>
      </w:r>
      <w:proofErr w:type="spellStart"/>
      <w:r w:rsidRPr="006E6975">
        <w:rPr>
          <w:rFonts w:ascii="Calisto MT" w:hAnsi="Calisto MT"/>
          <w:sz w:val="23"/>
          <w:szCs w:val="23"/>
        </w:rPr>
        <w:t>kerja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tidak </w:t>
      </w:r>
      <w:proofErr w:type="spellStart"/>
      <w:r w:rsidRPr="006E6975">
        <w:rPr>
          <w:rFonts w:ascii="Calisto MT" w:hAnsi="Calisto MT"/>
          <w:sz w:val="23"/>
          <w:szCs w:val="23"/>
        </w:rPr>
        <w:t>kompetitif</w:t>
      </w:r>
      <w:proofErr w:type="spellEnd"/>
      <w:r w:rsidRPr="006E6975">
        <w:rPr>
          <w:rFonts w:ascii="Calisto MT" w:hAnsi="Calisto MT"/>
          <w:sz w:val="23"/>
          <w:szCs w:val="23"/>
        </w:rPr>
        <w:t xml:space="preserve">, </w:t>
      </w:r>
      <w:proofErr w:type="spellStart"/>
      <w:r w:rsidRPr="006E6975">
        <w:rPr>
          <w:rFonts w:ascii="Calisto MT" w:hAnsi="Calisto MT"/>
          <w:sz w:val="23"/>
          <w:szCs w:val="23"/>
        </w:rPr>
        <w:t>sehingga</w:t>
      </w:r>
      <w:proofErr w:type="spellEnd"/>
      <w:r w:rsidRPr="006E6975">
        <w:rPr>
          <w:rFonts w:ascii="Calisto MT" w:hAnsi="Calisto MT"/>
          <w:sz w:val="23"/>
          <w:szCs w:val="23"/>
        </w:rPr>
        <w:t xml:space="preserve"> </w:t>
      </w:r>
      <w:proofErr w:type="spellStart"/>
      <w:r w:rsidRPr="006E6975">
        <w:rPr>
          <w:rFonts w:ascii="Calisto MT" w:hAnsi="Calisto MT"/>
          <w:sz w:val="23"/>
          <w:szCs w:val="23"/>
        </w:rPr>
        <w:t>setiap</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anggota</w:t>
      </w:r>
      <w:proofErr w:type="spellEnd"/>
      <w:r w:rsidRPr="006E6975">
        <w:rPr>
          <w:rFonts w:ascii="Calisto MT" w:hAnsi="Calisto MT"/>
          <w:sz w:val="23"/>
          <w:szCs w:val="23"/>
        </w:rPr>
        <w:t xml:space="preserve"> </w:t>
      </w:r>
      <w:proofErr w:type="spellStart"/>
      <w:r w:rsidRPr="006E6975">
        <w:rPr>
          <w:rFonts w:ascii="Calisto MT" w:hAnsi="Calisto MT"/>
          <w:sz w:val="23"/>
          <w:szCs w:val="23"/>
        </w:rPr>
        <w:t>bukan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berusaha</w:t>
      </w:r>
      <w:proofErr w:type="spellEnd"/>
      <w:r w:rsidRPr="006E6975">
        <w:rPr>
          <w:rFonts w:ascii="Calisto MT" w:hAnsi="Calisto MT"/>
          <w:sz w:val="23"/>
          <w:szCs w:val="23"/>
        </w:rPr>
        <w:t xml:space="preserve"> </w:t>
      </w:r>
      <w:proofErr w:type="spellStart"/>
      <w:r w:rsidRPr="006E6975">
        <w:rPr>
          <w:rFonts w:ascii="Calisto MT" w:hAnsi="Calisto MT"/>
          <w:sz w:val="23"/>
          <w:szCs w:val="23"/>
        </w:rPr>
        <w:t>bagaimana</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menjalankan</w:t>
      </w:r>
      <w:proofErr w:type="spellEnd"/>
      <w:r w:rsidRPr="006E6975">
        <w:rPr>
          <w:rFonts w:ascii="Calisto MT" w:hAnsi="Calisto MT"/>
          <w:sz w:val="23"/>
          <w:szCs w:val="23"/>
        </w:rPr>
        <w:t xml:space="preserve"> tugas </w:t>
      </w:r>
      <w:proofErr w:type="spellStart"/>
      <w:r w:rsidRPr="006E6975">
        <w:rPr>
          <w:rFonts w:ascii="Calisto MT" w:hAnsi="Calisto MT"/>
          <w:sz w:val="23"/>
          <w:szCs w:val="23"/>
        </w:rPr>
        <w:t>sebaik-baiknya</w:t>
      </w:r>
      <w:proofErr w:type="spellEnd"/>
      <w:r w:rsidRPr="006E6975">
        <w:rPr>
          <w:rFonts w:ascii="Calisto MT" w:hAnsi="Calisto MT"/>
          <w:sz w:val="23"/>
          <w:szCs w:val="23"/>
        </w:rPr>
        <w:t xml:space="preserve">, </w:t>
      </w:r>
      <w:proofErr w:type="spellStart"/>
      <w:r w:rsidRPr="006E6975">
        <w:rPr>
          <w:rFonts w:ascii="Calisto MT" w:hAnsi="Calisto MT"/>
          <w:sz w:val="23"/>
          <w:szCs w:val="23"/>
        </w:rPr>
        <w:t>tetapi</w:t>
      </w:r>
      <w:proofErr w:type="spellEnd"/>
      <w:r w:rsidRPr="006E6975">
        <w:rPr>
          <w:rFonts w:ascii="Calisto MT" w:hAnsi="Calisto MT"/>
          <w:sz w:val="23"/>
          <w:szCs w:val="23"/>
        </w:rPr>
        <w:t xml:space="preserve"> </w:t>
      </w:r>
      <w:proofErr w:type="spellStart"/>
      <w:r w:rsidRPr="006E6975">
        <w:rPr>
          <w:rFonts w:ascii="Calisto MT" w:hAnsi="Calisto MT"/>
          <w:sz w:val="23"/>
          <w:szCs w:val="23"/>
        </w:rPr>
        <w:t>bagaimana</w:t>
      </w:r>
      <w:proofErr w:type="spellEnd"/>
      <w:r w:rsidRPr="006E6975">
        <w:rPr>
          <w:rFonts w:ascii="Calisto MT" w:hAnsi="Calisto MT"/>
          <w:sz w:val="23"/>
          <w:szCs w:val="23"/>
        </w:rPr>
        <w:t xml:space="preserve"> </w:t>
      </w:r>
      <w:proofErr w:type="spellStart"/>
      <w:r w:rsidRPr="006E6975">
        <w:rPr>
          <w:rFonts w:ascii="Calisto MT" w:hAnsi="Calisto MT"/>
          <w:sz w:val="23"/>
          <w:szCs w:val="23"/>
        </w:rPr>
        <w:t>memikat</w:t>
      </w:r>
      <w:proofErr w:type="spellEnd"/>
      <w:r w:rsidRPr="006E6975">
        <w:rPr>
          <w:rFonts w:ascii="Calisto MT" w:hAnsi="Calisto MT"/>
          <w:sz w:val="23"/>
          <w:szCs w:val="23"/>
        </w:rPr>
        <w:t xml:space="preserve"> </w:t>
      </w:r>
      <w:proofErr w:type="spellStart"/>
      <w:r w:rsidRPr="006E6975">
        <w:rPr>
          <w:rFonts w:ascii="Calisto MT" w:hAnsi="Calisto MT"/>
          <w:sz w:val="23"/>
          <w:szCs w:val="23"/>
        </w:rPr>
        <w:t>hati</w:t>
      </w:r>
      <w:proofErr w:type="spellEnd"/>
      <w:r w:rsidRPr="006E6975">
        <w:rPr>
          <w:rFonts w:ascii="Calisto MT" w:hAnsi="Calisto MT"/>
          <w:sz w:val="23"/>
          <w:szCs w:val="23"/>
        </w:rPr>
        <w:t xml:space="preserve"> </w:t>
      </w:r>
      <w:proofErr w:type="spellStart"/>
      <w:r w:rsidRPr="006E6975">
        <w:rPr>
          <w:rFonts w:ascii="Calisto MT" w:hAnsi="Calisto MT"/>
          <w:sz w:val="23"/>
          <w:szCs w:val="23"/>
        </w:rPr>
        <w:t>pimpinan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sedekat-</w:t>
      </w:r>
      <w:proofErr w:type="gramStart"/>
      <w:r w:rsidRPr="006E6975">
        <w:rPr>
          <w:rFonts w:ascii="Calisto MT" w:hAnsi="Calisto MT"/>
          <w:sz w:val="23"/>
          <w:szCs w:val="23"/>
        </w:rPr>
        <w:lastRenderedPageBreak/>
        <w:t>dekatnya.Sedangkan</w:t>
      </w:r>
      <w:proofErr w:type="spellEnd"/>
      <w:proofErr w:type="gramEnd"/>
      <w:r w:rsidRPr="006E6975">
        <w:rPr>
          <w:rFonts w:ascii="Calisto MT" w:hAnsi="Calisto MT"/>
          <w:sz w:val="23"/>
          <w:szCs w:val="23"/>
        </w:rPr>
        <w:t xml:space="preserve"> DP3 yang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pedoman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mengukur</w:t>
      </w:r>
      <w:proofErr w:type="spellEnd"/>
      <w:r w:rsidRPr="006E6975">
        <w:rPr>
          <w:rFonts w:ascii="Calisto MT" w:hAnsi="Calisto MT"/>
          <w:sz w:val="23"/>
          <w:szCs w:val="23"/>
        </w:rPr>
        <w:t xml:space="preserve"> </w:t>
      </w:r>
      <w:proofErr w:type="spellStart"/>
      <w:r w:rsidRPr="006E6975">
        <w:rPr>
          <w:rFonts w:ascii="Calisto MT" w:hAnsi="Calisto MT"/>
          <w:sz w:val="23"/>
          <w:szCs w:val="23"/>
        </w:rPr>
        <w:t>prestasi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kerja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anggota</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cenderung</w:t>
      </w:r>
      <w:proofErr w:type="spellEnd"/>
      <w:r w:rsidRPr="006E6975">
        <w:rPr>
          <w:rFonts w:ascii="Calisto MT" w:hAnsi="Calisto MT"/>
          <w:sz w:val="23"/>
          <w:szCs w:val="23"/>
        </w:rPr>
        <w:t xml:space="preserve"> </w:t>
      </w:r>
      <w:proofErr w:type="spellStart"/>
      <w:r w:rsidRPr="006E6975">
        <w:rPr>
          <w:rFonts w:ascii="Calisto MT" w:hAnsi="Calisto MT"/>
          <w:sz w:val="23"/>
          <w:szCs w:val="23"/>
        </w:rPr>
        <w:t>bersifat</w:t>
      </w:r>
      <w:proofErr w:type="spellEnd"/>
      <w:r w:rsidRPr="006E6975">
        <w:rPr>
          <w:rFonts w:ascii="Calisto MT" w:hAnsi="Calisto MT"/>
          <w:sz w:val="23"/>
          <w:szCs w:val="23"/>
        </w:rPr>
        <w:t xml:space="preserve"> </w:t>
      </w:r>
      <w:proofErr w:type="spellStart"/>
      <w:r w:rsidRPr="006E6975">
        <w:rPr>
          <w:rFonts w:ascii="Calisto MT" w:hAnsi="Calisto MT"/>
          <w:sz w:val="23"/>
          <w:szCs w:val="23"/>
        </w:rPr>
        <w:t>subyektif</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atasan.Maka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semestinyalah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menggunakan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tolak</w:t>
      </w:r>
      <w:proofErr w:type="spellEnd"/>
      <w:r w:rsidRPr="006E6975">
        <w:rPr>
          <w:rFonts w:ascii="Calisto MT" w:hAnsi="Calisto MT"/>
          <w:sz w:val="23"/>
          <w:szCs w:val="23"/>
        </w:rPr>
        <w:t xml:space="preserve"> </w:t>
      </w:r>
      <w:proofErr w:type="spellStart"/>
      <w:r w:rsidRPr="006E6975">
        <w:rPr>
          <w:rFonts w:ascii="Calisto MT" w:hAnsi="Calisto MT"/>
          <w:sz w:val="23"/>
          <w:szCs w:val="23"/>
        </w:rPr>
        <w:t>ukur</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lebih</w:t>
      </w:r>
      <w:proofErr w:type="spellEnd"/>
      <w:r w:rsidRPr="006E6975">
        <w:rPr>
          <w:rFonts w:ascii="Calisto MT" w:hAnsi="Calisto MT"/>
          <w:sz w:val="23"/>
          <w:szCs w:val="23"/>
        </w:rPr>
        <w:t xml:space="preserve"> </w:t>
      </w:r>
      <w:proofErr w:type="spellStart"/>
      <w:r w:rsidRPr="006E6975">
        <w:rPr>
          <w:rFonts w:ascii="Calisto MT" w:hAnsi="Calisto MT"/>
          <w:sz w:val="23"/>
          <w:szCs w:val="23"/>
        </w:rPr>
        <w:t>terukur</w:t>
      </w:r>
      <w:proofErr w:type="spellEnd"/>
      <w:r w:rsidRPr="006E6975">
        <w:rPr>
          <w:rFonts w:ascii="Calisto MT" w:hAnsi="Calisto MT"/>
          <w:sz w:val="23"/>
          <w:szCs w:val="23"/>
        </w:rPr>
        <w:t xml:space="preserve"> </w:t>
      </w:r>
      <w:proofErr w:type="spellStart"/>
      <w:r w:rsidRPr="006E6975">
        <w:rPr>
          <w:rFonts w:ascii="Calisto MT" w:hAnsi="Calisto MT"/>
          <w:sz w:val="23"/>
          <w:szCs w:val="23"/>
        </w:rPr>
        <w:t>seperti</w:t>
      </w:r>
      <w:proofErr w:type="spellEnd"/>
      <w:r w:rsidRPr="006E6975">
        <w:rPr>
          <w:rFonts w:ascii="Calisto MT" w:hAnsi="Calisto MT"/>
          <w:sz w:val="23"/>
          <w:szCs w:val="23"/>
        </w:rPr>
        <w:t xml:space="preserve"> </w:t>
      </w:r>
      <w:proofErr w:type="spellStart"/>
      <w:r w:rsidRPr="006E6975">
        <w:rPr>
          <w:rFonts w:ascii="Calisto MT" w:hAnsi="Calisto MT"/>
          <w:sz w:val="23"/>
          <w:szCs w:val="23"/>
        </w:rPr>
        <w:t>seberapa</w:t>
      </w:r>
      <w:proofErr w:type="spellEnd"/>
      <w:r w:rsidRPr="006E6975">
        <w:rPr>
          <w:rFonts w:ascii="Calisto MT" w:hAnsi="Calisto MT"/>
          <w:sz w:val="23"/>
          <w:szCs w:val="23"/>
        </w:rPr>
        <w:t xml:space="preserve"> </w:t>
      </w:r>
      <w:proofErr w:type="spellStart"/>
      <w:r w:rsidRPr="006E6975">
        <w:rPr>
          <w:rFonts w:ascii="Calisto MT" w:hAnsi="Calisto MT"/>
          <w:sz w:val="23"/>
          <w:szCs w:val="23"/>
        </w:rPr>
        <w:t>banyak</w:t>
      </w:r>
      <w:proofErr w:type="spellEnd"/>
      <w:r w:rsidRPr="006E6975">
        <w:rPr>
          <w:rFonts w:ascii="Calisto MT" w:hAnsi="Calisto MT"/>
          <w:sz w:val="23"/>
          <w:szCs w:val="23"/>
        </w:rPr>
        <w:t xml:space="preserve"> tugas yang </w:t>
      </w:r>
      <w:proofErr w:type="spellStart"/>
      <w:r w:rsidRPr="006E6975">
        <w:rPr>
          <w:rFonts w:ascii="Calisto MT" w:hAnsi="Calisto MT"/>
          <w:sz w:val="23"/>
          <w:szCs w:val="23"/>
        </w:rPr>
        <w:t>berhasil</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diselesaikan</w:t>
      </w:r>
      <w:proofErr w:type="spellEnd"/>
      <w:r w:rsidRPr="006E6975">
        <w:rPr>
          <w:rFonts w:ascii="Calisto MT" w:hAnsi="Calisto MT"/>
          <w:sz w:val="23"/>
          <w:szCs w:val="23"/>
        </w:rPr>
        <w:t>.</w:t>
      </w:r>
    </w:p>
    <w:p w14:paraId="2FC3A2FF"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Setiap</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personil</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diberi</w:t>
      </w:r>
      <w:proofErr w:type="spellEnd"/>
      <w:r w:rsidRPr="006E6975">
        <w:rPr>
          <w:rFonts w:ascii="Calisto MT" w:hAnsi="Calisto MT"/>
          <w:sz w:val="23"/>
          <w:szCs w:val="23"/>
        </w:rPr>
        <w:t xml:space="preserve"> </w:t>
      </w:r>
      <w:proofErr w:type="spellStart"/>
      <w:r w:rsidRPr="006E6975">
        <w:rPr>
          <w:rFonts w:ascii="Calisto MT" w:hAnsi="Calisto MT"/>
          <w:sz w:val="23"/>
          <w:szCs w:val="23"/>
        </w:rPr>
        <w:t>beban</w:t>
      </w:r>
      <w:proofErr w:type="spellEnd"/>
      <w:r w:rsidRPr="006E6975">
        <w:rPr>
          <w:rFonts w:ascii="Calisto MT" w:hAnsi="Calisto MT"/>
          <w:sz w:val="23"/>
          <w:szCs w:val="23"/>
        </w:rPr>
        <w:t xml:space="preserve"> tugas </w:t>
      </w:r>
      <w:proofErr w:type="spellStart"/>
      <w:r w:rsidRPr="006E6975">
        <w:rPr>
          <w:rFonts w:ascii="Calisto MT" w:hAnsi="Calisto MT"/>
          <w:sz w:val="23"/>
          <w:szCs w:val="23"/>
        </w:rPr>
        <w:t>sesuai</w:t>
      </w:r>
      <w:proofErr w:type="spellEnd"/>
      <w:r w:rsidRPr="006E6975">
        <w:rPr>
          <w:rFonts w:ascii="Calisto MT" w:hAnsi="Calisto MT"/>
          <w:sz w:val="23"/>
          <w:szCs w:val="23"/>
        </w:rPr>
        <w:t xml:space="preserve"> </w:t>
      </w:r>
      <w:proofErr w:type="spellStart"/>
      <w:r w:rsidRPr="006E6975">
        <w:rPr>
          <w:rFonts w:ascii="Calisto MT" w:hAnsi="Calisto MT"/>
          <w:sz w:val="23"/>
          <w:szCs w:val="23"/>
        </w:rPr>
        <w:t>latar</w:t>
      </w:r>
      <w:proofErr w:type="spellEnd"/>
      <w:r w:rsidRPr="006E6975">
        <w:rPr>
          <w:rFonts w:ascii="Calisto MT" w:hAnsi="Calisto MT"/>
          <w:sz w:val="23"/>
          <w:szCs w:val="23"/>
        </w:rPr>
        <w:t xml:space="preserve"> </w:t>
      </w:r>
      <w:proofErr w:type="spellStart"/>
      <w:r w:rsidRPr="006E6975">
        <w:rPr>
          <w:rFonts w:ascii="Calisto MT" w:hAnsi="Calisto MT"/>
          <w:sz w:val="23"/>
          <w:szCs w:val="23"/>
        </w:rPr>
        <w:t>belakang</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kemampuannya.Tugas</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tanggung</w:t>
      </w:r>
      <w:proofErr w:type="spellEnd"/>
      <w:r w:rsidRPr="006E6975">
        <w:rPr>
          <w:rFonts w:ascii="Calisto MT" w:hAnsi="Calisto MT"/>
          <w:sz w:val="23"/>
          <w:szCs w:val="23"/>
        </w:rPr>
        <w:t xml:space="preserve"> </w:t>
      </w:r>
      <w:proofErr w:type="spellStart"/>
      <w:r w:rsidRPr="006E6975">
        <w:rPr>
          <w:rFonts w:ascii="Calisto MT" w:hAnsi="Calisto MT"/>
          <w:sz w:val="23"/>
          <w:szCs w:val="23"/>
        </w:rPr>
        <w:t>jawab</w:t>
      </w:r>
      <w:proofErr w:type="spellEnd"/>
      <w:r w:rsidRPr="006E6975">
        <w:rPr>
          <w:rFonts w:ascii="Calisto MT" w:hAnsi="Calisto MT"/>
          <w:sz w:val="23"/>
          <w:szCs w:val="23"/>
        </w:rPr>
        <w:t xml:space="preserve"> </w:t>
      </w:r>
      <w:proofErr w:type="spellStart"/>
      <w:r w:rsidRPr="006E6975">
        <w:rPr>
          <w:rFonts w:ascii="Calisto MT" w:hAnsi="Calisto MT"/>
          <w:sz w:val="23"/>
          <w:szCs w:val="23"/>
        </w:rPr>
        <w:t>seperti</w:t>
      </w:r>
      <w:proofErr w:type="spellEnd"/>
      <w:r w:rsidRPr="006E6975">
        <w:rPr>
          <w:rFonts w:ascii="Calisto MT" w:hAnsi="Calisto MT"/>
          <w:sz w:val="23"/>
          <w:szCs w:val="23"/>
        </w:rPr>
        <w:t xml:space="preserve"> </w:t>
      </w:r>
      <w:proofErr w:type="spellStart"/>
      <w:r w:rsidRPr="006E6975">
        <w:rPr>
          <w:rFonts w:ascii="Calisto MT" w:hAnsi="Calisto MT"/>
          <w:sz w:val="23"/>
          <w:szCs w:val="23"/>
        </w:rPr>
        <w:t>dua</w:t>
      </w:r>
      <w:proofErr w:type="spellEnd"/>
      <w:r w:rsidRPr="006E6975">
        <w:rPr>
          <w:rFonts w:ascii="Calisto MT" w:hAnsi="Calisto MT"/>
          <w:sz w:val="23"/>
          <w:szCs w:val="23"/>
        </w:rPr>
        <w:t xml:space="preserve"> </w:t>
      </w:r>
      <w:proofErr w:type="spellStart"/>
      <w:r w:rsidRPr="006E6975">
        <w:rPr>
          <w:rFonts w:ascii="Calisto MT" w:hAnsi="Calisto MT"/>
          <w:sz w:val="23"/>
          <w:szCs w:val="23"/>
        </w:rPr>
        <w:t>sisi</w:t>
      </w:r>
      <w:proofErr w:type="spellEnd"/>
      <w:r w:rsidRPr="006E6975">
        <w:rPr>
          <w:rFonts w:ascii="Calisto MT" w:hAnsi="Calisto MT"/>
          <w:sz w:val="23"/>
          <w:szCs w:val="23"/>
        </w:rPr>
        <w:t xml:space="preserve"> </w:t>
      </w:r>
      <w:proofErr w:type="spellStart"/>
      <w:r w:rsidRPr="006E6975">
        <w:rPr>
          <w:rFonts w:ascii="Calisto MT" w:hAnsi="Calisto MT"/>
          <w:sz w:val="23"/>
          <w:szCs w:val="23"/>
        </w:rPr>
        <w:t>mata</w:t>
      </w:r>
      <w:proofErr w:type="spellEnd"/>
      <w:r w:rsidRPr="006E6975">
        <w:rPr>
          <w:rFonts w:ascii="Calisto MT" w:hAnsi="Calisto MT"/>
          <w:sz w:val="23"/>
          <w:szCs w:val="23"/>
        </w:rPr>
        <w:t xml:space="preserve"> </w:t>
      </w:r>
      <w:proofErr w:type="spellStart"/>
      <w:r w:rsidRPr="006E6975">
        <w:rPr>
          <w:rFonts w:ascii="Calisto MT" w:hAnsi="Calisto MT"/>
          <w:sz w:val="23"/>
          <w:szCs w:val="23"/>
        </w:rPr>
        <w:t>uang</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saling</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mengkait.Setiap</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anggota</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personil</w:t>
      </w:r>
      <w:proofErr w:type="spellEnd"/>
      <w:r w:rsidRPr="006E6975">
        <w:rPr>
          <w:rFonts w:ascii="Calisto MT" w:hAnsi="Calisto MT"/>
          <w:sz w:val="23"/>
          <w:szCs w:val="23"/>
        </w:rPr>
        <w:t xml:space="preserve"> LPM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bertanggung</w:t>
      </w:r>
      <w:proofErr w:type="spellEnd"/>
      <w:r w:rsidRPr="006E6975">
        <w:rPr>
          <w:rFonts w:ascii="Calisto MT" w:hAnsi="Calisto MT"/>
          <w:sz w:val="23"/>
          <w:szCs w:val="23"/>
        </w:rPr>
        <w:t xml:space="preserve"> </w:t>
      </w:r>
      <w:proofErr w:type="spellStart"/>
      <w:r w:rsidRPr="006E6975">
        <w:rPr>
          <w:rFonts w:ascii="Calisto MT" w:hAnsi="Calisto MT"/>
          <w:sz w:val="23"/>
          <w:szCs w:val="23"/>
        </w:rPr>
        <w:t>jawab</w:t>
      </w:r>
      <w:proofErr w:type="spellEnd"/>
      <w:r w:rsidRPr="006E6975">
        <w:rPr>
          <w:rFonts w:ascii="Calisto MT" w:hAnsi="Calisto MT"/>
          <w:sz w:val="23"/>
          <w:szCs w:val="23"/>
        </w:rPr>
        <w:t xml:space="preserve"> </w:t>
      </w:r>
      <w:proofErr w:type="spellStart"/>
      <w:r w:rsidRPr="006E6975">
        <w:rPr>
          <w:rFonts w:ascii="Calisto MT" w:hAnsi="Calisto MT"/>
          <w:sz w:val="23"/>
          <w:szCs w:val="23"/>
        </w:rPr>
        <w:t>terhadap</w:t>
      </w:r>
      <w:proofErr w:type="spellEnd"/>
      <w:r w:rsidRPr="006E6975">
        <w:rPr>
          <w:rFonts w:ascii="Calisto MT" w:hAnsi="Calisto MT"/>
          <w:sz w:val="23"/>
          <w:szCs w:val="23"/>
        </w:rPr>
        <w:t xml:space="preserve"> </w:t>
      </w:r>
      <w:proofErr w:type="spellStart"/>
      <w:r w:rsidRPr="006E6975">
        <w:rPr>
          <w:rFonts w:ascii="Calisto MT" w:hAnsi="Calisto MT"/>
          <w:sz w:val="23"/>
          <w:szCs w:val="23"/>
        </w:rPr>
        <w:t>setiap</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pelaksanaan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tugasnya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sesuai</w:t>
      </w:r>
      <w:proofErr w:type="spellEnd"/>
      <w:r w:rsidRPr="006E6975">
        <w:rPr>
          <w:rFonts w:ascii="Calisto MT" w:hAnsi="Calisto MT"/>
          <w:sz w:val="23"/>
          <w:szCs w:val="23"/>
        </w:rPr>
        <w:t xml:space="preserve"> </w:t>
      </w:r>
      <w:proofErr w:type="spellStart"/>
      <w:r w:rsidRPr="006E6975">
        <w:rPr>
          <w:rFonts w:ascii="Calisto MT" w:hAnsi="Calisto MT"/>
          <w:sz w:val="23"/>
          <w:szCs w:val="23"/>
        </w:rPr>
        <w:t>tupoksi</w:t>
      </w:r>
      <w:proofErr w:type="spellEnd"/>
      <w:r w:rsidRPr="006E6975">
        <w:rPr>
          <w:rFonts w:ascii="Calisto MT" w:hAnsi="Calisto MT"/>
          <w:sz w:val="23"/>
          <w:szCs w:val="23"/>
        </w:rPr>
        <w:t xml:space="preserve"> </w:t>
      </w:r>
      <w:proofErr w:type="spellStart"/>
      <w:r w:rsidRPr="006E6975">
        <w:rPr>
          <w:rFonts w:ascii="Calisto MT" w:hAnsi="Calisto MT"/>
          <w:sz w:val="23"/>
          <w:szCs w:val="23"/>
        </w:rPr>
        <w:t>masing-masing.Walaupun</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komando</w:t>
      </w:r>
      <w:proofErr w:type="spellEnd"/>
      <w:r w:rsidRPr="006E6975">
        <w:rPr>
          <w:rFonts w:ascii="Calisto MT" w:hAnsi="Calisto MT"/>
          <w:sz w:val="23"/>
          <w:szCs w:val="23"/>
        </w:rPr>
        <w:t xml:space="preserve"> “tidak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w:t>
      </w:r>
      <w:proofErr w:type="spellStart"/>
      <w:r w:rsidRPr="006E6975">
        <w:rPr>
          <w:rFonts w:ascii="Calisto MT" w:hAnsi="Calisto MT"/>
          <w:sz w:val="23"/>
          <w:szCs w:val="23"/>
        </w:rPr>
        <w:t>prajurit</w:t>
      </w:r>
      <w:proofErr w:type="spellEnd"/>
      <w:r w:rsidRPr="006E6975">
        <w:rPr>
          <w:rFonts w:ascii="Calisto MT" w:hAnsi="Calisto MT"/>
          <w:sz w:val="23"/>
          <w:szCs w:val="23"/>
        </w:rPr>
        <w:t xml:space="preserve"> yang salah, yang salah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komandan</w:t>
      </w:r>
      <w:proofErr w:type="spellEnd"/>
      <w:r w:rsidRPr="006E6975">
        <w:rPr>
          <w:rFonts w:ascii="Calisto MT" w:hAnsi="Calisto MT"/>
          <w:sz w:val="23"/>
          <w:szCs w:val="23"/>
        </w:rPr>
        <w:t>”.</w:t>
      </w:r>
      <w:proofErr w:type="spellStart"/>
      <w:r w:rsidRPr="006E6975">
        <w:rPr>
          <w:rFonts w:ascii="Calisto MT" w:hAnsi="Calisto MT"/>
          <w:sz w:val="23"/>
          <w:szCs w:val="23"/>
        </w:rPr>
        <w:t>Namun</w:t>
      </w:r>
      <w:proofErr w:type="spellEnd"/>
      <w:r w:rsidRPr="006E6975">
        <w:rPr>
          <w:rFonts w:ascii="Calisto MT" w:hAnsi="Calisto MT"/>
          <w:sz w:val="23"/>
          <w:szCs w:val="23"/>
        </w:rPr>
        <w:t xml:space="preserve">, </w:t>
      </w:r>
      <w:proofErr w:type="spellStart"/>
      <w:r w:rsidRPr="006E6975">
        <w:rPr>
          <w:rFonts w:ascii="Calisto MT" w:hAnsi="Calisto MT"/>
          <w:sz w:val="23"/>
          <w:szCs w:val="23"/>
        </w:rPr>
        <w:t>kesadaran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tanggung</w:t>
      </w:r>
      <w:proofErr w:type="spellEnd"/>
      <w:r w:rsidRPr="006E6975">
        <w:rPr>
          <w:rFonts w:ascii="Calisto MT" w:hAnsi="Calisto MT"/>
          <w:sz w:val="23"/>
          <w:szCs w:val="23"/>
        </w:rPr>
        <w:t xml:space="preserve"> </w:t>
      </w:r>
      <w:proofErr w:type="spellStart"/>
      <w:r w:rsidRPr="006E6975">
        <w:rPr>
          <w:rFonts w:ascii="Calisto MT" w:hAnsi="Calisto MT"/>
          <w:sz w:val="23"/>
          <w:szCs w:val="23"/>
        </w:rPr>
        <w:t>jawab</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ditanamkan</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setiap</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anggota</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agar </w:t>
      </w:r>
      <w:proofErr w:type="spellStart"/>
      <w:r w:rsidRPr="006E6975">
        <w:rPr>
          <w:rFonts w:ascii="Calisto MT" w:hAnsi="Calisto MT"/>
          <w:sz w:val="23"/>
          <w:szCs w:val="23"/>
        </w:rPr>
        <w:t>setiap</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pelaksanaan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pekerjaan</w:t>
      </w:r>
      <w:proofErr w:type="spellEnd"/>
      <w:r w:rsidRPr="006E6975">
        <w:rPr>
          <w:rFonts w:ascii="Calisto MT" w:hAnsi="Calisto MT"/>
          <w:sz w:val="23"/>
          <w:szCs w:val="23"/>
        </w:rPr>
        <w:t xml:space="preserve"> </w:t>
      </w:r>
      <w:proofErr w:type="spellStart"/>
      <w:r w:rsidRPr="006E6975">
        <w:rPr>
          <w:rFonts w:ascii="Calisto MT" w:hAnsi="Calisto MT"/>
          <w:sz w:val="23"/>
          <w:szCs w:val="23"/>
        </w:rPr>
        <w:t>jelas</w:t>
      </w:r>
      <w:proofErr w:type="spellEnd"/>
      <w:r w:rsidRPr="006E6975">
        <w:rPr>
          <w:rFonts w:ascii="Calisto MT" w:hAnsi="Calisto MT"/>
          <w:sz w:val="23"/>
          <w:szCs w:val="23"/>
        </w:rPr>
        <w:t xml:space="preserve">, </w:t>
      </w:r>
      <w:proofErr w:type="spellStart"/>
      <w:r w:rsidRPr="006E6975">
        <w:rPr>
          <w:rFonts w:ascii="Calisto MT" w:hAnsi="Calisto MT"/>
          <w:sz w:val="23"/>
          <w:szCs w:val="23"/>
        </w:rPr>
        <w:t>siapa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memiliki</w:t>
      </w:r>
      <w:proofErr w:type="spellEnd"/>
      <w:r w:rsidRPr="006E6975">
        <w:rPr>
          <w:rFonts w:ascii="Calisto MT" w:hAnsi="Calisto MT"/>
          <w:sz w:val="23"/>
          <w:szCs w:val="23"/>
        </w:rPr>
        <w:t xml:space="preserve"> </w:t>
      </w:r>
      <w:proofErr w:type="spellStart"/>
      <w:r w:rsidRPr="006E6975">
        <w:rPr>
          <w:rFonts w:ascii="Calisto MT" w:hAnsi="Calisto MT"/>
          <w:sz w:val="23"/>
          <w:szCs w:val="23"/>
        </w:rPr>
        <w:t>tanggung</w:t>
      </w:r>
      <w:proofErr w:type="spellEnd"/>
      <w:r w:rsidRPr="006E6975">
        <w:rPr>
          <w:rFonts w:ascii="Calisto MT" w:hAnsi="Calisto MT"/>
          <w:sz w:val="23"/>
          <w:szCs w:val="23"/>
        </w:rPr>
        <w:t xml:space="preserve"> </w:t>
      </w:r>
      <w:proofErr w:type="spellStart"/>
      <w:r w:rsidRPr="006E6975">
        <w:rPr>
          <w:rFonts w:ascii="Calisto MT" w:hAnsi="Calisto MT"/>
          <w:sz w:val="23"/>
          <w:szCs w:val="23"/>
        </w:rPr>
        <w:t>jawab</w:t>
      </w:r>
      <w:proofErr w:type="spellEnd"/>
      <w:r w:rsidRPr="006E6975">
        <w:rPr>
          <w:rFonts w:ascii="Calisto MT" w:hAnsi="Calisto MT"/>
          <w:sz w:val="23"/>
          <w:szCs w:val="23"/>
        </w:rPr>
        <w:t xml:space="preserve">. Inti </w:t>
      </w:r>
      <w:proofErr w:type="spellStart"/>
      <w:r w:rsidRPr="006E6975">
        <w:rPr>
          <w:rFonts w:ascii="Calisto MT" w:hAnsi="Calisto MT"/>
          <w:sz w:val="23"/>
          <w:szCs w:val="23"/>
        </w:rPr>
        <w:t>pembagian</w:t>
      </w:r>
      <w:proofErr w:type="spellEnd"/>
      <w:r w:rsidRPr="006E6975">
        <w:rPr>
          <w:rFonts w:ascii="Calisto MT" w:hAnsi="Calisto MT"/>
          <w:sz w:val="23"/>
          <w:szCs w:val="23"/>
        </w:rPr>
        <w:t xml:space="preserve"> tugas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anggota</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mengetahui</w:t>
      </w:r>
      <w:proofErr w:type="spellEnd"/>
      <w:r w:rsidRPr="006E6975">
        <w:rPr>
          <w:rFonts w:ascii="Calisto MT" w:hAnsi="Calisto MT"/>
          <w:sz w:val="23"/>
          <w:szCs w:val="23"/>
        </w:rPr>
        <w:t xml:space="preserve"> </w:t>
      </w:r>
      <w:proofErr w:type="spellStart"/>
      <w:r w:rsidRPr="006E6975">
        <w:rPr>
          <w:rFonts w:ascii="Calisto MT" w:hAnsi="Calisto MT"/>
          <w:sz w:val="23"/>
          <w:szCs w:val="23"/>
        </w:rPr>
        <w:t>siapa</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mengerjakan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apa</w:t>
      </w:r>
      <w:proofErr w:type="spellEnd"/>
      <w:r w:rsidRPr="006E6975">
        <w:rPr>
          <w:rFonts w:ascii="Calisto MT" w:hAnsi="Calisto MT"/>
          <w:sz w:val="23"/>
          <w:szCs w:val="23"/>
        </w:rPr>
        <w:t>.</w:t>
      </w:r>
    </w:p>
    <w:p w14:paraId="7F50D1E5"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Pembagian</w:t>
      </w:r>
      <w:proofErr w:type="spellEnd"/>
      <w:r w:rsidRPr="006E6975">
        <w:rPr>
          <w:rFonts w:ascii="Calisto MT" w:hAnsi="Calisto MT"/>
          <w:sz w:val="23"/>
          <w:szCs w:val="23"/>
        </w:rPr>
        <w:t xml:space="preserve"> tugas </w:t>
      </w:r>
      <w:proofErr w:type="spellStart"/>
      <w:r w:rsidRPr="006E6975">
        <w:rPr>
          <w:rFonts w:ascii="Calisto MT" w:hAnsi="Calisto MT"/>
          <w:sz w:val="23"/>
          <w:szCs w:val="23"/>
        </w:rPr>
        <w:t>berfungsi</w:t>
      </w:r>
      <w:proofErr w:type="spellEnd"/>
      <w:r w:rsidRPr="006E6975">
        <w:rPr>
          <w:rFonts w:ascii="Calisto MT" w:hAnsi="Calisto MT"/>
          <w:sz w:val="23"/>
          <w:szCs w:val="23"/>
        </w:rPr>
        <w:t xml:space="preserve"> agar tidak </w:t>
      </w:r>
      <w:proofErr w:type="spellStart"/>
      <w:r w:rsidRPr="006E6975">
        <w:rPr>
          <w:rFonts w:ascii="Calisto MT" w:hAnsi="Calisto MT"/>
          <w:sz w:val="23"/>
          <w:szCs w:val="23"/>
        </w:rPr>
        <w:t>timbul</w:t>
      </w:r>
      <w:proofErr w:type="spellEnd"/>
      <w:r w:rsidRPr="006E6975">
        <w:rPr>
          <w:rFonts w:ascii="Calisto MT" w:hAnsi="Calisto MT"/>
          <w:sz w:val="23"/>
          <w:szCs w:val="23"/>
        </w:rPr>
        <w:t xml:space="preserve"> </w:t>
      </w:r>
      <w:proofErr w:type="spellStart"/>
      <w:r w:rsidRPr="006E6975">
        <w:rPr>
          <w:rFonts w:ascii="Calisto MT" w:hAnsi="Calisto MT"/>
          <w:sz w:val="23"/>
          <w:szCs w:val="23"/>
        </w:rPr>
        <w:t>manajemen</w:t>
      </w:r>
      <w:proofErr w:type="spellEnd"/>
      <w:r w:rsidRPr="006E6975">
        <w:rPr>
          <w:rFonts w:ascii="Calisto MT" w:hAnsi="Calisto MT"/>
          <w:sz w:val="23"/>
          <w:szCs w:val="23"/>
        </w:rPr>
        <w:t xml:space="preserve"> “</w:t>
      </w:r>
      <w:proofErr w:type="spellStart"/>
      <w:r w:rsidRPr="006E6975">
        <w:rPr>
          <w:rFonts w:ascii="Calisto MT" w:hAnsi="Calisto MT"/>
          <w:sz w:val="23"/>
          <w:szCs w:val="23"/>
        </w:rPr>
        <w:t>serba</w:t>
      </w:r>
      <w:proofErr w:type="spellEnd"/>
      <w:r w:rsidRPr="006E6975">
        <w:rPr>
          <w:rFonts w:ascii="Calisto MT" w:hAnsi="Calisto MT"/>
          <w:sz w:val="23"/>
          <w:szCs w:val="23"/>
        </w:rPr>
        <w:t xml:space="preserve"> </w:t>
      </w:r>
      <w:proofErr w:type="spellStart"/>
      <w:r w:rsidRPr="006E6975">
        <w:rPr>
          <w:rFonts w:ascii="Calisto MT" w:hAnsi="Calisto MT"/>
          <w:sz w:val="23"/>
          <w:szCs w:val="23"/>
        </w:rPr>
        <w:t>bekerja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sendiri</w:t>
      </w:r>
      <w:proofErr w:type="spellEnd"/>
      <w:proofErr w:type="gramStart"/>
      <w:r w:rsidRPr="006E6975">
        <w:rPr>
          <w:rFonts w:ascii="Calisto MT" w:hAnsi="Calisto MT"/>
          <w:sz w:val="23"/>
          <w:szCs w:val="23"/>
        </w:rPr>
        <w:t>”.</w:t>
      </w:r>
      <w:proofErr w:type="spellStart"/>
      <w:r w:rsidRPr="006E6975">
        <w:rPr>
          <w:rFonts w:ascii="Calisto MT" w:hAnsi="Calisto MT"/>
          <w:sz w:val="23"/>
          <w:szCs w:val="23"/>
        </w:rPr>
        <w:t>Mulai</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mengonsep</w:t>
      </w:r>
      <w:proofErr w:type="spellEnd"/>
      <w:r w:rsidRPr="006E6975">
        <w:rPr>
          <w:rFonts w:ascii="Calisto MT" w:hAnsi="Calisto MT"/>
          <w:sz w:val="23"/>
          <w:szCs w:val="23"/>
        </w:rPr>
        <w:t xml:space="preserve">, </w:t>
      </w:r>
      <w:proofErr w:type="spellStart"/>
      <w:r w:rsidRPr="006E6975">
        <w:rPr>
          <w:rFonts w:ascii="Calisto MT" w:hAnsi="Calisto MT"/>
          <w:sz w:val="23"/>
          <w:szCs w:val="23"/>
        </w:rPr>
        <w:t>berpikir</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mengetik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mengerjakan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memerintah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diri</w:t>
      </w:r>
      <w:proofErr w:type="spellEnd"/>
      <w:r w:rsidRPr="006E6975">
        <w:rPr>
          <w:rFonts w:ascii="Calisto MT" w:hAnsi="Calisto MT"/>
          <w:sz w:val="23"/>
          <w:szCs w:val="23"/>
        </w:rPr>
        <w:t xml:space="preserve"> </w:t>
      </w:r>
      <w:proofErr w:type="spellStart"/>
      <w:r w:rsidRPr="006E6975">
        <w:rPr>
          <w:rFonts w:ascii="Calisto MT" w:hAnsi="Calisto MT"/>
          <w:sz w:val="23"/>
          <w:szCs w:val="23"/>
        </w:rPr>
        <w:t>sendiri</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mengaplikasikan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menjalankan</w:t>
      </w:r>
      <w:proofErr w:type="spellEnd"/>
      <w:r w:rsidRPr="006E6975">
        <w:rPr>
          <w:rFonts w:ascii="Calisto MT" w:hAnsi="Calisto MT"/>
          <w:sz w:val="23"/>
          <w:szCs w:val="23"/>
        </w:rPr>
        <w:t xml:space="preserve">, </w:t>
      </w:r>
      <w:proofErr w:type="spellStart"/>
      <w:r w:rsidRPr="006E6975">
        <w:rPr>
          <w:rFonts w:ascii="Calisto MT" w:hAnsi="Calisto MT"/>
          <w:sz w:val="23"/>
          <w:szCs w:val="23"/>
        </w:rPr>
        <w:lastRenderedPageBreak/>
        <w:t>memetik</w:t>
      </w:r>
      <w:proofErr w:type="spellEnd"/>
      <w:r w:rsidRPr="006E6975">
        <w:rPr>
          <w:rFonts w:ascii="Calisto MT" w:hAnsi="Calisto MT"/>
          <w:sz w:val="23"/>
          <w:szCs w:val="23"/>
        </w:rPr>
        <w:t xml:space="preserve"> </w:t>
      </w:r>
      <w:proofErr w:type="spellStart"/>
      <w:r w:rsidRPr="006E6975">
        <w:rPr>
          <w:rFonts w:ascii="Calisto MT" w:hAnsi="Calisto MT"/>
          <w:sz w:val="23"/>
          <w:szCs w:val="23"/>
        </w:rPr>
        <w:t>hasil</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lainnya.Jika</w:t>
      </w:r>
      <w:proofErr w:type="spellEnd"/>
      <w:r w:rsidRPr="006E6975">
        <w:rPr>
          <w:rFonts w:ascii="Calisto MT" w:hAnsi="Calisto MT"/>
          <w:sz w:val="23"/>
          <w:szCs w:val="23"/>
        </w:rPr>
        <w:t xml:space="preserve"> </w:t>
      </w:r>
      <w:proofErr w:type="spellStart"/>
      <w:r w:rsidRPr="006E6975">
        <w:rPr>
          <w:rFonts w:ascii="Calisto MT" w:hAnsi="Calisto MT"/>
          <w:sz w:val="23"/>
          <w:szCs w:val="23"/>
        </w:rPr>
        <w:t>seperti</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tidak </w:t>
      </w:r>
      <w:proofErr w:type="spellStart"/>
      <w:r w:rsidRPr="006E6975">
        <w:rPr>
          <w:rFonts w:ascii="Calisto MT" w:hAnsi="Calisto MT"/>
          <w:sz w:val="23"/>
          <w:szCs w:val="23"/>
        </w:rPr>
        <w:t>sehat</w:t>
      </w:r>
      <w:proofErr w:type="spellEnd"/>
      <w:r w:rsidRPr="006E6975">
        <w:rPr>
          <w:rFonts w:ascii="Calisto MT" w:hAnsi="Calisto MT"/>
          <w:sz w:val="23"/>
          <w:szCs w:val="23"/>
        </w:rPr>
        <w:t>.</w:t>
      </w:r>
    </w:p>
    <w:p w14:paraId="5A914669"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Pembagian</w:t>
      </w:r>
      <w:proofErr w:type="spellEnd"/>
      <w:r w:rsidRPr="006E6975">
        <w:rPr>
          <w:rFonts w:ascii="Calisto MT" w:hAnsi="Calisto MT"/>
          <w:sz w:val="23"/>
          <w:szCs w:val="23"/>
        </w:rPr>
        <w:t xml:space="preserve"> tugas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menimbulkan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kerjasama</w:t>
      </w:r>
      <w:proofErr w:type="spellEnd"/>
      <w:r w:rsidRPr="006E6975">
        <w:rPr>
          <w:rFonts w:ascii="Calisto MT" w:hAnsi="Calisto MT"/>
          <w:sz w:val="23"/>
          <w:szCs w:val="23"/>
        </w:rPr>
        <w:t xml:space="preserve"> </w:t>
      </w:r>
      <w:proofErr w:type="spellStart"/>
      <w:r w:rsidRPr="006E6975">
        <w:rPr>
          <w:rFonts w:ascii="Calisto MT" w:hAnsi="Calisto MT"/>
          <w:sz w:val="23"/>
          <w:szCs w:val="23"/>
        </w:rPr>
        <w:t>antar</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anggota</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organisasi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terjalin</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Inilah</w:t>
      </w:r>
      <w:proofErr w:type="spellEnd"/>
      <w:r w:rsidRPr="006E6975">
        <w:rPr>
          <w:rFonts w:ascii="Calisto MT" w:hAnsi="Calisto MT"/>
          <w:sz w:val="23"/>
          <w:szCs w:val="23"/>
        </w:rPr>
        <w:t xml:space="preserve"> </w:t>
      </w:r>
      <w:proofErr w:type="spellStart"/>
      <w:r w:rsidRPr="006E6975">
        <w:rPr>
          <w:rFonts w:ascii="Calisto MT" w:hAnsi="Calisto MT"/>
          <w:sz w:val="23"/>
          <w:szCs w:val="23"/>
        </w:rPr>
        <w:t>ciri</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organisasai</w:t>
      </w:r>
      <w:proofErr w:type="spellEnd"/>
      <w:r w:rsidRPr="006E6975">
        <w:rPr>
          <w:rFonts w:ascii="Calisto MT" w:hAnsi="Calisto MT"/>
          <w:sz w:val="23"/>
          <w:szCs w:val="23"/>
        </w:rPr>
        <w:t xml:space="preserve"> modern. </w:t>
      </w:r>
      <w:proofErr w:type="spellStart"/>
      <w:r w:rsidRPr="006E6975">
        <w:rPr>
          <w:rFonts w:ascii="Calisto MT" w:hAnsi="Calisto MT"/>
          <w:sz w:val="23"/>
          <w:szCs w:val="23"/>
        </w:rPr>
        <w:t>Dimana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penyelesaian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pekerjaan</w:t>
      </w:r>
      <w:proofErr w:type="spellEnd"/>
      <w:r w:rsidRPr="006E6975">
        <w:rPr>
          <w:rFonts w:ascii="Calisto MT" w:hAnsi="Calisto MT"/>
          <w:sz w:val="23"/>
          <w:szCs w:val="23"/>
        </w:rPr>
        <w:t xml:space="preserve"> tidak </w:t>
      </w:r>
      <w:proofErr w:type="spellStart"/>
      <w:r w:rsidRPr="006E6975">
        <w:rPr>
          <w:rFonts w:ascii="Calisto MT" w:hAnsi="Calisto MT"/>
          <w:sz w:val="23"/>
          <w:szCs w:val="23"/>
        </w:rPr>
        <w:t>mengandalkan</w:t>
      </w:r>
      <w:proofErr w:type="spellEnd"/>
      <w:r w:rsidRPr="006E6975">
        <w:rPr>
          <w:rFonts w:ascii="Calisto MT" w:hAnsi="Calisto MT"/>
          <w:sz w:val="23"/>
          <w:szCs w:val="23"/>
        </w:rPr>
        <w:t xml:space="preserve"> </w:t>
      </w:r>
      <w:proofErr w:type="spellStart"/>
      <w:r w:rsidRPr="006E6975">
        <w:rPr>
          <w:rFonts w:ascii="Calisto MT" w:hAnsi="Calisto MT"/>
          <w:sz w:val="23"/>
          <w:szCs w:val="23"/>
        </w:rPr>
        <w:t>individu</w:t>
      </w:r>
      <w:proofErr w:type="spellEnd"/>
      <w:r w:rsidRPr="006E6975">
        <w:rPr>
          <w:rFonts w:ascii="Calisto MT" w:hAnsi="Calisto MT"/>
          <w:sz w:val="23"/>
          <w:szCs w:val="23"/>
        </w:rPr>
        <w:t xml:space="preserve"> </w:t>
      </w:r>
      <w:proofErr w:type="spellStart"/>
      <w:r w:rsidRPr="006E6975">
        <w:rPr>
          <w:rFonts w:ascii="Calisto MT" w:hAnsi="Calisto MT"/>
          <w:sz w:val="23"/>
          <w:szCs w:val="23"/>
        </w:rPr>
        <w:t>tetapi</w:t>
      </w:r>
      <w:proofErr w:type="spellEnd"/>
      <w:r w:rsidRPr="006E6975">
        <w:rPr>
          <w:rFonts w:ascii="Calisto MT" w:hAnsi="Calisto MT"/>
          <w:sz w:val="23"/>
          <w:szCs w:val="23"/>
        </w:rPr>
        <w:t xml:space="preserve"> </w:t>
      </w:r>
      <w:proofErr w:type="spellStart"/>
      <w:r w:rsidRPr="006E6975">
        <w:rPr>
          <w:rFonts w:ascii="Calisto MT" w:hAnsi="Calisto MT"/>
          <w:sz w:val="23"/>
          <w:szCs w:val="23"/>
        </w:rPr>
        <w:t>kerja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tim</w:t>
      </w:r>
      <w:proofErr w:type="spellEnd"/>
      <w:r w:rsidRPr="006E6975">
        <w:rPr>
          <w:rFonts w:ascii="Calisto MT" w:hAnsi="Calisto MT"/>
          <w:sz w:val="23"/>
          <w:szCs w:val="23"/>
        </w:rPr>
        <w:t xml:space="preserve"> (</w:t>
      </w:r>
      <w:r w:rsidRPr="006E6975">
        <w:rPr>
          <w:rFonts w:ascii="Calisto MT" w:hAnsi="Calisto MT"/>
          <w:i/>
          <w:sz w:val="23"/>
          <w:szCs w:val="23"/>
        </w:rPr>
        <w:t>Team work</w:t>
      </w:r>
      <w:r w:rsidRPr="006E6975">
        <w:rPr>
          <w:rFonts w:ascii="Calisto MT" w:hAnsi="Calisto MT"/>
          <w:sz w:val="23"/>
          <w:szCs w:val="23"/>
        </w:rPr>
        <w:t xml:space="preserve">). </w:t>
      </w:r>
      <w:proofErr w:type="spellStart"/>
      <w:r w:rsidRPr="006E6975">
        <w:rPr>
          <w:rFonts w:ascii="Calisto MT" w:hAnsi="Calisto MT"/>
          <w:sz w:val="23"/>
          <w:szCs w:val="23"/>
        </w:rPr>
        <w:t>Pembagian</w:t>
      </w:r>
      <w:proofErr w:type="spellEnd"/>
      <w:r w:rsidRPr="006E6975">
        <w:rPr>
          <w:rFonts w:ascii="Calisto MT" w:hAnsi="Calisto MT"/>
          <w:sz w:val="23"/>
          <w:szCs w:val="23"/>
        </w:rPr>
        <w:t xml:space="preserve"> tugas yang </w:t>
      </w:r>
      <w:proofErr w:type="spellStart"/>
      <w:r w:rsidRPr="006E6975">
        <w:rPr>
          <w:rFonts w:ascii="Calisto MT" w:hAnsi="Calisto MT"/>
          <w:sz w:val="23"/>
          <w:szCs w:val="23"/>
        </w:rPr>
        <w:t>jelas</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memberikan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tanggung</w:t>
      </w:r>
      <w:proofErr w:type="spellEnd"/>
      <w:r w:rsidRPr="006E6975">
        <w:rPr>
          <w:rFonts w:ascii="Calisto MT" w:hAnsi="Calisto MT"/>
          <w:sz w:val="23"/>
          <w:szCs w:val="23"/>
        </w:rPr>
        <w:t xml:space="preserve"> </w:t>
      </w:r>
      <w:proofErr w:type="spellStart"/>
      <w:r w:rsidRPr="006E6975">
        <w:rPr>
          <w:rFonts w:ascii="Calisto MT" w:hAnsi="Calisto MT"/>
          <w:sz w:val="23"/>
          <w:szCs w:val="23"/>
        </w:rPr>
        <w:t>jawab</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setiap</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anggota</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melaksanakan</w:t>
      </w:r>
      <w:proofErr w:type="spellEnd"/>
      <w:r w:rsidRPr="006E6975">
        <w:rPr>
          <w:rFonts w:ascii="Calisto MT" w:hAnsi="Calisto MT"/>
          <w:sz w:val="23"/>
          <w:szCs w:val="23"/>
        </w:rPr>
        <w:t xml:space="preserve"> tugas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terjalin</w:t>
      </w:r>
      <w:proofErr w:type="spellEnd"/>
      <w:r w:rsidRPr="006E6975">
        <w:rPr>
          <w:rFonts w:ascii="Calisto MT" w:hAnsi="Calisto MT"/>
          <w:sz w:val="23"/>
          <w:szCs w:val="23"/>
        </w:rPr>
        <w:t xml:space="preserve"> </w:t>
      </w:r>
      <w:proofErr w:type="spellStart"/>
      <w:r w:rsidRPr="006E6975">
        <w:rPr>
          <w:rFonts w:ascii="Calisto MT" w:hAnsi="Calisto MT"/>
          <w:sz w:val="23"/>
          <w:szCs w:val="23"/>
        </w:rPr>
        <w:t>kerjasama</w:t>
      </w:r>
      <w:proofErr w:type="spellEnd"/>
      <w:r w:rsidRPr="006E6975">
        <w:rPr>
          <w:rFonts w:ascii="Calisto MT" w:hAnsi="Calisto MT"/>
          <w:sz w:val="23"/>
          <w:szCs w:val="23"/>
        </w:rPr>
        <w:t>, slogan “</w:t>
      </w:r>
      <w:proofErr w:type="spellStart"/>
      <w:r w:rsidRPr="006E6975">
        <w:rPr>
          <w:rFonts w:ascii="Calisto MT" w:hAnsi="Calisto MT"/>
          <w:sz w:val="23"/>
          <w:szCs w:val="23"/>
        </w:rPr>
        <w:t>bersama</w:t>
      </w:r>
      <w:proofErr w:type="spellEnd"/>
      <w:r w:rsidRPr="006E6975">
        <w:rPr>
          <w:rFonts w:ascii="Calisto MT" w:hAnsi="Calisto MT"/>
          <w:sz w:val="23"/>
          <w:szCs w:val="23"/>
        </w:rPr>
        <w:t xml:space="preserve"> </w:t>
      </w:r>
      <w:proofErr w:type="spellStart"/>
      <w:r w:rsidRPr="006E6975">
        <w:rPr>
          <w:rFonts w:ascii="Calisto MT" w:hAnsi="Calisto MT"/>
          <w:sz w:val="23"/>
          <w:szCs w:val="23"/>
        </w:rPr>
        <w:t>kita</w:t>
      </w:r>
      <w:proofErr w:type="spellEnd"/>
      <w:r w:rsidRPr="006E6975">
        <w:rPr>
          <w:rFonts w:ascii="Calisto MT" w:hAnsi="Calisto MT"/>
          <w:sz w:val="23"/>
          <w:szCs w:val="23"/>
        </w:rPr>
        <w:t xml:space="preserve"> </w:t>
      </w:r>
      <w:proofErr w:type="spellStart"/>
      <w:r w:rsidRPr="006E6975">
        <w:rPr>
          <w:rFonts w:ascii="Calisto MT" w:hAnsi="Calisto MT"/>
          <w:sz w:val="23"/>
          <w:szCs w:val="23"/>
        </w:rPr>
        <w:t>biasa</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digunakan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mengembangkan</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ke </w:t>
      </w:r>
      <w:proofErr w:type="spellStart"/>
      <w:r w:rsidRPr="006E6975">
        <w:rPr>
          <w:rFonts w:ascii="Calisto MT" w:hAnsi="Calisto MT"/>
          <w:sz w:val="23"/>
          <w:szCs w:val="23"/>
        </w:rPr>
        <w:t>arah</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lebih</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di masa yang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datang</w:t>
      </w:r>
      <w:proofErr w:type="spellEnd"/>
      <w:r w:rsidRPr="006E6975">
        <w:rPr>
          <w:rFonts w:ascii="Calisto MT" w:hAnsi="Calisto MT"/>
          <w:sz w:val="23"/>
          <w:szCs w:val="23"/>
        </w:rPr>
        <w:t xml:space="preserve">. </w:t>
      </w:r>
    </w:p>
    <w:p w14:paraId="12470CAE"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Adapun</w:t>
      </w:r>
      <w:proofErr w:type="spellEnd"/>
      <w:r w:rsidRPr="006E6975">
        <w:rPr>
          <w:rFonts w:ascii="Calisto MT" w:hAnsi="Calisto MT"/>
          <w:sz w:val="23"/>
          <w:szCs w:val="23"/>
        </w:rPr>
        <w:t xml:space="preserve"> </w:t>
      </w:r>
      <w:r w:rsidRPr="006E6975">
        <w:rPr>
          <w:rFonts w:ascii="Calisto MT" w:hAnsi="Calisto MT"/>
          <w:sz w:val="23"/>
          <w:szCs w:val="23"/>
          <w:lang w:val="sv-SE"/>
        </w:rPr>
        <w:t xml:space="preserve">tugas-tugas pokok yang akan dijabarkan dalam </w:t>
      </w:r>
      <w:proofErr w:type="spellStart"/>
      <w:r w:rsidRPr="006E6975">
        <w:rPr>
          <w:rFonts w:ascii="Calisto MT" w:hAnsi="Calisto MT"/>
          <w:sz w:val="23"/>
          <w:szCs w:val="23"/>
        </w:rPr>
        <w:t>sebuah</w:t>
      </w:r>
      <w:proofErr w:type="spellEnd"/>
      <w:r w:rsidRPr="006E6975">
        <w:rPr>
          <w:rFonts w:ascii="Calisto MT" w:hAnsi="Calisto MT"/>
          <w:sz w:val="23"/>
          <w:szCs w:val="23"/>
        </w:rPr>
        <w:t xml:space="preserve"> </w:t>
      </w:r>
      <w:r w:rsidRPr="006E6975">
        <w:rPr>
          <w:rFonts w:ascii="Calisto MT" w:hAnsi="Calisto MT"/>
          <w:sz w:val="23"/>
          <w:szCs w:val="23"/>
          <w:lang w:val="sv-SE"/>
        </w:rPr>
        <w:t>kegiatan</w:t>
      </w:r>
      <w:r w:rsidRPr="006E6975">
        <w:rPr>
          <w:rFonts w:ascii="Calisto MT" w:hAnsi="Calisto MT"/>
          <w:sz w:val="23"/>
          <w:szCs w:val="23"/>
        </w:rPr>
        <w:t xml:space="preserve">, </w:t>
      </w:r>
      <w:r w:rsidRPr="006E6975">
        <w:rPr>
          <w:rFonts w:ascii="Calisto MT" w:hAnsi="Calisto MT"/>
          <w:sz w:val="23"/>
          <w:szCs w:val="23"/>
          <w:lang w:val="sv-SE"/>
        </w:rPr>
        <w:t xml:space="preserve">perlu mengikuti pedoman-pedoman sebagai </w:t>
      </w:r>
      <w:proofErr w:type="gramStart"/>
      <w:r w:rsidRPr="006E6975">
        <w:rPr>
          <w:rFonts w:ascii="Calisto MT" w:hAnsi="Calisto MT"/>
          <w:sz w:val="23"/>
          <w:szCs w:val="23"/>
          <w:lang w:val="sv-SE"/>
        </w:rPr>
        <w:t>berikut :</w:t>
      </w:r>
      <w:proofErr w:type="gramEnd"/>
    </w:p>
    <w:p w14:paraId="4ABE1D37" w14:textId="77777777" w:rsidR="00AC727E" w:rsidRPr="006E6975" w:rsidRDefault="00AC727E" w:rsidP="00AC727E">
      <w:pPr>
        <w:pStyle w:val="ListParagraph"/>
        <w:numPr>
          <w:ilvl w:val="3"/>
          <w:numId w:val="65"/>
        </w:numPr>
        <w:spacing w:after="0" w:line="360" w:lineRule="auto"/>
        <w:ind w:left="284" w:hanging="284"/>
        <w:jc w:val="both"/>
        <w:rPr>
          <w:rFonts w:ascii="Calisto MT" w:hAnsi="Calisto MT" w:cs="Times New Roman"/>
          <w:sz w:val="23"/>
          <w:szCs w:val="23"/>
        </w:rPr>
      </w:pPr>
      <w:r w:rsidRPr="006E6975">
        <w:rPr>
          <w:rFonts w:ascii="Calisto MT" w:hAnsi="Calisto MT" w:cs="Times New Roman"/>
          <w:sz w:val="23"/>
          <w:szCs w:val="23"/>
          <w:lang w:val="sv-SE"/>
        </w:rPr>
        <w:t>Tugas harus dijabarkan kedalam tugas-tugas pokok</w:t>
      </w:r>
      <w:r w:rsidRPr="006E6975">
        <w:rPr>
          <w:rFonts w:ascii="Calisto MT" w:hAnsi="Calisto MT" w:cs="Times New Roman"/>
          <w:sz w:val="23"/>
          <w:szCs w:val="23"/>
          <w:lang w:val="id-ID"/>
        </w:rPr>
        <w:t>.</w:t>
      </w:r>
    </w:p>
    <w:p w14:paraId="7A73B50C" w14:textId="77777777" w:rsidR="00AC727E" w:rsidRPr="006E6975" w:rsidRDefault="00AC727E" w:rsidP="00AC727E">
      <w:pPr>
        <w:pStyle w:val="ListParagraph"/>
        <w:numPr>
          <w:ilvl w:val="3"/>
          <w:numId w:val="65"/>
        </w:numPr>
        <w:spacing w:after="0" w:line="360" w:lineRule="auto"/>
        <w:ind w:left="284" w:hanging="284"/>
        <w:jc w:val="both"/>
        <w:rPr>
          <w:rFonts w:ascii="Calisto MT" w:hAnsi="Calisto MT" w:cs="Times New Roman"/>
          <w:sz w:val="23"/>
          <w:szCs w:val="23"/>
        </w:rPr>
      </w:pPr>
      <w:r w:rsidRPr="006E6975">
        <w:rPr>
          <w:rFonts w:ascii="Calisto MT" w:hAnsi="Calisto MT" w:cs="Times New Roman"/>
          <w:sz w:val="23"/>
          <w:szCs w:val="23"/>
          <w:lang w:val="sv-SE"/>
        </w:rPr>
        <w:t>Tugas pokok kemudian dijabarkan kedalam fungsi</w:t>
      </w:r>
      <w:r w:rsidRPr="006E6975">
        <w:rPr>
          <w:rFonts w:ascii="Calisto MT" w:hAnsi="Calisto MT" w:cs="Times New Roman"/>
          <w:sz w:val="23"/>
          <w:szCs w:val="23"/>
          <w:lang w:val="id-ID"/>
        </w:rPr>
        <w:t>.</w:t>
      </w:r>
    </w:p>
    <w:p w14:paraId="43F5870B" w14:textId="77777777" w:rsidR="00AC727E" w:rsidRPr="006E6975" w:rsidRDefault="00AC727E" w:rsidP="00AC727E">
      <w:pPr>
        <w:pStyle w:val="ListParagraph"/>
        <w:numPr>
          <w:ilvl w:val="3"/>
          <w:numId w:val="65"/>
        </w:numPr>
        <w:spacing w:after="0" w:line="360" w:lineRule="auto"/>
        <w:ind w:left="284" w:hanging="284"/>
        <w:jc w:val="both"/>
        <w:rPr>
          <w:rFonts w:ascii="Calisto MT" w:hAnsi="Calisto MT" w:cs="Times New Roman"/>
          <w:sz w:val="23"/>
          <w:szCs w:val="23"/>
        </w:rPr>
      </w:pPr>
      <w:proofErr w:type="spellStart"/>
      <w:r w:rsidRPr="006E6975">
        <w:rPr>
          <w:rFonts w:ascii="Calisto MT" w:hAnsi="Calisto MT" w:cs="Times New Roman"/>
          <w:sz w:val="23"/>
          <w:szCs w:val="23"/>
        </w:rPr>
        <w:t>Fungsi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diikuti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kegiatan-kegiatan</w:t>
      </w:r>
      <w:proofErr w:type="spellEnd"/>
      <w:r w:rsidRPr="006E6975">
        <w:rPr>
          <w:rFonts w:ascii="Calisto MT" w:hAnsi="Calisto MT" w:cs="Times New Roman"/>
          <w:sz w:val="23"/>
          <w:szCs w:val="23"/>
          <w:lang w:val="id-ID"/>
        </w:rPr>
        <w:t>.</w:t>
      </w:r>
    </w:p>
    <w:p w14:paraId="3D4A8A3C" w14:textId="77777777" w:rsidR="00AC727E" w:rsidRPr="006E6975" w:rsidRDefault="00AC727E" w:rsidP="00AC727E">
      <w:pPr>
        <w:pStyle w:val="ListParagraph"/>
        <w:numPr>
          <w:ilvl w:val="3"/>
          <w:numId w:val="65"/>
        </w:numPr>
        <w:spacing w:after="0" w:line="360" w:lineRule="auto"/>
        <w:ind w:left="284" w:hanging="284"/>
        <w:jc w:val="both"/>
        <w:rPr>
          <w:rFonts w:ascii="Calisto MT" w:hAnsi="Calisto MT" w:cs="Times New Roman"/>
          <w:sz w:val="23"/>
          <w:szCs w:val="23"/>
        </w:rPr>
      </w:pPr>
      <w:proofErr w:type="spellStart"/>
      <w:r w:rsidRPr="006E6975">
        <w:rPr>
          <w:rFonts w:ascii="Calisto MT" w:hAnsi="Calisto MT" w:cs="Times New Roman"/>
          <w:sz w:val="23"/>
          <w:szCs w:val="23"/>
        </w:rPr>
        <w:t>Setiap</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pejabat</w:t>
      </w:r>
      <w:proofErr w:type="spellEnd"/>
      <w:r w:rsidRPr="006E6975">
        <w:rPr>
          <w:rFonts w:ascii="Calisto MT" w:hAnsi="Calisto MT" w:cs="Times New Roman"/>
          <w:sz w:val="23"/>
          <w:szCs w:val="23"/>
        </w:rPr>
        <w:t>/</w:t>
      </w:r>
      <w:proofErr w:type="spellStart"/>
      <w:r w:rsidRPr="006E6975">
        <w:rPr>
          <w:rFonts w:ascii="Calisto MT" w:hAnsi="Calisto MT" w:cs="Times New Roman"/>
          <w:sz w:val="23"/>
          <w:szCs w:val="23"/>
        </w:rPr>
        <w:t>pegawai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perlu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diberi</w:t>
      </w:r>
      <w:proofErr w:type="spellEnd"/>
      <w:r w:rsidRPr="006E6975">
        <w:rPr>
          <w:rFonts w:ascii="Calisto MT" w:hAnsi="Calisto MT" w:cs="Times New Roman"/>
          <w:sz w:val="23"/>
          <w:szCs w:val="23"/>
        </w:rPr>
        <w:t xml:space="preserve"> daftar tugas yang </w:t>
      </w:r>
      <w:proofErr w:type="spellStart"/>
      <w:r w:rsidRPr="006E6975">
        <w:rPr>
          <w:rFonts w:ascii="Calisto MT" w:hAnsi="Calisto MT" w:cs="Times New Roman"/>
          <w:sz w:val="23"/>
          <w:szCs w:val="23"/>
        </w:rPr>
        <w:t>harus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dijalankan</w:t>
      </w:r>
      <w:proofErr w:type="spellEnd"/>
      <w:r w:rsidRPr="006E6975">
        <w:rPr>
          <w:rFonts w:ascii="Calisto MT" w:hAnsi="Calisto MT" w:cs="Times New Roman"/>
          <w:sz w:val="23"/>
          <w:szCs w:val="23"/>
          <w:lang w:val="id-ID"/>
        </w:rPr>
        <w:t>.</w:t>
      </w:r>
    </w:p>
    <w:p w14:paraId="6FA60672" w14:textId="77777777" w:rsidR="00AC727E" w:rsidRPr="006E6975" w:rsidRDefault="00AC727E" w:rsidP="00AC727E">
      <w:pPr>
        <w:pStyle w:val="ListParagraph"/>
        <w:numPr>
          <w:ilvl w:val="3"/>
          <w:numId w:val="65"/>
        </w:numPr>
        <w:spacing w:after="0" w:line="360" w:lineRule="auto"/>
        <w:ind w:left="284" w:hanging="284"/>
        <w:jc w:val="both"/>
        <w:rPr>
          <w:rFonts w:ascii="Calisto MT" w:hAnsi="Calisto MT" w:cs="Times New Roman"/>
          <w:sz w:val="23"/>
          <w:szCs w:val="23"/>
        </w:rPr>
      </w:pPr>
      <w:proofErr w:type="spellStart"/>
      <w:r w:rsidRPr="006E6975">
        <w:rPr>
          <w:rFonts w:ascii="Calisto MT" w:hAnsi="Calisto MT" w:cs="Times New Roman"/>
          <w:sz w:val="23"/>
          <w:szCs w:val="23"/>
        </w:rPr>
        <w:t>Meskipun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tugasnya</w:t>
      </w:r>
      <w:proofErr w:type="spellEnd"/>
      <w:r w:rsidRPr="006E6975">
        <w:rPr>
          <w:rFonts w:ascii="Calisto MT" w:hAnsi="Calisto MT" w:cs="Times New Roman"/>
          <w:sz w:val="23"/>
          <w:szCs w:val="23"/>
        </w:rPr>
        <w:t xml:space="preserve"> itu </w:t>
      </w:r>
      <w:proofErr w:type="spellStart"/>
      <w:r w:rsidRPr="006E6975">
        <w:rPr>
          <w:rFonts w:ascii="Calisto MT" w:hAnsi="Calisto MT" w:cs="Times New Roman"/>
          <w:sz w:val="23"/>
          <w:szCs w:val="23"/>
        </w:rPr>
        <w:t>bervariasi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namun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satu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lainnya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tetap</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berkaitan</w:t>
      </w:r>
      <w:proofErr w:type="spellEnd"/>
      <w:r w:rsidRPr="006E6975">
        <w:rPr>
          <w:rFonts w:ascii="Calisto MT" w:hAnsi="Calisto MT" w:cs="Times New Roman"/>
          <w:sz w:val="23"/>
          <w:szCs w:val="23"/>
          <w:lang w:val="id-ID"/>
        </w:rPr>
        <w:t>.</w:t>
      </w:r>
    </w:p>
    <w:p w14:paraId="4F523DC5" w14:textId="77777777" w:rsidR="00AC727E" w:rsidRPr="006E6975" w:rsidRDefault="00AC727E" w:rsidP="00AC727E">
      <w:pPr>
        <w:pStyle w:val="ListParagraph"/>
        <w:numPr>
          <w:ilvl w:val="3"/>
          <w:numId w:val="65"/>
        </w:numPr>
        <w:spacing w:after="0" w:line="360" w:lineRule="auto"/>
        <w:ind w:left="284" w:hanging="284"/>
        <w:jc w:val="both"/>
        <w:rPr>
          <w:rFonts w:ascii="Calisto MT" w:hAnsi="Calisto MT" w:cs="Times New Roman"/>
          <w:sz w:val="23"/>
          <w:szCs w:val="23"/>
        </w:rPr>
      </w:pPr>
      <w:proofErr w:type="spellStart"/>
      <w:r w:rsidRPr="006E6975">
        <w:rPr>
          <w:rFonts w:ascii="Calisto MT" w:hAnsi="Calisto MT" w:cs="Times New Roman"/>
          <w:sz w:val="23"/>
          <w:szCs w:val="23"/>
        </w:rPr>
        <w:lastRenderedPageBreak/>
        <w:t>Penempatan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kedudukan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setiap</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pejabat</w:t>
      </w:r>
      <w:proofErr w:type="spellEnd"/>
      <w:r w:rsidRPr="006E6975">
        <w:rPr>
          <w:rFonts w:ascii="Calisto MT" w:hAnsi="Calisto MT" w:cs="Times New Roman"/>
          <w:sz w:val="23"/>
          <w:szCs w:val="23"/>
        </w:rPr>
        <w:t xml:space="preserve"> atau </w:t>
      </w:r>
      <w:proofErr w:type="spellStart"/>
      <w:r w:rsidRPr="006E6975">
        <w:rPr>
          <w:rFonts w:ascii="Calisto MT" w:hAnsi="Calisto MT" w:cs="Times New Roman"/>
          <w:sz w:val="23"/>
          <w:szCs w:val="23"/>
        </w:rPr>
        <w:t>pegawai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haruslah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tetap</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sesuai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bidang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keahlian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pembawaan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kecakapan</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kemampuannya</w:t>
      </w:r>
      <w:proofErr w:type="spellEnd"/>
      <w:r w:rsidRPr="006E6975">
        <w:rPr>
          <w:rFonts w:ascii="Calisto MT" w:hAnsi="Calisto MT" w:cs="Times New Roman"/>
          <w:sz w:val="23"/>
          <w:szCs w:val="23"/>
        </w:rPr>
        <w:t>.</w:t>
      </w:r>
    </w:p>
    <w:p w14:paraId="2118A03C" w14:textId="77777777" w:rsidR="00AC727E" w:rsidRPr="006E6975" w:rsidRDefault="00AC727E" w:rsidP="00AC727E">
      <w:pPr>
        <w:pStyle w:val="ListParagraph"/>
        <w:numPr>
          <w:ilvl w:val="3"/>
          <w:numId w:val="65"/>
        </w:numPr>
        <w:spacing w:after="0" w:line="360" w:lineRule="auto"/>
        <w:ind w:left="284" w:hanging="284"/>
        <w:jc w:val="both"/>
        <w:rPr>
          <w:rFonts w:ascii="Calisto MT" w:hAnsi="Calisto MT" w:cs="Times New Roman"/>
          <w:sz w:val="23"/>
          <w:szCs w:val="23"/>
        </w:rPr>
      </w:pPr>
      <w:r w:rsidRPr="006E6975">
        <w:rPr>
          <w:rFonts w:ascii="Calisto MT" w:hAnsi="Calisto MT" w:cs="Times New Roman"/>
          <w:sz w:val="23"/>
          <w:szCs w:val="23"/>
        </w:rPr>
        <w:t xml:space="preserve">Beban tugas </w:t>
      </w:r>
      <w:proofErr w:type="spellStart"/>
      <w:r w:rsidRPr="006E6975">
        <w:rPr>
          <w:rFonts w:ascii="Calisto MT" w:hAnsi="Calisto MT" w:cs="Times New Roman"/>
          <w:sz w:val="23"/>
          <w:szCs w:val="23"/>
        </w:rPr>
        <w:t>dibuat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sesama</w:t>
      </w:r>
      <w:proofErr w:type="spellEnd"/>
      <w:r w:rsidRPr="006E6975">
        <w:rPr>
          <w:rFonts w:ascii="Calisto MT" w:hAnsi="Calisto MT" w:cs="Times New Roman"/>
          <w:sz w:val="23"/>
          <w:szCs w:val="23"/>
        </w:rPr>
        <w:t xml:space="preserve"> rata </w:t>
      </w:r>
      <w:proofErr w:type="spellStart"/>
      <w:r w:rsidRPr="006E6975">
        <w:rPr>
          <w:rFonts w:ascii="Calisto MT" w:hAnsi="Calisto MT" w:cs="Times New Roman"/>
          <w:sz w:val="23"/>
          <w:szCs w:val="23"/>
        </w:rPr>
        <w:t>mungkin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sehingga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tercipta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keadilan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kepuasan</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kegairahan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kerja</w:t>
      </w:r>
      <w:proofErr w:type="spellEnd"/>
      <w:r w:rsidRPr="006E6975">
        <w:rPr>
          <w:rFonts w:ascii="Calisto MT" w:hAnsi="Calisto MT" w:cs="Times New Roman"/>
          <w:sz w:val="23"/>
          <w:szCs w:val="23"/>
        </w:rPr>
        <w:t>.</w:t>
      </w:r>
    </w:p>
    <w:p w14:paraId="48C7E654" w14:textId="77777777" w:rsidR="00AC727E" w:rsidRPr="006E6975" w:rsidRDefault="00AC727E" w:rsidP="00AC727E">
      <w:pPr>
        <w:spacing w:after="0" w:line="360" w:lineRule="auto"/>
        <w:jc w:val="both"/>
        <w:rPr>
          <w:rFonts w:ascii="Calisto MT" w:hAnsi="Calisto MT"/>
          <w:sz w:val="23"/>
          <w:szCs w:val="23"/>
        </w:rPr>
      </w:pPr>
    </w:p>
    <w:p w14:paraId="37DBF7C3" w14:textId="77777777" w:rsidR="00AC727E" w:rsidRPr="006E6975" w:rsidRDefault="00AC727E" w:rsidP="00AC727E">
      <w:pPr>
        <w:pStyle w:val="ListParagraph"/>
        <w:numPr>
          <w:ilvl w:val="0"/>
          <w:numId w:val="69"/>
        </w:numPr>
        <w:spacing w:after="0" w:line="360" w:lineRule="auto"/>
        <w:ind w:left="426" w:hanging="426"/>
        <w:rPr>
          <w:rFonts w:ascii="Calisto MT" w:hAnsi="Calisto MT"/>
          <w:b/>
          <w:i/>
          <w:sz w:val="23"/>
          <w:szCs w:val="23"/>
        </w:rPr>
      </w:pPr>
      <w:proofErr w:type="spellStart"/>
      <w:r w:rsidRPr="006E6975">
        <w:rPr>
          <w:rFonts w:ascii="Calisto MT" w:hAnsi="Calisto MT"/>
          <w:b/>
          <w:i/>
          <w:sz w:val="23"/>
          <w:szCs w:val="23"/>
        </w:rPr>
        <w:t>Perencanaan</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Kegiatan</w:t>
      </w:r>
      <w:proofErr w:type="spellEnd"/>
      <w:r w:rsidRPr="006E6975">
        <w:rPr>
          <w:rFonts w:ascii="Calisto MT" w:hAnsi="Calisto MT"/>
          <w:b/>
          <w:i/>
          <w:sz w:val="23"/>
          <w:szCs w:val="23"/>
        </w:rPr>
        <w:t xml:space="preserve"> dan </w:t>
      </w:r>
      <w:proofErr w:type="spellStart"/>
      <w:r w:rsidRPr="006E6975">
        <w:rPr>
          <w:rFonts w:ascii="Calisto MT" w:hAnsi="Calisto MT"/>
          <w:b/>
          <w:i/>
          <w:sz w:val="23"/>
          <w:szCs w:val="23"/>
        </w:rPr>
        <w:t>Anggaran</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Sudah</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Rinci</w:t>
      </w:r>
      <w:proofErr w:type="spellEnd"/>
      <w:r w:rsidRPr="006E6975">
        <w:rPr>
          <w:rFonts w:ascii="Calisto MT" w:hAnsi="Calisto MT"/>
          <w:b/>
          <w:i/>
          <w:sz w:val="23"/>
          <w:szCs w:val="23"/>
        </w:rPr>
        <w:t xml:space="preserve"> dan </w:t>
      </w:r>
      <w:proofErr w:type="spellStart"/>
      <w:r w:rsidRPr="006E6975">
        <w:rPr>
          <w:rFonts w:ascii="Calisto MT" w:hAnsi="Calisto MT"/>
          <w:b/>
          <w:i/>
          <w:sz w:val="23"/>
          <w:szCs w:val="23"/>
        </w:rPr>
        <w:t>Spesifik</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Sejak</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Awal</w:t>
      </w:r>
      <w:proofErr w:type="spellEnd"/>
    </w:p>
    <w:p w14:paraId="0CBCC61D" w14:textId="77777777" w:rsidR="00AC727E" w:rsidRPr="006E6975" w:rsidRDefault="00AC727E" w:rsidP="00AC727E">
      <w:pPr>
        <w:spacing w:after="0" w:line="360" w:lineRule="auto"/>
        <w:ind w:firstLine="567"/>
        <w:jc w:val="both"/>
        <w:rPr>
          <w:rFonts w:ascii="Calisto MT" w:hAnsi="Calisto MT"/>
          <w:sz w:val="23"/>
          <w:szCs w:val="23"/>
        </w:rPr>
      </w:pPr>
      <w:proofErr w:type="spellStart"/>
      <w:r w:rsidRPr="006E6975">
        <w:rPr>
          <w:rFonts w:ascii="Calisto MT" w:hAnsi="Calisto MT"/>
          <w:sz w:val="23"/>
          <w:szCs w:val="23"/>
        </w:rPr>
        <w:t>Perencanaan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sebagaimana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dijelaskan</w:t>
      </w:r>
      <w:proofErr w:type="spellEnd"/>
      <w:r w:rsidRPr="006E6975">
        <w:rPr>
          <w:rFonts w:ascii="Calisto MT" w:hAnsi="Calisto MT"/>
          <w:sz w:val="23"/>
          <w:szCs w:val="23"/>
        </w:rPr>
        <w:t xml:space="preserve"> di </w:t>
      </w:r>
      <w:proofErr w:type="spellStart"/>
      <w:r w:rsidRPr="006E6975">
        <w:rPr>
          <w:rFonts w:ascii="Calisto MT" w:hAnsi="Calisto MT"/>
          <w:sz w:val="23"/>
          <w:szCs w:val="23"/>
        </w:rPr>
        <w:t>atas</w:t>
      </w:r>
      <w:proofErr w:type="spellEnd"/>
      <w:r w:rsidRPr="006E6975">
        <w:rPr>
          <w:rFonts w:ascii="Calisto MT" w:hAnsi="Calisto MT"/>
          <w:sz w:val="23"/>
          <w:szCs w:val="23"/>
        </w:rPr>
        <w:t xml:space="preserve">, </w:t>
      </w:r>
      <w:proofErr w:type="spellStart"/>
      <w:r w:rsidRPr="006E6975">
        <w:rPr>
          <w:rFonts w:ascii="Calisto MT" w:hAnsi="Calisto MT"/>
          <w:sz w:val="23"/>
          <w:szCs w:val="23"/>
        </w:rPr>
        <w:t>sangat</w:t>
      </w:r>
      <w:proofErr w:type="spellEnd"/>
      <w:r w:rsidRPr="006E6975">
        <w:rPr>
          <w:rFonts w:ascii="Calisto MT" w:hAnsi="Calisto MT"/>
          <w:sz w:val="23"/>
          <w:szCs w:val="23"/>
        </w:rPr>
        <w:t xml:space="preserve"> </w:t>
      </w:r>
      <w:proofErr w:type="spellStart"/>
      <w:r w:rsidRPr="006E6975">
        <w:rPr>
          <w:rFonts w:ascii="Calisto MT" w:hAnsi="Calisto MT"/>
          <w:sz w:val="23"/>
          <w:szCs w:val="23"/>
        </w:rPr>
        <w:t>terkait</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program-program </w:t>
      </w:r>
      <w:proofErr w:type="spellStart"/>
      <w:r w:rsidRPr="006E6975">
        <w:rPr>
          <w:rFonts w:ascii="Calisto MT" w:hAnsi="Calisto MT"/>
          <w:sz w:val="23"/>
          <w:szCs w:val="23"/>
        </w:rPr>
        <w:t>sebuah</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lembaga.Program</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bentuk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instrumen</w:t>
      </w:r>
      <w:proofErr w:type="spellEnd"/>
      <w:r w:rsidRPr="006E6975">
        <w:rPr>
          <w:rFonts w:ascii="Calisto MT" w:hAnsi="Calisto MT"/>
          <w:sz w:val="23"/>
          <w:szCs w:val="23"/>
        </w:rPr>
        <w:t xml:space="preserve"> </w:t>
      </w:r>
      <w:proofErr w:type="spellStart"/>
      <w:r w:rsidRPr="006E6975">
        <w:rPr>
          <w:rFonts w:ascii="Calisto MT" w:hAnsi="Calisto MT"/>
          <w:sz w:val="23"/>
          <w:szCs w:val="23"/>
        </w:rPr>
        <w:t>kebijakan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berisi</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lebih</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dilaksanakan</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instansi</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dikoordinasi</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instansi</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mencapaui</w:t>
      </w:r>
      <w:proofErr w:type="spellEnd"/>
      <w:r w:rsidRPr="006E6975">
        <w:rPr>
          <w:rFonts w:ascii="Calisto MT" w:hAnsi="Calisto MT"/>
          <w:sz w:val="23"/>
          <w:szCs w:val="23"/>
        </w:rPr>
        <w:t xml:space="preserve"> </w:t>
      </w:r>
      <w:proofErr w:type="spellStart"/>
      <w:r w:rsidRPr="006E6975">
        <w:rPr>
          <w:rFonts w:ascii="Calisto MT" w:hAnsi="Calisto MT"/>
          <w:sz w:val="23"/>
          <w:szCs w:val="23"/>
        </w:rPr>
        <w:t>sasaran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serta</w:t>
      </w:r>
      <w:proofErr w:type="spellEnd"/>
      <w:r w:rsidRPr="006E6975">
        <w:rPr>
          <w:rFonts w:ascii="Calisto MT" w:hAnsi="Calisto MT"/>
          <w:sz w:val="23"/>
          <w:szCs w:val="23"/>
        </w:rPr>
        <w:t xml:space="preserve"> </w:t>
      </w:r>
      <w:proofErr w:type="spellStart"/>
      <w:r w:rsidRPr="006E6975">
        <w:rPr>
          <w:rFonts w:ascii="Calisto MT" w:hAnsi="Calisto MT"/>
          <w:sz w:val="23"/>
          <w:szCs w:val="23"/>
        </w:rPr>
        <w:t>memperoleh</w:t>
      </w:r>
      <w:proofErr w:type="spellEnd"/>
      <w:r w:rsidRPr="006E6975">
        <w:rPr>
          <w:rFonts w:ascii="Calisto MT" w:hAnsi="Calisto MT"/>
          <w:sz w:val="23"/>
          <w:szCs w:val="23"/>
        </w:rPr>
        <w:t xml:space="preserve"> </w:t>
      </w:r>
      <w:proofErr w:type="spellStart"/>
      <w:r w:rsidRPr="006E6975">
        <w:rPr>
          <w:rFonts w:ascii="Calisto MT" w:hAnsi="Calisto MT"/>
          <w:sz w:val="23"/>
          <w:szCs w:val="23"/>
        </w:rPr>
        <w:t>alokasi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anggaran</w:t>
      </w:r>
      <w:proofErr w:type="spellEnd"/>
      <w:r w:rsidRPr="006E6975">
        <w:rPr>
          <w:rFonts w:ascii="Calisto MT" w:hAnsi="Calisto MT"/>
          <w:sz w:val="23"/>
          <w:szCs w:val="23"/>
        </w:rPr>
        <w:t>.</w:t>
      </w:r>
    </w:p>
    <w:p w14:paraId="41090AF2" w14:textId="77777777" w:rsidR="00AC727E" w:rsidRPr="006E6975" w:rsidRDefault="00AC727E" w:rsidP="00AC727E">
      <w:pPr>
        <w:spacing w:after="0" w:line="360" w:lineRule="auto"/>
        <w:ind w:firstLine="567"/>
        <w:jc w:val="both"/>
        <w:rPr>
          <w:rFonts w:ascii="Calisto MT" w:hAnsi="Calisto MT"/>
          <w:sz w:val="23"/>
          <w:szCs w:val="23"/>
        </w:rPr>
      </w:pPr>
      <w:r w:rsidRPr="006E6975">
        <w:rPr>
          <w:rFonts w:ascii="Calisto MT" w:hAnsi="Calisto MT" w:cs="Arial"/>
          <w:sz w:val="23"/>
          <w:szCs w:val="23"/>
        </w:rPr>
        <w:t xml:space="preserve">Program yang </w:t>
      </w:r>
      <w:proofErr w:type="spellStart"/>
      <w:r w:rsidRPr="006E6975">
        <w:rPr>
          <w:rFonts w:ascii="Calisto MT" w:hAnsi="Calisto MT"/>
          <w:sz w:val="23"/>
          <w:szCs w:val="23"/>
        </w:rPr>
        <w:t>digunakan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program-program yang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Rencana</w:t>
      </w:r>
      <w:proofErr w:type="spellEnd"/>
      <w:r w:rsidRPr="006E6975">
        <w:rPr>
          <w:rFonts w:ascii="Calisto MT" w:hAnsi="Calisto MT"/>
          <w:sz w:val="23"/>
          <w:szCs w:val="23"/>
        </w:rPr>
        <w:t xml:space="preserve"> </w:t>
      </w:r>
      <w:proofErr w:type="spellStart"/>
      <w:r w:rsidRPr="006E6975">
        <w:rPr>
          <w:rFonts w:ascii="Calisto MT" w:hAnsi="Calisto MT"/>
          <w:sz w:val="23"/>
          <w:szCs w:val="23"/>
        </w:rPr>
        <w:t>Kerja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Pemerintah</w:t>
      </w:r>
      <w:proofErr w:type="spellEnd"/>
      <w:r w:rsidRPr="006E6975">
        <w:rPr>
          <w:rFonts w:ascii="Calisto MT" w:hAnsi="Calisto MT"/>
          <w:sz w:val="23"/>
          <w:szCs w:val="23"/>
        </w:rPr>
        <w:t xml:space="preserve"> (RKP).</w:t>
      </w:r>
    </w:p>
    <w:p w14:paraId="12F5B98A"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Sementara</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bagian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program yang </w:t>
      </w:r>
      <w:proofErr w:type="spellStart"/>
      <w:r w:rsidRPr="006E6975">
        <w:rPr>
          <w:rFonts w:ascii="Calisto MT" w:hAnsi="Calisto MT"/>
          <w:sz w:val="23"/>
          <w:szCs w:val="23"/>
        </w:rPr>
        <w:t>dilaksanakan</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satu</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beberapa</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bagian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pencapaian</w:t>
      </w:r>
      <w:proofErr w:type="spellEnd"/>
      <w:r w:rsidRPr="006E6975">
        <w:rPr>
          <w:rFonts w:ascii="Calisto MT" w:hAnsi="Calisto MT"/>
          <w:sz w:val="23"/>
          <w:szCs w:val="23"/>
        </w:rPr>
        <w:t xml:space="preserve"> </w:t>
      </w:r>
      <w:proofErr w:type="spellStart"/>
      <w:r w:rsidRPr="006E6975">
        <w:rPr>
          <w:rFonts w:ascii="Calisto MT" w:hAnsi="Calisto MT"/>
          <w:sz w:val="23"/>
          <w:szCs w:val="23"/>
        </w:rPr>
        <w:t>sasaran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terukur</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program, dan </w:t>
      </w:r>
      <w:proofErr w:type="spellStart"/>
      <w:r w:rsidRPr="006E6975">
        <w:rPr>
          <w:rFonts w:ascii="Calisto MT" w:hAnsi="Calisto MT"/>
          <w:sz w:val="23"/>
          <w:szCs w:val="23"/>
        </w:rPr>
        <w:t>terdiri</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sekumpulan</w:t>
      </w:r>
      <w:proofErr w:type="spellEnd"/>
      <w:r w:rsidRPr="006E6975">
        <w:rPr>
          <w:rFonts w:ascii="Calisto MT" w:hAnsi="Calisto MT"/>
          <w:sz w:val="23"/>
          <w:szCs w:val="23"/>
        </w:rPr>
        <w:t xml:space="preserve"> </w:t>
      </w:r>
      <w:proofErr w:type="spellStart"/>
      <w:r w:rsidRPr="006E6975">
        <w:rPr>
          <w:rFonts w:ascii="Calisto MT" w:hAnsi="Calisto MT"/>
          <w:sz w:val="23"/>
          <w:szCs w:val="23"/>
        </w:rPr>
        <w:lastRenderedPageBreak/>
        <w:t>tindakan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pengerahan</w:t>
      </w:r>
      <w:proofErr w:type="spellEnd"/>
      <w:r w:rsidRPr="006E6975">
        <w:rPr>
          <w:rFonts w:ascii="Calisto MT" w:hAnsi="Calisto MT"/>
          <w:sz w:val="23"/>
          <w:szCs w:val="23"/>
        </w:rPr>
        <w:t xml:space="preserve"> </w:t>
      </w:r>
      <w:proofErr w:type="spellStart"/>
      <w:r w:rsidRPr="006E6975">
        <w:rPr>
          <w:rFonts w:ascii="Calisto MT" w:hAnsi="Calisto MT"/>
          <w:sz w:val="23"/>
          <w:szCs w:val="23"/>
        </w:rPr>
        <w:t>sumber</w:t>
      </w:r>
      <w:proofErr w:type="spellEnd"/>
      <w:r w:rsidRPr="006E6975">
        <w:rPr>
          <w:rFonts w:ascii="Calisto MT" w:hAnsi="Calisto MT"/>
          <w:sz w:val="23"/>
          <w:szCs w:val="23"/>
        </w:rPr>
        <w:t xml:space="preserve"> </w:t>
      </w:r>
      <w:proofErr w:type="spellStart"/>
      <w:r w:rsidRPr="006E6975">
        <w:rPr>
          <w:rFonts w:ascii="Calisto MT" w:hAnsi="Calisto MT"/>
          <w:sz w:val="23"/>
          <w:szCs w:val="23"/>
        </w:rPr>
        <w:t>daya</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berupa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personil</w:t>
      </w:r>
      <w:proofErr w:type="spellEnd"/>
      <w:r w:rsidRPr="006E6975">
        <w:rPr>
          <w:rFonts w:ascii="Calisto MT" w:hAnsi="Calisto MT"/>
          <w:sz w:val="23"/>
          <w:szCs w:val="23"/>
        </w:rPr>
        <w:t xml:space="preserve"> (</w:t>
      </w:r>
      <w:proofErr w:type="spellStart"/>
      <w:r w:rsidRPr="006E6975">
        <w:rPr>
          <w:rFonts w:ascii="Calisto MT" w:hAnsi="Calisto MT"/>
          <w:sz w:val="23"/>
          <w:szCs w:val="23"/>
        </w:rPr>
        <w:t>sumber</w:t>
      </w:r>
      <w:proofErr w:type="spellEnd"/>
      <w:r w:rsidRPr="006E6975">
        <w:rPr>
          <w:rFonts w:ascii="Calisto MT" w:hAnsi="Calisto MT"/>
          <w:sz w:val="23"/>
          <w:szCs w:val="23"/>
        </w:rPr>
        <w:t xml:space="preserve"> </w:t>
      </w:r>
      <w:proofErr w:type="spellStart"/>
      <w:r w:rsidRPr="006E6975">
        <w:rPr>
          <w:rFonts w:ascii="Calisto MT" w:hAnsi="Calisto MT"/>
          <w:sz w:val="23"/>
          <w:szCs w:val="23"/>
        </w:rPr>
        <w:t>daya</w:t>
      </w:r>
      <w:proofErr w:type="spellEnd"/>
      <w:r w:rsidRPr="006E6975">
        <w:rPr>
          <w:rFonts w:ascii="Calisto MT" w:hAnsi="Calisto MT"/>
          <w:sz w:val="23"/>
          <w:szCs w:val="23"/>
        </w:rPr>
        <w:t xml:space="preserve"> </w:t>
      </w:r>
      <w:proofErr w:type="spellStart"/>
      <w:r w:rsidRPr="006E6975">
        <w:rPr>
          <w:rFonts w:ascii="Calisto MT" w:hAnsi="Calisto MT"/>
          <w:sz w:val="23"/>
          <w:szCs w:val="23"/>
        </w:rPr>
        <w:t>manusia</w:t>
      </w:r>
      <w:proofErr w:type="spellEnd"/>
      <w:r w:rsidRPr="006E6975">
        <w:rPr>
          <w:rFonts w:ascii="Calisto MT" w:hAnsi="Calisto MT"/>
          <w:sz w:val="23"/>
          <w:szCs w:val="23"/>
        </w:rPr>
        <w:t xml:space="preserve">), </w:t>
      </w:r>
      <w:proofErr w:type="spellStart"/>
      <w:r w:rsidRPr="006E6975">
        <w:rPr>
          <w:rFonts w:ascii="Calisto MT" w:hAnsi="Calisto MT"/>
          <w:sz w:val="23"/>
          <w:szCs w:val="23"/>
        </w:rPr>
        <w:t>barang</w:t>
      </w:r>
      <w:proofErr w:type="spellEnd"/>
      <w:r w:rsidRPr="006E6975">
        <w:rPr>
          <w:rFonts w:ascii="Calisto MT" w:hAnsi="Calisto MT"/>
          <w:sz w:val="23"/>
          <w:szCs w:val="23"/>
        </w:rPr>
        <w:t xml:space="preserve"> modal, </w:t>
      </w:r>
      <w:proofErr w:type="spellStart"/>
      <w:r w:rsidRPr="006E6975">
        <w:rPr>
          <w:rFonts w:ascii="Calisto MT" w:hAnsi="Calisto MT"/>
          <w:sz w:val="23"/>
          <w:szCs w:val="23"/>
        </w:rPr>
        <w:t>termasuk</w:t>
      </w:r>
      <w:proofErr w:type="spellEnd"/>
      <w:r w:rsidRPr="006E6975">
        <w:rPr>
          <w:rFonts w:ascii="Calisto MT" w:hAnsi="Calisto MT"/>
          <w:sz w:val="23"/>
          <w:szCs w:val="23"/>
        </w:rPr>
        <w:t xml:space="preserve"> </w:t>
      </w:r>
      <w:proofErr w:type="spellStart"/>
      <w:r w:rsidRPr="006E6975">
        <w:rPr>
          <w:rFonts w:ascii="Calisto MT" w:hAnsi="Calisto MT"/>
          <w:sz w:val="23"/>
          <w:szCs w:val="23"/>
        </w:rPr>
        <w:t>peralatan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teknologi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kombinasi</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beberapa</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kesemua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jenis</w:t>
      </w:r>
      <w:proofErr w:type="spellEnd"/>
      <w:r w:rsidRPr="006E6975">
        <w:rPr>
          <w:rFonts w:ascii="Calisto MT" w:hAnsi="Calisto MT"/>
          <w:sz w:val="23"/>
          <w:szCs w:val="23"/>
        </w:rPr>
        <w:t xml:space="preserve"> </w:t>
      </w:r>
      <w:proofErr w:type="spellStart"/>
      <w:r w:rsidRPr="006E6975">
        <w:rPr>
          <w:rFonts w:ascii="Calisto MT" w:hAnsi="Calisto MT"/>
          <w:sz w:val="23"/>
          <w:szCs w:val="23"/>
        </w:rPr>
        <w:t>sumber</w:t>
      </w:r>
      <w:proofErr w:type="spellEnd"/>
      <w:r w:rsidRPr="006E6975">
        <w:rPr>
          <w:rFonts w:ascii="Calisto MT" w:hAnsi="Calisto MT"/>
          <w:sz w:val="23"/>
          <w:szCs w:val="23"/>
        </w:rPr>
        <w:t xml:space="preserve"> </w:t>
      </w:r>
      <w:proofErr w:type="spellStart"/>
      <w:r w:rsidRPr="006E6975">
        <w:rPr>
          <w:rFonts w:ascii="Calisto MT" w:hAnsi="Calisto MT"/>
          <w:sz w:val="23"/>
          <w:szCs w:val="23"/>
        </w:rPr>
        <w:t>daya</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masukan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menghasilkan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keluaran</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barang</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jasa</w:t>
      </w:r>
      <w:proofErr w:type="spellEnd"/>
      <w:r w:rsidRPr="006E6975">
        <w:rPr>
          <w:rFonts w:ascii="Calisto MT" w:hAnsi="Calisto MT"/>
          <w:sz w:val="23"/>
          <w:szCs w:val="23"/>
        </w:rPr>
        <w:t>.</w:t>
      </w:r>
    </w:p>
    <w:p w14:paraId="77DB8B84"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Perencanaan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meliputi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perencanaan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anggaran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rinci</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masa </w:t>
      </w:r>
      <w:proofErr w:type="spellStart"/>
      <w:r w:rsidRPr="006E6975">
        <w:rPr>
          <w:rFonts w:ascii="Calisto MT" w:hAnsi="Calisto MT"/>
          <w:sz w:val="23"/>
          <w:szCs w:val="23"/>
        </w:rPr>
        <w:t>depan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dinyatakan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kuantitatif</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lebih</w:t>
      </w:r>
      <w:proofErr w:type="spellEnd"/>
      <w:r w:rsidRPr="006E6975">
        <w:rPr>
          <w:rFonts w:ascii="Calisto MT" w:hAnsi="Calisto MT"/>
          <w:sz w:val="23"/>
          <w:szCs w:val="23"/>
        </w:rPr>
        <w:t xml:space="preserve"> </w:t>
      </w:r>
      <w:proofErr w:type="spellStart"/>
      <w:r w:rsidRPr="006E6975">
        <w:rPr>
          <w:rFonts w:ascii="Calisto MT" w:hAnsi="Calisto MT"/>
          <w:sz w:val="23"/>
          <w:szCs w:val="23"/>
        </w:rPr>
        <w:t>spesifik</w:t>
      </w:r>
      <w:proofErr w:type="spellEnd"/>
      <w:r w:rsidRPr="006E6975">
        <w:rPr>
          <w:rFonts w:ascii="Calisto MT" w:hAnsi="Calisto MT"/>
          <w:sz w:val="23"/>
          <w:szCs w:val="23"/>
        </w:rPr>
        <w:t xml:space="preserve"> </w:t>
      </w:r>
      <w:proofErr w:type="spellStart"/>
      <w:r w:rsidRPr="006E6975">
        <w:rPr>
          <w:rFonts w:ascii="Calisto MT" w:hAnsi="Calisto MT"/>
          <w:sz w:val="23"/>
          <w:szCs w:val="23"/>
        </w:rPr>
        <w:t>memperlihatkan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bagaimana</w:t>
      </w:r>
      <w:proofErr w:type="spellEnd"/>
      <w:r w:rsidRPr="006E6975">
        <w:rPr>
          <w:rFonts w:ascii="Calisto MT" w:hAnsi="Calisto MT"/>
          <w:sz w:val="23"/>
          <w:szCs w:val="23"/>
        </w:rPr>
        <w:t xml:space="preserve"> </w:t>
      </w:r>
      <w:proofErr w:type="spellStart"/>
      <w:r w:rsidRPr="006E6975">
        <w:rPr>
          <w:rFonts w:ascii="Calisto MT" w:hAnsi="Calisto MT"/>
          <w:sz w:val="23"/>
          <w:szCs w:val="23"/>
        </w:rPr>
        <w:t>sumber</w:t>
      </w:r>
      <w:proofErr w:type="spellEnd"/>
      <w:r w:rsidRPr="006E6975">
        <w:rPr>
          <w:rFonts w:ascii="Calisto MT" w:hAnsi="Calisto MT"/>
          <w:sz w:val="23"/>
          <w:szCs w:val="23"/>
        </w:rPr>
        <w:t xml:space="preserve"> </w:t>
      </w:r>
      <w:proofErr w:type="spellStart"/>
      <w:r w:rsidRPr="006E6975">
        <w:rPr>
          <w:rFonts w:ascii="Calisto MT" w:hAnsi="Calisto MT"/>
          <w:sz w:val="23"/>
          <w:szCs w:val="23"/>
        </w:rPr>
        <w:t>daya</w:t>
      </w:r>
      <w:proofErr w:type="spellEnd"/>
      <w:r w:rsidRPr="006E6975">
        <w:rPr>
          <w:rFonts w:ascii="Calisto MT" w:hAnsi="Calisto MT"/>
          <w:sz w:val="23"/>
          <w:szCs w:val="23"/>
        </w:rPr>
        <w:t xml:space="preserve"> </w:t>
      </w:r>
      <w:proofErr w:type="spellStart"/>
      <w:r w:rsidRPr="006E6975">
        <w:rPr>
          <w:rFonts w:ascii="Calisto MT" w:hAnsi="Calisto MT"/>
          <w:sz w:val="23"/>
          <w:szCs w:val="23"/>
        </w:rPr>
        <w:t>didapat</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digunakan</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periode</w:t>
      </w:r>
      <w:proofErr w:type="spellEnd"/>
      <w:r w:rsidRPr="006E6975">
        <w:rPr>
          <w:rFonts w:ascii="Calisto MT" w:hAnsi="Calisto MT"/>
          <w:sz w:val="23"/>
          <w:szCs w:val="23"/>
        </w:rPr>
        <w:t xml:space="preserve"> </w:t>
      </w:r>
      <w:proofErr w:type="spellStart"/>
      <w:r w:rsidRPr="006E6975">
        <w:rPr>
          <w:rFonts w:ascii="Calisto MT" w:hAnsi="Calisto MT"/>
          <w:sz w:val="23"/>
          <w:szCs w:val="23"/>
        </w:rPr>
        <w:t>tertentu</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mengidentifikasi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tindakan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perlukan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mencapainya</w:t>
      </w:r>
      <w:proofErr w:type="spellEnd"/>
      <w:r w:rsidRPr="006E6975">
        <w:rPr>
          <w:rFonts w:ascii="Calisto MT" w:hAnsi="Calisto MT"/>
          <w:sz w:val="23"/>
          <w:szCs w:val="23"/>
        </w:rPr>
        <w:t>.</w:t>
      </w:r>
    </w:p>
    <w:p w14:paraId="3C84437C"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Karakteristik</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Anggaran</w:t>
      </w:r>
      <w:proofErr w:type="spellEnd"/>
      <w:r w:rsidRPr="006E6975">
        <w:rPr>
          <w:rFonts w:ascii="Calisto MT" w:hAnsi="Calisto MT"/>
          <w:sz w:val="23"/>
          <w:szCs w:val="23"/>
        </w:rPr>
        <w:t xml:space="preserve">; </w:t>
      </w:r>
      <w:proofErr w:type="gramStart"/>
      <w:r w:rsidRPr="006E6975">
        <w:rPr>
          <w:rFonts w:ascii="Calisto MT" w:hAnsi="Calisto MT"/>
          <w:sz w:val="23"/>
          <w:szCs w:val="23"/>
        </w:rPr>
        <w:t>1.Dinyatakan</w:t>
      </w:r>
      <w:proofErr w:type="gram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satuan</w:t>
      </w:r>
      <w:proofErr w:type="spellEnd"/>
      <w:r w:rsidRPr="006E6975">
        <w:rPr>
          <w:rFonts w:ascii="Calisto MT" w:hAnsi="Calisto MT"/>
          <w:sz w:val="23"/>
          <w:szCs w:val="23"/>
        </w:rPr>
        <w:t xml:space="preserve"> </w:t>
      </w:r>
      <w:proofErr w:type="spellStart"/>
      <w:r w:rsidRPr="006E6975">
        <w:rPr>
          <w:rFonts w:ascii="Calisto MT" w:hAnsi="Calisto MT"/>
          <w:sz w:val="23"/>
          <w:szCs w:val="23"/>
        </w:rPr>
        <w:t>moneter</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didukung</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satuan</w:t>
      </w:r>
      <w:proofErr w:type="spellEnd"/>
      <w:r w:rsidRPr="006E6975">
        <w:rPr>
          <w:rFonts w:ascii="Calisto MT" w:hAnsi="Calisto MT"/>
          <w:sz w:val="23"/>
          <w:szCs w:val="23"/>
        </w:rPr>
        <w:t xml:space="preserve"> non </w:t>
      </w:r>
      <w:proofErr w:type="spellStart"/>
      <w:r w:rsidRPr="006E6975">
        <w:rPr>
          <w:rFonts w:ascii="Calisto MT" w:hAnsi="Calisto MT"/>
          <w:sz w:val="23"/>
          <w:szCs w:val="23"/>
        </w:rPr>
        <w:t>moneter</w:t>
      </w:r>
      <w:proofErr w:type="spellEnd"/>
      <w:r w:rsidRPr="006E6975">
        <w:rPr>
          <w:rFonts w:ascii="Calisto MT" w:hAnsi="Calisto MT"/>
          <w:sz w:val="23"/>
          <w:szCs w:val="23"/>
        </w:rPr>
        <w:t xml:space="preserve"> </w:t>
      </w:r>
      <w:proofErr w:type="spellStart"/>
      <w:r w:rsidRPr="006E6975">
        <w:rPr>
          <w:rFonts w:ascii="Calisto MT" w:hAnsi="Calisto MT"/>
          <w:sz w:val="23"/>
          <w:szCs w:val="23"/>
        </w:rPr>
        <w:t>seperti</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atau produk.2.Mencakup </w:t>
      </w:r>
      <w:proofErr w:type="spellStart"/>
      <w:r w:rsidRPr="006E6975">
        <w:rPr>
          <w:rFonts w:ascii="Calisto MT" w:hAnsi="Calisto MT"/>
          <w:sz w:val="23"/>
          <w:szCs w:val="23"/>
        </w:rPr>
        <w:t>periode</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r w:rsidRPr="006E6975">
        <w:rPr>
          <w:rFonts w:ascii="Calisto MT" w:hAnsi="Calisto MT"/>
          <w:sz w:val="23"/>
          <w:szCs w:val="23"/>
        </w:rPr>
        <w:t xml:space="preserve"> </w:t>
      </w:r>
      <w:proofErr w:type="spellStart"/>
      <w:r w:rsidRPr="006E6975">
        <w:rPr>
          <w:rFonts w:ascii="Calisto MT" w:hAnsi="Calisto MT"/>
          <w:sz w:val="23"/>
          <w:szCs w:val="23"/>
        </w:rPr>
        <w:t>tertentu</w:t>
      </w:r>
      <w:proofErr w:type="spellEnd"/>
      <w:r w:rsidRPr="006E6975">
        <w:rPr>
          <w:rFonts w:ascii="Calisto MT" w:hAnsi="Calisto MT"/>
          <w:sz w:val="23"/>
          <w:szCs w:val="23"/>
        </w:rPr>
        <w:t xml:space="preserve">, </w:t>
      </w:r>
      <w:proofErr w:type="spellStart"/>
      <w:r w:rsidRPr="006E6975">
        <w:rPr>
          <w:rFonts w:ascii="Calisto MT" w:hAnsi="Calisto MT"/>
          <w:sz w:val="23"/>
          <w:szCs w:val="23"/>
        </w:rPr>
        <w:t>biasanya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w:t>
      </w:r>
      <w:proofErr w:type="spellEnd"/>
      <w:r w:rsidRPr="006E6975">
        <w:rPr>
          <w:rFonts w:ascii="Calisto MT" w:hAnsi="Calisto MT"/>
          <w:sz w:val="23"/>
          <w:szCs w:val="23"/>
        </w:rPr>
        <w:t xml:space="preserve"> </w:t>
      </w:r>
      <w:proofErr w:type="spellStart"/>
      <w:r w:rsidRPr="006E6975">
        <w:rPr>
          <w:rFonts w:ascii="Calisto MT" w:hAnsi="Calisto MT"/>
          <w:sz w:val="23"/>
          <w:szCs w:val="23"/>
        </w:rPr>
        <w:t>tahun</w:t>
      </w:r>
      <w:proofErr w:type="spellEnd"/>
      <w:r w:rsidRPr="006E6975">
        <w:rPr>
          <w:rFonts w:ascii="Calisto MT" w:hAnsi="Calisto MT"/>
          <w:sz w:val="23"/>
          <w:szCs w:val="23"/>
        </w:rPr>
        <w:t xml:space="preserve"> 3.Mengestimasi profit </w:t>
      </w:r>
      <w:proofErr w:type="spellStart"/>
      <w:r w:rsidRPr="006E6975">
        <w:rPr>
          <w:rFonts w:ascii="Calisto MT" w:hAnsi="Calisto MT"/>
          <w:sz w:val="23"/>
          <w:szCs w:val="23"/>
        </w:rPr>
        <w:t>potensial</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tertentu</w:t>
      </w:r>
      <w:proofErr w:type="spellEnd"/>
      <w:r w:rsidRPr="006E6975">
        <w:rPr>
          <w:rFonts w:ascii="Calisto MT" w:hAnsi="Calisto MT"/>
          <w:sz w:val="23"/>
          <w:szCs w:val="23"/>
        </w:rPr>
        <w:t xml:space="preserve">. 4.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komitmen</w:t>
      </w:r>
      <w:proofErr w:type="spellEnd"/>
      <w:r w:rsidRPr="006E6975">
        <w:rPr>
          <w:rFonts w:ascii="Calisto MT" w:hAnsi="Calisto MT"/>
          <w:sz w:val="23"/>
          <w:szCs w:val="23"/>
        </w:rPr>
        <w:t xml:space="preserve"> </w:t>
      </w:r>
      <w:proofErr w:type="spellStart"/>
      <w:r w:rsidRPr="006E6975">
        <w:rPr>
          <w:rFonts w:ascii="Calisto MT" w:hAnsi="Calisto MT"/>
          <w:sz w:val="23"/>
          <w:szCs w:val="23"/>
        </w:rPr>
        <w:t>kor</w:t>
      </w:r>
      <w:proofErr w:type="spellEnd"/>
      <w:r w:rsidRPr="006E6975">
        <w:rPr>
          <w:rFonts w:ascii="Calisto MT" w:hAnsi="Calisto MT"/>
          <w:sz w:val="23"/>
          <w:szCs w:val="23"/>
        </w:rPr>
        <w:t xml:space="preserve"> </w:t>
      </w:r>
      <w:proofErr w:type="spellStart"/>
      <w:r w:rsidRPr="006E6975">
        <w:rPr>
          <w:rFonts w:ascii="Calisto MT" w:hAnsi="Calisto MT"/>
          <w:sz w:val="23"/>
          <w:szCs w:val="23"/>
        </w:rPr>
        <w:t>bisnis</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artinya</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bertanggung</w:t>
      </w:r>
      <w:proofErr w:type="spellEnd"/>
      <w:r w:rsidRPr="006E6975">
        <w:rPr>
          <w:rFonts w:ascii="Calisto MT" w:hAnsi="Calisto MT"/>
          <w:sz w:val="23"/>
          <w:szCs w:val="23"/>
        </w:rPr>
        <w:t xml:space="preserve"> </w:t>
      </w:r>
      <w:proofErr w:type="spellStart"/>
      <w:r w:rsidRPr="006E6975">
        <w:rPr>
          <w:rFonts w:ascii="Calisto MT" w:hAnsi="Calisto MT"/>
          <w:sz w:val="23"/>
          <w:szCs w:val="23"/>
        </w:rPr>
        <w:t>jawab</w:t>
      </w:r>
      <w:proofErr w:type="spellEnd"/>
      <w:r w:rsidRPr="006E6975">
        <w:rPr>
          <w:rFonts w:ascii="Calisto MT" w:hAnsi="Calisto MT"/>
          <w:sz w:val="23"/>
          <w:szCs w:val="23"/>
        </w:rPr>
        <w:t xml:space="preserve"> </w:t>
      </w:r>
      <w:proofErr w:type="spellStart"/>
      <w:r w:rsidRPr="006E6975">
        <w:rPr>
          <w:rFonts w:ascii="Calisto MT" w:hAnsi="Calisto MT"/>
          <w:sz w:val="23"/>
          <w:szCs w:val="23"/>
        </w:rPr>
        <w:t>atas</w:t>
      </w:r>
      <w:proofErr w:type="spellEnd"/>
      <w:r w:rsidRPr="006E6975">
        <w:rPr>
          <w:rFonts w:ascii="Calisto MT" w:hAnsi="Calisto MT"/>
          <w:sz w:val="23"/>
          <w:szCs w:val="23"/>
        </w:rPr>
        <w:t xml:space="preserve"> </w:t>
      </w:r>
      <w:proofErr w:type="spellStart"/>
      <w:r w:rsidRPr="006E6975">
        <w:rPr>
          <w:rFonts w:ascii="Calisto MT" w:hAnsi="Calisto MT"/>
          <w:sz w:val="23"/>
          <w:szCs w:val="23"/>
        </w:rPr>
        <w:t>pencapaian</w:t>
      </w:r>
      <w:proofErr w:type="spellEnd"/>
      <w:r w:rsidRPr="006E6975">
        <w:rPr>
          <w:rFonts w:ascii="Calisto MT" w:hAnsi="Calisto MT"/>
          <w:sz w:val="23"/>
          <w:szCs w:val="23"/>
        </w:rPr>
        <w:t xml:space="preserve">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dianggarkan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hal</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tanggung</w:t>
      </w:r>
      <w:proofErr w:type="spellEnd"/>
      <w:r w:rsidRPr="006E6975">
        <w:rPr>
          <w:rFonts w:ascii="Calisto MT" w:hAnsi="Calisto MT"/>
          <w:sz w:val="23"/>
          <w:szCs w:val="23"/>
        </w:rPr>
        <w:t xml:space="preserve"> </w:t>
      </w:r>
      <w:proofErr w:type="spellStart"/>
      <w:r w:rsidRPr="006E6975">
        <w:rPr>
          <w:rFonts w:ascii="Calisto MT" w:hAnsi="Calisto MT"/>
          <w:sz w:val="23"/>
          <w:szCs w:val="23"/>
        </w:rPr>
        <w:t>jawab</w:t>
      </w:r>
      <w:proofErr w:type="spellEnd"/>
      <w:r w:rsidRPr="006E6975">
        <w:rPr>
          <w:rFonts w:ascii="Calisto MT" w:hAnsi="Calisto MT"/>
          <w:sz w:val="23"/>
          <w:szCs w:val="23"/>
        </w:rPr>
        <w:t xml:space="preserve"> </w:t>
      </w:r>
      <w:proofErr w:type="spellStart"/>
      <w:r w:rsidRPr="006E6975">
        <w:rPr>
          <w:rFonts w:ascii="Calisto MT" w:hAnsi="Calisto MT"/>
          <w:sz w:val="23"/>
          <w:szCs w:val="23"/>
        </w:rPr>
        <w:t>mutlak</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anggaran</w:t>
      </w:r>
      <w:proofErr w:type="spellEnd"/>
      <w:r w:rsidRPr="006E6975">
        <w:rPr>
          <w:rFonts w:ascii="Calisto MT" w:hAnsi="Calisto MT"/>
          <w:sz w:val="23"/>
          <w:szCs w:val="23"/>
        </w:rPr>
        <w:t xml:space="preserve"> di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di </w:t>
      </w:r>
      <w:proofErr w:type="spellStart"/>
      <w:r w:rsidRPr="006E6975">
        <w:rPr>
          <w:rFonts w:ascii="Calisto MT" w:hAnsi="Calisto MT"/>
          <w:sz w:val="23"/>
          <w:szCs w:val="23"/>
        </w:rPr>
        <w:t>tangan</w:t>
      </w:r>
      <w:proofErr w:type="spellEnd"/>
      <w:r w:rsidRPr="006E6975">
        <w:rPr>
          <w:rFonts w:ascii="Calisto MT" w:hAnsi="Calisto MT"/>
          <w:sz w:val="23"/>
          <w:szCs w:val="23"/>
        </w:rPr>
        <w:t xml:space="preserve"> ketua.</w:t>
      </w:r>
      <w:proofErr w:type="gramStart"/>
      <w:r w:rsidRPr="006E6975">
        <w:rPr>
          <w:rFonts w:ascii="Calisto MT" w:hAnsi="Calisto MT"/>
          <w:sz w:val="23"/>
          <w:szCs w:val="23"/>
        </w:rPr>
        <w:t>5.Usulan</w:t>
      </w:r>
      <w:proofErr w:type="gramEnd"/>
      <w:r w:rsidRPr="006E6975">
        <w:rPr>
          <w:rFonts w:ascii="Calisto MT" w:hAnsi="Calisto MT"/>
          <w:sz w:val="23"/>
          <w:szCs w:val="23"/>
        </w:rPr>
        <w:t xml:space="preserve"> </w:t>
      </w:r>
      <w:proofErr w:type="spellStart"/>
      <w:r w:rsidRPr="006E6975">
        <w:rPr>
          <w:rFonts w:ascii="Calisto MT" w:hAnsi="Calisto MT"/>
          <w:sz w:val="23"/>
          <w:szCs w:val="23"/>
        </w:rPr>
        <w:t>anggaran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direview</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disetujui</w:t>
      </w:r>
      <w:proofErr w:type="spellEnd"/>
      <w:r w:rsidRPr="006E6975">
        <w:rPr>
          <w:rFonts w:ascii="Calisto MT" w:hAnsi="Calisto MT"/>
          <w:sz w:val="23"/>
          <w:szCs w:val="23"/>
        </w:rPr>
        <w:t xml:space="preserve"> oleh orang yang </w:t>
      </w:r>
      <w:proofErr w:type="spellStart"/>
      <w:r w:rsidRPr="006E6975">
        <w:rPr>
          <w:rFonts w:ascii="Calisto MT" w:hAnsi="Calisto MT"/>
          <w:sz w:val="23"/>
          <w:szCs w:val="23"/>
        </w:rPr>
        <w:t>berwenang</w:t>
      </w:r>
      <w:proofErr w:type="spellEnd"/>
      <w:r w:rsidRPr="006E6975">
        <w:rPr>
          <w:rFonts w:ascii="Calisto MT" w:hAnsi="Calisto MT"/>
          <w:sz w:val="23"/>
          <w:szCs w:val="23"/>
        </w:rPr>
        <w:t xml:space="preserve">. 6. Pada </w:t>
      </w:r>
      <w:proofErr w:type="spellStart"/>
      <w:r w:rsidRPr="006E6975">
        <w:rPr>
          <w:rFonts w:ascii="Calisto MT" w:hAnsi="Calisto MT"/>
          <w:sz w:val="23"/>
          <w:szCs w:val="23"/>
        </w:rPr>
        <w:t>saat</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sudah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disetujui</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hanya</w:t>
      </w:r>
      <w:proofErr w:type="spellEnd"/>
      <w:r w:rsidRPr="006E6975">
        <w:rPr>
          <w:rFonts w:ascii="Calisto MT" w:hAnsi="Calisto MT"/>
          <w:sz w:val="23"/>
          <w:szCs w:val="23"/>
        </w:rPr>
        <w:t xml:space="preserve"> bisa </w:t>
      </w:r>
      <w:proofErr w:type="spellStart"/>
      <w:r w:rsidRPr="006E6975">
        <w:rPr>
          <w:rFonts w:ascii="Calisto MT" w:hAnsi="Calisto MT"/>
          <w:sz w:val="23"/>
          <w:szCs w:val="23"/>
        </w:rPr>
        <w:t>diubah</w:t>
      </w:r>
      <w:proofErr w:type="spellEnd"/>
      <w:r w:rsidRPr="006E6975">
        <w:rPr>
          <w:rFonts w:ascii="Calisto MT" w:hAnsi="Calisto MT"/>
          <w:sz w:val="23"/>
          <w:szCs w:val="23"/>
        </w:rPr>
        <w:t xml:space="preserve"> </w:t>
      </w:r>
      <w:proofErr w:type="spellStart"/>
      <w:r w:rsidRPr="006E6975">
        <w:rPr>
          <w:rFonts w:ascii="Calisto MT" w:hAnsi="Calisto MT"/>
          <w:sz w:val="23"/>
          <w:szCs w:val="23"/>
        </w:rPr>
        <w:lastRenderedPageBreak/>
        <w:t>karena</w:t>
      </w:r>
      <w:proofErr w:type="spellEnd"/>
      <w:r w:rsidRPr="006E6975">
        <w:rPr>
          <w:rFonts w:ascii="Calisto MT" w:hAnsi="Calisto MT"/>
          <w:sz w:val="23"/>
          <w:szCs w:val="23"/>
        </w:rPr>
        <w:t xml:space="preserve"> </w:t>
      </w:r>
      <w:proofErr w:type="spellStart"/>
      <w:r w:rsidRPr="006E6975">
        <w:rPr>
          <w:rFonts w:ascii="Calisto MT" w:hAnsi="Calisto MT"/>
          <w:sz w:val="23"/>
          <w:szCs w:val="23"/>
        </w:rPr>
        <w:t>kondisi</w:t>
      </w:r>
      <w:proofErr w:type="spellEnd"/>
      <w:r w:rsidRPr="006E6975">
        <w:rPr>
          <w:rFonts w:ascii="Calisto MT" w:hAnsi="Calisto MT"/>
          <w:sz w:val="23"/>
          <w:szCs w:val="23"/>
        </w:rPr>
        <w:t xml:space="preserve"> </w:t>
      </w:r>
      <w:proofErr w:type="spellStart"/>
      <w:r w:rsidRPr="006E6975">
        <w:rPr>
          <w:rFonts w:ascii="Calisto MT" w:hAnsi="Calisto MT"/>
          <w:sz w:val="23"/>
          <w:szCs w:val="23"/>
        </w:rPr>
        <w:t>tertentu</w:t>
      </w:r>
      <w:proofErr w:type="spellEnd"/>
      <w:r w:rsidRPr="006E6975">
        <w:rPr>
          <w:rFonts w:ascii="Calisto MT" w:hAnsi="Calisto MT"/>
          <w:sz w:val="23"/>
          <w:szCs w:val="23"/>
        </w:rPr>
        <w:t xml:space="preserve">. 7.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perbandingan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antara</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realisasinya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berkala</w:t>
      </w:r>
      <w:proofErr w:type="spellEnd"/>
      <w:r w:rsidRPr="006E6975">
        <w:rPr>
          <w:rFonts w:ascii="Calisto MT" w:hAnsi="Calisto MT"/>
          <w:sz w:val="23"/>
          <w:szCs w:val="23"/>
        </w:rPr>
        <w:t>.</w:t>
      </w:r>
    </w:p>
    <w:p w14:paraId="391DC1B1" w14:textId="77777777" w:rsidR="00AC727E" w:rsidRPr="006E6975" w:rsidRDefault="00AC727E" w:rsidP="00AC727E">
      <w:pPr>
        <w:spacing w:after="0" w:line="360" w:lineRule="auto"/>
        <w:jc w:val="both"/>
        <w:rPr>
          <w:rFonts w:ascii="Calisto MT" w:hAnsi="Calisto MT"/>
          <w:sz w:val="23"/>
          <w:szCs w:val="23"/>
        </w:rPr>
      </w:pP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jangka</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r w:rsidRPr="006E6975">
        <w:rPr>
          <w:rFonts w:ascii="Calisto MT" w:hAnsi="Calisto MT"/>
          <w:sz w:val="23"/>
          <w:szCs w:val="23"/>
        </w:rPr>
        <w:t xml:space="preserve"> 1 </w:t>
      </w:r>
      <w:proofErr w:type="spellStart"/>
      <w:r w:rsidRPr="006E6975">
        <w:rPr>
          <w:rFonts w:ascii="Calisto MT" w:hAnsi="Calisto MT"/>
          <w:sz w:val="23"/>
          <w:szCs w:val="23"/>
        </w:rPr>
        <w:t>tahun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menyatakan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perencanaan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atas</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pendapatan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biaya</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tahun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bersangkutan</w:t>
      </w:r>
      <w:proofErr w:type="spellEnd"/>
      <w:r w:rsidRPr="006E6975">
        <w:rPr>
          <w:rFonts w:ascii="Calisto MT" w:hAnsi="Calisto MT"/>
          <w:sz w:val="23"/>
          <w:szCs w:val="23"/>
        </w:rPr>
        <w:t>.</w:t>
      </w:r>
    </w:p>
    <w:p w14:paraId="459C6E61" w14:textId="77777777" w:rsidR="00AC727E" w:rsidRPr="006E6975" w:rsidRDefault="00AC727E" w:rsidP="00AC727E">
      <w:pPr>
        <w:spacing w:after="0" w:line="360" w:lineRule="auto"/>
        <w:ind w:firstLine="567"/>
        <w:jc w:val="both"/>
        <w:rPr>
          <w:rFonts w:ascii="Calisto MT" w:hAnsi="Calisto MT"/>
          <w:sz w:val="23"/>
          <w:szCs w:val="23"/>
        </w:rPr>
      </w:pPr>
      <w:proofErr w:type="spellStart"/>
      <w:r w:rsidRPr="006E6975">
        <w:rPr>
          <w:rFonts w:ascii="Calisto MT" w:hAnsi="Calisto MT"/>
          <w:sz w:val="23"/>
          <w:szCs w:val="23"/>
        </w:rPr>
        <w:t>Syarat</w:t>
      </w:r>
      <w:proofErr w:type="spellEnd"/>
      <w:r w:rsidRPr="006E6975">
        <w:rPr>
          <w:rFonts w:ascii="Calisto MT" w:hAnsi="Calisto MT"/>
          <w:sz w:val="23"/>
          <w:szCs w:val="23"/>
        </w:rPr>
        <w:t xml:space="preserve"> </w:t>
      </w:r>
      <w:proofErr w:type="spellStart"/>
      <w:r w:rsidRPr="006E6975">
        <w:rPr>
          <w:rFonts w:ascii="Calisto MT" w:hAnsi="Calisto MT"/>
          <w:sz w:val="23"/>
          <w:szCs w:val="23"/>
        </w:rPr>
        <w:t>Penyusunan</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Anggaran</w:t>
      </w:r>
      <w:proofErr w:type="spellEnd"/>
      <w:r w:rsidRPr="006E6975">
        <w:rPr>
          <w:rFonts w:ascii="Calisto MT" w:hAnsi="Calisto MT"/>
          <w:sz w:val="23"/>
          <w:szCs w:val="23"/>
        </w:rPr>
        <w:t xml:space="preserve"> </w:t>
      </w:r>
      <w:proofErr w:type="gramStart"/>
      <w:r w:rsidRPr="006E6975">
        <w:rPr>
          <w:rFonts w:ascii="Calisto MT" w:hAnsi="Calisto MT"/>
          <w:sz w:val="23"/>
          <w:szCs w:val="23"/>
        </w:rPr>
        <w:t>1.Realistis</w:t>
      </w:r>
      <w:proofErr w:type="gramEnd"/>
      <w:r w:rsidRPr="006E6975">
        <w:rPr>
          <w:rFonts w:ascii="Calisto MT" w:hAnsi="Calisto MT"/>
          <w:sz w:val="23"/>
          <w:szCs w:val="23"/>
        </w:rPr>
        <w:t xml:space="preserve">, </w:t>
      </w:r>
      <w:proofErr w:type="spellStart"/>
      <w:r w:rsidRPr="006E6975">
        <w:rPr>
          <w:rFonts w:ascii="Calisto MT" w:hAnsi="Calisto MT"/>
          <w:sz w:val="23"/>
          <w:szCs w:val="23"/>
        </w:rPr>
        <w:t>anggaran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diharapkan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sesuai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keadaan</w:t>
      </w:r>
      <w:proofErr w:type="spellEnd"/>
      <w:r w:rsidRPr="006E6975">
        <w:rPr>
          <w:rFonts w:ascii="Calisto MT" w:hAnsi="Calisto MT"/>
          <w:sz w:val="23"/>
          <w:szCs w:val="23"/>
        </w:rPr>
        <w:t xml:space="preserve"> </w:t>
      </w:r>
      <w:proofErr w:type="spellStart"/>
      <w:r w:rsidRPr="006E6975">
        <w:rPr>
          <w:rFonts w:ascii="Calisto MT" w:hAnsi="Calisto MT"/>
          <w:sz w:val="23"/>
          <w:szCs w:val="23"/>
        </w:rPr>
        <w:t>saat</w:t>
      </w:r>
      <w:proofErr w:type="spellEnd"/>
      <w:r w:rsidRPr="006E6975">
        <w:rPr>
          <w:rFonts w:ascii="Calisto MT" w:hAnsi="Calisto MT"/>
          <w:sz w:val="23"/>
          <w:szCs w:val="23"/>
        </w:rPr>
        <w:t xml:space="preserve"> ini, tidak </w:t>
      </w:r>
      <w:proofErr w:type="spellStart"/>
      <w:r w:rsidRPr="006E6975">
        <w:rPr>
          <w:rFonts w:ascii="Calisto MT" w:hAnsi="Calisto MT"/>
          <w:sz w:val="23"/>
          <w:szCs w:val="23"/>
        </w:rPr>
        <w:t>terlalu</w:t>
      </w:r>
      <w:proofErr w:type="spellEnd"/>
      <w:r w:rsidRPr="006E6975">
        <w:rPr>
          <w:rFonts w:ascii="Calisto MT" w:hAnsi="Calisto MT"/>
          <w:sz w:val="23"/>
          <w:szCs w:val="23"/>
        </w:rPr>
        <w:t xml:space="preserve"> </w:t>
      </w:r>
      <w:proofErr w:type="spellStart"/>
      <w:r w:rsidRPr="006E6975">
        <w:rPr>
          <w:rFonts w:ascii="Calisto MT" w:hAnsi="Calisto MT"/>
          <w:sz w:val="23"/>
          <w:szCs w:val="23"/>
        </w:rPr>
        <w:t>optimis</w:t>
      </w:r>
      <w:proofErr w:type="spellEnd"/>
      <w:r w:rsidRPr="006E6975">
        <w:rPr>
          <w:rFonts w:ascii="Calisto MT" w:hAnsi="Calisto MT"/>
          <w:sz w:val="23"/>
          <w:szCs w:val="23"/>
        </w:rPr>
        <w:t xml:space="preserve"> dan juga tidak </w:t>
      </w:r>
      <w:proofErr w:type="spellStart"/>
      <w:r w:rsidRPr="006E6975">
        <w:rPr>
          <w:rFonts w:ascii="Calisto MT" w:hAnsi="Calisto MT"/>
          <w:sz w:val="23"/>
          <w:szCs w:val="23"/>
        </w:rPr>
        <w:t>terlalu</w:t>
      </w:r>
      <w:proofErr w:type="spellEnd"/>
      <w:r w:rsidRPr="006E6975">
        <w:rPr>
          <w:rFonts w:ascii="Calisto MT" w:hAnsi="Calisto MT"/>
          <w:sz w:val="23"/>
          <w:szCs w:val="23"/>
        </w:rPr>
        <w:t xml:space="preserve"> pesimis.2.Luwes, tidak </w:t>
      </w:r>
      <w:proofErr w:type="spellStart"/>
      <w:r w:rsidRPr="006E6975">
        <w:rPr>
          <w:rFonts w:ascii="Calisto MT" w:hAnsi="Calisto MT"/>
          <w:sz w:val="23"/>
          <w:szCs w:val="23"/>
        </w:rPr>
        <w:t>kaku</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berpeluang</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disesuaikan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keadaan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berubah</w:t>
      </w:r>
      <w:proofErr w:type="spellEnd"/>
      <w:r w:rsidRPr="006E6975">
        <w:rPr>
          <w:rFonts w:ascii="Calisto MT" w:hAnsi="Calisto MT"/>
          <w:sz w:val="23"/>
          <w:szCs w:val="23"/>
        </w:rPr>
        <w:t xml:space="preserve">. 3. </w:t>
      </w:r>
      <w:proofErr w:type="spellStart"/>
      <w:r w:rsidRPr="006E6975">
        <w:rPr>
          <w:rFonts w:ascii="Calisto MT" w:hAnsi="Calisto MT"/>
          <w:sz w:val="23"/>
          <w:szCs w:val="23"/>
        </w:rPr>
        <w:t>Berkesinambungan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membutuhkan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perhatian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menerus</w:t>
      </w:r>
      <w:proofErr w:type="spellEnd"/>
      <w:r w:rsidRPr="006E6975">
        <w:rPr>
          <w:rFonts w:ascii="Calisto MT" w:hAnsi="Calisto MT"/>
          <w:sz w:val="23"/>
          <w:szCs w:val="23"/>
        </w:rPr>
        <w:t xml:space="preserve">. 4. </w:t>
      </w:r>
      <w:proofErr w:type="spellStart"/>
      <w:r w:rsidRPr="006E6975">
        <w:rPr>
          <w:rFonts w:ascii="Calisto MT" w:hAnsi="Calisto MT"/>
          <w:sz w:val="23"/>
          <w:szCs w:val="23"/>
        </w:rPr>
        <w:t>Partisipatif</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membutuhkan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partisipasi</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keseluruhan</w:t>
      </w:r>
      <w:proofErr w:type="spellEnd"/>
      <w:r w:rsidRPr="006E6975">
        <w:rPr>
          <w:rFonts w:ascii="Calisto MT" w:hAnsi="Calisto MT"/>
          <w:sz w:val="23"/>
          <w:szCs w:val="23"/>
        </w:rPr>
        <w:t xml:space="preserve"> </w:t>
      </w:r>
      <w:proofErr w:type="spellStart"/>
      <w:r w:rsidRPr="006E6975">
        <w:rPr>
          <w:rFonts w:ascii="Calisto MT" w:hAnsi="Calisto MT"/>
          <w:sz w:val="23"/>
          <w:szCs w:val="23"/>
        </w:rPr>
        <w:t>lini</w:t>
      </w:r>
      <w:proofErr w:type="spellEnd"/>
      <w:r w:rsidRPr="006E6975">
        <w:rPr>
          <w:rFonts w:ascii="Calisto MT" w:hAnsi="Calisto MT"/>
          <w:sz w:val="23"/>
          <w:szCs w:val="23"/>
        </w:rPr>
        <w:t xml:space="preserve"> </w:t>
      </w:r>
      <w:proofErr w:type="spellStart"/>
      <w:r w:rsidRPr="006E6975">
        <w:rPr>
          <w:rFonts w:ascii="Calisto MT" w:hAnsi="Calisto MT"/>
          <w:sz w:val="23"/>
          <w:szCs w:val="23"/>
        </w:rPr>
        <w:t>sektor</w:t>
      </w:r>
      <w:proofErr w:type="spellEnd"/>
      <w:r w:rsidRPr="006E6975">
        <w:rPr>
          <w:rFonts w:ascii="Calisto MT" w:hAnsi="Calisto MT"/>
          <w:sz w:val="23"/>
          <w:szCs w:val="23"/>
        </w:rPr>
        <w:t xml:space="preserve"> </w:t>
      </w:r>
      <w:proofErr w:type="spellStart"/>
      <w:r w:rsidRPr="006E6975">
        <w:rPr>
          <w:rFonts w:ascii="Calisto MT" w:hAnsi="Calisto MT"/>
          <w:sz w:val="23"/>
          <w:szCs w:val="23"/>
        </w:rPr>
        <w:t>universitas</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pimpinan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agenda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tercermin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anggaran</w:t>
      </w:r>
      <w:proofErr w:type="spellEnd"/>
      <w:r w:rsidRPr="006E6975">
        <w:rPr>
          <w:rFonts w:ascii="Calisto MT" w:hAnsi="Calisto MT"/>
          <w:sz w:val="23"/>
          <w:szCs w:val="23"/>
        </w:rPr>
        <w:t xml:space="preserve">. 5. </w:t>
      </w:r>
      <w:proofErr w:type="spellStart"/>
      <w:r w:rsidRPr="006E6975">
        <w:rPr>
          <w:rFonts w:ascii="Calisto MT" w:hAnsi="Calisto MT"/>
          <w:sz w:val="23"/>
          <w:szCs w:val="23"/>
        </w:rPr>
        <w:t>Edukatif</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mendidik</w:t>
      </w:r>
      <w:proofErr w:type="spellEnd"/>
      <w:r w:rsidRPr="006E6975">
        <w:rPr>
          <w:rFonts w:ascii="Calisto MT" w:hAnsi="Calisto MT"/>
          <w:sz w:val="23"/>
          <w:szCs w:val="23"/>
        </w:rPr>
        <w:t xml:space="preserve"> </w:t>
      </w:r>
      <w:proofErr w:type="spellStart"/>
      <w:r w:rsidRPr="006E6975">
        <w:rPr>
          <w:rFonts w:ascii="Calisto MT" w:hAnsi="Calisto MT"/>
          <w:sz w:val="23"/>
          <w:szCs w:val="23"/>
        </w:rPr>
        <w:t>personil</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manajemen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berkerja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sesuai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komitmennya</w:t>
      </w:r>
      <w:proofErr w:type="spellEnd"/>
      <w:r w:rsidRPr="006E6975">
        <w:rPr>
          <w:rFonts w:ascii="Calisto MT" w:hAnsi="Calisto MT"/>
          <w:sz w:val="23"/>
          <w:szCs w:val="23"/>
        </w:rPr>
        <w:t xml:space="preserve">. 6. </w:t>
      </w:r>
      <w:proofErr w:type="spellStart"/>
      <w:r w:rsidRPr="006E6975">
        <w:rPr>
          <w:rFonts w:ascii="Calisto MT" w:hAnsi="Calisto MT"/>
          <w:sz w:val="23"/>
          <w:szCs w:val="23"/>
        </w:rPr>
        <w:t>Komunikatif</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digunakan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alat</w:t>
      </w:r>
      <w:proofErr w:type="spellEnd"/>
      <w:r w:rsidRPr="006E6975">
        <w:rPr>
          <w:rFonts w:ascii="Calisto MT" w:hAnsi="Calisto MT"/>
          <w:sz w:val="23"/>
          <w:szCs w:val="23"/>
        </w:rPr>
        <w:t xml:space="preserve"> </w:t>
      </w:r>
      <w:proofErr w:type="spellStart"/>
      <w:r w:rsidRPr="006E6975">
        <w:rPr>
          <w:rFonts w:ascii="Calisto MT" w:hAnsi="Calisto MT"/>
          <w:sz w:val="23"/>
          <w:szCs w:val="23"/>
        </w:rPr>
        <w:t>komunikasi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antar</w:t>
      </w:r>
      <w:proofErr w:type="spellEnd"/>
      <w:r w:rsidRPr="006E6975">
        <w:rPr>
          <w:rFonts w:ascii="Calisto MT" w:hAnsi="Calisto MT"/>
          <w:sz w:val="23"/>
          <w:szCs w:val="23"/>
        </w:rPr>
        <w:t xml:space="preserve"> </w:t>
      </w:r>
      <w:proofErr w:type="spellStart"/>
      <w:r w:rsidRPr="006E6975">
        <w:rPr>
          <w:rFonts w:ascii="Calisto MT" w:hAnsi="Calisto MT"/>
          <w:sz w:val="23"/>
          <w:szCs w:val="23"/>
        </w:rPr>
        <w:t>lini</w:t>
      </w:r>
      <w:proofErr w:type="spellEnd"/>
      <w:r w:rsidRPr="006E6975">
        <w:rPr>
          <w:rFonts w:ascii="Calisto MT" w:hAnsi="Calisto MT"/>
          <w:sz w:val="23"/>
          <w:szCs w:val="23"/>
        </w:rPr>
        <w:t xml:space="preserve"> </w:t>
      </w:r>
      <w:proofErr w:type="spellStart"/>
      <w:r w:rsidRPr="006E6975">
        <w:rPr>
          <w:rFonts w:ascii="Calisto MT" w:hAnsi="Calisto MT"/>
          <w:sz w:val="23"/>
          <w:szCs w:val="23"/>
        </w:rPr>
        <w:t>sektor</w:t>
      </w:r>
      <w:proofErr w:type="spellEnd"/>
      <w:r w:rsidRPr="006E6975">
        <w:rPr>
          <w:rFonts w:ascii="Calisto MT" w:hAnsi="Calisto MT"/>
          <w:sz w:val="23"/>
          <w:szCs w:val="23"/>
        </w:rPr>
        <w:t xml:space="preserve">. 7. </w:t>
      </w:r>
      <w:proofErr w:type="spellStart"/>
      <w:r w:rsidRPr="006E6975">
        <w:rPr>
          <w:rFonts w:ascii="Calisto MT" w:hAnsi="Calisto MT"/>
          <w:sz w:val="23"/>
          <w:szCs w:val="23"/>
        </w:rPr>
        <w:t>Integratif</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menyatukan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pelaksanaan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bagian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laporan</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anggaran</w:t>
      </w:r>
      <w:proofErr w:type="spellEnd"/>
      <w:r w:rsidRPr="006E6975">
        <w:rPr>
          <w:rFonts w:ascii="Calisto MT" w:hAnsi="Calisto MT"/>
          <w:sz w:val="23"/>
          <w:szCs w:val="23"/>
        </w:rPr>
        <w:t xml:space="preserve">. 8. </w:t>
      </w:r>
      <w:proofErr w:type="spellStart"/>
      <w:r w:rsidRPr="006E6975">
        <w:rPr>
          <w:rFonts w:ascii="Calisto MT" w:hAnsi="Calisto MT"/>
          <w:sz w:val="23"/>
          <w:szCs w:val="23"/>
        </w:rPr>
        <w:t>Koordinatif</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mengkoordinasikan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seluruh</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program </w:t>
      </w:r>
      <w:proofErr w:type="spellStart"/>
      <w:r w:rsidRPr="006E6975">
        <w:rPr>
          <w:rFonts w:ascii="Calisto MT" w:hAnsi="Calisto MT"/>
          <w:sz w:val="23"/>
          <w:szCs w:val="23"/>
        </w:rPr>
        <w:t>lembaga</w:t>
      </w:r>
      <w:proofErr w:type="spellEnd"/>
      <w:r w:rsidRPr="006E6975">
        <w:rPr>
          <w:rFonts w:ascii="Calisto MT" w:hAnsi="Calisto MT"/>
          <w:sz w:val="23"/>
          <w:szCs w:val="23"/>
        </w:rPr>
        <w:t>.</w:t>
      </w:r>
    </w:p>
    <w:p w14:paraId="1D43593B" w14:textId="77777777" w:rsidR="00AC727E" w:rsidRPr="006E6975" w:rsidRDefault="00AC727E" w:rsidP="00AC727E">
      <w:pPr>
        <w:spacing w:after="0" w:line="360" w:lineRule="auto"/>
        <w:ind w:firstLine="567"/>
        <w:jc w:val="both"/>
        <w:rPr>
          <w:rFonts w:ascii="Calisto MT" w:hAnsi="Calisto MT"/>
          <w:sz w:val="23"/>
          <w:szCs w:val="23"/>
        </w:rPr>
      </w:pPr>
      <w:proofErr w:type="spellStart"/>
      <w:r w:rsidRPr="006E6975">
        <w:rPr>
          <w:rFonts w:ascii="Calisto MT" w:hAnsi="Calisto MT"/>
          <w:sz w:val="23"/>
          <w:szCs w:val="23"/>
        </w:rPr>
        <w:t>Fungsi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perincian</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rinci</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sebuah</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atau program; </w:t>
      </w:r>
      <w:proofErr w:type="gramStart"/>
      <w:r w:rsidRPr="006E6975">
        <w:rPr>
          <w:rFonts w:ascii="Calisto MT" w:hAnsi="Calisto MT"/>
          <w:sz w:val="23"/>
          <w:szCs w:val="23"/>
        </w:rPr>
        <w:t>1.Adanya</w:t>
      </w:r>
      <w:proofErr w:type="gramEnd"/>
      <w:r w:rsidRPr="006E6975">
        <w:rPr>
          <w:rFonts w:ascii="Calisto MT" w:hAnsi="Calisto MT"/>
          <w:sz w:val="23"/>
          <w:szCs w:val="23"/>
        </w:rPr>
        <w:t xml:space="preserve"> </w:t>
      </w:r>
      <w:proofErr w:type="spellStart"/>
      <w:r w:rsidRPr="006E6975">
        <w:rPr>
          <w:rFonts w:ascii="Calisto MT" w:hAnsi="Calisto MT"/>
          <w:sz w:val="23"/>
          <w:szCs w:val="23"/>
        </w:rPr>
        <w:t>perencanaan</w:t>
      </w:r>
      <w:proofErr w:type="spellEnd"/>
      <w:r w:rsidRPr="006E6975">
        <w:rPr>
          <w:rFonts w:ascii="Calisto MT" w:hAnsi="Calisto MT"/>
          <w:sz w:val="23"/>
          <w:szCs w:val="23"/>
        </w:rPr>
        <w:t xml:space="preserve"> </w:t>
      </w:r>
      <w:r w:rsidRPr="006E6975">
        <w:rPr>
          <w:rFonts w:ascii="Calisto MT" w:hAnsi="Calisto MT"/>
          <w:sz w:val="23"/>
          <w:szCs w:val="23"/>
        </w:rPr>
        <w:lastRenderedPageBreak/>
        <w:t xml:space="preserve">2.Memfasilitasi </w:t>
      </w:r>
      <w:proofErr w:type="spellStart"/>
      <w:r w:rsidRPr="006E6975">
        <w:rPr>
          <w:rFonts w:ascii="Calisto MT" w:hAnsi="Calisto MT"/>
          <w:sz w:val="23"/>
          <w:szCs w:val="23"/>
        </w:rPr>
        <w:t>komunikasi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koordinasi</w:t>
      </w:r>
      <w:proofErr w:type="spellEnd"/>
      <w:r w:rsidRPr="006E6975">
        <w:rPr>
          <w:rFonts w:ascii="Calisto MT" w:hAnsi="Calisto MT"/>
          <w:sz w:val="23"/>
          <w:szCs w:val="23"/>
        </w:rPr>
        <w:t xml:space="preserve"> 3.Mengalokasi </w:t>
      </w:r>
      <w:proofErr w:type="spellStart"/>
      <w:r w:rsidRPr="006E6975">
        <w:rPr>
          <w:rFonts w:ascii="Calisto MT" w:hAnsi="Calisto MT"/>
          <w:sz w:val="23"/>
          <w:szCs w:val="23"/>
        </w:rPr>
        <w:t>sumber</w:t>
      </w:r>
      <w:proofErr w:type="spellEnd"/>
      <w:r w:rsidRPr="006E6975">
        <w:rPr>
          <w:rFonts w:ascii="Calisto MT" w:hAnsi="Calisto MT"/>
          <w:sz w:val="23"/>
          <w:szCs w:val="23"/>
        </w:rPr>
        <w:t xml:space="preserve"> </w:t>
      </w:r>
      <w:proofErr w:type="spellStart"/>
      <w:r w:rsidRPr="006E6975">
        <w:rPr>
          <w:rFonts w:ascii="Calisto MT" w:hAnsi="Calisto MT"/>
          <w:sz w:val="23"/>
          <w:szCs w:val="23"/>
        </w:rPr>
        <w:t>daya</w:t>
      </w:r>
      <w:proofErr w:type="spellEnd"/>
      <w:r w:rsidRPr="006E6975">
        <w:rPr>
          <w:rFonts w:ascii="Calisto MT" w:hAnsi="Calisto MT"/>
          <w:sz w:val="23"/>
          <w:szCs w:val="23"/>
        </w:rPr>
        <w:t xml:space="preserve"> 4.Mengendalikan </w:t>
      </w:r>
      <w:proofErr w:type="spellStart"/>
      <w:r w:rsidRPr="006E6975">
        <w:rPr>
          <w:rFonts w:ascii="Calisto MT" w:hAnsi="Calisto MT"/>
          <w:sz w:val="23"/>
          <w:szCs w:val="23"/>
        </w:rPr>
        <w:t>keuntungan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operasi</w:t>
      </w:r>
      <w:proofErr w:type="spellEnd"/>
      <w:r w:rsidRPr="006E6975">
        <w:rPr>
          <w:rFonts w:ascii="Calisto MT" w:hAnsi="Calisto MT"/>
          <w:sz w:val="23"/>
          <w:szCs w:val="23"/>
        </w:rPr>
        <w:t xml:space="preserve">. 5. </w:t>
      </w:r>
      <w:proofErr w:type="spellStart"/>
      <w:r w:rsidRPr="006E6975">
        <w:rPr>
          <w:rFonts w:ascii="Calisto MT" w:hAnsi="Calisto MT"/>
          <w:sz w:val="23"/>
          <w:szCs w:val="23"/>
        </w:rPr>
        <w:t>Menyediakan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kinerja</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menyediakan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insentif</w:t>
      </w:r>
      <w:proofErr w:type="spellEnd"/>
      <w:r w:rsidRPr="006E6975">
        <w:rPr>
          <w:rFonts w:ascii="Calisto MT" w:hAnsi="Calisto MT"/>
          <w:sz w:val="23"/>
          <w:szCs w:val="23"/>
        </w:rPr>
        <w:t xml:space="preserve"> 6. </w:t>
      </w:r>
      <w:proofErr w:type="spellStart"/>
      <w:r w:rsidRPr="006E6975">
        <w:rPr>
          <w:rFonts w:ascii="Calisto MT" w:hAnsi="Calisto MT"/>
          <w:sz w:val="23"/>
          <w:szCs w:val="23"/>
        </w:rPr>
        <w:t>Menyediakan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informasi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digunakan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membantu</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pengambilan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keputusan</w:t>
      </w:r>
      <w:proofErr w:type="spellEnd"/>
      <w:r w:rsidRPr="006E6975">
        <w:rPr>
          <w:rFonts w:ascii="Calisto MT" w:hAnsi="Calisto MT"/>
          <w:sz w:val="23"/>
          <w:szCs w:val="23"/>
        </w:rPr>
        <w:t>.</w:t>
      </w:r>
    </w:p>
    <w:p w14:paraId="3BC2E5AE" w14:textId="77777777" w:rsidR="00AC727E" w:rsidRPr="006E6975" w:rsidRDefault="00AC727E" w:rsidP="00AC727E">
      <w:pPr>
        <w:pStyle w:val="ListParagraph"/>
        <w:spacing w:after="0" w:line="360" w:lineRule="auto"/>
        <w:ind w:left="567"/>
        <w:jc w:val="both"/>
        <w:rPr>
          <w:rFonts w:ascii="Calisto MT" w:hAnsi="Calisto MT"/>
          <w:sz w:val="23"/>
          <w:szCs w:val="23"/>
        </w:rPr>
      </w:pPr>
    </w:p>
    <w:p w14:paraId="3EF2155C" w14:textId="77777777" w:rsidR="00AC727E" w:rsidRPr="006E6975" w:rsidRDefault="00AC727E" w:rsidP="00AC727E">
      <w:pPr>
        <w:pStyle w:val="ListParagraph"/>
        <w:numPr>
          <w:ilvl w:val="0"/>
          <w:numId w:val="69"/>
        </w:numPr>
        <w:spacing w:after="0" w:line="360" w:lineRule="auto"/>
        <w:ind w:left="426" w:hanging="426"/>
        <w:rPr>
          <w:rFonts w:ascii="Calisto MT" w:hAnsi="Calisto MT"/>
          <w:b/>
          <w:i/>
          <w:sz w:val="23"/>
          <w:szCs w:val="23"/>
        </w:rPr>
      </w:pPr>
      <w:proofErr w:type="spellStart"/>
      <w:r w:rsidRPr="006E6975">
        <w:rPr>
          <w:rFonts w:ascii="Calisto MT" w:hAnsi="Calisto MT"/>
          <w:b/>
          <w:i/>
          <w:sz w:val="23"/>
          <w:szCs w:val="23"/>
        </w:rPr>
        <w:t>Pelaksanaan</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Kegiatan</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Taat</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Asas</w:t>
      </w:r>
      <w:proofErr w:type="spellEnd"/>
      <w:r w:rsidRPr="006E6975">
        <w:rPr>
          <w:rFonts w:ascii="Calisto MT" w:hAnsi="Calisto MT"/>
          <w:b/>
          <w:i/>
          <w:sz w:val="23"/>
          <w:szCs w:val="23"/>
        </w:rPr>
        <w:t xml:space="preserve"> dan </w:t>
      </w:r>
      <w:proofErr w:type="spellStart"/>
      <w:r w:rsidRPr="006E6975">
        <w:rPr>
          <w:rFonts w:ascii="Calisto MT" w:hAnsi="Calisto MT"/>
          <w:b/>
          <w:i/>
          <w:sz w:val="23"/>
          <w:szCs w:val="23"/>
        </w:rPr>
        <w:t>Sesuai</w:t>
      </w:r>
      <w:proofErr w:type="spellEnd"/>
      <w:r w:rsidRPr="006E6975">
        <w:rPr>
          <w:rFonts w:ascii="Calisto MT" w:hAnsi="Calisto MT"/>
          <w:b/>
          <w:i/>
          <w:sz w:val="23"/>
          <w:szCs w:val="23"/>
        </w:rPr>
        <w:t xml:space="preserve"> POK</w:t>
      </w:r>
    </w:p>
    <w:p w14:paraId="682A3965" w14:textId="77777777" w:rsidR="00AC727E" w:rsidRPr="006E6975" w:rsidRDefault="00AC727E" w:rsidP="00AC727E">
      <w:pPr>
        <w:spacing w:after="0" w:line="360" w:lineRule="auto"/>
        <w:ind w:firstLine="567"/>
        <w:jc w:val="both"/>
        <w:rPr>
          <w:rFonts w:ascii="Calisto MT" w:hAnsi="Calisto MT"/>
          <w:sz w:val="23"/>
          <w:szCs w:val="23"/>
        </w:rPr>
      </w:pPr>
      <w:proofErr w:type="spellStart"/>
      <w:r w:rsidRPr="006E6975">
        <w:rPr>
          <w:rFonts w:ascii="Calisto MT" w:hAnsi="Calisto MT"/>
          <w:sz w:val="23"/>
          <w:szCs w:val="23"/>
        </w:rPr>
        <w:t>Pelaksanaan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anggaran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disusun</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Pengguna</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Anggaran</w:t>
      </w:r>
      <w:proofErr w:type="spellEnd"/>
      <w:r w:rsidRPr="006E6975">
        <w:rPr>
          <w:rFonts w:ascii="Calisto MT" w:hAnsi="Calisto MT"/>
          <w:sz w:val="23"/>
          <w:szCs w:val="23"/>
        </w:rPr>
        <w:t>/</w:t>
      </w:r>
      <w:proofErr w:type="spellStart"/>
      <w:r w:rsidRPr="006E6975">
        <w:rPr>
          <w:rFonts w:ascii="Calisto MT" w:hAnsi="Calisto MT"/>
          <w:sz w:val="23"/>
          <w:szCs w:val="23"/>
        </w:rPr>
        <w:t>Kuasa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Pengguna</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Anggaran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disahkan</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Direktur</w:t>
      </w:r>
      <w:proofErr w:type="spellEnd"/>
      <w:r w:rsidRPr="006E6975">
        <w:rPr>
          <w:rFonts w:ascii="Calisto MT" w:hAnsi="Calisto MT"/>
          <w:sz w:val="23"/>
          <w:szCs w:val="23"/>
        </w:rPr>
        <w:t xml:space="preserve"> </w:t>
      </w:r>
      <w:proofErr w:type="spellStart"/>
      <w:r w:rsidRPr="006E6975">
        <w:rPr>
          <w:rFonts w:ascii="Calisto MT" w:hAnsi="Calisto MT"/>
          <w:sz w:val="23"/>
          <w:szCs w:val="23"/>
        </w:rPr>
        <w:t>Jenderal</w:t>
      </w:r>
      <w:proofErr w:type="spellEnd"/>
      <w:r w:rsidRPr="006E6975">
        <w:rPr>
          <w:rFonts w:ascii="Calisto MT" w:hAnsi="Calisto MT"/>
          <w:sz w:val="23"/>
          <w:szCs w:val="23"/>
        </w:rPr>
        <w:t xml:space="preserve"> </w:t>
      </w:r>
      <w:proofErr w:type="spellStart"/>
      <w:r w:rsidRPr="006E6975">
        <w:rPr>
          <w:rFonts w:ascii="Calisto MT" w:hAnsi="Calisto MT"/>
          <w:sz w:val="23"/>
          <w:szCs w:val="23"/>
        </w:rPr>
        <w:t>Perbendaharaan</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Kepala</w:t>
      </w:r>
      <w:proofErr w:type="spellEnd"/>
      <w:r w:rsidRPr="006E6975">
        <w:rPr>
          <w:rFonts w:ascii="Calisto MT" w:hAnsi="Calisto MT"/>
          <w:sz w:val="23"/>
          <w:szCs w:val="23"/>
        </w:rPr>
        <w:t xml:space="preserve"> Kantor Wilayah </w:t>
      </w:r>
      <w:proofErr w:type="spellStart"/>
      <w:r w:rsidRPr="006E6975">
        <w:rPr>
          <w:rFonts w:ascii="Calisto MT" w:hAnsi="Calisto MT"/>
          <w:sz w:val="23"/>
          <w:szCs w:val="23"/>
        </w:rPr>
        <w:t>Direktorat</w:t>
      </w:r>
      <w:proofErr w:type="spellEnd"/>
      <w:r w:rsidRPr="006E6975">
        <w:rPr>
          <w:rFonts w:ascii="Calisto MT" w:hAnsi="Calisto MT"/>
          <w:sz w:val="23"/>
          <w:szCs w:val="23"/>
        </w:rPr>
        <w:t xml:space="preserve"> </w:t>
      </w:r>
      <w:proofErr w:type="spellStart"/>
      <w:r w:rsidRPr="006E6975">
        <w:rPr>
          <w:rFonts w:ascii="Calisto MT" w:hAnsi="Calisto MT"/>
          <w:sz w:val="23"/>
          <w:szCs w:val="23"/>
        </w:rPr>
        <w:t>Jenderal</w:t>
      </w:r>
      <w:proofErr w:type="spellEnd"/>
      <w:r w:rsidRPr="006E6975">
        <w:rPr>
          <w:rFonts w:ascii="Calisto MT" w:hAnsi="Calisto MT"/>
          <w:sz w:val="23"/>
          <w:szCs w:val="23"/>
        </w:rPr>
        <w:t xml:space="preserve"> </w:t>
      </w:r>
      <w:proofErr w:type="spellStart"/>
      <w:r w:rsidRPr="006E6975">
        <w:rPr>
          <w:rFonts w:ascii="Calisto MT" w:hAnsi="Calisto MT"/>
          <w:sz w:val="23"/>
          <w:szCs w:val="23"/>
        </w:rPr>
        <w:t>Perbendaharaan</w:t>
      </w:r>
      <w:proofErr w:type="spellEnd"/>
      <w:r w:rsidRPr="006E6975">
        <w:rPr>
          <w:rFonts w:ascii="Calisto MT" w:hAnsi="Calisto MT"/>
          <w:sz w:val="23"/>
          <w:szCs w:val="23"/>
        </w:rPr>
        <w:t xml:space="preserve"> </w:t>
      </w:r>
      <w:proofErr w:type="spellStart"/>
      <w:r w:rsidRPr="006E6975">
        <w:rPr>
          <w:rFonts w:ascii="Calisto MT" w:hAnsi="Calisto MT"/>
          <w:sz w:val="23"/>
          <w:szCs w:val="23"/>
        </w:rPr>
        <w:t>atas</w:t>
      </w:r>
      <w:proofErr w:type="spellEnd"/>
      <w:r w:rsidRPr="006E6975">
        <w:rPr>
          <w:rFonts w:ascii="Calisto MT" w:hAnsi="Calisto MT"/>
          <w:sz w:val="23"/>
          <w:szCs w:val="23"/>
        </w:rPr>
        <w:t xml:space="preserve"> </w:t>
      </w:r>
      <w:proofErr w:type="spellStart"/>
      <w:r w:rsidRPr="006E6975">
        <w:rPr>
          <w:rFonts w:ascii="Calisto MT" w:hAnsi="Calisto MT"/>
          <w:sz w:val="23"/>
          <w:szCs w:val="23"/>
        </w:rPr>
        <w:t>nama</w:t>
      </w:r>
      <w:proofErr w:type="spellEnd"/>
      <w:r w:rsidRPr="006E6975">
        <w:rPr>
          <w:rFonts w:ascii="Calisto MT" w:hAnsi="Calisto MT"/>
          <w:sz w:val="23"/>
          <w:szCs w:val="23"/>
        </w:rPr>
        <w:t xml:space="preserve"> Menteri </w:t>
      </w:r>
      <w:proofErr w:type="spellStart"/>
      <w:r w:rsidRPr="006E6975">
        <w:rPr>
          <w:rFonts w:ascii="Calisto MT" w:hAnsi="Calisto MT"/>
          <w:sz w:val="23"/>
          <w:szCs w:val="23"/>
        </w:rPr>
        <w:t>Keuangan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selaku</w:t>
      </w:r>
      <w:proofErr w:type="spellEnd"/>
      <w:r w:rsidRPr="006E6975">
        <w:rPr>
          <w:rFonts w:ascii="Calisto MT" w:hAnsi="Calisto MT"/>
          <w:sz w:val="23"/>
          <w:szCs w:val="23"/>
        </w:rPr>
        <w:t xml:space="preserve"> </w:t>
      </w:r>
      <w:proofErr w:type="spellStart"/>
      <w:r w:rsidRPr="006E6975">
        <w:rPr>
          <w:rFonts w:ascii="Calisto MT" w:hAnsi="Calisto MT"/>
          <w:sz w:val="23"/>
          <w:szCs w:val="23"/>
        </w:rPr>
        <w:t>Bendahara</w:t>
      </w:r>
      <w:proofErr w:type="spellEnd"/>
      <w:r w:rsidRPr="006E6975">
        <w:rPr>
          <w:rFonts w:ascii="Calisto MT" w:hAnsi="Calisto MT"/>
          <w:sz w:val="23"/>
          <w:szCs w:val="23"/>
        </w:rPr>
        <w:t xml:space="preserve"> </w:t>
      </w:r>
      <w:proofErr w:type="spellStart"/>
      <w:r w:rsidRPr="006E6975">
        <w:rPr>
          <w:rFonts w:ascii="Calisto MT" w:hAnsi="Calisto MT"/>
          <w:sz w:val="23"/>
          <w:szCs w:val="23"/>
        </w:rPr>
        <w:t>Umum</w:t>
      </w:r>
      <w:proofErr w:type="spellEnd"/>
      <w:r w:rsidRPr="006E6975">
        <w:rPr>
          <w:rFonts w:ascii="Calisto MT" w:hAnsi="Calisto MT"/>
          <w:sz w:val="23"/>
          <w:szCs w:val="23"/>
        </w:rPr>
        <w:t xml:space="preserve"> Negara (BUN), </w:t>
      </w:r>
      <w:proofErr w:type="spellStart"/>
      <w:r w:rsidRPr="006E6975">
        <w:rPr>
          <w:rFonts w:ascii="Calisto MT" w:hAnsi="Calisto MT"/>
          <w:sz w:val="23"/>
          <w:szCs w:val="23"/>
        </w:rPr>
        <w:t>didokumenkan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bentuk</w:t>
      </w:r>
      <w:proofErr w:type="spellEnd"/>
      <w:r w:rsidRPr="006E6975">
        <w:rPr>
          <w:rFonts w:ascii="Calisto MT" w:hAnsi="Calisto MT"/>
          <w:sz w:val="23"/>
          <w:szCs w:val="23"/>
        </w:rPr>
        <w:t xml:space="preserve"> DIPA.</w:t>
      </w:r>
    </w:p>
    <w:p w14:paraId="36E8C2C4" w14:textId="77777777" w:rsidR="00AC727E" w:rsidRPr="006E6975" w:rsidRDefault="00AC727E" w:rsidP="00AC727E">
      <w:pPr>
        <w:spacing w:after="0" w:line="360" w:lineRule="auto"/>
        <w:ind w:firstLine="567"/>
        <w:jc w:val="both"/>
        <w:rPr>
          <w:rFonts w:ascii="Calisto MT" w:hAnsi="Calisto MT"/>
          <w:sz w:val="23"/>
          <w:szCs w:val="23"/>
        </w:rPr>
      </w:pP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demikian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dilaksanakan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sesuai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petunjuk</w:t>
      </w:r>
      <w:proofErr w:type="spellEnd"/>
      <w:r w:rsidRPr="006E6975">
        <w:rPr>
          <w:rFonts w:ascii="Calisto MT" w:hAnsi="Calisto MT"/>
          <w:sz w:val="23"/>
          <w:szCs w:val="23"/>
        </w:rPr>
        <w:t xml:space="preserve"> DIPA dan </w:t>
      </w:r>
      <w:proofErr w:type="spellStart"/>
      <w:r w:rsidRPr="006E6975">
        <w:rPr>
          <w:rFonts w:ascii="Calisto MT" w:hAnsi="Calisto MT"/>
          <w:sz w:val="23"/>
          <w:szCs w:val="23"/>
        </w:rPr>
        <w:t>taat</w:t>
      </w:r>
      <w:proofErr w:type="spellEnd"/>
      <w:r w:rsidRPr="006E6975">
        <w:rPr>
          <w:rFonts w:ascii="Calisto MT" w:hAnsi="Calisto MT"/>
          <w:sz w:val="23"/>
          <w:szCs w:val="23"/>
        </w:rPr>
        <w:t xml:space="preserve"> </w:t>
      </w:r>
      <w:proofErr w:type="spellStart"/>
      <w:r w:rsidRPr="006E6975">
        <w:rPr>
          <w:rFonts w:ascii="Calisto MT" w:hAnsi="Calisto MT"/>
          <w:sz w:val="23"/>
          <w:szCs w:val="23"/>
        </w:rPr>
        <w:t>asaz</w:t>
      </w:r>
      <w:proofErr w:type="spellEnd"/>
      <w:r w:rsidRPr="006E6975">
        <w:rPr>
          <w:rFonts w:ascii="Calisto MT" w:hAnsi="Calisto MT"/>
          <w:sz w:val="23"/>
          <w:szCs w:val="23"/>
        </w:rPr>
        <w:t xml:space="preserve"> pada POK.DIPA </w:t>
      </w:r>
      <w:proofErr w:type="spellStart"/>
      <w:r w:rsidRPr="006E6975">
        <w:rPr>
          <w:rFonts w:ascii="Calisto MT" w:hAnsi="Calisto MT"/>
          <w:sz w:val="23"/>
          <w:szCs w:val="23"/>
        </w:rPr>
        <w:t>berlaku</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w:t>
      </w:r>
      <w:proofErr w:type="spellEnd"/>
      <w:r w:rsidRPr="006E6975">
        <w:rPr>
          <w:rFonts w:ascii="Calisto MT" w:hAnsi="Calisto MT"/>
          <w:sz w:val="23"/>
          <w:szCs w:val="23"/>
        </w:rPr>
        <w:t xml:space="preserve"> </w:t>
      </w:r>
      <w:proofErr w:type="spellStart"/>
      <w:r w:rsidRPr="006E6975">
        <w:rPr>
          <w:rFonts w:ascii="Calisto MT" w:hAnsi="Calisto MT"/>
          <w:sz w:val="23"/>
          <w:szCs w:val="23"/>
        </w:rPr>
        <w:t>tahun</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anggaran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memuat</w:t>
      </w:r>
      <w:proofErr w:type="spellEnd"/>
      <w:r w:rsidRPr="006E6975">
        <w:rPr>
          <w:rFonts w:ascii="Calisto MT" w:hAnsi="Calisto MT"/>
          <w:sz w:val="23"/>
          <w:szCs w:val="23"/>
        </w:rPr>
        <w:t xml:space="preserve"> </w:t>
      </w:r>
      <w:proofErr w:type="spellStart"/>
      <w:r w:rsidRPr="006E6975">
        <w:rPr>
          <w:rFonts w:ascii="Calisto MT" w:hAnsi="Calisto MT"/>
          <w:sz w:val="23"/>
          <w:szCs w:val="23"/>
        </w:rPr>
        <w:t>informasi</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satuan-satuan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terukur</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berfungsi</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dasar</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pelaksanaan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penggunaan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anggaran.Selain</w:t>
      </w:r>
      <w:proofErr w:type="spellEnd"/>
      <w:r w:rsidRPr="006E6975">
        <w:rPr>
          <w:rFonts w:ascii="Calisto MT" w:hAnsi="Calisto MT"/>
          <w:sz w:val="23"/>
          <w:szCs w:val="23"/>
        </w:rPr>
        <w:t xml:space="preserve"> itu, DIPA </w:t>
      </w:r>
      <w:proofErr w:type="spellStart"/>
      <w:r w:rsidRPr="006E6975">
        <w:rPr>
          <w:rFonts w:ascii="Calisto MT" w:hAnsi="Calisto MT"/>
          <w:sz w:val="23"/>
          <w:szCs w:val="23"/>
        </w:rPr>
        <w:t>berfungsi</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alat</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pengendali</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pelaksanaan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pelaporan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pengawasan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lastRenderedPageBreak/>
        <w:t>sekaligus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perangkat</w:t>
      </w:r>
      <w:proofErr w:type="spellEnd"/>
      <w:r w:rsidRPr="006E6975">
        <w:rPr>
          <w:rFonts w:ascii="Calisto MT" w:hAnsi="Calisto MT"/>
          <w:sz w:val="23"/>
          <w:szCs w:val="23"/>
        </w:rPr>
        <w:t xml:space="preserve"> </w:t>
      </w:r>
      <w:proofErr w:type="spellStart"/>
      <w:r w:rsidRPr="006E6975">
        <w:rPr>
          <w:rFonts w:ascii="Calisto MT" w:hAnsi="Calisto MT"/>
          <w:sz w:val="23"/>
          <w:szCs w:val="23"/>
        </w:rPr>
        <w:t>akuntansi</w:t>
      </w:r>
      <w:proofErr w:type="spellEnd"/>
      <w:r w:rsidRPr="006E6975">
        <w:rPr>
          <w:rFonts w:ascii="Calisto MT" w:hAnsi="Calisto MT"/>
          <w:sz w:val="23"/>
          <w:szCs w:val="23"/>
        </w:rPr>
        <w:t xml:space="preserve"> </w:t>
      </w:r>
      <w:proofErr w:type="spellStart"/>
      <w:r w:rsidRPr="006E6975">
        <w:rPr>
          <w:rFonts w:ascii="Calisto MT" w:hAnsi="Calisto MT"/>
          <w:sz w:val="23"/>
          <w:szCs w:val="23"/>
        </w:rPr>
        <w:t>pemerintah.Pagu</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DIPA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batas</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pengeluaran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tertinggi</w:t>
      </w:r>
      <w:proofErr w:type="spellEnd"/>
      <w:r w:rsidRPr="006E6975">
        <w:rPr>
          <w:rFonts w:ascii="Calisto MT" w:hAnsi="Calisto MT"/>
          <w:sz w:val="23"/>
          <w:szCs w:val="23"/>
        </w:rPr>
        <w:t xml:space="preserve"> yang tidak </w:t>
      </w:r>
      <w:proofErr w:type="spellStart"/>
      <w:r w:rsidRPr="006E6975">
        <w:rPr>
          <w:rFonts w:ascii="Calisto MT" w:hAnsi="Calisto MT"/>
          <w:sz w:val="23"/>
          <w:szCs w:val="23"/>
        </w:rPr>
        <w:t>boleh</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dilampaui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pelaksanaannya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dipertanggungjawabkan</w:t>
      </w:r>
      <w:proofErr w:type="spellEnd"/>
      <w:r w:rsidRPr="006E6975">
        <w:rPr>
          <w:rFonts w:ascii="Calisto MT" w:hAnsi="Calisto MT"/>
          <w:sz w:val="23"/>
          <w:szCs w:val="23"/>
        </w:rPr>
        <w:t>.</w:t>
      </w:r>
    </w:p>
    <w:p w14:paraId="1A84A256" w14:textId="77777777" w:rsidR="00AC727E" w:rsidRPr="006E6975" w:rsidRDefault="00AC727E" w:rsidP="00AC727E">
      <w:pPr>
        <w:spacing w:after="0" w:line="360" w:lineRule="auto"/>
        <w:ind w:firstLine="567"/>
        <w:jc w:val="both"/>
        <w:rPr>
          <w:rFonts w:ascii="Calisto MT" w:hAnsi="Calisto MT"/>
          <w:sz w:val="23"/>
          <w:szCs w:val="23"/>
        </w:rPr>
      </w:pPr>
      <w:proofErr w:type="spellStart"/>
      <w:r w:rsidRPr="006E6975">
        <w:rPr>
          <w:rFonts w:ascii="Calisto MT" w:hAnsi="Calisto MT"/>
          <w:sz w:val="23"/>
          <w:szCs w:val="23"/>
        </w:rPr>
        <w:t>Mengacu</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pengertian</w:t>
      </w:r>
      <w:proofErr w:type="spellEnd"/>
      <w:r w:rsidRPr="006E6975">
        <w:rPr>
          <w:rFonts w:ascii="Calisto MT" w:hAnsi="Calisto MT"/>
          <w:sz w:val="23"/>
          <w:szCs w:val="23"/>
        </w:rPr>
        <w:t xml:space="preserve"> di </w:t>
      </w:r>
      <w:proofErr w:type="spellStart"/>
      <w:r w:rsidRPr="006E6975">
        <w:rPr>
          <w:rFonts w:ascii="Calisto MT" w:hAnsi="Calisto MT"/>
          <w:sz w:val="23"/>
          <w:szCs w:val="23"/>
        </w:rPr>
        <w:t>atas</w:t>
      </w:r>
      <w:proofErr w:type="spellEnd"/>
      <w:r w:rsidRPr="006E6975">
        <w:rPr>
          <w:rFonts w:ascii="Calisto MT" w:hAnsi="Calisto MT"/>
          <w:sz w:val="23"/>
          <w:szCs w:val="23"/>
        </w:rPr>
        <w:t xml:space="preserve">, DIPA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kesatuan</w:t>
      </w:r>
      <w:proofErr w:type="spellEnd"/>
      <w:r w:rsidRPr="006E6975">
        <w:rPr>
          <w:rFonts w:ascii="Calisto MT" w:hAnsi="Calisto MT"/>
          <w:sz w:val="23"/>
          <w:szCs w:val="23"/>
        </w:rPr>
        <w:t xml:space="preserve"> </w:t>
      </w:r>
      <w:proofErr w:type="spellStart"/>
      <w:r w:rsidRPr="006E6975">
        <w:rPr>
          <w:rFonts w:ascii="Calisto MT" w:hAnsi="Calisto MT"/>
          <w:sz w:val="23"/>
          <w:szCs w:val="23"/>
        </w:rPr>
        <w:t>antara</w:t>
      </w:r>
      <w:proofErr w:type="spellEnd"/>
      <w:r w:rsidRPr="006E6975">
        <w:rPr>
          <w:rFonts w:ascii="Calisto MT" w:hAnsi="Calisto MT"/>
          <w:sz w:val="23"/>
          <w:szCs w:val="23"/>
        </w:rPr>
        <w:t xml:space="preserve"> </w:t>
      </w:r>
      <w:proofErr w:type="spellStart"/>
      <w:r w:rsidRPr="006E6975">
        <w:rPr>
          <w:rFonts w:ascii="Calisto MT" w:hAnsi="Calisto MT"/>
          <w:sz w:val="23"/>
          <w:szCs w:val="23"/>
        </w:rPr>
        <w:t>rincian</w:t>
      </w:r>
      <w:proofErr w:type="spellEnd"/>
      <w:r w:rsidRPr="006E6975">
        <w:rPr>
          <w:rFonts w:ascii="Calisto MT" w:hAnsi="Calisto MT"/>
          <w:sz w:val="23"/>
          <w:szCs w:val="23"/>
        </w:rPr>
        <w:t xml:space="preserve"> </w:t>
      </w:r>
      <w:proofErr w:type="spellStart"/>
      <w:r w:rsidRPr="006E6975">
        <w:rPr>
          <w:rFonts w:ascii="Calisto MT" w:hAnsi="Calisto MT"/>
          <w:sz w:val="23"/>
          <w:szCs w:val="23"/>
        </w:rPr>
        <w:t>rencana</w:t>
      </w:r>
      <w:proofErr w:type="spellEnd"/>
      <w:r w:rsidRPr="006E6975">
        <w:rPr>
          <w:rFonts w:ascii="Calisto MT" w:hAnsi="Calisto MT"/>
          <w:sz w:val="23"/>
          <w:szCs w:val="23"/>
        </w:rPr>
        <w:t xml:space="preserve"> </w:t>
      </w:r>
      <w:proofErr w:type="spellStart"/>
      <w:r w:rsidRPr="006E6975">
        <w:rPr>
          <w:rFonts w:ascii="Calisto MT" w:hAnsi="Calisto MT"/>
          <w:sz w:val="23"/>
          <w:szCs w:val="23"/>
        </w:rPr>
        <w:t>kerja</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penggunaan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anggaran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disusun</w:t>
      </w:r>
      <w:proofErr w:type="spellEnd"/>
      <w:r w:rsidRPr="006E6975">
        <w:rPr>
          <w:rFonts w:ascii="Calisto MT" w:hAnsi="Calisto MT"/>
          <w:sz w:val="23"/>
          <w:szCs w:val="23"/>
        </w:rPr>
        <w:t xml:space="preserve"> oleh Kementerian Negara/Lembaga dan </w:t>
      </w:r>
      <w:proofErr w:type="spellStart"/>
      <w:r w:rsidRPr="006E6975">
        <w:rPr>
          <w:rFonts w:ascii="Calisto MT" w:hAnsi="Calisto MT"/>
          <w:sz w:val="23"/>
          <w:szCs w:val="23"/>
        </w:rPr>
        <w:t>disahkan</w:t>
      </w:r>
      <w:proofErr w:type="spellEnd"/>
      <w:r w:rsidRPr="006E6975">
        <w:rPr>
          <w:rFonts w:ascii="Calisto MT" w:hAnsi="Calisto MT"/>
          <w:sz w:val="23"/>
          <w:szCs w:val="23"/>
        </w:rPr>
        <w:t xml:space="preserve"> oleh BUN.</w:t>
      </w:r>
    </w:p>
    <w:p w14:paraId="6D547B81" w14:textId="77777777" w:rsidR="00AC727E" w:rsidRPr="006E6975" w:rsidRDefault="00AC727E" w:rsidP="00AC727E">
      <w:pPr>
        <w:pStyle w:val="ListParagraph"/>
        <w:spacing w:after="0" w:line="360" w:lineRule="auto"/>
        <w:ind w:left="567"/>
        <w:rPr>
          <w:rFonts w:ascii="Calisto MT" w:hAnsi="Calisto MT" w:cs="Times New Roman"/>
          <w:sz w:val="23"/>
          <w:szCs w:val="23"/>
          <w:lang w:val="id-ID"/>
        </w:rPr>
      </w:pPr>
      <w:r w:rsidRPr="006E6975">
        <w:rPr>
          <w:rFonts w:ascii="Calisto MT" w:hAnsi="Calisto MT" w:cs="Times New Roman"/>
          <w:sz w:val="23"/>
          <w:szCs w:val="23"/>
        </w:rPr>
        <w:t xml:space="preserve">DIPA yang </w:t>
      </w:r>
      <w:proofErr w:type="spellStart"/>
      <w:r w:rsidRPr="006E6975">
        <w:rPr>
          <w:rFonts w:ascii="Calisto MT" w:hAnsi="Calisto MT" w:cs="Times New Roman"/>
          <w:sz w:val="23"/>
          <w:szCs w:val="23"/>
        </w:rPr>
        <w:t>disusun</w:t>
      </w:r>
      <w:proofErr w:type="spellEnd"/>
      <w:r w:rsidRPr="006E6975">
        <w:rPr>
          <w:rFonts w:ascii="Calisto MT" w:hAnsi="Calisto MT" w:cs="Times New Roman"/>
          <w:sz w:val="23"/>
          <w:szCs w:val="23"/>
        </w:rPr>
        <w:t xml:space="preserve"> oleh Menteri/</w:t>
      </w:r>
      <w:proofErr w:type="spellStart"/>
      <w:r w:rsidRPr="006E6975">
        <w:rPr>
          <w:rFonts w:ascii="Calisto MT" w:hAnsi="Calisto MT" w:cs="Times New Roman"/>
          <w:sz w:val="23"/>
          <w:szCs w:val="23"/>
        </w:rPr>
        <w:t>Pimpinan</w:t>
      </w:r>
      <w:proofErr w:type="spellEnd"/>
      <w:r w:rsidRPr="006E6975">
        <w:rPr>
          <w:rFonts w:ascii="Calisto MT" w:hAnsi="Calisto MT" w:cs="Times New Roman"/>
          <w:sz w:val="23"/>
          <w:szCs w:val="23"/>
        </w:rPr>
        <w:t xml:space="preserve"> Lembaga, paling </w:t>
      </w:r>
      <w:proofErr w:type="spellStart"/>
      <w:r w:rsidRPr="006E6975">
        <w:rPr>
          <w:rFonts w:ascii="Calisto MT" w:hAnsi="Calisto MT" w:cs="Times New Roman"/>
          <w:sz w:val="23"/>
          <w:szCs w:val="23"/>
        </w:rPr>
        <w:t>sedikit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memuat</w:t>
      </w:r>
      <w:proofErr w:type="spellEnd"/>
      <w:r w:rsidRPr="006E6975">
        <w:rPr>
          <w:rFonts w:ascii="Calisto MT" w:hAnsi="Calisto MT" w:cs="Times New Roman"/>
          <w:sz w:val="23"/>
          <w:szCs w:val="23"/>
        </w:rPr>
        <w:t xml:space="preserve">: </w:t>
      </w:r>
    </w:p>
    <w:p w14:paraId="5D1301E4" w14:textId="77777777" w:rsidR="00AC727E" w:rsidRPr="006E6975" w:rsidRDefault="00AC727E" w:rsidP="00AC727E">
      <w:pPr>
        <w:pStyle w:val="ListParagraph"/>
        <w:numPr>
          <w:ilvl w:val="3"/>
          <w:numId w:val="10"/>
        </w:numPr>
        <w:spacing w:after="0" w:line="360" w:lineRule="auto"/>
        <w:ind w:left="426" w:hanging="426"/>
        <w:rPr>
          <w:rFonts w:ascii="Calisto MT" w:hAnsi="Calisto MT"/>
          <w:sz w:val="23"/>
          <w:szCs w:val="23"/>
          <w:lang w:val="id-ID"/>
        </w:rPr>
      </w:pPr>
      <w:proofErr w:type="spellStart"/>
      <w:r w:rsidRPr="006E6975">
        <w:rPr>
          <w:rFonts w:ascii="Calisto MT" w:hAnsi="Calisto MT" w:cs="Times New Roman"/>
          <w:sz w:val="23"/>
          <w:szCs w:val="23"/>
        </w:rPr>
        <w:t>fungsi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subfungsi</w:t>
      </w:r>
      <w:proofErr w:type="spellEnd"/>
      <w:r w:rsidRPr="006E6975">
        <w:rPr>
          <w:rFonts w:ascii="Calisto MT" w:hAnsi="Calisto MT" w:cs="Times New Roman"/>
          <w:sz w:val="23"/>
          <w:szCs w:val="23"/>
        </w:rPr>
        <w:t xml:space="preserve">, program dan </w:t>
      </w:r>
      <w:proofErr w:type="spellStart"/>
      <w:r w:rsidRPr="006E6975">
        <w:rPr>
          <w:rFonts w:ascii="Calisto MT" w:hAnsi="Calisto MT" w:cs="Times New Roman"/>
          <w:sz w:val="23"/>
          <w:szCs w:val="23"/>
        </w:rPr>
        <w:t>kegiatan</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dilaksanakan</w:t>
      </w:r>
      <w:proofErr w:type="spellEnd"/>
      <w:r w:rsidRPr="006E6975">
        <w:rPr>
          <w:rFonts w:ascii="Calisto MT" w:hAnsi="Calisto MT" w:cs="Times New Roman"/>
          <w:sz w:val="23"/>
          <w:szCs w:val="23"/>
        </w:rPr>
        <w:t xml:space="preserve">; </w:t>
      </w:r>
    </w:p>
    <w:p w14:paraId="3D3C75C0" w14:textId="77777777" w:rsidR="00AC727E" w:rsidRPr="006E6975" w:rsidRDefault="00AC727E" w:rsidP="00AC727E">
      <w:pPr>
        <w:pStyle w:val="ListParagraph"/>
        <w:numPr>
          <w:ilvl w:val="3"/>
          <w:numId w:val="10"/>
        </w:numPr>
        <w:spacing w:after="0" w:line="360" w:lineRule="auto"/>
        <w:ind w:left="426" w:hanging="426"/>
        <w:rPr>
          <w:rFonts w:ascii="Calisto MT" w:hAnsi="Calisto MT"/>
          <w:sz w:val="23"/>
          <w:szCs w:val="23"/>
          <w:lang w:val="id-ID"/>
        </w:rPr>
      </w:pPr>
      <w:proofErr w:type="spellStart"/>
      <w:r w:rsidRPr="006E6975">
        <w:rPr>
          <w:rFonts w:ascii="Calisto MT" w:hAnsi="Calisto MT" w:cs="Times New Roman"/>
          <w:sz w:val="23"/>
          <w:szCs w:val="23"/>
        </w:rPr>
        <w:t>hasil</w:t>
      </w:r>
      <w:proofErr w:type="spellEnd"/>
      <w:r w:rsidRPr="006E6975">
        <w:rPr>
          <w:rFonts w:ascii="Calisto MT" w:hAnsi="Calisto MT" w:cs="Times New Roman"/>
          <w:sz w:val="23"/>
          <w:szCs w:val="23"/>
        </w:rPr>
        <w:t xml:space="preserve"> (</w:t>
      </w:r>
      <w:r w:rsidRPr="006E6975">
        <w:rPr>
          <w:rFonts w:ascii="Calisto MT" w:hAnsi="Calisto MT" w:cs="Times New Roman"/>
          <w:i/>
          <w:iCs/>
          <w:sz w:val="23"/>
          <w:szCs w:val="23"/>
        </w:rPr>
        <w:t>outcome</w:t>
      </w:r>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dicapai</w:t>
      </w:r>
      <w:proofErr w:type="spellEnd"/>
      <w:r w:rsidRPr="006E6975">
        <w:rPr>
          <w:rFonts w:ascii="Calisto MT" w:hAnsi="Calisto MT" w:cs="Times New Roman"/>
          <w:sz w:val="23"/>
          <w:szCs w:val="23"/>
        </w:rPr>
        <w:t xml:space="preserve"> </w:t>
      </w:r>
    </w:p>
    <w:p w14:paraId="537E0C22" w14:textId="77777777" w:rsidR="00AC727E" w:rsidRPr="006E6975" w:rsidRDefault="00AC727E" w:rsidP="00AC727E">
      <w:pPr>
        <w:pStyle w:val="ListParagraph"/>
        <w:numPr>
          <w:ilvl w:val="3"/>
          <w:numId w:val="10"/>
        </w:numPr>
        <w:spacing w:after="0" w:line="360" w:lineRule="auto"/>
        <w:ind w:left="426" w:hanging="426"/>
        <w:rPr>
          <w:rFonts w:ascii="Calisto MT" w:hAnsi="Calisto MT"/>
          <w:sz w:val="23"/>
          <w:szCs w:val="23"/>
          <w:lang w:val="id-ID"/>
        </w:rPr>
      </w:pPr>
      <w:proofErr w:type="spellStart"/>
      <w:r w:rsidRPr="006E6975">
        <w:rPr>
          <w:rFonts w:ascii="Calisto MT" w:hAnsi="Calisto MT" w:cs="Times New Roman"/>
          <w:sz w:val="23"/>
          <w:szCs w:val="23"/>
        </w:rPr>
        <w:t>indikator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kinerja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utama</w:t>
      </w:r>
      <w:proofErr w:type="spellEnd"/>
      <w:r w:rsidRPr="006E6975">
        <w:rPr>
          <w:rFonts w:ascii="Calisto MT" w:hAnsi="Calisto MT" w:cs="Times New Roman"/>
          <w:sz w:val="23"/>
          <w:szCs w:val="23"/>
        </w:rPr>
        <w:t xml:space="preserve"> program dan </w:t>
      </w:r>
      <w:proofErr w:type="spellStart"/>
      <w:r w:rsidRPr="006E6975">
        <w:rPr>
          <w:rFonts w:ascii="Calisto MT" w:hAnsi="Calisto MT" w:cs="Times New Roman"/>
          <w:sz w:val="23"/>
          <w:szCs w:val="23"/>
        </w:rPr>
        <w:t>indikator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kinerja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kegiatan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mengukur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capaian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program dan </w:t>
      </w:r>
      <w:proofErr w:type="spellStart"/>
      <w:r w:rsidRPr="006E6975">
        <w:rPr>
          <w:rFonts w:ascii="Calisto MT" w:hAnsi="Calisto MT" w:cs="Times New Roman"/>
          <w:sz w:val="23"/>
          <w:szCs w:val="23"/>
        </w:rPr>
        <w:t>kegiatan</w:t>
      </w:r>
      <w:proofErr w:type="spellEnd"/>
      <w:r w:rsidRPr="006E6975">
        <w:rPr>
          <w:rFonts w:ascii="Calisto MT" w:hAnsi="Calisto MT" w:cs="Times New Roman"/>
          <w:sz w:val="23"/>
          <w:szCs w:val="23"/>
        </w:rPr>
        <w:t xml:space="preserve">; </w:t>
      </w:r>
    </w:p>
    <w:p w14:paraId="25A455D6" w14:textId="77777777" w:rsidR="00AC727E" w:rsidRPr="006E6975" w:rsidRDefault="00AC727E" w:rsidP="00AC727E">
      <w:pPr>
        <w:pStyle w:val="ListParagraph"/>
        <w:numPr>
          <w:ilvl w:val="3"/>
          <w:numId w:val="10"/>
        </w:numPr>
        <w:spacing w:after="0" w:line="360" w:lineRule="auto"/>
        <w:ind w:left="426" w:hanging="426"/>
        <w:rPr>
          <w:rFonts w:ascii="Calisto MT" w:hAnsi="Calisto MT"/>
          <w:sz w:val="23"/>
          <w:szCs w:val="23"/>
          <w:lang w:val="id-ID"/>
        </w:rPr>
      </w:pPr>
      <w:proofErr w:type="spellStart"/>
      <w:r w:rsidRPr="006E6975">
        <w:rPr>
          <w:rFonts w:ascii="Calisto MT" w:hAnsi="Calisto MT" w:cs="Times New Roman"/>
          <w:sz w:val="23"/>
          <w:szCs w:val="23"/>
        </w:rPr>
        <w:t>keluaran</w:t>
      </w:r>
      <w:proofErr w:type="spellEnd"/>
      <w:r w:rsidRPr="006E6975">
        <w:rPr>
          <w:rFonts w:ascii="Calisto MT" w:hAnsi="Calisto MT" w:cs="Times New Roman"/>
          <w:sz w:val="23"/>
          <w:szCs w:val="23"/>
        </w:rPr>
        <w:t xml:space="preserve"> (</w:t>
      </w:r>
      <w:r w:rsidRPr="006E6975">
        <w:rPr>
          <w:rFonts w:ascii="Calisto MT" w:hAnsi="Calisto MT" w:cs="Times New Roman"/>
          <w:i/>
          <w:iCs/>
          <w:sz w:val="23"/>
          <w:szCs w:val="23"/>
        </w:rPr>
        <w:t>output</w:t>
      </w:r>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dihasilkan</w:t>
      </w:r>
      <w:proofErr w:type="spellEnd"/>
      <w:r w:rsidRPr="006E6975">
        <w:rPr>
          <w:rFonts w:ascii="Calisto MT" w:hAnsi="Calisto MT" w:cs="Times New Roman"/>
          <w:sz w:val="23"/>
          <w:szCs w:val="23"/>
        </w:rPr>
        <w:t>;</w:t>
      </w:r>
    </w:p>
    <w:p w14:paraId="2C7DB248" w14:textId="77777777" w:rsidR="00AC727E" w:rsidRPr="006E6975" w:rsidRDefault="00AC727E" w:rsidP="00AC727E">
      <w:pPr>
        <w:pStyle w:val="ListParagraph"/>
        <w:numPr>
          <w:ilvl w:val="3"/>
          <w:numId w:val="10"/>
        </w:numPr>
        <w:spacing w:after="0" w:line="360" w:lineRule="auto"/>
        <w:ind w:left="426" w:hanging="426"/>
        <w:rPr>
          <w:rFonts w:ascii="Calisto MT" w:hAnsi="Calisto MT"/>
          <w:sz w:val="23"/>
          <w:szCs w:val="23"/>
          <w:lang w:val="id-ID"/>
        </w:rPr>
      </w:pPr>
      <w:proofErr w:type="spellStart"/>
      <w:r w:rsidRPr="006E6975">
        <w:rPr>
          <w:rFonts w:ascii="Calisto MT" w:hAnsi="Calisto MT" w:cs="Times New Roman"/>
          <w:sz w:val="23"/>
          <w:szCs w:val="23"/>
        </w:rPr>
        <w:t>pagu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anggaran</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dialokasikan</w:t>
      </w:r>
      <w:proofErr w:type="spellEnd"/>
    </w:p>
    <w:p w14:paraId="6D2D4F31" w14:textId="77777777" w:rsidR="00AC727E" w:rsidRPr="006E6975" w:rsidRDefault="00AC727E" w:rsidP="00AC727E">
      <w:pPr>
        <w:pStyle w:val="ListParagraph"/>
        <w:numPr>
          <w:ilvl w:val="3"/>
          <w:numId w:val="10"/>
        </w:numPr>
        <w:spacing w:after="0" w:line="360" w:lineRule="auto"/>
        <w:ind w:left="426" w:hanging="426"/>
        <w:rPr>
          <w:rFonts w:ascii="Calisto MT" w:hAnsi="Calisto MT"/>
          <w:sz w:val="23"/>
          <w:szCs w:val="23"/>
          <w:lang w:val="id-ID"/>
        </w:rPr>
      </w:pPr>
      <w:proofErr w:type="spellStart"/>
      <w:r w:rsidRPr="006E6975">
        <w:rPr>
          <w:rFonts w:ascii="Calisto MT" w:hAnsi="Calisto MT" w:cs="Times New Roman"/>
          <w:sz w:val="23"/>
          <w:szCs w:val="23"/>
        </w:rPr>
        <w:t>rencana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penarikan</w:t>
      </w:r>
      <w:proofErr w:type="spellEnd"/>
      <w:r w:rsidRPr="006E6975">
        <w:rPr>
          <w:rFonts w:ascii="Calisto MT" w:hAnsi="Calisto MT" w:cs="Times New Roman"/>
          <w:sz w:val="23"/>
          <w:szCs w:val="23"/>
        </w:rPr>
        <w:t xml:space="preserve"> dana yang </w:t>
      </w:r>
      <w:proofErr w:type="spellStart"/>
      <w:r w:rsidRPr="006E6975">
        <w:rPr>
          <w:rFonts w:ascii="Calisto MT" w:hAnsi="Calisto MT" w:cs="Times New Roman"/>
          <w:sz w:val="23"/>
          <w:szCs w:val="23"/>
        </w:rPr>
        <w:t>akandilakukan</w:t>
      </w:r>
      <w:proofErr w:type="spellEnd"/>
      <w:r w:rsidRPr="006E6975">
        <w:rPr>
          <w:rFonts w:ascii="Calisto MT" w:hAnsi="Calisto MT" w:cs="Times New Roman"/>
          <w:sz w:val="23"/>
          <w:szCs w:val="23"/>
        </w:rPr>
        <w:t xml:space="preserve">; dan </w:t>
      </w:r>
    </w:p>
    <w:p w14:paraId="7E43FF3C" w14:textId="77777777" w:rsidR="00AC727E" w:rsidRPr="006E6975" w:rsidRDefault="00AC727E" w:rsidP="00AC727E">
      <w:pPr>
        <w:pStyle w:val="ListParagraph"/>
        <w:numPr>
          <w:ilvl w:val="3"/>
          <w:numId w:val="10"/>
        </w:numPr>
        <w:spacing w:after="0" w:line="360" w:lineRule="auto"/>
        <w:ind w:left="426" w:hanging="426"/>
        <w:rPr>
          <w:rFonts w:ascii="Calisto MT" w:hAnsi="Calisto MT"/>
          <w:sz w:val="23"/>
          <w:szCs w:val="23"/>
          <w:lang w:val="id-ID"/>
        </w:rPr>
      </w:pPr>
      <w:proofErr w:type="spellStart"/>
      <w:r w:rsidRPr="006E6975">
        <w:rPr>
          <w:rFonts w:ascii="Calisto MT" w:hAnsi="Calisto MT" w:cs="Times New Roman"/>
          <w:sz w:val="23"/>
          <w:szCs w:val="23"/>
        </w:rPr>
        <w:t>penerimaan</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diperkirakan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dapat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dipungut</w:t>
      </w:r>
      <w:proofErr w:type="spellEnd"/>
      <w:r w:rsidRPr="006E6975">
        <w:rPr>
          <w:rFonts w:ascii="Calisto MT" w:hAnsi="Calisto MT" w:cs="Times New Roman"/>
          <w:sz w:val="23"/>
          <w:szCs w:val="23"/>
          <w:lang w:val="id-ID"/>
        </w:rPr>
        <w:t xml:space="preserve"> dari kegiatan/program</w:t>
      </w:r>
      <w:r w:rsidRPr="006E6975">
        <w:rPr>
          <w:rFonts w:ascii="Calisto MT" w:hAnsi="Calisto MT" w:cs="Times New Roman"/>
          <w:sz w:val="23"/>
          <w:szCs w:val="23"/>
        </w:rPr>
        <w:t>.</w:t>
      </w:r>
    </w:p>
    <w:p w14:paraId="11A3AB7E" w14:textId="77777777" w:rsidR="00AC727E" w:rsidRPr="006E6975" w:rsidRDefault="00AC727E" w:rsidP="00AC727E">
      <w:pPr>
        <w:pStyle w:val="ListParagraph"/>
        <w:spacing w:after="0" w:line="360" w:lineRule="auto"/>
        <w:ind w:left="567"/>
        <w:rPr>
          <w:rFonts w:ascii="Calisto MT" w:hAnsi="Calisto MT"/>
          <w:sz w:val="23"/>
          <w:szCs w:val="23"/>
        </w:rPr>
      </w:pPr>
    </w:p>
    <w:p w14:paraId="4EF6BCA4" w14:textId="77777777" w:rsidR="00AC727E" w:rsidRPr="006E6975" w:rsidRDefault="00AC727E" w:rsidP="00AC727E">
      <w:pPr>
        <w:pStyle w:val="ListParagraph"/>
        <w:numPr>
          <w:ilvl w:val="0"/>
          <w:numId w:val="10"/>
        </w:numPr>
        <w:tabs>
          <w:tab w:val="clear" w:pos="720"/>
          <w:tab w:val="num" w:pos="426"/>
        </w:tabs>
        <w:spacing w:after="0" w:line="360" w:lineRule="auto"/>
        <w:ind w:left="426" w:hanging="426"/>
        <w:rPr>
          <w:rFonts w:ascii="Calisto MT" w:hAnsi="Calisto MT"/>
          <w:b/>
          <w:i/>
          <w:sz w:val="23"/>
          <w:szCs w:val="23"/>
        </w:rPr>
      </w:pPr>
      <w:proofErr w:type="spellStart"/>
      <w:r w:rsidRPr="006E6975">
        <w:rPr>
          <w:rFonts w:ascii="Calisto MT" w:hAnsi="Calisto MT"/>
          <w:b/>
          <w:i/>
          <w:sz w:val="23"/>
          <w:szCs w:val="23"/>
        </w:rPr>
        <w:lastRenderedPageBreak/>
        <w:t>Upayakan</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Revisi</w:t>
      </w:r>
      <w:proofErr w:type="spellEnd"/>
      <w:r w:rsidRPr="006E6975">
        <w:rPr>
          <w:rFonts w:ascii="Calisto MT" w:hAnsi="Calisto MT"/>
          <w:b/>
          <w:i/>
          <w:sz w:val="23"/>
          <w:szCs w:val="23"/>
        </w:rPr>
        <w:t xml:space="preserve"> Detail </w:t>
      </w:r>
      <w:proofErr w:type="spellStart"/>
      <w:r w:rsidRPr="006E6975">
        <w:rPr>
          <w:rFonts w:ascii="Calisto MT" w:hAnsi="Calisto MT"/>
          <w:b/>
          <w:i/>
          <w:sz w:val="23"/>
          <w:szCs w:val="23"/>
        </w:rPr>
        <w:t>Sejak</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Awal</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Jangan</w:t>
      </w:r>
      <w:proofErr w:type="spellEnd"/>
      <w:r w:rsidRPr="006E6975">
        <w:rPr>
          <w:rFonts w:ascii="Calisto MT" w:hAnsi="Calisto MT"/>
          <w:b/>
          <w:i/>
          <w:sz w:val="23"/>
          <w:szCs w:val="23"/>
        </w:rPr>
        <w:t xml:space="preserve"> Banyak </w:t>
      </w:r>
      <w:proofErr w:type="spellStart"/>
      <w:r w:rsidRPr="006E6975">
        <w:rPr>
          <w:rFonts w:ascii="Calisto MT" w:hAnsi="Calisto MT"/>
          <w:b/>
          <w:i/>
          <w:sz w:val="23"/>
          <w:szCs w:val="23"/>
        </w:rPr>
        <w:t>Revisi</w:t>
      </w:r>
      <w:proofErr w:type="spellEnd"/>
    </w:p>
    <w:p w14:paraId="6AAFBE6F" w14:textId="77777777" w:rsidR="00AC727E" w:rsidRPr="006E6975" w:rsidRDefault="00AC727E" w:rsidP="00AC727E">
      <w:pPr>
        <w:pStyle w:val="ListParagraph"/>
        <w:spacing w:after="0" w:line="360" w:lineRule="auto"/>
        <w:ind w:left="0" w:firstLine="720"/>
        <w:jc w:val="both"/>
        <w:rPr>
          <w:rFonts w:ascii="Calisto MT" w:hAnsi="Calisto MT"/>
          <w:sz w:val="23"/>
          <w:szCs w:val="23"/>
          <w:lang w:val="id-ID"/>
        </w:rPr>
      </w:pPr>
      <w:r w:rsidRPr="006E6975">
        <w:rPr>
          <w:rFonts w:ascii="Calisto MT" w:hAnsi="Calisto MT"/>
          <w:sz w:val="23"/>
          <w:szCs w:val="23"/>
          <w:lang w:val="id-ID"/>
        </w:rPr>
        <w:t>Jika kegiatan atau program sudah diprediksikan bermasalah atau akan mengalami kendala, terutama pada bagian anggaran, maka hendaklah lembaga menyegerakan melakukan revisi, agar kegiatan tidak menjadi korban. Dan agar tidak ada kegiatan yang tidak dapat di SPJ kan.</w:t>
      </w:r>
    </w:p>
    <w:p w14:paraId="7329A6E0" w14:textId="77777777" w:rsidR="00AC727E" w:rsidRPr="006E6975" w:rsidRDefault="00AC727E" w:rsidP="00AC727E">
      <w:pPr>
        <w:pStyle w:val="ListParagraph"/>
        <w:spacing w:after="0" w:line="360" w:lineRule="auto"/>
        <w:ind w:left="0" w:firstLine="567"/>
        <w:jc w:val="both"/>
        <w:rPr>
          <w:rFonts w:ascii="Calisto MT" w:hAnsi="Calisto MT"/>
          <w:sz w:val="23"/>
          <w:szCs w:val="23"/>
          <w:lang w:val="id-ID"/>
        </w:rPr>
      </w:pPr>
      <w:r w:rsidRPr="006E6975">
        <w:rPr>
          <w:rFonts w:ascii="Calisto MT" w:hAnsi="Calisto MT"/>
          <w:sz w:val="23"/>
          <w:szCs w:val="23"/>
          <w:lang w:val="id-ID"/>
        </w:rPr>
        <w:t xml:space="preserve">Upaya revisi, hendaklah dilakukan dengan berkoordinasi pada bagian perencanaan, dan pengesahan Ka. Biro. Sehingga bagian perencanaan di tingkat universitas dapat mereduksi hasil revisi, lalu mengoptimalkan revisi kegiatan bersamaan dengan anggaran. </w:t>
      </w:r>
    </w:p>
    <w:p w14:paraId="1FF3D790" w14:textId="77777777" w:rsidR="00AC727E" w:rsidRPr="006E6975" w:rsidRDefault="00AC727E" w:rsidP="00AC727E">
      <w:pPr>
        <w:pStyle w:val="ListParagraph"/>
        <w:spacing w:after="0" w:line="360" w:lineRule="auto"/>
        <w:ind w:left="0" w:firstLine="567"/>
        <w:rPr>
          <w:rFonts w:ascii="Calisto MT" w:hAnsi="Calisto MT"/>
          <w:sz w:val="23"/>
          <w:szCs w:val="23"/>
          <w:lang w:val="id-ID"/>
        </w:rPr>
      </w:pPr>
      <w:r w:rsidRPr="006E6975">
        <w:rPr>
          <w:rFonts w:ascii="Calisto MT" w:hAnsi="Calisto MT"/>
          <w:sz w:val="23"/>
          <w:szCs w:val="23"/>
          <w:lang w:val="id-ID"/>
        </w:rPr>
        <w:t>Dengan demikian, kendala-kendala yang bersifat teknis dan berkelanjutan, dapat dipangkas atau dihadang, kalupun tidak, diminimalisir sedemikian rupa. Pemahaman akan dapat atau tidaknya kegiatan sekaligus anggaran direvisi, adalah tergantung koordinasi, dan penggunaan pagu anggaran yang sesuai dengan petunjuk teknis POK.</w:t>
      </w:r>
    </w:p>
    <w:p w14:paraId="68A17046" w14:textId="77777777" w:rsidR="00AC727E" w:rsidRPr="006E6975" w:rsidRDefault="00AC727E" w:rsidP="00AC727E">
      <w:pPr>
        <w:pStyle w:val="ListParagraph"/>
        <w:spacing w:after="0" w:line="360" w:lineRule="auto"/>
        <w:ind w:left="0"/>
        <w:rPr>
          <w:rFonts w:ascii="Calisto MT" w:hAnsi="Calisto MT"/>
          <w:sz w:val="23"/>
          <w:szCs w:val="23"/>
        </w:rPr>
      </w:pPr>
    </w:p>
    <w:p w14:paraId="145D19C7" w14:textId="77777777" w:rsidR="00AC727E" w:rsidRPr="006E6975" w:rsidRDefault="00AC727E" w:rsidP="00AC727E">
      <w:pPr>
        <w:pStyle w:val="ListParagraph"/>
        <w:numPr>
          <w:ilvl w:val="0"/>
          <w:numId w:val="10"/>
        </w:numPr>
        <w:tabs>
          <w:tab w:val="clear" w:pos="720"/>
          <w:tab w:val="num" w:pos="426"/>
        </w:tabs>
        <w:spacing w:after="0" w:line="360" w:lineRule="auto"/>
        <w:ind w:left="426" w:hanging="426"/>
        <w:rPr>
          <w:rFonts w:ascii="Calisto MT" w:hAnsi="Calisto MT"/>
          <w:b/>
          <w:i/>
          <w:sz w:val="23"/>
          <w:szCs w:val="23"/>
        </w:rPr>
      </w:pPr>
      <w:r w:rsidRPr="006E6975">
        <w:rPr>
          <w:rFonts w:ascii="Calisto MT" w:hAnsi="Calisto MT"/>
          <w:b/>
          <w:i/>
          <w:sz w:val="23"/>
          <w:szCs w:val="23"/>
        </w:rPr>
        <w:lastRenderedPageBreak/>
        <w:t xml:space="preserve">SPJ </w:t>
      </w:r>
      <w:proofErr w:type="spellStart"/>
      <w:r w:rsidRPr="006E6975">
        <w:rPr>
          <w:rFonts w:ascii="Calisto MT" w:hAnsi="Calisto MT"/>
          <w:b/>
          <w:i/>
          <w:sz w:val="23"/>
          <w:szCs w:val="23"/>
        </w:rPr>
        <w:t>Keuangan</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selesai</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maksimal</w:t>
      </w:r>
      <w:proofErr w:type="spellEnd"/>
      <w:r w:rsidRPr="006E6975">
        <w:rPr>
          <w:rFonts w:ascii="Calisto MT" w:hAnsi="Calisto MT"/>
          <w:b/>
          <w:i/>
          <w:sz w:val="23"/>
          <w:szCs w:val="23"/>
        </w:rPr>
        <w:t xml:space="preserve"> 2 </w:t>
      </w:r>
      <w:proofErr w:type="spellStart"/>
      <w:r w:rsidRPr="006E6975">
        <w:rPr>
          <w:rFonts w:ascii="Calisto MT" w:hAnsi="Calisto MT"/>
          <w:b/>
          <w:i/>
          <w:sz w:val="23"/>
          <w:szCs w:val="23"/>
        </w:rPr>
        <w:t>minggu</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setelah</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kegiatan</w:t>
      </w:r>
      <w:proofErr w:type="spellEnd"/>
    </w:p>
    <w:p w14:paraId="52B2B3CB" w14:textId="77777777" w:rsidR="00AC727E" w:rsidRPr="006E6975" w:rsidRDefault="00AC727E" w:rsidP="00AC727E">
      <w:pPr>
        <w:spacing w:after="0" w:line="360" w:lineRule="auto"/>
        <w:ind w:firstLine="720"/>
        <w:jc w:val="both"/>
        <w:rPr>
          <w:rFonts w:ascii="Calisto MT" w:hAnsi="Calisto MT"/>
          <w:sz w:val="23"/>
          <w:szCs w:val="23"/>
        </w:rPr>
      </w:pPr>
      <w:r w:rsidRPr="006E6975">
        <w:rPr>
          <w:rFonts w:ascii="Calisto MT" w:hAnsi="Calisto MT"/>
          <w:bCs/>
          <w:sz w:val="23"/>
          <w:szCs w:val="23"/>
        </w:rPr>
        <w:t>SPJ</w:t>
      </w:r>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singkatan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kata </w:t>
      </w:r>
      <w:proofErr w:type="spellStart"/>
      <w:r w:rsidRPr="006E6975">
        <w:rPr>
          <w:rFonts w:ascii="Calisto MT" w:hAnsi="Calisto MT"/>
          <w:bCs/>
          <w:sz w:val="23"/>
          <w:szCs w:val="23"/>
        </w:rPr>
        <w:t>surat</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pertanggungjawaban</w:t>
      </w:r>
      <w:proofErr w:type="spellEnd"/>
      <w:r w:rsidRPr="006E6975">
        <w:rPr>
          <w:rFonts w:ascii="Calisto MT" w:hAnsi="Calisto MT"/>
          <w:sz w:val="23"/>
          <w:szCs w:val="23"/>
        </w:rPr>
        <w:t xml:space="preserve">.  </w:t>
      </w:r>
      <w:proofErr w:type="spellStart"/>
      <w:r w:rsidRPr="006E6975">
        <w:rPr>
          <w:rFonts w:ascii="Calisto MT" w:hAnsi="Calisto MT"/>
          <w:sz w:val="23"/>
          <w:szCs w:val="23"/>
        </w:rPr>
        <w:t>Istilah</w:t>
      </w:r>
      <w:proofErr w:type="spellEnd"/>
      <w:r w:rsidRPr="006E6975">
        <w:rPr>
          <w:rFonts w:ascii="Calisto MT" w:hAnsi="Calisto MT"/>
          <w:sz w:val="23"/>
          <w:szCs w:val="23"/>
        </w:rPr>
        <w:t xml:space="preserve"> </w:t>
      </w:r>
      <w:proofErr w:type="spellStart"/>
      <w:r w:rsidRPr="006E6975">
        <w:rPr>
          <w:rFonts w:ascii="Calisto MT" w:hAnsi="Calisto MT"/>
          <w:sz w:val="23"/>
          <w:szCs w:val="23"/>
        </w:rPr>
        <w:t>surat</w:t>
      </w:r>
      <w:proofErr w:type="spellEnd"/>
      <w:r w:rsidRPr="006E6975">
        <w:rPr>
          <w:rFonts w:ascii="Calisto MT" w:hAnsi="Calisto MT"/>
          <w:sz w:val="23"/>
          <w:szCs w:val="23"/>
        </w:rPr>
        <w:t xml:space="preserve"> </w:t>
      </w:r>
      <w:proofErr w:type="spellStart"/>
      <w:r w:rsidRPr="006E6975">
        <w:rPr>
          <w:rFonts w:ascii="Calisto MT" w:hAnsi="Calisto MT"/>
          <w:sz w:val="23"/>
          <w:szCs w:val="23"/>
        </w:rPr>
        <w:t>pertanggungjawaban</w:t>
      </w:r>
      <w:proofErr w:type="spellEnd"/>
      <w:r w:rsidRPr="006E6975">
        <w:rPr>
          <w:rFonts w:ascii="Calisto MT" w:hAnsi="Calisto MT"/>
          <w:sz w:val="23"/>
          <w:szCs w:val="23"/>
        </w:rPr>
        <w:t xml:space="preserve"> </w:t>
      </w:r>
      <w:proofErr w:type="spellStart"/>
      <w:r w:rsidRPr="006E6975">
        <w:rPr>
          <w:rFonts w:ascii="Calisto MT" w:hAnsi="Calisto MT"/>
          <w:sz w:val="23"/>
          <w:szCs w:val="23"/>
        </w:rPr>
        <w:t>apabila</w:t>
      </w:r>
      <w:proofErr w:type="spellEnd"/>
      <w:r w:rsidRPr="006E6975">
        <w:rPr>
          <w:rFonts w:ascii="Calisto MT" w:hAnsi="Calisto MT"/>
          <w:sz w:val="23"/>
          <w:szCs w:val="23"/>
        </w:rPr>
        <w:t xml:space="preserve"> </w:t>
      </w:r>
      <w:proofErr w:type="spellStart"/>
      <w:r w:rsidRPr="006E6975">
        <w:rPr>
          <w:rFonts w:ascii="Calisto MT" w:hAnsi="Calisto MT"/>
          <w:sz w:val="23"/>
          <w:szCs w:val="23"/>
        </w:rPr>
        <w:t>disingkat</w:t>
      </w:r>
      <w:proofErr w:type="spellEnd"/>
      <w:r w:rsidRPr="006E6975">
        <w:rPr>
          <w:rFonts w:ascii="Calisto MT" w:hAnsi="Calisto MT"/>
          <w:sz w:val="23"/>
          <w:szCs w:val="23"/>
        </w:rPr>
        <w:t xml:space="preserve"> </w:t>
      </w:r>
      <w:proofErr w:type="spellStart"/>
      <w:r w:rsidRPr="006E6975">
        <w:rPr>
          <w:rFonts w:ascii="Calisto MT" w:hAnsi="Calisto MT"/>
          <w:sz w:val="23"/>
          <w:szCs w:val="23"/>
        </w:rPr>
        <w:t>yaitu</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SPJ. </w:t>
      </w:r>
      <w:proofErr w:type="spellStart"/>
      <w:proofErr w:type="gramStart"/>
      <w:r w:rsidRPr="006E6975">
        <w:rPr>
          <w:rFonts w:ascii="Calisto MT" w:hAnsi="Calisto MT"/>
          <w:sz w:val="23"/>
          <w:szCs w:val="23"/>
        </w:rPr>
        <w:t>Akronim</w:t>
      </w:r>
      <w:proofErr w:type="spellEnd"/>
      <w:r w:rsidRPr="006E6975">
        <w:rPr>
          <w:rFonts w:ascii="Calisto MT" w:hAnsi="Calisto MT"/>
          <w:sz w:val="23"/>
          <w:szCs w:val="23"/>
        </w:rPr>
        <w:t>  SPJ</w:t>
      </w:r>
      <w:proofErr w:type="gramEnd"/>
      <w:r w:rsidRPr="006E6975">
        <w:rPr>
          <w:rFonts w:ascii="Calisto MT" w:hAnsi="Calisto MT"/>
          <w:sz w:val="23"/>
          <w:szCs w:val="23"/>
        </w:rPr>
        <w:t xml:space="preserve"> (</w:t>
      </w:r>
      <w:proofErr w:type="spellStart"/>
      <w:r w:rsidRPr="006E6975">
        <w:rPr>
          <w:rFonts w:ascii="Calisto MT" w:hAnsi="Calisto MT"/>
          <w:sz w:val="23"/>
          <w:szCs w:val="23"/>
        </w:rPr>
        <w:t>surat</w:t>
      </w:r>
      <w:proofErr w:type="spellEnd"/>
      <w:r w:rsidRPr="006E6975">
        <w:rPr>
          <w:rFonts w:ascii="Calisto MT" w:hAnsi="Calisto MT"/>
          <w:sz w:val="23"/>
          <w:szCs w:val="23"/>
        </w:rPr>
        <w:t xml:space="preserve"> </w:t>
      </w:r>
      <w:proofErr w:type="spellStart"/>
      <w:r w:rsidRPr="006E6975">
        <w:rPr>
          <w:rFonts w:ascii="Calisto MT" w:hAnsi="Calisto MT"/>
          <w:sz w:val="23"/>
          <w:szCs w:val="23"/>
        </w:rPr>
        <w:t>pertanggungjawaban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singkatan</w:t>
      </w:r>
      <w:proofErr w:type="spellEnd"/>
      <w:r w:rsidRPr="006E6975">
        <w:rPr>
          <w:rFonts w:ascii="Calisto MT" w:hAnsi="Calisto MT"/>
          <w:sz w:val="23"/>
          <w:szCs w:val="23"/>
        </w:rPr>
        <w:t>/</w:t>
      </w:r>
      <w:proofErr w:type="spellStart"/>
      <w:r w:rsidRPr="006E6975">
        <w:rPr>
          <w:rFonts w:ascii="Calisto MT" w:hAnsi="Calisto MT"/>
          <w:sz w:val="23"/>
          <w:szCs w:val="23"/>
        </w:rPr>
        <w:t>akronim</w:t>
      </w:r>
      <w:proofErr w:type="spellEnd"/>
      <w:r w:rsidRPr="006E6975">
        <w:rPr>
          <w:rFonts w:ascii="Calisto MT" w:hAnsi="Calisto MT"/>
          <w:sz w:val="23"/>
          <w:szCs w:val="23"/>
        </w:rPr>
        <w:t xml:space="preserve"> </w:t>
      </w:r>
      <w:proofErr w:type="spellStart"/>
      <w:r w:rsidRPr="006E6975">
        <w:rPr>
          <w:rFonts w:ascii="Calisto MT" w:hAnsi="Calisto MT"/>
          <w:sz w:val="23"/>
          <w:szCs w:val="23"/>
        </w:rPr>
        <w:t>resmi</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Bahasa Indonesia.</w:t>
      </w:r>
    </w:p>
    <w:p w14:paraId="2CA85E0B" w14:textId="77777777" w:rsidR="00AC727E" w:rsidRPr="006E6975" w:rsidRDefault="00AC727E" w:rsidP="00AC727E">
      <w:pPr>
        <w:spacing w:after="0" w:line="360" w:lineRule="auto"/>
        <w:jc w:val="both"/>
        <w:rPr>
          <w:rFonts w:ascii="Calisto MT" w:hAnsi="Calisto MT"/>
          <w:sz w:val="23"/>
          <w:szCs w:val="23"/>
        </w:rPr>
      </w:pPr>
      <w:r w:rsidRPr="006E6975">
        <w:rPr>
          <w:rFonts w:ascii="Calisto MT" w:hAnsi="Calisto MT"/>
          <w:sz w:val="23"/>
          <w:szCs w:val="23"/>
        </w:rPr>
        <w:t xml:space="preserve">SPJ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pertanggungjawaban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dibuat</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bendahara</w:t>
      </w:r>
      <w:proofErr w:type="spellEnd"/>
      <w:r w:rsidRPr="006E6975">
        <w:rPr>
          <w:rFonts w:ascii="Calisto MT" w:hAnsi="Calisto MT"/>
          <w:sz w:val="23"/>
          <w:szCs w:val="23"/>
        </w:rPr>
        <w:t xml:space="preserve">, dan SPJ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dibagi</w:t>
      </w:r>
      <w:proofErr w:type="spellEnd"/>
      <w:r w:rsidRPr="006E6975">
        <w:rPr>
          <w:rFonts w:ascii="Calisto MT" w:hAnsi="Calisto MT"/>
          <w:sz w:val="23"/>
          <w:szCs w:val="23"/>
        </w:rPr>
        <w:t xml:space="preserve"> ke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dua</w:t>
      </w:r>
      <w:proofErr w:type="spellEnd"/>
      <w:r w:rsidRPr="006E6975">
        <w:rPr>
          <w:rFonts w:ascii="Calisto MT" w:hAnsi="Calisto MT"/>
          <w:sz w:val="23"/>
          <w:szCs w:val="23"/>
        </w:rPr>
        <w:t xml:space="preserve"> </w:t>
      </w:r>
      <w:proofErr w:type="spellStart"/>
      <w:r w:rsidRPr="006E6975">
        <w:rPr>
          <w:rFonts w:ascii="Calisto MT" w:hAnsi="Calisto MT"/>
          <w:sz w:val="23"/>
          <w:szCs w:val="23"/>
        </w:rPr>
        <w:t>jenis</w:t>
      </w:r>
      <w:proofErr w:type="spellEnd"/>
      <w:r w:rsidRPr="006E6975">
        <w:rPr>
          <w:rFonts w:ascii="Calisto MT" w:hAnsi="Calisto MT"/>
          <w:sz w:val="23"/>
          <w:szCs w:val="23"/>
        </w:rPr>
        <w:t xml:space="preserve">, </w:t>
      </w:r>
      <w:proofErr w:type="spellStart"/>
      <w:r w:rsidRPr="006E6975">
        <w:rPr>
          <w:rFonts w:ascii="Calisto MT" w:hAnsi="Calisto MT"/>
          <w:sz w:val="23"/>
          <w:szCs w:val="23"/>
        </w:rPr>
        <w:t>yakni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pertanggungjawaban</w:t>
      </w:r>
      <w:proofErr w:type="spellEnd"/>
      <w:r w:rsidRPr="006E6975">
        <w:rPr>
          <w:rFonts w:ascii="Calisto MT" w:hAnsi="Calisto MT"/>
          <w:sz w:val="23"/>
          <w:szCs w:val="23"/>
        </w:rPr>
        <w:t xml:space="preserve"> </w:t>
      </w:r>
      <w:proofErr w:type="spellStart"/>
      <w:r w:rsidRPr="006E6975">
        <w:rPr>
          <w:rFonts w:ascii="Calisto MT" w:hAnsi="Calisto MT"/>
          <w:sz w:val="23"/>
          <w:szCs w:val="23"/>
        </w:rPr>
        <w:t>fungsional</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pertanggungjawaban</w:t>
      </w:r>
      <w:proofErr w:type="spellEnd"/>
      <w:r w:rsidRPr="006E6975">
        <w:rPr>
          <w:rFonts w:ascii="Calisto MT" w:hAnsi="Calisto MT"/>
          <w:sz w:val="23"/>
          <w:szCs w:val="23"/>
        </w:rPr>
        <w:t xml:space="preserve"> </w:t>
      </w:r>
      <w:proofErr w:type="spellStart"/>
      <w:r w:rsidRPr="006E6975">
        <w:rPr>
          <w:rFonts w:ascii="Calisto MT" w:hAnsi="Calisto MT"/>
          <w:sz w:val="23"/>
          <w:szCs w:val="23"/>
        </w:rPr>
        <w:t>administratif</w:t>
      </w:r>
      <w:proofErr w:type="spellEnd"/>
      <w:r w:rsidRPr="006E6975">
        <w:rPr>
          <w:rFonts w:ascii="Calisto MT" w:hAnsi="Calisto MT"/>
          <w:sz w:val="23"/>
          <w:szCs w:val="23"/>
        </w:rPr>
        <w:t>.</w:t>
      </w:r>
    </w:p>
    <w:p w14:paraId="522CAA08"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Sesuai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petunjuk</w:t>
      </w:r>
      <w:proofErr w:type="spellEnd"/>
      <w:r w:rsidRPr="006E6975">
        <w:rPr>
          <w:rFonts w:ascii="Calisto MT" w:hAnsi="Calisto MT"/>
          <w:sz w:val="23"/>
          <w:szCs w:val="23"/>
        </w:rPr>
        <w:t xml:space="preserve"> </w:t>
      </w:r>
      <w:proofErr w:type="spellStart"/>
      <w:r w:rsidRPr="006E6975">
        <w:rPr>
          <w:rFonts w:ascii="Calisto MT" w:hAnsi="Calisto MT"/>
          <w:sz w:val="23"/>
          <w:szCs w:val="23"/>
        </w:rPr>
        <w:t>teknis</w:t>
      </w:r>
      <w:proofErr w:type="spellEnd"/>
      <w:r w:rsidRPr="006E6975">
        <w:rPr>
          <w:rFonts w:ascii="Calisto MT" w:hAnsi="Calisto MT"/>
          <w:sz w:val="23"/>
          <w:szCs w:val="23"/>
        </w:rPr>
        <w:t xml:space="preserve"> </w:t>
      </w:r>
      <w:proofErr w:type="spellStart"/>
      <w:r w:rsidRPr="006E6975">
        <w:rPr>
          <w:rFonts w:ascii="Calisto MT" w:hAnsi="Calisto MT"/>
          <w:sz w:val="23"/>
          <w:szCs w:val="23"/>
        </w:rPr>
        <w:t>operasional</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disebarkan</w:t>
      </w:r>
      <w:proofErr w:type="spellEnd"/>
      <w:r w:rsidRPr="006E6975">
        <w:rPr>
          <w:rFonts w:ascii="Calisto MT" w:hAnsi="Calisto MT"/>
          <w:sz w:val="23"/>
          <w:szCs w:val="23"/>
        </w:rPr>
        <w:t xml:space="preserve"> di </w:t>
      </w:r>
      <w:proofErr w:type="spellStart"/>
      <w:r w:rsidRPr="006E6975">
        <w:rPr>
          <w:rFonts w:ascii="Calisto MT" w:hAnsi="Calisto MT"/>
          <w:sz w:val="23"/>
          <w:szCs w:val="23"/>
        </w:rPr>
        <w:t>setiap</w:t>
      </w:r>
      <w:proofErr w:type="spellEnd"/>
      <w:r w:rsidRPr="006E6975">
        <w:rPr>
          <w:rFonts w:ascii="Calisto MT" w:hAnsi="Calisto MT"/>
          <w:sz w:val="23"/>
          <w:szCs w:val="23"/>
        </w:rPr>
        <w:t xml:space="preserve"> </w:t>
      </w:r>
      <w:proofErr w:type="spellStart"/>
      <w:r w:rsidRPr="006E6975">
        <w:rPr>
          <w:rFonts w:ascii="Calisto MT" w:hAnsi="Calisto MT"/>
          <w:sz w:val="23"/>
          <w:szCs w:val="23"/>
        </w:rPr>
        <w:t>lini</w:t>
      </w:r>
      <w:proofErr w:type="spellEnd"/>
      <w:r w:rsidRPr="006E6975">
        <w:rPr>
          <w:rFonts w:ascii="Calisto MT" w:hAnsi="Calisto MT"/>
          <w:sz w:val="23"/>
          <w:szCs w:val="23"/>
        </w:rPr>
        <w:t xml:space="preserve"> </w:t>
      </w:r>
      <w:proofErr w:type="spellStart"/>
      <w:r w:rsidRPr="006E6975">
        <w:rPr>
          <w:rFonts w:ascii="Calisto MT" w:hAnsi="Calisto MT"/>
          <w:sz w:val="23"/>
          <w:szCs w:val="23"/>
        </w:rPr>
        <w:t>sektor</w:t>
      </w:r>
      <w:proofErr w:type="spellEnd"/>
      <w:r w:rsidRPr="006E6975">
        <w:rPr>
          <w:rFonts w:ascii="Calisto MT" w:hAnsi="Calisto MT"/>
          <w:sz w:val="23"/>
          <w:szCs w:val="23"/>
        </w:rPr>
        <w:t xml:space="preserve"> unit yang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di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SPJ </w:t>
      </w:r>
      <w:proofErr w:type="spellStart"/>
      <w:r w:rsidRPr="006E6975">
        <w:rPr>
          <w:rFonts w:ascii="Calisto MT" w:hAnsi="Calisto MT"/>
          <w:sz w:val="23"/>
          <w:szCs w:val="23"/>
        </w:rPr>
        <w:t>keuangan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seharusnya</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diselesaikan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maksimal</w:t>
      </w:r>
      <w:proofErr w:type="spellEnd"/>
      <w:r w:rsidRPr="006E6975">
        <w:rPr>
          <w:rFonts w:ascii="Calisto MT" w:hAnsi="Calisto MT"/>
          <w:sz w:val="23"/>
          <w:szCs w:val="23"/>
        </w:rPr>
        <w:t xml:space="preserve"> 2 </w:t>
      </w:r>
      <w:proofErr w:type="spellStart"/>
      <w:r w:rsidRPr="006E6975">
        <w:rPr>
          <w:rFonts w:ascii="Calisto MT" w:hAnsi="Calisto MT"/>
          <w:sz w:val="23"/>
          <w:szCs w:val="23"/>
        </w:rPr>
        <w:t>minggu</w:t>
      </w:r>
      <w:proofErr w:type="spellEnd"/>
      <w:r w:rsidRPr="006E6975">
        <w:rPr>
          <w:rFonts w:ascii="Calisto MT" w:hAnsi="Calisto MT"/>
          <w:sz w:val="23"/>
          <w:szCs w:val="23"/>
        </w:rPr>
        <w:t xml:space="preserve"> </w:t>
      </w:r>
      <w:proofErr w:type="spellStart"/>
      <w:r w:rsidRPr="006E6975">
        <w:rPr>
          <w:rFonts w:ascii="Calisto MT" w:hAnsi="Calisto MT"/>
          <w:sz w:val="23"/>
          <w:szCs w:val="23"/>
        </w:rPr>
        <w:t>setelah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dilaksanakan.Dan</w:t>
      </w:r>
      <w:proofErr w:type="spellEnd"/>
      <w:r w:rsidRPr="006E6975">
        <w:rPr>
          <w:rFonts w:ascii="Calisto MT" w:hAnsi="Calisto MT"/>
          <w:sz w:val="23"/>
          <w:szCs w:val="23"/>
        </w:rPr>
        <w:t xml:space="preserve">, SPJ juga </w:t>
      </w:r>
      <w:proofErr w:type="spellStart"/>
      <w:r w:rsidRPr="006E6975">
        <w:rPr>
          <w:rFonts w:ascii="Calisto MT" w:hAnsi="Calisto MT"/>
          <w:sz w:val="23"/>
          <w:szCs w:val="23"/>
        </w:rPr>
        <w:t>dibuat</w:t>
      </w:r>
      <w:proofErr w:type="spellEnd"/>
      <w:r w:rsidRPr="006E6975">
        <w:rPr>
          <w:rFonts w:ascii="Calisto MT" w:hAnsi="Calisto MT"/>
          <w:sz w:val="23"/>
          <w:szCs w:val="23"/>
        </w:rPr>
        <w:t xml:space="preserve"> minimal </w:t>
      </w:r>
      <w:proofErr w:type="spellStart"/>
      <w:r w:rsidRPr="006E6975">
        <w:rPr>
          <w:rFonts w:ascii="Calisto MT" w:hAnsi="Calisto MT"/>
          <w:sz w:val="23"/>
          <w:szCs w:val="23"/>
        </w:rPr>
        <w:t>rangkap</w:t>
      </w:r>
      <w:proofErr w:type="spellEnd"/>
      <w:r w:rsidRPr="006E6975">
        <w:rPr>
          <w:rFonts w:ascii="Calisto MT" w:hAnsi="Calisto MT"/>
          <w:sz w:val="23"/>
          <w:szCs w:val="23"/>
        </w:rPr>
        <w:t xml:space="preserve"> 2.Satu </w:t>
      </w:r>
      <w:proofErr w:type="spellStart"/>
      <w:r w:rsidRPr="006E6975">
        <w:rPr>
          <w:rFonts w:ascii="Calisto MT" w:hAnsi="Calisto MT"/>
          <w:sz w:val="23"/>
          <w:szCs w:val="23"/>
        </w:rPr>
        <w:t>disimpan</w:t>
      </w:r>
      <w:proofErr w:type="spellEnd"/>
      <w:r w:rsidRPr="006E6975">
        <w:rPr>
          <w:rFonts w:ascii="Calisto MT" w:hAnsi="Calisto MT"/>
          <w:sz w:val="23"/>
          <w:szCs w:val="23"/>
        </w:rPr>
        <w:t xml:space="preserve"> di </w:t>
      </w:r>
      <w:proofErr w:type="spellStart"/>
      <w:r w:rsidRPr="006E6975">
        <w:rPr>
          <w:rFonts w:ascii="Calisto MT" w:hAnsi="Calisto MT"/>
          <w:sz w:val="23"/>
          <w:szCs w:val="23"/>
        </w:rPr>
        <w:t>keuangan</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w:t>
      </w:r>
      <w:proofErr w:type="spellStart"/>
      <w:r w:rsidRPr="006E6975">
        <w:rPr>
          <w:rFonts w:ascii="Calisto MT" w:hAnsi="Calisto MT"/>
          <w:sz w:val="23"/>
          <w:szCs w:val="23"/>
        </w:rPr>
        <w:t>Fatah.Yang</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satunya</w:t>
      </w:r>
      <w:proofErr w:type="spellEnd"/>
      <w:r w:rsidRPr="006E6975">
        <w:rPr>
          <w:rFonts w:ascii="Calisto MT" w:hAnsi="Calisto MT"/>
          <w:sz w:val="23"/>
          <w:szCs w:val="23"/>
        </w:rPr>
        <w:t xml:space="preserve"> lagi </w:t>
      </w:r>
      <w:proofErr w:type="spellStart"/>
      <w:r w:rsidRPr="006E6975">
        <w:rPr>
          <w:rFonts w:ascii="Calisto MT" w:hAnsi="Calisto MT"/>
          <w:sz w:val="23"/>
          <w:szCs w:val="23"/>
        </w:rPr>
        <w:t>disimpan</w:t>
      </w:r>
      <w:proofErr w:type="spellEnd"/>
      <w:r w:rsidRPr="006E6975">
        <w:rPr>
          <w:rFonts w:ascii="Calisto MT" w:hAnsi="Calisto MT"/>
          <w:sz w:val="23"/>
          <w:szCs w:val="23"/>
        </w:rPr>
        <w:t xml:space="preserve"> di </w:t>
      </w:r>
      <w:proofErr w:type="spellStart"/>
      <w:r w:rsidRPr="006E6975">
        <w:rPr>
          <w:rFonts w:ascii="Calisto MT" w:hAnsi="Calisto MT"/>
          <w:sz w:val="23"/>
          <w:szCs w:val="23"/>
        </w:rPr>
        <w:t>arsip</w:t>
      </w:r>
      <w:proofErr w:type="spellEnd"/>
      <w:r w:rsidRPr="006E6975">
        <w:rPr>
          <w:rFonts w:ascii="Calisto MT" w:hAnsi="Calisto MT"/>
          <w:sz w:val="23"/>
          <w:szCs w:val="23"/>
        </w:rPr>
        <w:t xml:space="preserve"> </w:t>
      </w:r>
      <w:proofErr w:type="spellStart"/>
      <w:r w:rsidRPr="006E6975">
        <w:rPr>
          <w:rFonts w:ascii="Calisto MT" w:hAnsi="Calisto MT"/>
          <w:sz w:val="23"/>
          <w:szCs w:val="23"/>
        </w:rPr>
        <w:t>bendahara</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lembaga.Hal</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memudahkan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pemantauan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mengingatkan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kembali</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apa-apa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dipandang</w:t>
      </w:r>
      <w:proofErr w:type="spellEnd"/>
      <w:r w:rsidRPr="006E6975">
        <w:rPr>
          <w:rFonts w:ascii="Calisto MT" w:hAnsi="Calisto MT"/>
          <w:sz w:val="23"/>
          <w:szCs w:val="23"/>
        </w:rPr>
        <w:t xml:space="preserve"> </w:t>
      </w:r>
      <w:proofErr w:type="spellStart"/>
      <w:r w:rsidRPr="006E6975">
        <w:rPr>
          <w:rFonts w:ascii="Calisto MT" w:hAnsi="Calisto MT"/>
          <w:sz w:val="23"/>
          <w:szCs w:val="23"/>
        </w:rPr>
        <w:t>masih</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diperbaiki</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dibenahi</w:t>
      </w:r>
      <w:proofErr w:type="spellEnd"/>
      <w:r w:rsidRPr="006E6975">
        <w:rPr>
          <w:rFonts w:ascii="Calisto MT" w:hAnsi="Calisto MT"/>
          <w:sz w:val="23"/>
          <w:szCs w:val="23"/>
        </w:rPr>
        <w:t>.</w:t>
      </w:r>
    </w:p>
    <w:p w14:paraId="1683CD2D" w14:textId="77777777" w:rsidR="00AC727E" w:rsidRPr="006E6975" w:rsidRDefault="00AC727E" w:rsidP="00AC727E">
      <w:pPr>
        <w:spacing w:after="0" w:line="360" w:lineRule="auto"/>
        <w:ind w:firstLine="720"/>
        <w:jc w:val="both"/>
        <w:rPr>
          <w:rFonts w:ascii="Calisto MT" w:hAnsi="Calisto MT"/>
          <w:sz w:val="23"/>
          <w:szCs w:val="23"/>
        </w:rPr>
      </w:pPr>
    </w:p>
    <w:p w14:paraId="5962E9C6" w14:textId="77777777" w:rsidR="00AC727E" w:rsidRPr="006E6975" w:rsidRDefault="00AC727E" w:rsidP="00AC727E">
      <w:pPr>
        <w:pStyle w:val="ListParagraph"/>
        <w:numPr>
          <w:ilvl w:val="0"/>
          <w:numId w:val="10"/>
        </w:numPr>
        <w:tabs>
          <w:tab w:val="clear" w:pos="720"/>
          <w:tab w:val="num" w:pos="426"/>
        </w:tabs>
        <w:spacing w:after="0" w:line="360" w:lineRule="auto"/>
        <w:ind w:left="426" w:hanging="426"/>
        <w:rPr>
          <w:rFonts w:ascii="Calisto MT" w:hAnsi="Calisto MT"/>
          <w:b/>
          <w:i/>
          <w:sz w:val="23"/>
          <w:szCs w:val="23"/>
        </w:rPr>
      </w:pPr>
      <w:r w:rsidRPr="006E6975">
        <w:rPr>
          <w:rFonts w:ascii="Calisto MT" w:hAnsi="Calisto MT"/>
          <w:b/>
          <w:i/>
          <w:sz w:val="23"/>
          <w:szCs w:val="23"/>
        </w:rPr>
        <w:lastRenderedPageBreak/>
        <w:t xml:space="preserve">SPJ </w:t>
      </w:r>
      <w:proofErr w:type="spellStart"/>
      <w:r w:rsidRPr="006E6975">
        <w:rPr>
          <w:rFonts w:ascii="Calisto MT" w:hAnsi="Calisto MT"/>
          <w:b/>
          <w:i/>
          <w:sz w:val="23"/>
          <w:szCs w:val="23"/>
        </w:rPr>
        <w:t>Prosiding</w:t>
      </w:r>
      <w:proofErr w:type="spellEnd"/>
      <w:r w:rsidRPr="006E6975">
        <w:rPr>
          <w:rFonts w:ascii="Calisto MT" w:hAnsi="Calisto MT"/>
          <w:b/>
          <w:i/>
          <w:sz w:val="23"/>
          <w:szCs w:val="23"/>
        </w:rPr>
        <w:t xml:space="preserve"> </w:t>
      </w:r>
      <w:r w:rsidRPr="006E6975">
        <w:rPr>
          <w:rFonts w:ascii="Calisto MT" w:hAnsi="Calisto MT"/>
          <w:b/>
          <w:i/>
          <w:sz w:val="23"/>
          <w:szCs w:val="23"/>
          <w:lang w:val="id-ID"/>
        </w:rPr>
        <w:t>K</w:t>
      </w:r>
      <w:proofErr w:type="spellStart"/>
      <w:r w:rsidRPr="006E6975">
        <w:rPr>
          <w:rFonts w:ascii="Calisto MT" w:hAnsi="Calisto MT"/>
          <w:b/>
          <w:i/>
          <w:sz w:val="23"/>
          <w:szCs w:val="23"/>
        </w:rPr>
        <w:t>egiatan</w:t>
      </w:r>
      <w:proofErr w:type="spellEnd"/>
      <w:r w:rsidRPr="006E6975">
        <w:rPr>
          <w:rFonts w:ascii="Calisto MT" w:hAnsi="Calisto MT"/>
          <w:b/>
          <w:i/>
          <w:sz w:val="23"/>
          <w:szCs w:val="23"/>
        </w:rPr>
        <w:t>/</w:t>
      </w:r>
      <w:r w:rsidRPr="006E6975">
        <w:rPr>
          <w:rFonts w:ascii="Calisto MT" w:hAnsi="Calisto MT"/>
          <w:b/>
          <w:i/>
          <w:sz w:val="23"/>
          <w:szCs w:val="23"/>
          <w:lang w:val="id-ID"/>
        </w:rPr>
        <w:t>L</w:t>
      </w:r>
      <w:proofErr w:type="spellStart"/>
      <w:r w:rsidRPr="006E6975">
        <w:rPr>
          <w:rFonts w:ascii="Calisto MT" w:hAnsi="Calisto MT"/>
          <w:b/>
          <w:i/>
          <w:sz w:val="23"/>
          <w:szCs w:val="23"/>
        </w:rPr>
        <w:t>aporan</w:t>
      </w:r>
      <w:proofErr w:type="spellEnd"/>
      <w:r w:rsidRPr="006E6975">
        <w:rPr>
          <w:rFonts w:ascii="Calisto MT" w:hAnsi="Calisto MT"/>
          <w:b/>
          <w:i/>
          <w:sz w:val="23"/>
          <w:szCs w:val="23"/>
        </w:rPr>
        <w:t xml:space="preserve"> </w:t>
      </w:r>
      <w:r w:rsidRPr="006E6975">
        <w:rPr>
          <w:rFonts w:ascii="Calisto MT" w:hAnsi="Calisto MT"/>
          <w:b/>
          <w:i/>
          <w:sz w:val="23"/>
          <w:szCs w:val="23"/>
          <w:lang w:val="id-ID"/>
        </w:rPr>
        <w:t>N</w:t>
      </w:r>
      <w:proofErr w:type="spellStart"/>
      <w:r w:rsidRPr="006E6975">
        <w:rPr>
          <w:rFonts w:ascii="Calisto MT" w:hAnsi="Calisto MT"/>
          <w:b/>
          <w:i/>
          <w:sz w:val="23"/>
          <w:szCs w:val="23"/>
        </w:rPr>
        <w:t>aratif</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selesai</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seminggu</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setelah</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kegiatan</w:t>
      </w:r>
      <w:proofErr w:type="spellEnd"/>
      <w:r w:rsidRPr="006E6975">
        <w:rPr>
          <w:rFonts w:ascii="Calisto MT" w:hAnsi="Calisto MT"/>
          <w:b/>
          <w:i/>
          <w:sz w:val="23"/>
          <w:szCs w:val="23"/>
          <w:lang w:val="id-ID"/>
        </w:rPr>
        <w:t>.</w:t>
      </w:r>
    </w:p>
    <w:p w14:paraId="42AF3423"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Narasi</w:t>
      </w:r>
      <w:proofErr w:type="spellEnd"/>
      <w:r w:rsidRPr="006E6975">
        <w:rPr>
          <w:rFonts w:ascii="Calisto MT" w:hAnsi="Calisto MT"/>
          <w:sz w:val="23"/>
          <w:szCs w:val="23"/>
        </w:rPr>
        <w:t xml:space="preserve"> </w:t>
      </w:r>
      <w:proofErr w:type="spellStart"/>
      <w:r w:rsidRPr="006E6975">
        <w:rPr>
          <w:rFonts w:ascii="Calisto MT" w:hAnsi="Calisto MT"/>
          <w:sz w:val="23"/>
          <w:szCs w:val="23"/>
        </w:rPr>
        <w:t>laporan</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bentuk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penyajian</w:t>
      </w:r>
      <w:proofErr w:type="spellEnd"/>
      <w:r w:rsidRPr="006E6975">
        <w:rPr>
          <w:rFonts w:ascii="Calisto MT" w:hAnsi="Calisto MT"/>
          <w:sz w:val="23"/>
          <w:szCs w:val="23"/>
        </w:rPr>
        <w:t xml:space="preserve"> </w:t>
      </w:r>
      <w:proofErr w:type="spellStart"/>
      <w:r w:rsidRPr="006E6975">
        <w:rPr>
          <w:rFonts w:ascii="Calisto MT" w:hAnsi="Calisto MT"/>
          <w:sz w:val="23"/>
          <w:szCs w:val="23"/>
        </w:rPr>
        <w:t>fakta</w:t>
      </w:r>
      <w:proofErr w:type="spellEnd"/>
      <w:r w:rsidRPr="006E6975">
        <w:rPr>
          <w:rFonts w:ascii="Calisto MT" w:hAnsi="Calisto MT"/>
          <w:sz w:val="23"/>
          <w:szCs w:val="23"/>
        </w:rPr>
        <w:t xml:space="preserve"> </w:t>
      </w:r>
      <w:proofErr w:type="spellStart"/>
      <w:r w:rsidRPr="006E6975">
        <w:rPr>
          <w:rFonts w:ascii="Calisto MT" w:hAnsi="Calisto MT"/>
          <w:sz w:val="23"/>
          <w:szCs w:val="23"/>
        </w:rPr>
        <w:t>tentang</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kegiatan.Pada</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dasarnya</w:t>
      </w:r>
      <w:proofErr w:type="spellEnd"/>
      <w:r w:rsidRPr="006E6975">
        <w:rPr>
          <w:rFonts w:ascii="Calisto MT" w:hAnsi="Calisto MT"/>
          <w:sz w:val="23"/>
          <w:szCs w:val="23"/>
        </w:rPr>
        <w:t xml:space="preserve"> </w:t>
      </w:r>
      <w:proofErr w:type="spellStart"/>
      <w:r w:rsidRPr="006E6975">
        <w:rPr>
          <w:rFonts w:ascii="Calisto MT" w:hAnsi="Calisto MT"/>
          <w:sz w:val="23"/>
          <w:szCs w:val="23"/>
        </w:rPr>
        <w:t>fakta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disajikan</w:t>
      </w:r>
      <w:proofErr w:type="spellEnd"/>
      <w:r w:rsidRPr="006E6975">
        <w:rPr>
          <w:rFonts w:ascii="Calisto MT" w:hAnsi="Calisto MT"/>
          <w:sz w:val="23"/>
          <w:szCs w:val="23"/>
        </w:rPr>
        <w:t xml:space="preserve"> itu </w:t>
      </w:r>
      <w:proofErr w:type="spellStart"/>
      <w:r w:rsidRPr="006E6975">
        <w:rPr>
          <w:rFonts w:ascii="Calisto MT" w:hAnsi="Calisto MT"/>
          <w:sz w:val="23"/>
          <w:szCs w:val="23"/>
        </w:rPr>
        <w:t>berkenaan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tanggung</w:t>
      </w:r>
      <w:proofErr w:type="spellEnd"/>
      <w:r w:rsidRPr="006E6975">
        <w:rPr>
          <w:rFonts w:ascii="Calisto MT" w:hAnsi="Calisto MT"/>
          <w:sz w:val="23"/>
          <w:szCs w:val="23"/>
        </w:rPr>
        <w:t xml:space="preserve"> </w:t>
      </w:r>
      <w:proofErr w:type="spellStart"/>
      <w:r w:rsidRPr="006E6975">
        <w:rPr>
          <w:rFonts w:ascii="Calisto MT" w:hAnsi="Calisto MT"/>
          <w:sz w:val="23"/>
          <w:szCs w:val="23"/>
        </w:rPr>
        <w:t>jawab</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ditugaskan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kepada</w:t>
      </w:r>
      <w:proofErr w:type="spellEnd"/>
      <w:r w:rsidRPr="006E6975">
        <w:rPr>
          <w:rFonts w:ascii="Calisto MT" w:hAnsi="Calisto MT"/>
          <w:sz w:val="23"/>
          <w:szCs w:val="23"/>
        </w:rPr>
        <w:t xml:space="preserve"> </w:t>
      </w:r>
      <w:proofErr w:type="spellStart"/>
      <w:r w:rsidRPr="006E6975">
        <w:rPr>
          <w:rFonts w:ascii="Calisto MT" w:hAnsi="Calisto MT"/>
          <w:sz w:val="23"/>
          <w:szCs w:val="23"/>
        </w:rPr>
        <w:t>si</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pelapor</w:t>
      </w:r>
      <w:proofErr w:type="spellEnd"/>
      <w:r w:rsidRPr="006E6975">
        <w:rPr>
          <w:rFonts w:ascii="Calisto MT" w:hAnsi="Calisto MT"/>
          <w:sz w:val="23"/>
          <w:szCs w:val="23"/>
        </w:rPr>
        <w:t xml:space="preserve"> (</w:t>
      </w:r>
      <w:proofErr w:type="spellStart"/>
      <w:r w:rsidRPr="006E6975">
        <w:rPr>
          <w:rFonts w:ascii="Calisto MT" w:hAnsi="Calisto MT"/>
          <w:sz w:val="23"/>
          <w:szCs w:val="23"/>
        </w:rPr>
        <w:t>panitia</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Fakta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disajikan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bahan</w:t>
      </w:r>
      <w:proofErr w:type="spellEnd"/>
      <w:r w:rsidRPr="006E6975">
        <w:rPr>
          <w:rFonts w:ascii="Calisto MT" w:hAnsi="Calisto MT"/>
          <w:sz w:val="23"/>
          <w:szCs w:val="23"/>
        </w:rPr>
        <w:t xml:space="preserve"> atau </w:t>
      </w:r>
      <w:proofErr w:type="spellStart"/>
      <w:proofErr w:type="gramStart"/>
      <w:r w:rsidRPr="006E6975">
        <w:rPr>
          <w:rFonts w:ascii="Calisto MT" w:hAnsi="Calisto MT"/>
          <w:sz w:val="23"/>
          <w:szCs w:val="23"/>
        </w:rPr>
        <w:t>keterangan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informasi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dibutuhkan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berdasarkan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keadaan</w:t>
      </w:r>
      <w:proofErr w:type="spellEnd"/>
      <w:r w:rsidRPr="006E6975">
        <w:rPr>
          <w:rFonts w:ascii="Calisto MT" w:hAnsi="Calisto MT"/>
          <w:sz w:val="23"/>
          <w:szCs w:val="23"/>
        </w:rPr>
        <w:t xml:space="preserve"> </w:t>
      </w:r>
      <w:proofErr w:type="spellStart"/>
      <w:r w:rsidRPr="006E6975">
        <w:rPr>
          <w:rFonts w:ascii="Calisto MT" w:hAnsi="Calisto MT"/>
          <w:sz w:val="23"/>
          <w:szCs w:val="23"/>
        </w:rPr>
        <w:t>objektif</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dialami</w:t>
      </w:r>
      <w:proofErr w:type="spellEnd"/>
      <w:r w:rsidRPr="006E6975">
        <w:rPr>
          <w:rFonts w:ascii="Calisto MT" w:hAnsi="Calisto MT"/>
          <w:sz w:val="23"/>
          <w:szCs w:val="23"/>
        </w:rPr>
        <w:t xml:space="preserve"> </w:t>
      </w:r>
      <w:proofErr w:type="spellStart"/>
      <w:r w:rsidRPr="006E6975">
        <w:rPr>
          <w:rFonts w:ascii="Calisto MT" w:hAnsi="Calisto MT"/>
          <w:sz w:val="23"/>
          <w:szCs w:val="23"/>
        </w:rPr>
        <w:t>sendiri</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si</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pelapor</w:t>
      </w:r>
      <w:proofErr w:type="spellEnd"/>
      <w:r w:rsidRPr="006E6975">
        <w:rPr>
          <w:rFonts w:ascii="Calisto MT" w:hAnsi="Calisto MT"/>
          <w:sz w:val="23"/>
          <w:szCs w:val="23"/>
        </w:rPr>
        <w:t xml:space="preserve"> (</w:t>
      </w:r>
      <w:proofErr w:type="spellStart"/>
      <w:r w:rsidRPr="006E6975">
        <w:rPr>
          <w:rFonts w:ascii="Calisto MT" w:hAnsi="Calisto MT"/>
          <w:sz w:val="23"/>
          <w:szCs w:val="23"/>
        </w:rPr>
        <w:t>dilihat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didengar</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dirasakan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sendiri</w:t>
      </w:r>
      <w:proofErr w:type="spellEnd"/>
      <w:r w:rsidRPr="006E6975">
        <w:rPr>
          <w:rFonts w:ascii="Calisto MT" w:hAnsi="Calisto MT"/>
          <w:sz w:val="23"/>
          <w:szCs w:val="23"/>
        </w:rPr>
        <w:t xml:space="preserve">) </w:t>
      </w:r>
      <w:proofErr w:type="spellStart"/>
      <w:r w:rsidRPr="006E6975">
        <w:rPr>
          <w:rFonts w:ascii="Calisto MT" w:hAnsi="Calisto MT"/>
          <w:sz w:val="23"/>
          <w:szCs w:val="23"/>
        </w:rPr>
        <w:t>ketika</w:t>
      </w:r>
      <w:proofErr w:type="spellEnd"/>
      <w:r w:rsidRPr="006E6975">
        <w:rPr>
          <w:rFonts w:ascii="Calisto MT" w:hAnsi="Calisto MT"/>
          <w:sz w:val="23"/>
          <w:szCs w:val="23"/>
        </w:rPr>
        <w:t xml:space="preserve"> </w:t>
      </w:r>
      <w:proofErr w:type="spellStart"/>
      <w:r w:rsidRPr="006E6975">
        <w:rPr>
          <w:rFonts w:ascii="Calisto MT" w:hAnsi="Calisto MT"/>
          <w:sz w:val="23"/>
          <w:szCs w:val="23"/>
        </w:rPr>
        <w:t>si</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pelapor</w:t>
      </w:r>
      <w:proofErr w:type="spellEnd"/>
      <w:r w:rsidRPr="006E6975">
        <w:rPr>
          <w:rFonts w:ascii="Calisto MT" w:hAnsi="Calisto MT"/>
          <w:sz w:val="23"/>
          <w:szCs w:val="23"/>
        </w:rPr>
        <w:t xml:space="preserve"> (</w:t>
      </w:r>
      <w:proofErr w:type="spellStart"/>
      <w:r w:rsidRPr="006E6975">
        <w:rPr>
          <w:rFonts w:ascii="Calisto MT" w:hAnsi="Calisto MT"/>
          <w:sz w:val="23"/>
          <w:szCs w:val="23"/>
        </w:rPr>
        <w:t>panitia</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pekerjaan</w:t>
      </w:r>
      <w:proofErr w:type="spellEnd"/>
      <w:r w:rsidRPr="006E6975">
        <w:rPr>
          <w:rFonts w:ascii="Calisto MT" w:hAnsi="Calisto MT"/>
          <w:sz w:val="23"/>
          <w:szCs w:val="23"/>
        </w:rPr>
        <w:t>.</w:t>
      </w:r>
    </w:p>
    <w:p w14:paraId="566FE912"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Tujuan</w:t>
      </w:r>
      <w:proofErr w:type="spellEnd"/>
      <w:r w:rsidRPr="006E6975">
        <w:rPr>
          <w:rFonts w:ascii="Calisto MT" w:hAnsi="Calisto MT"/>
          <w:sz w:val="23"/>
          <w:szCs w:val="23"/>
        </w:rPr>
        <w:t xml:space="preserve"> </w:t>
      </w:r>
      <w:proofErr w:type="spellStart"/>
      <w:r w:rsidRPr="006E6975">
        <w:rPr>
          <w:rFonts w:ascii="Calisto MT" w:hAnsi="Calisto MT"/>
          <w:sz w:val="23"/>
          <w:szCs w:val="23"/>
        </w:rPr>
        <w:t>laporan</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w:t>
      </w:r>
    </w:p>
    <w:p w14:paraId="1E4D46E3" w14:textId="77777777" w:rsidR="00AC727E" w:rsidRPr="006E6975" w:rsidRDefault="00AC727E" w:rsidP="00AC727E">
      <w:pPr>
        <w:pStyle w:val="ListParagraph"/>
        <w:numPr>
          <w:ilvl w:val="1"/>
          <w:numId w:val="63"/>
        </w:numPr>
        <w:spacing w:after="0" w:line="360" w:lineRule="auto"/>
        <w:ind w:left="567" w:hanging="283"/>
        <w:jc w:val="both"/>
        <w:rPr>
          <w:rFonts w:ascii="Calisto MT" w:hAnsi="Calisto MT" w:cs="Times New Roman"/>
          <w:sz w:val="23"/>
          <w:szCs w:val="23"/>
        </w:rPr>
      </w:pPr>
      <w:proofErr w:type="spellStart"/>
      <w:r w:rsidRPr="006E6975">
        <w:rPr>
          <w:rFonts w:ascii="Calisto MT" w:hAnsi="Calisto MT" w:cs="Times New Roman"/>
          <w:sz w:val="23"/>
          <w:szCs w:val="23"/>
        </w:rPr>
        <w:t>Mengenal</w:t>
      </w:r>
      <w:proofErr w:type="spellEnd"/>
      <w:r w:rsidRPr="006E6975">
        <w:rPr>
          <w:rFonts w:ascii="Calisto MT" w:hAnsi="Calisto MT" w:cs="Times New Roman"/>
          <w:sz w:val="23"/>
          <w:szCs w:val="23"/>
          <w:lang w:val="id-ID"/>
        </w:rPr>
        <w:t xml:space="preserve"> secara </w:t>
      </w:r>
      <w:proofErr w:type="spellStart"/>
      <w:r w:rsidRPr="006E6975">
        <w:rPr>
          <w:rFonts w:ascii="Calisto MT" w:hAnsi="Calisto MT" w:cs="Times New Roman"/>
          <w:sz w:val="23"/>
          <w:szCs w:val="23"/>
        </w:rPr>
        <w:t>pasti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masalah</w:t>
      </w:r>
      <w:proofErr w:type="spellEnd"/>
      <w:r w:rsidRPr="006E6975">
        <w:rPr>
          <w:rFonts w:ascii="Calisto MT" w:hAnsi="Calisto MT" w:cs="Times New Roman"/>
          <w:sz w:val="23"/>
          <w:szCs w:val="23"/>
        </w:rPr>
        <w:t xml:space="preserve">  </w:t>
      </w:r>
    </w:p>
    <w:p w14:paraId="15A522CC" w14:textId="77777777" w:rsidR="00AC727E" w:rsidRPr="006E6975" w:rsidRDefault="00AC727E" w:rsidP="00AC727E">
      <w:pPr>
        <w:pStyle w:val="ListParagraph"/>
        <w:numPr>
          <w:ilvl w:val="1"/>
          <w:numId w:val="63"/>
        </w:numPr>
        <w:spacing w:after="0" w:line="360" w:lineRule="auto"/>
        <w:ind w:left="567" w:hanging="283"/>
        <w:jc w:val="both"/>
        <w:rPr>
          <w:rFonts w:ascii="Calisto MT" w:hAnsi="Calisto MT" w:cs="Times New Roman"/>
          <w:sz w:val="23"/>
          <w:szCs w:val="23"/>
        </w:rPr>
      </w:pPr>
      <w:proofErr w:type="spellStart"/>
      <w:r w:rsidRPr="006E6975">
        <w:rPr>
          <w:rFonts w:ascii="Calisto MT" w:hAnsi="Calisto MT" w:cs="Times New Roman"/>
          <w:sz w:val="23"/>
          <w:szCs w:val="23"/>
        </w:rPr>
        <w:t>Memberikanfakta</w:t>
      </w:r>
      <w:proofErr w:type="spellEnd"/>
      <w:r w:rsidRPr="006E6975">
        <w:rPr>
          <w:rFonts w:ascii="Calisto MT" w:hAnsi="Calisto MT" w:cs="Times New Roman"/>
          <w:sz w:val="23"/>
          <w:szCs w:val="23"/>
        </w:rPr>
        <w:t xml:space="preserve">  </w:t>
      </w:r>
    </w:p>
    <w:p w14:paraId="7B34A5A7" w14:textId="77777777" w:rsidR="00AC727E" w:rsidRPr="006E6975" w:rsidRDefault="00AC727E" w:rsidP="00AC727E">
      <w:pPr>
        <w:pStyle w:val="ListParagraph"/>
        <w:numPr>
          <w:ilvl w:val="1"/>
          <w:numId w:val="63"/>
        </w:numPr>
        <w:spacing w:after="0" w:line="360" w:lineRule="auto"/>
        <w:ind w:left="567" w:hanging="283"/>
        <w:jc w:val="both"/>
        <w:rPr>
          <w:rFonts w:ascii="Calisto MT" w:hAnsi="Calisto MT" w:cs="Times New Roman"/>
          <w:sz w:val="23"/>
          <w:szCs w:val="23"/>
        </w:rPr>
      </w:pPr>
      <w:proofErr w:type="spellStart"/>
      <w:r w:rsidRPr="006E6975">
        <w:rPr>
          <w:rFonts w:ascii="Calisto MT" w:hAnsi="Calisto MT" w:cs="Times New Roman"/>
          <w:sz w:val="23"/>
          <w:szCs w:val="23"/>
        </w:rPr>
        <w:t>Mencadangkan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penyelesaian</w:t>
      </w:r>
      <w:proofErr w:type="spellEnd"/>
      <w:r w:rsidRPr="006E6975">
        <w:rPr>
          <w:rFonts w:ascii="Calisto MT" w:hAnsi="Calisto MT" w:cs="Times New Roman"/>
          <w:sz w:val="23"/>
          <w:szCs w:val="23"/>
        </w:rPr>
        <w:t> </w:t>
      </w:r>
    </w:p>
    <w:p w14:paraId="2DC3E4B1" w14:textId="77777777" w:rsidR="00AC727E" w:rsidRPr="006E6975" w:rsidRDefault="00AC727E" w:rsidP="00AC727E">
      <w:pPr>
        <w:pStyle w:val="ListParagraph"/>
        <w:numPr>
          <w:ilvl w:val="1"/>
          <w:numId w:val="63"/>
        </w:numPr>
        <w:spacing w:after="0" w:line="360" w:lineRule="auto"/>
        <w:ind w:left="567" w:hanging="283"/>
        <w:jc w:val="both"/>
        <w:rPr>
          <w:rFonts w:ascii="Calisto MT" w:hAnsi="Calisto MT" w:cs="Times New Roman"/>
          <w:sz w:val="23"/>
          <w:szCs w:val="23"/>
        </w:rPr>
      </w:pPr>
      <w:proofErr w:type="spellStart"/>
      <w:r w:rsidRPr="006E6975">
        <w:rPr>
          <w:rFonts w:ascii="Calisto MT" w:hAnsi="Calisto MT" w:cs="Times New Roman"/>
          <w:sz w:val="23"/>
          <w:szCs w:val="23"/>
        </w:rPr>
        <w:t>Mencadangkan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tindakan</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perlu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dilakukan</w:t>
      </w:r>
      <w:proofErr w:type="spellEnd"/>
      <w:r w:rsidRPr="006E6975">
        <w:rPr>
          <w:rFonts w:ascii="Calisto MT" w:hAnsi="Calisto MT" w:cs="Times New Roman"/>
          <w:sz w:val="23"/>
          <w:szCs w:val="23"/>
        </w:rPr>
        <w:t> </w:t>
      </w:r>
    </w:p>
    <w:p w14:paraId="4F2918DE" w14:textId="77777777" w:rsidR="00AC727E" w:rsidRPr="006E6975" w:rsidRDefault="00AC727E" w:rsidP="00AC727E">
      <w:pPr>
        <w:pStyle w:val="ListParagraph"/>
        <w:numPr>
          <w:ilvl w:val="1"/>
          <w:numId w:val="63"/>
        </w:numPr>
        <w:spacing w:after="0" w:line="360" w:lineRule="auto"/>
        <w:ind w:left="567" w:hanging="283"/>
        <w:jc w:val="both"/>
        <w:rPr>
          <w:rFonts w:ascii="Calisto MT" w:hAnsi="Calisto MT" w:cs="Times New Roman"/>
          <w:sz w:val="23"/>
          <w:szCs w:val="23"/>
        </w:rPr>
      </w:pPr>
      <w:proofErr w:type="spellStart"/>
      <w:r w:rsidRPr="006E6975">
        <w:rPr>
          <w:rFonts w:ascii="Calisto MT" w:hAnsi="Calisto MT" w:cs="Times New Roman"/>
          <w:sz w:val="23"/>
          <w:szCs w:val="23"/>
        </w:rPr>
        <w:t>Membuat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kesimpulan</w:t>
      </w:r>
      <w:proofErr w:type="spellEnd"/>
      <w:r w:rsidRPr="006E6975">
        <w:rPr>
          <w:rFonts w:ascii="Calisto MT" w:hAnsi="Calisto MT" w:cs="Times New Roman"/>
          <w:sz w:val="23"/>
          <w:szCs w:val="23"/>
        </w:rPr>
        <w:t> </w:t>
      </w:r>
    </w:p>
    <w:p w14:paraId="76ABC9D2" w14:textId="77777777" w:rsidR="00AC727E" w:rsidRPr="006E6975" w:rsidRDefault="00AC727E" w:rsidP="00AC727E">
      <w:pPr>
        <w:pStyle w:val="ListParagraph"/>
        <w:numPr>
          <w:ilvl w:val="1"/>
          <w:numId w:val="63"/>
        </w:numPr>
        <w:spacing w:after="0" w:line="360" w:lineRule="auto"/>
        <w:ind w:left="567" w:hanging="283"/>
        <w:jc w:val="both"/>
        <w:rPr>
          <w:rFonts w:ascii="Calisto MT" w:hAnsi="Calisto MT" w:cs="Times New Roman"/>
          <w:sz w:val="23"/>
          <w:szCs w:val="23"/>
        </w:rPr>
      </w:pPr>
      <w:proofErr w:type="spellStart"/>
      <w:r w:rsidRPr="006E6975">
        <w:rPr>
          <w:rFonts w:ascii="Calisto MT" w:hAnsi="Calisto MT" w:cs="Times New Roman"/>
          <w:sz w:val="23"/>
          <w:szCs w:val="23"/>
        </w:rPr>
        <w:t>Menilai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sesuatu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penyelidikan</w:t>
      </w:r>
      <w:proofErr w:type="spellEnd"/>
      <w:r w:rsidRPr="006E6975">
        <w:rPr>
          <w:rFonts w:ascii="Calisto MT" w:hAnsi="Calisto MT" w:cs="Times New Roman"/>
          <w:sz w:val="23"/>
          <w:szCs w:val="23"/>
        </w:rPr>
        <w:t xml:space="preserve"> atau </w:t>
      </w:r>
      <w:proofErr w:type="spellStart"/>
      <w:r w:rsidRPr="006E6975">
        <w:rPr>
          <w:rFonts w:ascii="Calisto MT" w:hAnsi="Calisto MT" w:cs="Times New Roman"/>
          <w:sz w:val="23"/>
          <w:szCs w:val="23"/>
        </w:rPr>
        <w:t>aktivit</w:t>
      </w:r>
      <w:proofErr w:type="spellEnd"/>
      <w:r w:rsidRPr="006E6975">
        <w:rPr>
          <w:rFonts w:ascii="Calisto MT" w:hAnsi="Calisto MT" w:cs="Times New Roman"/>
          <w:sz w:val="23"/>
          <w:szCs w:val="23"/>
          <w:lang w:val="id-ID"/>
        </w:rPr>
        <w:t>as</w:t>
      </w:r>
      <w:r w:rsidRPr="006E6975">
        <w:rPr>
          <w:rFonts w:ascii="Calisto MT" w:hAnsi="Calisto MT" w:cs="Times New Roman"/>
          <w:sz w:val="23"/>
          <w:szCs w:val="23"/>
        </w:rPr>
        <w:t xml:space="preserve">  </w:t>
      </w:r>
    </w:p>
    <w:p w14:paraId="376A80F0" w14:textId="77777777" w:rsidR="00AC727E" w:rsidRPr="006E6975" w:rsidRDefault="00AC727E" w:rsidP="00AC727E">
      <w:pPr>
        <w:pStyle w:val="ListParagraph"/>
        <w:numPr>
          <w:ilvl w:val="1"/>
          <w:numId w:val="63"/>
        </w:numPr>
        <w:spacing w:after="0" w:line="360" w:lineRule="auto"/>
        <w:ind w:left="567" w:hanging="283"/>
        <w:jc w:val="both"/>
        <w:rPr>
          <w:rFonts w:ascii="Calisto MT" w:hAnsi="Calisto MT" w:cs="Times New Roman"/>
          <w:sz w:val="23"/>
          <w:szCs w:val="23"/>
        </w:rPr>
      </w:pPr>
      <w:proofErr w:type="spellStart"/>
      <w:r w:rsidRPr="006E6975">
        <w:rPr>
          <w:rFonts w:ascii="Calisto MT" w:hAnsi="Calisto MT" w:cs="Times New Roman"/>
          <w:sz w:val="23"/>
          <w:szCs w:val="23"/>
        </w:rPr>
        <w:t>Membuat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reko</w:t>
      </w:r>
      <w:proofErr w:type="spellEnd"/>
      <w:r w:rsidRPr="006E6975">
        <w:rPr>
          <w:rFonts w:ascii="Calisto MT" w:hAnsi="Calisto MT" w:cs="Times New Roman"/>
          <w:sz w:val="23"/>
          <w:szCs w:val="23"/>
          <w:lang w:val="id-ID"/>
        </w:rPr>
        <w:t>r</w:t>
      </w:r>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sesuatu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peristiwa</w:t>
      </w:r>
      <w:proofErr w:type="spellEnd"/>
      <w:r w:rsidRPr="006E6975">
        <w:rPr>
          <w:rFonts w:ascii="Calisto MT" w:hAnsi="Calisto MT" w:cs="Times New Roman"/>
          <w:sz w:val="23"/>
          <w:szCs w:val="23"/>
        </w:rPr>
        <w:t xml:space="preserve">  </w:t>
      </w:r>
    </w:p>
    <w:p w14:paraId="0BE15693" w14:textId="77777777" w:rsidR="00AC727E" w:rsidRPr="006E6975" w:rsidRDefault="00AC727E" w:rsidP="00AC727E">
      <w:pPr>
        <w:pStyle w:val="ListParagraph"/>
        <w:numPr>
          <w:ilvl w:val="1"/>
          <w:numId w:val="63"/>
        </w:numPr>
        <w:spacing w:after="0" w:line="360" w:lineRule="auto"/>
        <w:ind w:left="567" w:hanging="283"/>
        <w:jc w:val="both"/>
        <w:rPr>
          <w:rFonts w:ascii="Calisto MT" w:hAnsi="Calisto MT" w:cs="Times New Roman"/>
          <w:sz w:val="23"/>
          <w:szCs w:val="23"/>
          <w:lang w:val="id-ID"/>
        </w:rPr>
      </w:pPr>
      <w:proofErr w:type="spellStart"/>
      <w:r w:rsidRPr="006E6975">
        <w:rPr>
          <w:rFonts w:ascii="Calisto MT" w:hAnsi="Calisto MT" w:cs="Times New Roman"/>
          <w:sz w:val="23"/>
          <w:szCs w:val="23"/>
        </w:rPr>
        <w:t>Menganalisi</w:t>
      </w:r>
      <w:proofErr w:type="spellEnd"/>
      <w:r w:rsidRPr="006E6975">
        <w:rPr>
          <w:rFonts w:ascii="Calisto MT" w:hAnsi="Calisto MT" w:cs="Times New Roman"/>
          <w:sz w:val="23"/>
          <w:szCs w:val="23"/>
          <w:lang w:val="id-ID"/>
        </w:rPr>
        <w:t>s</w:t>
      </w:r>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aktivit</w:t>
      </w:r>
      <w:proofErr w:type="spellEnd"/>
      <w:r w:rsidRPr="006E6975">
        <w:rPr>
          <w:rFonts w:ascii="Calisto MT" w:hAnsi="Calisto MT" w:cs="Times New Roman"/>
          <w:sz w:val="23"/>
          <w:szCs w:val="23"/>
          <w:lang w:val="id-ID"/>
        </w:rPr>
        <w:t>asprogram</w:t>
      </w:r>
    </w:p>
    <w:p w14:paraId="5EC301A5" w14:textId="77777777" w:rsidR="00AC727E" w:rsidRPr="006E6975" w:rsidRDefault="00AC727E" w:rsidP="00AC727E">
      <w:pPr>
        <w:pStyle w:val="ListParagraph"/>
        <w:numPr>
          <w:ilvl w:val="1"/>
          <w:numId w:val="63"/>
        </w:numPr>
        <w:spacing w:after="0" w:line="360" w:lineRule="auto"/>
        <w:ind w:left="567" w:hanging="283"/>
        <w:jc w:val="both"/>
        <w:rPr>
          <w:rFonts w:ascii="Calisto MT" w:hAnsi="Calisto MT" w:cs="Times New Roman"/>
          <w:sz w:val="23"/>
          <w:szCs w:val="23"/>
          <w:lang w:val="id-ID"/>
        </w:rPr>
      </w:pPr>
      <w:proofErr w:type="spellStart"/>
      <w:r w:rsidRPr="006E6975">
        <w:rPr>
          <w:rFonts w:ascii="Calisto MT" w:hAnsi="Calisto MT" w:cs="Times New Roman"/>
          <w:sz w:val="23"/>
          <w:szCs w:val="23"/>
        </w:rPr>
        <w:t>Mensintesis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sesuatutindakan</w:t>
      </w:r>
      <w:proofErr w:type="spellEnd"/>
      <w:r w:rsidRPr="006E6975">
        <w:rPr>
          <w:rFonts w:ascii="Calisto MT" w:hAnsi="Calisto MT" w:cs="Times New Roman"/>
          <w:sz w:val="23"/>
          <w:szCs w:val="23"/>
        </w:rPr>
        <w:t> </w:t>
      </w:r>
      <w:r w:rsidRPr="006E6975">
        <w:rPr>
          <w:rFonts w:ascii="Calisto MT" w:hAnsi="Calisto MT" w:cs="Times New Roman"/>
          <w:sz w:val="23"/>
          <w:szCs w:val="23"/>
          <w:lang w:val="id-ID"/>
        </w:rPr>
        <w:t>program</w:t>
      </w:r>
    </w:p>
    <w:p w14:paraId="7A22F247" w14:textId="77777777" w:rsidR="00AC727E" w:rsidRPr="006E6975" w:rsidRDefault="00AC727E" w:rsidP="00AC727E">
      <w:pPr>
        <w:pStyle w:val="ListParagraph"/>
        <w:numPr>
          <w:ilvl w:val="1"/>
          <w:numId w:val="63"/>
        </w:numPr>
        <w:tabs>
          <w:tab w:val="num" w:pos="720"/>
        </w:tabs>
        <w:spacing w:after="0" w:line="360" w:lineRule="auto"/>
        <w:ind w:left="567" w:hanging="283"/>
        <w:jc w:val="both"/>
        <w:rPr>
          <w:rFonts w:ascii="Calisto MT" w:hAnsi="Calisto MT" w:cs="Times New Roman"/>
          <w:sz w:val="23"/>
          <w:szCs w:val="23"/>
        </w:rPr>
      </w:pPr>
      <w:proofErr w:type="spellStart"/>
      <w:r w:rsidRPr="006E6975">
        <w:rPr>
          <w:rFonts w:ascii="Calisto MT" w:hAnsi="Calisto MT" w:cs="Times New Roman"/>
          <w:sz w:val="23"/>
          <w:szCs w:val="23"/>
        </w:rPr>
        <w:lastRenderedPageBreak/>
        <w:t>Menguraikan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sesuatu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peristiwa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prosedur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tindakan</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ada</w:t>
      </w:r>
      <w:proofErr w:type="spellEnd"/>
      <w:r w:rsidRPr="006E6975">
        <w:rPr>
          <w:rFonts w:ascii="Calisto MT" w:hAnsi="Calisto MT" w:cs="Times New Roman"/>
          <w:sz w:val="23"/>
          <w:szCs w:val="23"/>
        </w:rPr>
        <w:t xml:space="preserve"> </w:t>
      </w:r>
      <w:proofErr w:type="spellStart"/>
      <w:proofErr w:type="gram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program</w:t>
      </w:r>
      <w:proofErr w:type="gramEnd"/>
      <w:r w:rsidRPr="006E6975">
        <w:rPr>
          <w:rFonts w:ascii="Calisto MT" w:hAnsi="Calisto MT" w:cs="Times New Roman"/>
          <w:sz w:val="23"/>
          <w:szCs w:val="23"/>
        </w:rPr>
        <w:t xml:space="preserve">.  </w:t>
      </w:r>
    </w:p>
    <w:p w14:paraId="29B577BE" w14:textId="77777777" w:rsidR="00AC727E" w:rsidRPr="006E6975" w:rsidRDefault="00AC727E" w:rsidP="00AC727E">
      <w:pPr>
        <w:spacing w:after="0" w:line="360" w:lineRule="auto"/>
        <w:ind w:left="720" w:firstLine="720"/>
        <w:rPr>
          <w:rFonts w:ascii="Calisto MT" w:hAnsi="Calisto MT"/>
          <w:sz w:val="23"/>
          <w:szCs w:val="23"/>
        </w:rPr>
      </w:pPr>
      <w:proofErr w:type="spellStart"/>
      <w:r w:rsidRPr="006E6975">
        <w:rPr>
          <w:rFonts w:ascii="Calisto MT" w:hAnsi="Calisto MT"/>
          <w:sz w:val="23"/>
          <w:szCs w:val="23"/>
        </w:rPr>
        <w:t>Laporan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alat</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penting</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untuk</w:t>
      </w:r>
      <w:proofErr w:type="spellEnd"/>
      <w:r w:rsidRPr="006E6975">
        <w:rPr>
          <w:rFonts w:ascii="Calisto MT" w:hAnsi="Calisto MT"/>
          <w:sz w:val="23"/>
          <w:szCs w:val="23"/>
        </w:rPr>
        <w:t xml:space="preserve"> :</w:t>
      </w:r>
      <w:proofErr w:type="gramEnd"/>
    </w:p>
    <w:p w14:paraId="31BF87DF" w14:textId="77777777" w:rsidR="00AC727E" w:rsidRPr="006E6975" w:rsidRDefault="00AC727E" w:rsidP="00AC727E">
      <w:pPr>
        <w:pStyle w:val="ListParagraph"/>
        <w:numPr>
          <w:ilvl w:val="0"/>
          <w:numId w:val="71"/>
        </w:numPr>
        <w:spacing w:after="0" w:line="360" w:lineRule="auto"/>
        <w:rPr>
          <w:rFonts w:ascii="Calisto MT" w:hAnsi="Calisto MT" w:cs="Times New Roman"/>
          <w:sz w:val="23"/>
          <w:szCs w:val="23"/>
        </w:rPr>
      </w:pPr>
      <w:r w:rsidRPr="006E6975">
        <w:rPr>
          <w:rFonts w:ascii="Calisto MT" w:hAnsi="Calisto MT" w:cs="Times New Roman"/>
          <w:sz w:val="23"/>
          <w:szCs w:val="23"/>
        </w:rPr>
        <w:t xml:space="preserve">Dasar </w:t>
      </w:r>
      <w:proofErr w:type="spellStart"/>
      <w:r w:rsidRPr="006E6975">
        <w:rPr>
          <w:rFonts w:ascii="Calisto MT" w:hAnsi="Calisto MT" w:cs="Times New Roman"/>
          <w:sz w:val="23"/>
          <w:szCs w:val="23"/>
        </w:rPr>
        <w:t>penentuan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kebijakan</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pengarahan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pimpinan</w:t>
      </w:r>
      <w:proofErr w:type="spellEnd"/>
      <w:r w:rsidRPr="006E6975">
        <w:rPr>
          <w:rFonts w:ascii="Calisto MT" w:hAnsi="Calisto MT" w:cs="Times New Roman"/>
          <w:sz w:val="23"/>
          <w:szCs w:val="23"/>
        </w:rPr>
        <w:t>.</w:t>
      </w:r>
    </w:p>
    <w:p w14:paraId="1BCC334E" w14:textId="77777777" w:rsidR="00AC727E" w:rsidRPr="006E6975" w:rsidRDefault="00AC727E" w:rsidP="00AC727E">
      <w:pPr>
        <w:pStyle w:val="ListParagraph"/>
        <w:numPr>
          <w:ilvl w:val="0"/>
          <w:numId w:val="71"/>
        </w:numPr>
        <w:spacing w:after="0" w:line="360" w:lineRule="auto"/>
        <w:rPr>
          <w:rFonts w:ascii="Calisto MT" w:hAnsi="Calisto MT" w:cs="Times New Roman"/>
          <w:sz w:val="23"/>
          <w:szCs w:val="23"/>
        </w:rPr>
      </w:pPr>
      <w:proofErr w:type="spellStart"/>
      <w:r w:rsidRPr="006E6975">
        <w:rPr>
          <w:rFonts w:ascii="Calisto MT" w:hAnsi="Calisto MT" w:cs="Times New Roman"/>
          <w:sz w:val="23"/>
          <w:szCs w:val="23"/>
        </w:rPr>
        <w:t>Bahan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penyusunan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rencana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kegiatan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berikutnya</w:t>
      </w:r>
      <w:proofErr w:type="spellEnd"/>
      <w:r w:rsidRPr="006E6975">
        <w:rPr>
          <w:rFonts w:ascii="Calisto MT" w:hAnsi="Calisto MT" w:cs="Times New Roman"/>
          <w:sz w:val="23"/>
          <w:szCs w:val="23"/>
        </w:rPr>
        <w:t>.</w:t>
      </w:r>
    </w:p>
    <w:p w14:paraId="03D90125" w14:textId="77777777" w:rsidR="00AC727E" w:rsidRPr="006E6975" w:rsidRDefault="00AC727E" w:rsidP="00AC727E">
      <w:pPr>
        <w:pStyle w:val="ListParagraph"/>
        <w:numPr>
          <w:ilvl w:val="0"/>
          <w:numId w:val="71"/>
        </w:numPr>
        <w:spacing w:after="0" w:line="360" w:lineRule="auto"/>
        <w:rPr>
          <w:rFonts w:ascii="Calisto MT" w:hAnsi="Calisto MT" w:cs="Times New Roman"/>
          <w:sz w:val="23"/>
          <w:szCs w:val="23"/>
        </w:rPr>
      </w:pPr>
      <w:proofErr w:type="spellStart"/>
      <w:r w:rsidRPr="006E6975">
        <w:rPr>
          <w:rFonts w:ascii="Calisto MT" w:hAnsi="Calisto MT" w:cs="Times New Roman"/>
          <w:sz w:val="23"/>
          <w:szCs w:val="23"/>
        </w:rPr>
        <w:t>Mengetahui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perkembangan</w:t>
      </w:r>
      <w:proofErr w:type="spellEnd"/>
      <w:r w:rsidRPr="006E6975">
        <w:rPr>
          <w:rFonts w:ascii="Calisto MT" w:hAnsi="Calisto MT" w:cs="Times New Roman"/>
          <w:sz w:val="23"/>
          <w:szCs w:val="23"/>
        </w:rPr>
        <w:t xml:space="preserve"> dan proses </w:t>
      </w:r>
      <w:proofErr w:type="spellStart"/>
      <w:r w:rsidRPr="006E6975">
        <w:rPr>
          <w:rFonts w:ascii="Calisto MT" w:hAnsi="Calisto MT" w:cs="Times New Roman"/>
          <w:sz w:val="23"/>
          <w:szCs w:val="23"/>
        </w:rPr>
        <w:t>peningkatan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kegiatan</w:t>
      </w:r>
      <w:proofErr w:type="spellEnd"/>
      <w:r w:rsidRPr="006E6975">
        <w:rPr>
          <w:rFonts w:ascii="Calisto MT" w:hAnsi="Calisto MT" w:cs="Times New Roman"/>
          <w:sz w:val="23"/>
          <w:szCs w:val="23"/>
        </w:rPr>
        <w:t>.</w:t>
      </w:r>
    </w:p>
    <w:p w14:paraId="370D98B2" w14:textId="77777777" w:rsidR="00AC727E" w:rsidRPr="006E6975" w:rsidRDefault="00AC727E" w:rsidP="00AC727E">
      <w:pPr>
        <w:pStyle w:val="ListParagraph"/>
        <w:numPr>
          <w:ilvl w:val="0"/>
          <w:numId w:val="71"/>
        </w:numPr>
        <w:spacing w:after="0" w:line="360" w:lineRule="auto"/>
        <w:rPr>
          <w:rFonts w:ascii="Calisto MT" w:hAnsi="Calisto MT" w:cs="Times New Roman"/>
          <w:sz w:val="23"/>
          <w:szCs w:val="23"/>
        </w:rPr>
      </w:pPr>
      <w:r w:rsidRPr="006E6975">
        <w:rPr>
          <w:rFonts w:ascii="Calisto MT" w:hAnsi="Calisto MT" w:cs="Times New Roman"/>
          <w:sz w:val="23"/>
          <w:szCs w:val="23"/>
        </w:rPr>
        <w:t xml:space="preserve">Data </w:t>
      </w:r>
      <w:proofErr w:type="spellStart"/>
      <w:r w:rsidRPr="006E6975">
        <w:rPr>
          <w:rFonts w:ascii="Calisto MT" w:hAnsi="Calisto MT" w:cs="Times New Roman"/>
          <w:sz w:val="23"/>
          <w:szCs w:val="23"/>
        </w:rPr>
        <w:t>sejarah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perkembangan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satuan</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bersangkutan</w:t>
      </w:r>
      <w:proofErr w:type="spellEnd"/>
      <w:r w:rsidRPr="006E6975">
        <w:rPr>
          <w:rFonts w:ascii="Calisto MT" w:hAnsi="Calisto MT" w:cs="Times New Roman"/>
          <w:sz w:val="23"/>
          <w:szCs w:val="23"/>
        </w:rPr>
        <w:t xml:space="preserve"> dan lain-lain.</w:t>
      </w:r>
    </w:p>
    <w:p w14:paraId="1FA7BD9B" w14:textId="77777777" w:rsidR="00AC727E" w:rsidRPr="006E6975" w:rsidRDefault="00AC727E" w:rsidP="00AC727E">
      <w:pPr>
        <w:spacing w:after="0" w:line="360" w:lineRule="auto"/>
        <w:ind w:firstLine="993"/>
        <w:rPr>
          <w:rFonts w:ascii="Calisto MT" w:hAnsi="Calisto MT"/>
          <w:sz w:val="23"/>
          <w:szCs w:val="23"/>
        </w:rPr>
      </w:pPr>
      <w:proofErr w:type="spellStart"/>
      <w:r w:rsidRPr="006E6975">
        <w:rPr>
          <w:rFonts w:ascii="Calisto MT" w:hAnsi="Calisto MT"/>
          <w:sz w:val="23"/>
          <w:szCs w:val="23"/>
        </w:rPr>
        <w:t>Ciri</w:t>
      </w:r>
      <w:r w:rsidRPr="006E6975">
        <w:rPr>
          <w:rFonts w:ascii="Calisto MT" w:hAnsi="Calisto MT"/>
          <w:sz w:val="23"/>
          <w:szCs w:val="23"/>
        </w:rPr>
        <w:softHyphen/>
      </w:r>
      <w:r w:rsidRPr="006E6975">
        <w:rPr>
          <w:rFonts w:ascii="Calisto MT" w:hAnsi="Calisto MT"/>
          <w:sz w:val="23"/>
          <w:szCs w:val="23"/>
        </w:rPr>
        <w:softHyphen/>
        <w:t>-ciri</w:t>
      </w:r>
      <w:proofErr w:type="spellEnd"/>
      <w:r w:rsidRPr="006E6975">
        <w:rPr>
          <w:rFonts w:ascii="Calisto MT" w:hAnsi="Calisto MT"/>
          <w:sz w:val="23"/>
          <w:szCs w:val="23"/>
        </w:rPr>
        <w:t xml:space="preserve"> </w:t>
      </w:r>
      <w:proofErr w:type="spellStart"/>
      <w:r w:rsidRPr="006E6975">
        <w:rPr>
          <w:rFonts w:ascii="Calisto MT" w:hAnsi="Calisto MT"/>
          <w:sz w:val="23"/>
          <w:szCs w:val="23"/>
        </w:rPr>
        <w:t>Laporan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LPM</w:t>
      </w:r>
    </w:p>
    <w:p w14:paraId="0121AE17" w14:textId="77777777" w:rsidR="00AC727E" w:rsidRPr="006E6975" w:rsidRDefault="00AC727E" w:rsidP="00AC727E">
      <w:pPr>
        <w:spacing w:after="0" w:line="360" w:lineRule="auto"/>
        <w:ind w:left="709" w:hanging="283"/>
        <w:rPr>
          <w:rFonts w:ascii="Calisto MT" w:hAnsi="Calisto MT"/>
          <w:sz w:val="23"/>
          <w:szCs w:val="23"/>
        </w:rPr>
      </w:pPr>
      <w:r w:rsidRPr="006E6975">
        <w:rPr>
          <w:rFonts w:ascii="Calisto MT" w:hAnsi="Calisto MT"/>
          <w:sz w:val="23"/>
          <w:szCs w:val="23"/>
        </w:rPr>
        <w:t>a. </w:t>
      </w:r>
      <w:proofErr w:type="spellStart"/>
      <w:r w:rsidRPr="006E6975">
        <w:rPr>
          <w:rFonts w:ascii="Calisto MT" w:hAnsi="Calisto MT"/>
          <w:sz w:val="23"/>
          <w:szCs w:val="23"/>
        </w:rPr>
        <w:t>Ringkas</w:t>
      </w:r>
      <w:proofErr w:type="spellEnd"/>
      <w:r w:rsidRPr="006E6975">
        <w:rPr>
          <w:rFonts w:ascii="Calisto MT" w:hAnsi="Calisto MT"/>
          <w:sz w:val="23"/>
          <w:szCs w:val="23"/>
        </w:rPr>
        <w:t>.</w:t>
      </w:r>
      <w:r w:rsidRPr="006E6975">
        <w:rPr>
          <w:rFonts w:ascii="Calisto MT" w:hAnsi="Calisto MT"/>
          <w:sz w:val="23"/>
          <w:szCs w:val="23"/>
        </w:rPr>
        <w:br/>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laporan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ditulis</w:t>
      </w:r>
      <w:proofErr w:type="spellEnd"/>
      <w:r w:rsidRPr="006E6975">
        <w:rPr>
          <w:rFonts w:ascii="Calisto MT" w:hAnsi="Calisto MT"/>
          <w:sz w:val="23"/>
          <w:szCs w:val="23"/>
        </w:rPr>
        <w:t xml:space="preserve"> </w:t>
      </w:r>
      <w:proofErr w:type="spellStart"/>
      <w:r w:rsidRPr="006E6975">
        <w:rPr>
          <w:rFonts w:ascii="Calisto MT" w:hAnsi="Calisto MT"/>
          <w:sz w:val="23"/>
          <w:szCs w:val="23"/>
        </w:rPr>
        <w:t>hanya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mengemukakan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hal-hal</w:t>
      </w:r>
      <w:proofErr w:type="spellEnd"/>
      <w:r w:rsidRPr="006E6975">
        <w:rPr>
          <w:rFonts w:ascii="Calisto MT" w:hAnsi="Calisto MT"/>
          <w:sz w:val="23"/>
          <w:szCs w:val="23"/>
        </w:rPr>
        <w:t xml:space="preserve"> </w:t>
      </w:r>
      <w:proofErr w:type="spellStart"/>
      <w:r w:rsidRPr="006E6975">
        <w:rPr>
          <w:rFonts w:ascii="Calisto MT" w:hAnsi="Calisto MT"/>
          <w:sz w:val="23"/>
          <w:szCs w:val="23"/>
        </w:rPr>
        <w:t>pokok</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ringkas</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berhubungan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tugasnya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sehingga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penerima</w:t>
      </w:r>
      <w:proofErr w:type="spellEnd"/>
      <w:r w:rsidRPr="006E6975">
        <w:rPr>
          <w:rFonts w:ascii="Calisto MT" w:hAnsi="Calisto MT"/>
          <w:sz w:val="23"/>
          <w:szCs w:val="23"/>
        </w:rPr>
        <w:t xml:space="preserve"> </w:t>
      </w:r>
      <w:proofErr w:type="spellStart"/>
      <w:r w:rsidRPr="006E6975">
        <w:rPr>
          <w:rFonts w:ascii="Calisto MT" w:hAnsi="Calisto MT"/>
          <w:sz w:val="23"/>
          <w:szCs w:val="23"/>
        </w:rPr>
        <w:t>laporan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segera</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mengetahui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permasalahannya</w:t>
      </w:r>
      <w:proofErr w:type="spellEnd"/>
      <w:r w:rsidRPr="006E6975">
        <w:rPr>
          <w:rFonts w:ascii="Calisto MT" w:hAnsi="Calisto MT"/>
          <w:sz w:val="23"/>
          <w:szCs w:val="23"/>
        </w:rPr>
        <w:t>.</w:t>
      </w:r>
    </w:p>
    <w:p w14:paraId="0420667A" w14:textId="77777777" w:rsidR="00AC727E" w:rsidRPr="006E6975" w:rsidRDefault="00AC727E" w:rsidP="00AC727E">
      <w:pPr>
        <w:spacing w:after="0" w:line="360" w:lineRule="auto"/>
        <w:ind w:left="709" w:hanging="283"/>
        <w:rPr>
          <w:rFonts w:ascii="Calisto MT" w:hAnsi="Calisto MT"/>
          <w:sz w:val="23"/>
          <w:szCs w:val="23"/>
        </w:rPr>
      </w:pPr>
      <w:r w:rsidRPr="006E6975">
        <w:rPr>
          <w:rFonts w:ascii="Calisto MT" w:hAnsi="Calisto MT"/>
          <w:sz w:val="23"/>
          <w:szCs w:val="23"/>
        </w:rPr>
        <w:t xml:space="preserve">b.  </w:t>
      </w:r>
      <w:proofErr w:type="spellStart"/>
      <w:r w:rsidRPr="006E6975">
        <w:rPr>
          <w:rFonts w:ascii="Calisto MT" w:hAnsi="Calisto MT"/>
          <w:sz w:val="23"/>
          <w:szCs w:val="23"/>
        </w:rPr>
        <w:t>Lengkap</w:t>
      </w:r>
      <w:proofErr w:type="spellEnd"/>
      <w:r w:rsidRPr="006E6975">
        <w:rPr>
          <w:rFonts w:ascii="Calisto MT" w:hAnsi="Calisto MT"/>
          <w:sz w:val="23"/>
          <w:szCs w:val="23"/>
        </w:rPr>
        <w:t>.</w:t>
      </w:r>
      <w:r w:rsidRPr="006E6975">
        <w:rPr>
          <w:rFonts w:ascii="Calisto MT" w:hAnsi="Calisto MT"/>
          <w:sz w:val="23"/>
          <w:szCs w:val="23"/>
        </w:rPr>
        <w:br/>
      </w:r>
      <w:proofErr w:type="spellStart"/>
      <w:r w:rsidRPr="006E6975">
        <w:rPr>
          <w:rFonts w:ascii="Calisto MT" w:hAnsi="Calisto MT"/>
          <w:sz w:val="23"/>
          <w:szCs w:val="23"/>
        </w:rPr>
        <w:t>Laporan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semakin</w:t>
      </w:r>
      <w:proofErr w:type="spellEnd"/>
      <w:r w:rsidRPr="006E6975">
        <w:rPr>
          <w:rFonts w:ascii="Calisto MT" w:hAnsi="Calisto MT"/>
          <w:sz w:val="23"/>
          <w:szCs w:val="23"/>
        </w:rPr>
        <w:t xml:space="preserve"> </w:t>
      </w:r>
      <w:proofErr w:type="spellStart"/>
      <w:r w:rsidRPr="006E6975">
        <w:rPr>
          <w:rFonts w:ascii="Calisto MT" w:hAnsi="Calisto MT"/>
          <w:sz w:val="23"/>
          <w:szCs w:val="23"/>
        </w:rPr>
        <w:t>sempurna</w:t>
      </w:r>
      <w:proofErr w:type="spellEnd"/>
      <w:r w:rsidRPr="006E6975">
        <w:rPr>
          <w:rFonts w:ascii="Calisto MT" w:hAnsi="Calisto MT"/>
          <w:sz w:val="23"/>
          <w:szCs w:val="23"/>
        </w:rPr>
        <w:t xml:space="preserve"> </w:t>
      </w:r>
      <w:proofErr w:type="spellStart"/>
      <w:r w:rsidRPr="006E6975">
        <w:rPr>
          <w:rFonts w:ascii="Calisto MT" w:hAnsi="Calisto MT"/>
          <w:sz w:val="23"/>
          <w:szCs w:val="23"/>
        </w:rPr>
        <w:t>jika</w:t>
      </w:r>
      <w:proofErr w:type="spellEnd"/>
      <w:r w:rsidRPr="006E6975">
        <w:rPr>
          <w:rFonts w:ascii="Calisto MT" w:hAnsi="Calisto MT"/>
          <w:sz w:val="23"/>
          <w:szCs w:val="23"/>
        </w:rPr>
        <w:t xml:space="preserve"> </w:t>
      </w:r>
      <w:proofErr w:type="spellStart"/>
      <w:r w:rsidRPr="006E6975">
        <w:rPr>
          <w:rFonts w:ascii="Calisto MT" w:hAnsi="Calisto MT"/>
          <w:sz w:val="23"/>
          <w:szCs w:val="23"/>
        </w:rPr>
        <w:t>dilengkapi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bibliografi</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sumber</w:t>
      </w:r>
      <w:proofErr w:type="spellEnd"/>
      <w:r w:rsidRPr="006E6975">
        <w:rPr>
          <w:rFonts w:ascii="Calisto MT" w:hAnsi="Calisto MT"/>
          <w:sz w:val="23"/>
          <w:szCs w:val="23"/>
        </w:rPr>
        <w:t xml:space="preserve"> </w:t>
      </w:r>
      <w:proofErr w:type="spellStart"/>
      <w:r w:rsidRPr="006E6975">
        <w:rPr>
          <w:rFonts w:ascii="Calisto MT" w:hAnsi="Calisto MT"/>
          <w:sz w:val="23"/>
          <w:szCs w:val="23"/>
        </w:rPr>
        <w:t>kepustakaan</w:t>
      </w:r>
      <w:proofErr w:type="spellEnd"/>
      <w:r w:rsidRPr="006E6975">
        <w:rPr>
          <w:rFonts w:ascii="Calisto MT" w:hAnsi="Calisto MT"/>
          <w:sz w:val="23"/>
          <w:szCs w:val="23"/>
        </w:rPr>
        <w:t>.</w:t>
      </w:r>
    </w:p>
    <w:p w14:paraId="6A07F9AF" w14:textId="77777777" w:rsidR="00AC727E" w:rsidRPr="006E6975" w:rsidRDefault="00AC727E" w:rsidP="00AC727E">
      <w:pPr>
        <w:spacing w:after="0" w:line="360" w:lineRule="auto"/>
        <w:ind w:left="709" w:hanging="283"/>
        <w:rPr>
          <w:rFonts w:ascii="Calisto MT" w:hAnsi="Calisto MT"/>
          <w:sz w:val="23"/>
          <w:szCs w:val="23"/>
        </w:rPr>
      </w:pPr>
      <w:r w:rsidRPr="006E6975">
        <w:rPr>
          <w:rFonts w:ascii="Calisto MT" w:hAnsi="Calisto MT"/>
          <w:sz w:val="23"/>
          <w:szCs w:val="23"/>
        </w:rPr>
        <w:t>c.  </w:t>
      </w:r>
      <w:proofErr w:type="spellStart"/>
      <w:r w:rsidRPr="006E6975">
        <w:rPr>
          <w:rFonts w:ascii="Calisto MT" w:hAnsi="Calisto MT"/>
          <w:sz w:val="23"/>
          <w:szCs w:val="23"/>
        </w:rPr>
        <w:t>Logis</w:t>
      </w:r>
      <w:proofErr w:type="spellEnd"/>
      <w:r w:rsidRPr="006E6975">
        <w:rPr>
          <w:rFonts w:ascii="Calisto MT" w:hAnsi="Calisto MT"/>
          <w:sz w:val="23"/>
          <w:szCs w:val="23"/>
        </w:rPr>
        <w:t>.</w:t>
      </w:r>
      <w:r w:rsidRPr="006E6975">
        <w:rPr>
          <w:rFonts w:ascii="Calisto MT" w:hAnsi="Calisto MT"/>
          <w:sz w:val="23"/>
          <w:szCs w:val="23"/>
        </w:rPr>
        <w:br/>
      </w:r>
      <w:proofErr w:type="spellStart"/>
      <w:r w:rsidRPr="006E6975">
        <w:rPr>
          <w:rFonts w:ascii="Calisto MT" w:hAnsi="Calisto MT"/>
          <w:sz w:val="23"/>
          <w:szCs w:val="23"/>
        </w:rPr>
        <w:t>Laporan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dianggap</w:t>
      </w:r>
      <w:proofErr w:type="spellEnd"/>
      <w:r w:rsidRPr="006E6975">
        <w:rPr>
          <w:rFonts w:ascii="Calisto MT" w:hAnsi="Calisto MT"/>
          <w:sz w:val="23"/>
          <w:szCs w:val="23"/>
        </w:rPr>
        <w:t xml:space="preserve"> </w:t>
      </w:r>
      <w:proofErr w:type="spellStart"/>
      <w:r w:rsidRPr="006E6975">
        <w:rPr>
          <w:rFonts w:ascii="Calisto MT" w:hAnsi="Calisto MT"/>
          <w:sz w:val="23"/>
          <w:szCs w:val="23"/>
        </w:rPr>
        <w:t>logis</w:t>
      </w:r>
      <w:proofErr w:type="spellEnd"/>
      <w:r w:rsidRPr="006E6975">
        <w:rPr>
          <w:rFonts w:ascii="Calisto MT" w:hAnsi="Calisto MT"/>
          <w:sz w:val="23"/>
          <w:szCs w:val="23"/>
        </w:rPr>
        <w:t xml:space="preserve"> </w:t>
      </w:r>
      <w:proofErr w:type="spellStart"/>
      <w:r w:rsidRPr="006E6975">
        <w:rPr>
          <w:rFonts w:ascii="Calisto MT" w:hAnsi="Calisto MT"/>
          <w:sz w:val="23"/>
          <w:szCs w:val="23"/>
        </w:rPr>
        <w:t>jika</w:t>
      </w:r>
      <w:proofErr w:type="spellEnd"/>
      <w:r w:rsidRPr="006E6975">
        <w:rPr>
          <w:rFonts w:ascii="Calisto MT" w:hAnsi="Calisto MT"/>
          <w:sz w:val="23"/>
          <w:szCs w:val="23"/>
        </w:rPr>
        <w:t xml:space="preserve"> </w:t>
      </w:r>
      <w:proofErr w:type="spellStart"/>
      <w:r w:rsidRPr="006E6975">
        <w:rPr>
          <w:rFonts w:ascii="Calisto MT" w:hAnsi="Calisto MT"/>
          <w:sz w:val="23"/>
          <w:szCs w:val="23"/>
        </w:rPr>
        <w:t>keterangan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lastRenderedPageBreak/>
        <w:t>dikemukakan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ditelusuri</w:t>
      </w:r>
      <w:proofErr w:type="spellEnd"/>
      <w:r w:rsidRPr="006E6975">
        <w:rPr>
          <w:rFonts w:ascii="Calisto MT" w:hAnsi="Calisto MT"/>
          <w:sz w:val="23"/>
          <w:szCs w:val="23"/>
        </w:rPr>
        <w:t xml:space="preserve"> </w:t>
      </w:r>
      <w:proofErr w:type="spellStart"/>
      <w:r w:rsidRPr="006E6975">
        <w:rPr>
          <w:rFonts w:ascii="Calisto MT" w:hAnsi="Calisto MT"/>
          <w:sz w:val="23"/>
          <w:szCs w:val="23"/>
        </w:rPr>
        <w:t>alasan-alasannya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masuk</w:t>
      </w:r>
      <w:proofErr w:type="spellEnd"/>
      <w:r w:rsidRPr="006E6975">
        <w:rPr>
          <w:rFonts w:ascii="Calisto MT" w:hAnsi="Calisto MT"/>
          <w:sz w:val="23"/>
          <w:szCs w:val="23"/>
        </w:rPr>
        <w:t xml:space="preserve"> </w:t>
      </w:r>
      <w:proofErr w:type="spellStart"/>
      <w:r w:rsidRPr="006E6975">
        <w:rPr>
          <w:rFonts w:ascii="Calisto MT" w:hAnsi="Calisto MT"/>
          <w:sz w:val="23"/>
          <w:szCs w:val="23"/>
        </w:rPr>
        <w:t>akal</w:t>
      </w:r>
      <w:proofErr w:type="spellEnd"/>
      <w:r w:rsidRPr="006E6975">
        <w:rPr>
          <w:rFonts w:ascii="Calisto MT" w:hAnsi="Calisto MT"/>
          <w:sz w:val="23"/>
          <w:szCs w:val="23"/>
        </w:rPr>
        <w:t>.</w:t>
      </w:r>
    </w:p>
    <w:p w14:paraId="4F02B015" w14:textId="77777777" w:rsidR="00AC727E" w:rsidRPr="006E6975" w:rsidRDefault="00AC727E" w:rsidP="00AC727E">
      <w:pPr>
        <w:spacing w:after="0" w:line="360" w:lineRule="auto"/>
        <w:ind w:left="709" w:hanging="283"/>
        <w:rPr>
          <w:rFonts w:ascii="Calisto MT" w:hAnsi="Calisto MT"/>
          <w:sz w:val="23"/>
          <w:szCs w:val="23"/>
        </w:rPr>
      </w:pPr>
      <w:r w:rsidRPr="006E6975">
        <w:rPr>
          <w:rFonts w:ascii="Calisto MT" w:hAnsi="Calisto MT"/>
          <w:sz w:val="23"/>
          <w:szCs w:val="23"/>
        </w:rPr>
        <w:t>d. </w:t>
      </w:r>
      <w:proofErr w:type="spellStart"/>
      <w:r w:rsidRPr="006E6975">
        <w:rPr>
          <w:rFonts w:ascii="Calisto MT" w:hAnsi="Calisto MT"/>
          <w:sz w:val="23"/>
          <w:szCs w:val="23"/>
        </w:rPr>
        <w:t>Sistematis</w:t>
      </w:r>
      <w:proofErr w:type="spellEnd"/>
      <w:r w:rsidRPr="006E6975">
        <w:rPr>
          <w:rFonts w:ascii="Calisto MT" w:hAnsi="Calisto MT"/>
          <w:sz w:val="23"/>
          <w:szCs w:val="23"/>
        </w:rPr>
        <w:t>.</w:t>
      </w:r>
      <w:r w:rsidRPr="006E6975">
        <w:rPr>
          <w:rFonts w:ascii="Calisto MT" w:hAnsi="Calisto MT"/>
          <w:sz w:val="23"/>
          <w:szCs w:val="23"/>
        </w:rPr>
        <w:br/>
      </w:r>
      <w:proofErr w:type="spellStart"/>
      <w:r w:rsidRPr="006E6975">
        <w:rPr>
          <w:rFonts w:ascii="Calisto MT" w:hAnsi="Calisto MT"/>
          <w:sz w:val="23"/>
          <w:szCs w:val="23"/>
        </w:rPr>
        <w:t>Laporan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dianggap</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sistematik</w:t>
      </w:r>
      <w:proofErr w:type="spellEnd"/>
      <w:r w:rsidRPr="006E6975">
        <w:rPr>
          <w:rFonts w:ascii="Calisto MT" w:hAnsi="Calisto MT"/>
          <w:sz w:val="23"/>
          <w:szCs w:val="23"/>
        </w:rPr>
        <w:t xml:space="preserve"> </w:t>
      </w:r>
      <w:proofErr w:type="spellStart"/>
      <w:r w:rsidRPr="006E6975">
        <w:rPr>
          <w:rFonts w:ascii="Calisto MT" w:hAnsi="Calisto MT"/>
          <w:sz w:val="23"/>
          <w:szCs w:val="23"/>
        </w:rPr>
        <w:t>jika</w:t>
      </w:r>
      <w:proofErr w:type="spellEnd"/>
      <w:r w:rsidRPr="006E6975">
        <w:rPr>
          <w:rFonts w:ascii="Calisto MT" w:hAnsi="Calisto MT"/>
          <w:sz w:val="23"/>
          <w:szCs w:val="23"/>
        </w:rPr>
        <w:t xml:space="preserve"> </w:t>
      </w:r>
      <w:proofErr w:type="spellStart"/>
      <w:r w:rsidRPr="006E6975">
        <w:rPr>
          <w:rFonts w:ascii="Calisto MT" w:hAnsi="Calisto MT"/>
          <w:sz w:val="23"/>
          <w:szCs w:val="23"/>
        </w:rPr>
        <w:t>keterangan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yamg</w:t>
      </w:r>
      <w:proofErr w:type="spellEnd"/>
      <w:r w:rsidRPr="006E6975">
        <w:rPr>
          <w:rFonts w:ascii="Calisto MT" w:hAnsi="Calisto MT"/>
          <w:sz w:val="23"/>
          <w:szCs w:val="23"/>
        </w:rPr>
        <w:t xml:space="preserve"> </w:t>
      </w:r>
      <w:proofErr w:type="spellStart"/>
      <w:r w:rsidRPr="006E6975">
        <w:rPr>
          <w:rFonts w:ascii="Calisto MT" w:hAnsi="Calisto MT"/>
          <w:sz w:val="23"/>
          <w:szCs w:val="23"/>
        </w:rPr>
        <w:t>tulisannya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disusun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satuan-satuan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berurutan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saling</w:t>
      </w:r>
      <w:proofErr w:type="spellEnd"/>
      <w:r w:rsidRPr="006E6975">
        <w:rPr>
          <w:rFonts w:ascii="Calisto MT" w:hAnsi="Calisto MT"/>
          <w:sz w:val="23"/>
          <w:szCs w:val="23"/>
        </w:rPr>
        <w:t xml:space="preserve"> </w:t>
      </w:r>
      <w:proofErr w:type="spellStart"/>
      <w:r w:rsidRPr="006E6975">
        <w:rPr>
          <w:rFonts w:ascii="Calisto MT" w:hAnsi="Calisto MT"/>
          <w:sz w:val="23"/>
          <w:szCs w:val="23"/>
        </w:rPr>
        <w:t>berhubungan</w:t>
      </w:r>
      <w:proofErr w:type="spellEnd"/>
      <w:r w:rsidRPr="006E6975">
        <w:rPr>
          <w:rFonts w:ascii="Calisto MT" w:hAnsi="Calisto MT"/>
          <w:sz w:val="23"/>
          <w:szCs w:val="23"/>
        </w:rPr>
        <w:t>.</w:t>
      </w:r>
    </w:p>
    <w:p w14:paraId="3529F9BC" w14:textId="77777777" w:rsidR="00AC727E" w:rsidRPr="006E6975" w:rsidRDefault="00AC727E" w:rsidP="00AC727E">
      <w:pPr>
        <w:spacing w:after="0" w:line="360" w:lineRule="auto"/>
        <w:ind w:firstLine="720"/>
        <w:rPr>
          <w:rFonts w:ascii="Calisto MT" w:hAnsi="Calisto MT"/>
          <w:sz w:val="23"/>
          <w:szCs w:val="23"/>
        </w:rPr>
      </w:pPr>
      <w:proofErr w:type="spellStart"/>
      <w:r w:rsidRPr="006E6975">
        <w:rPr>
          <w:rFonts w:ascii="Calisto MT" w:hAnsi="Calisto MT"/>
          <w:sz w:val="23"/>
          <w:szCs w:val="23"/>
        </w:rPr>
        <w:t>Ditinjau</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isinya</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dibedakan</w:t>
      </w:r>
      <w:proofErr w:type="spellEnd"/>
      <w:r w:rsidRPr="006E6975">
        <w:rPr>
          <w:rFonts w:ascii="Calisto MT" w:hAnsi="Calisto MT"/>
          <w:sz w:val="23"/>
          <w:szCs w:val="23"/>
        </w:rPr>
        <w:t xml:space="preserve">; </w:t>
      </w:r>
    </w:p>
    <w:p w14:paraId="265E6E8D" w14:textId="77777777" w:rsidR="00AC727E" w:rsidRPr="006E6975" w:rsidRDefault="00AC727E" w:rsidP="00AC727E">
      <w:pPr>
        <w:pStyle w:val="ListParagraph"/>
        <w:numPr>
          <w:ilvl w:val="1"/>
          <w:numId w:val="62"/>
        </w:numPr>
        <w:spacing w:after="0" w:line="360" w:lineRule="auto"/>
        <w:ind w:left="426" w:firstLine="0"/>
        <w:rPr>
          <w:rFonts w:ascii="Calisto MT" w:hAnsi="Calisto MT" w:cs="Times New Roman"/>
          <w:sz w:val="23"/>
          <w:szCs w:val="23"/>
        </w:rPr>
      </w:pPr>
      <w:proofErr w:type="spellStart"/>
      <w:r w:rsidRPr="006E6975">
        <w:rPr>
          <w:rFonts w:ascii="Calisto MT" w:hAnsi="Calisto MT" w:cs="Times New Roman"/>
          <w:sz w:val="23"/>
          <w:szCs w:val="23"/>
        </w:rPr>
        <w:t>Laporan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kegiatan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misalnya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pelaksanaan</w:t>
      </w:r>
      <w:proofErr w:type="spellEnd"/>
      <w:r w:rsidRPr="006E6975">
        <w:rPr>
          <w:rFonts w:ascii="Calisto MT" w:hAnsi="Calisto MT" w:cs="Times New Roman"/>
          <w:sz w:val="23"/>
          <w:szCs w:val="23"/>
        </w:rPr>
        <w:t xml:space="preserve"> program LPM.</w:t>
      </w:r>
    </w:p>
    <w:p w14:paraId="0FC3D51E" w14:textId="77777777" w:rsidR="00AC727E" w:rsidRPr="006E6975" w:rsidRDefault="00AC727E" w:rsidP="00AC727E">
      <w:pPr>
        <w:pStyle w:val="ListParagraph"/>
        <w:numPr>
          <w:ilvl w:val="1"/>
          <w:numId w:val="62"/>
        </w:numPr>
        <w:spacing w:after="0" w:line="360" w:lineRule="auto"/>
        <w:ind w:left="709" w:hanging="283"/>
        <w:rPr>
          <w:rFonts w:ascii="Calisto MT" w:hAnsi="Calisto MT" w:cs="Times New Roman"/>
          <w:sz w:val="23"/>
          <w:szCs w:val="23"/>
        </w:rPr>
      </w:pPr>
      <w:proofErr w:type="spellStart"/>
      <w:r w:rsidRPr="006E6975">
        <w:rPr>
          <w:rFonts w:ascii="Calisto MT" w:hAnsi="Calisto MT" w:cs="Times New Roman"/>
          <w:sz w:val="23"/>
          <w:szCs w:val="23"/>
        </w:rPr>
        <w:t>Laporan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perjalanan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misalnya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laporan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perjalanan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dinas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konsultasi</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koordinasi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personil</w:t>
      </w:r>
      <w:proofErr w:type="spellEnd"/>
      <w:r w:rsidRPr="006E6975">
        <w:rPr>
          <w:rFonts w:ascii="Calisto MT" w:hAnsi="Calisto MT" w:cs="Times New Roman"/>
          <w:sz w:val="23"/>
          <w:szCs w:val="23"/>
        </w:rPr>
        <w:t xml:space="preserve"> LPM.</w:t>
      </w:r>
    </w:p>
    <w:p w14:paraId="66D394B9" w14:textId="77777777" w:rsidR="00AC727E" w:rsidRPr="006E6975" w:rsidRDefault="00AC727E" w:rsidP="00AC727E">
      <w:pPr>
        <w:pStyle w:val="ListParagraph"/>
        <w:numPr>
          <w:ilvl w:val="1"/>
          <w:numId w:val="62"/>
        </w:numPr>
        <w:spacing w:after="0" w:line="360" w:lineRule="auto"/>
        <w:ind w:left="426" w:firstLine="0"/>
        <w:rPr>
          <w:rFonts w:ascii="Calisto MT" w:hAnsi="Calisto MT" w:cs="Times New Roman"/>
          <w:sz w:val="23"/>
          <w:szCs w:val="23"/>
        </w:rPr>
      </w:pPr>
      <w:proofErr w:type="spellStart"/>
      <w:r w:rsidRPr="006E6975">
        <w:rPr>
          <w:rFonts w:ascii="Calisto MT" w:hAnsi="Calisto MT" w:cs="Times New Roman"/>
          <w:sz w:val="23"/>
          <w:szCs w:val="23"/>
        </w:rPr>
        <w:t>Laporan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keuangan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menyangkut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masalah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penerimaan</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penggunaan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uang</w:t>
      </w:r>
      <w:proofErr w:type="spellEnd"/>
      <w:r w:rsidRPr="006E6975">
        <w:rPr>
          <w:rFonts w:ascii="Calisto MT" w:hAnsi="Calisto MT" w:cs="Times New Roman"/>
          <w:sz w:val="23"/>
          <w:szCs w:val="23"/>
        </w:rPr>
        <w:t>.</w:t>
      </w:r>
    </w:p>
    <w:p w14:paraId="5DFD5938" w14:textId="77777777" w:rsidR="00AC727E" w:rsidRPr="006E6975" w:rsidRDefault="00AC727E" w:rsidP="00AC727E">
      <w:pPr>
        <w:spacing w:after="0" w:line="360" w:lineRule="auto"/>
        <w:ind w:firstLine="568"/>
        <w:jc w:val="both"/>
        <w:rPr>
          <w:rFonts w:ascii="Calisto MT" w:hAnsi="Calisto MT"/>
          <w:sz w:val="23"/>
          <w:szCs w:val="23"/>
        </w:rPr>
      </w:pPr>
      <w:proofErr w:type="spellStart"/>
      <w:r w:rsidRPr="006E6975">
        <w:rPr>
          <w:rFonts w:ascii="Calisto MT" w:hAnsi="Calisto MT"/>
          <w:sz w:val="23"/>
          <w:szCs w:val="23"/>
        </w:rPr>
        <w:t>Adapun</w:t>
      </w:r>
      <w:proofErr w:type="spellEnd"/>
      <w:r w:rsidRPr="006E6975">
        <w:rPr>
          <w:rFonts w:ascii="Calisto MT" w:hAnsi="Calisto MT"/>
          <w:sz w:val="23"/>
          <w:szCs w:val="23"/>
        </w:rPr>
        <w:t xml:space="preserve"> SPJ, dan </w:t>
      </w:r>
      <w:proofErr w:type="spellStart"/>
      <w:r w:rsidRPr="006E6975">
        <w:rPr>
          <w:rFonts w:ascii="Calisto MT" w:hAnsi="Calisto MT"/>
          <w:sz w:val="23"/>
          <w:szCs w:val="23"/>
        </w:rPr>
        <w:t>laporan</w:t>
      </w:r>
      <w:proofErr w:type="spellEnd"/>
      <w:r w:rsidRPr="006E6975">
        <w:rPr>
          <w:rFonts w:ascii="Calisto MT" w:hAnsi="Calisto MT"/>
          <w:sz w:val="23"/>
          <w:szCs w:val="23"/>
        </w:rPr>
        <w:t xml:space="preserve"> </w:t>
      </w:r>
      <w:proofErr w:type="spellStart"/>
      <w:r w:rsidRPr="006E6975">
        <w:rPr>
          <w:rFonts w:ascii="Calisto MT" w:hAnsi="Calisto MT"/>
          <w:sz w:val="23"/>
          <w:szCs w:val="23"/>
        </w:rPr>
        <w:t>naratif</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LPM, </w:t>
      </w:r>
      <w:proofErr w:type="spellStart"/>
      <w:r w:rsidRPr="006E6975">
        <w:rPr>
          <w:rFonts w:ascii="Calisto MT" w:hAnsi="Calisto MT"/>
          <w:sz w:val="23"/>
          <w:szCs w:val="23"/>
        </w:rPr>
        <w:t>mesti</w:t>
      </w:r>
      <w:proofErr w:type="spellEnd"/>
      <w:r w:rsidRPr="006E6975">
        <w:rPr>
          <w:rFonts w:ascii="Calisto MT" w:hAnsi="Calisto MT"/>
          <w:sz w:val="23"/>
          <w:szCs w:val="23"/>
        </w:rPr>
        <w:t xml:space="preserve"> </w:t>
      </w:r>
      <w:proofErr w:type="spellStart"/>
      <w:r w:rsidRPr="006E6975">
        <w:rPr>
          <w:rFonts w:ascii="Calisto MT" w:hAnsi="Calisto MT"/>
          <w:sz w:val="23"/>
          <w:szCs w:val="23"/>
        </w:rPr>
        <w:t>dikerjakan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berlangsung</w:t>
      </w:r>
      <w:proofErr w:type="spellEnd"/>
      <w:r w:rsidRPr="006E6975">
        <w:rPr>
          <w:rFonts w:ascii="Calisto MT" w:hAnsi="Calisto MT"/>
          <w:sz w:val="23"/>
          <w:szCs w:val="23"/>
        </w:rPr>
        <w:t xml:space="preserve">. Dan, paling </w:t>
      </w:r>
      <w:proofErr w:type="spellStart"/>
      <w:r w:rsidRPr="006E6975">
        <w:rPr>
          <w:rFonts w:ascii="Calisto MT" w:hAnsi="Calisto MT"/>
          <w:sz w:val="23"/>
          <w:szCs w:val="23"/>
        </w:rPr>
        <w:t>lambat</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w:t>
      </w:r>
      <w:proofErr w:type="spellEnd"/>
      <w:r w:rsidRPr="006E6975">
        <w:rPr>
          <w:rFonts w:ascii="Calisto MT" w:hAnsi="Calisto MT"/>
          <w:sz w:val="23"/>
          <w:szCs w:val="23"/>
        </w:rPr>
        <w:t xml:space="preserve"> </w:t>
      </w:r>
      <w:proofErr w:type="spellStart"/>
      <w:r w:rsidRPr="006E6975">
        <w:rPr>
          <w:rFonts w:ascii="Calisto MT" w:hAnsi="Calisto MT"/>
          <w:sz w:val="23"/>
          <w:szCs w:val="23"/>
        </w:rPr>
        <w:t>minggu</w:t>
      </w:r>
      <w:proofErr w:type="spellEnd"/>
      <w:r w:rsidRPr="006E6975">
        <w:rPr>
          <w:rFonts w:ascii="Calisto MT" w:hAnsi="Calisto MT"/>
          <w:sz w:val="23"/>
          <w:szCs w:val="23"/>
        </w:rPr>
        <w:t xml:space="preserve"> </w:t>
      </w:r>
      <w:proofErr w:type="spellStart"/>
      <w:r w:rsidRPr="006E6975">
        <w:rPr>
          <w:rFonts w:ascii="Calisto MT" w:hAnsi="Calisto MT"/>
          <w:sz w:val="23"/>
          <w:szCs w:val="23"/>
        </w:rPr>
        <w:t>setelah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berlangsung.Artinya</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saat</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berlangsung</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bahkan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sebelum</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berlangsung</w:t>
      </w:r>
      <w:proofErr w:type="spellEnd"/>
      <w:r w:rsidRPr="006E6975">
        <w:rPr>
          <w:rFonts w:ascii="Calisto MT" w:hAnsi="Calisto MT"/>
          <w:sz w:val="23"/>
          <w:szCs w:val="23"/>
        </w:rPr>
        <w:t xml:space="preserve">, SPJ dan </w:t>
      </w:r>
      <w:proofErr w:type="spellStart"/>
      <w:r w:rsidRPr="006E6975">
        <w:rPr>
          <w:rFonts w:ascii="Calisto MT" w:hAnsi="Calisto MT"/>
          <w:sz w:val="23"/>
          <w:szCs w:val="23"/>
        </w:rPr>
        <w:t>laporan</w:t>
      </w:r>
      <w:proofErr w:type="spellEnd"/>
      <w:r w:rsidRPr="006E6975">
        <w:rPr>
          <w:rFonts w:ascii="Calisto MT" w:hAnsi="Calisto MT"/>
          <w:sz w:val="23"/>
          <w:szCs w:val="23"/>
        </w:rPr>
        <w:t xml:space="preserve"> </w:t>
      </w:r>
      <w:proofErr w:type="spellStart"/>
      <w:r w:rsidRPr="006E6975">
        <w:rPr>
          <w:rFonts w:ascii="Calisto MT" w:hAnsi="Calisto MT"/>
          <w:sz w:val="23"/>
          <w:szCs w:val="23"/>
        </w:rPr>
        <w:t>naratifnya</w:t>
      </w:r>
      <w:proofErr w:type="spellEnd"/>
      <w:r w:rsidRPr="006E6975">
        <w:rPr>
          <w:rFonts w:ascii="Calisto MT" w:hAnsi="Calisto MT"/>
          <w:sz w:val="23"/>
          <w:szCs w:val="23"/>
        </w:rPr>
        <w:t xml:space="preserve">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diangsur</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mengerjakannya</w:t>
      </w:r>
      <w:proofErr w:type="spellEnd"/>
      <w:r w:rsidRPr="006E6975">
        <w:rPr>
          <w:rFonts w:ascii="Calisto MT" w:hAnsi="Calisto MT"/>
          <w:sz w:val="23"/>
          <w:szCs w:val="23"/>
        </w:rPr>
        <w:t>.</w:t>
      </w:r>
    </w:p>
    <w:p w14:paraId="5B549548" w14:textId="77777777" w:rsidR="00AC727E" w:rsidRPr="006E6975" w:rsidRDefault="00AC727E" w:rsidP="00AC727E">
      <w:pPr>
        <w:spacing w:after="0" w:line="360" w:lineRule="auto"/>
        <w:ind w:firstLine="568"/>
        <w:rPr>
          <w:rFonts w:ascii="Calisto MT" w:hAnsi="Calisto MT"/>
          <w:sz w:val="23"/>
          <w:szCs w:val="23"/>
        </w:rPr>
      </w:pPr>
    </w:p>
    <w:p w14:paraId="56EFC020" w14:textId="77777777" w:rsidR="00AC727E" w:rsidRPr="006E6975" w:rsidRDefault="00AC727E" w:rsidP="00AC727E">
      <w:pPr>
        <w:pStyle w:val="ListParagraph"/>
        <w:numPr>
          <w:ilvl w:val="0"/>
          <w:numId w:val="10"/>
        </w:numPr>
        <w:spacing w:after="0" w:line="360" w:lineRule="auto"/>
        <w:rPr>
          <w:rFonts w:ascii="Calisto MT" w:hAnsi="Calisto MT"/>
          <w:b/>
          <w:i/>
          <w:sz w:val="23"/>
          <w:szCs w:val="23"/>
        </w:rPr>
      </w:pPr>
      <w:r w:rsidRPr="006E6975">
        <w:rPr>
          <w:rFonts w:ascii="Calisto MT" w:hAnsi="Calisto MT"/>
          <w:b/>
          <w:i/>
          <w:sz w:val="23"/>
          <w:szCs w:val="23"/>
        </w:rPr>
        <w:t xml:space="preserve">Ada monitoring dan </w:t>
      </w:r>
      <w:proofErr w:type="spellStart"/>
      <w:r w:rsidRPr="006E6975">
        <w:rPr>
          <w:rFonts w:ascii="Calisto MT" w:hAnsi="Calisto MT"/>
          <w:b/>
          <w:i/>
          <w:sz w:val="23"/>
          <w:szCs w:val="23"/>
        </w:rPr>
        <w:t>evaluasi</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monev</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berkala</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dalam</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bentuk</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rapat</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bulanan</w:t>
      </w:r>
      <w:proofErr w:type="spellEnd"/>
      <w:r w:rsidRPr="006E6975">
        <w:rPr>
          <w:rFonts w:ascii="Calisto MT" w:hAnsi="Calisto MT"/>
          <w:b/>
          <w:i/>
          <w:sz w:val="23"/>
          <w:szCs w:val="23"/>
        </w:rPr>
        <w:t>.</w:t>
      </w:r>
      <w:r w:rsidRPr="006E6975">
        <w:rPr>
          <w:rFonts w:ascii="Calisto MT" w:hAnsi="Calisto MT" w:cs="Times New Roman"/>
          <w:b/>
          <w:i/>
          <w:sz w:val="23"/>
          <w:szCs w:val="23"/>
        </w:rPr>
        <w:t> </w:t>
      </w:r>
    </w:p>
    <w:p w14:paraId="46AA64B7" w14:textId="77777777" w:rsidR="00AC727E" w:rsidRPr="006E6975" w:rsidRDefault="00AC727E" w:rsidP="00AC727E">
      <w:pPr>
        <w:spacing w:after="0" w:line="360" w:lineRule="auto"/>
        <w:ind w:firstLine="720"/>
        <w:jc w:val="both"/>
        <w:rPr>
          <w:rFonts w:ascii="Calisto MT" w:hAnsi="Calisto MT" w:cs="Arial"/>
          <w:sz w:val="23"/>
          <w:szCs w:val="23"/>
        </w:rPr>
      </w:pPr>
      <w:r w:rsidRPr="006E6975">
        <w:rPr>
          <w:rFonts w:ascii="Calisto MT" w:hAnsi="Calisto MT"/>
          <w:bCs/>
          <w:sz w:val="23"/>
          <w:szCs w:val="23"/>
        </w:rPr>
        <w:lastRenderedPageBreak/>
        <w:t>Monitoring</w:t>
      </w:r>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pengumpulan</w:t>
      </w:r>
      <w:proofErr w:type="spellEnd"/>
      <w:r w:rsidRPr="006E6975">
        <w:rPr>
          <w:rFonts w:ascii="Calisto MT" w:hAnsi="Calisto MT"/>
          <w:sz w:val="23"/>
          <w:szCs w:val="23"/>
        </w:rPr>
        <w:t xml:space="preserve"> </w:t>
      </w:r>
      <w:proofErr w:type="spellStart"/>
      <w:r w:rsidRPr="006E6975">
        <w:rPr>
          <w:rFonts w:ascii="Calisto MT" w:hAnsi="Calisto MT"/>
          <w:sz w:val="23"/>
          <w:szCs w:val="23"/>
        </w:rPr>
        <w:t>informasi</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terus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menerus</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teratur</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membantu</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menjawab</w:t>
      </w:r>
      <w:proofErr w:type="spellEnd"/>
      <w:r w:rsidRPr="006E6975">
        <w:rPr>
          <w:rFonts w:ascii="Calisto MT" w:hAnsi="Calisto MT"/>
          <w:sz w:val="23"/>
          <w:szCs w:val="23"/>
        </w:rPr>
        <w:t xml:space="preserve"> </w:t>
      </w:r>
      <w:proofErr w:type="spellStart"/>
      <w:r w:rsidRPr="006E6975">
        <w:rPr>
          <w:rFonts w:ascii="Calisto MT" w:hAnsi="Calisto MT"/>
          <w:sz w:val="23"/>
          <w:szCs w:val="23"/>
        </w:rPr>
        <w:t>pertanyaan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mengenai</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kegiatan.Monitoring</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membantu</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mengingatkan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ketika</w:t>
      </w:r>
      <w:proofErr w:type="spellEnd"/>
      <w:r w:rsidRPr="006E6975">
        <w:rPr>
          <w:rFonts w:ascii="Calisto MT" w:hAnsi="Calisto MT"/>
          <w:sz w:val="23"/>
          <w:szCs w:val="23"/>
        </w:rPr>
        <w:t xml:space="preserve"> </w:t>
      </w:r>
      <w:proofErr w:type="spellStart"/>
      <w:r w:rsidRPr="006E6975">
        <w:rPr>
          <w:rFonts w:ascii="Calisto MT" w:hAnsi="Calisto MT"/>
          <w:sz w:val="23"/>
          <w:szCs w:val="23"/>
        </w:rPr>
        <w:t>terjadi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sesuatu</w:t>
      </w:r>
      <w:proofErr w:type="spellEnd"/>
      <w:r w:rsidRPr="006E6975">
        <w:rPr>
          <w:rFonts w:ascii="Calisto MT" w:hAnsi="Calisto MT"/>
          <w:sz w:val="23"/>
          <w:szCs w:val="23"/>
        </w:rPr>
        <w:t xml:space="preserve"> yang salah dan </w:t>
      </w:r>
      <w:proofErr w:type="spellStart"/>
      <w:r w:rsidRPr="006E6975">
        <w:rPr>
          <w:rFonts w:ascii="Calisto MT" w:hAnsi="Calisto MT"/>
          <w:sz w:val="23"/>
          <w:szCs w:val="23"/>
        </w:rPr>
        <w:t>membantu</w:t>
      </w:r>
      <w:proofErr w:type="spellEnd"/>
      <w:r w:rsidRPr="006E6975">
        <w:rPr>
          <w:rFonts w:ascii="Calisto MT" w:hAnsi="Calisto MT"/>
          <w:sz w:val="23"/>
          <w:szCs w:val="23"/>
        </w:rPr>
        <w:t xml:space="preserve"> agar </w:t>
      </w:r>
      <w:proofErr w:type="spellStart"/>
      <w:r w:rsidRPr="006E6975">
        <w:rPr>
          <w:rFonts w:ascii="Calisto MT" w:hAnsi="Calisto MT"/>
          <w:sz w:val="23"/>
          <w:szCs w:val="23"/>
        </w:rPr>
        <w:t>pekerjaan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tetap</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jalurnya</w:t>
      </w:r>
      <w:proofErr w:type="spellEnd"/>
      <w:r w:rsidRPr="006E6975">
        <w:rPr>
          <w:rFonts w:ascii="Calisto MT" w:hAnsi="Calisto MT"/>
          <w:sz w:val="23"/>
          <w:szCs w:val="23"/>
        </w:rPr>
        <w:t xml:space="preserve">. Monitoring </w:t>
      </w:r>
      <w:proofErr w:type="spellStart"/>
      <w:r w:rsidRPr="006E6975">
        <w:rPr>
          <w:rFonts w:ascii="Calisto MT" w:hAnsi="Calisto MT"/>
          <w:sz w:val="23"/>
          <w:szCs w:val="23"/>
        </w:rPr>
        <w:t>bertujuan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meningkatkan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efektifitas</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efisiensi</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sebuah</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didasarkan</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sasaran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rencana</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sudah</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ditentukan.Monitoring</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memungkinkan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kita</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menentukan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apakah</w:t>
      </w:r>
      <w:proofErr w:type="spellEnd"/>
      <w:r w:rsidRPr="006E6975">
        <w:rPr>
          <w:rFonts w:ascii="Calisto MT" w:hAnsi="Calisto MT"/>
          <w:sz w:val="23"/>
          <w:szCs w:val="23"/>
        </w:rPr>
        <w:t xml:space="preserve"> </w:t>
      </w:r>
      <w:proofErr w:type="spellStart"/>
      <w:r w:rsidRPr="006E6975">
        <w:rPr>
          <w:rFonts w:ascii="Calisto MT" w:hAnsi="Calisto MT"/>
          <w:sz w:val="23"/>
          <w:szCs w:val="23"/>
        </w:rPr>
        <w:t>sumber</w:t>
      </w:r>
      <w:proofErr w:type="spellEnd"/>
      <w:r w:rsidRPr="006E6975">
        <w:rPr>
          <w:rFonts w:ascii="Calisto MT" w:hAnsi="Calisto MT"/>
          <w:sz w:val="23"/>
          <w:szCs w:val="23"/>
        </w:rPr>
        <w:t xml:space="preserve"> </w:t>
      </w:r>
      <w:proofErr w:type="spellStart"/>
      <w:r w:rsidRPr="006E6975">
        <w:rPr>
          <w:rFonts w:ascii="Calisto MT" w:hAnsi="Calisto MT"/>
          <w:sz w:val="23"/>
          <w:szCs w:val="23"/>
        </w:rPr>
        <w:t>daya</w:t>
      </w:r>
      <w:proofErr w:type="spellEnd"/>
      <w:r w:rsidRPr="006E6975">
        <w:rPr>
          <w:rFonts w:ascii="Calisto MT" w:hAnsi="Calisto MT"/>
          <w:sz w:val="23"/>
          <w:szCs w:val="23"/>
        </w:rPr>
        <w:t xml:space="preserve"> </w:t>
      </w:r>
      <w:proofErr w:type="spellStart"/>
      <w:r w:rsidRPr="006E6975">
        <w:rPr>
          <w:rFonts w:ascii="Calisto MT" w:hAnsi="Calisto MT"/>
          <w:sz w:val="23"/>
          <w:szCs w:val="23"/>
        </w:rPr>
        <w:t>kita</w:t>
      </w:r>
      <w:proofErr w:type="spellEnd"/>
      <w:r w:rsidRPr="006E6975">
        <w:rPr>
          <w:rFonts w:ascii="Calisto MT" w:hAnsi="Calisto MT"/>
          <w:sz w:val="23"/>
          <w:szCs w:val="23"/>
        </w:rPr>
        <w:t xml:space="preserve">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mencukupi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digunakan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dasar</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berguna</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Apakah</w:t>
      </w:r>
      <w:proofErr w:type="spellEnd"/>
      <w:r w:rsidRPr="006E6975">
        <w:rPr>
          <w:rFonts w:ascii="Calisto MT" w:hAnsi="Calisto MT"/>
          <w:sz w:val="23"/>
          <w:szCs w:val="23"/>
        </w:rPr>
        <w:t xml:space="preserve"> </w:t>
      </w:r>
      <w:proofErr w:type="spellStart"/>
      <w:r w:rsidRPr="006E6975">
        <w:rPr>
          <w:rFonts w:ascii="Calisto MT" w:hAnsi="Calisto MT"/>
          <w:sz w:val="23"/>
          <w:szCs w:val="23"/>
        </w:rPr>
        <w:t>kapasitas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kita</w:t>
      </w:r>
      <w:proofErr w:type="spellEnd"/>
      <w:r w:rsidRPr="006E6975">
        <w:rPr>
          <w:rFonts w:ascii="Calisto MT" w:hAnsi="Calisto MT"/>
          <w:sz w:val="23"/>
          <w:szCs w:val="23"/>
        </w:rPr>
        <w:t xml:space="preserve">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layak</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cukup</w:t>
      </w:r>
      <w:proofErr w:type="spellEnd"/>
      <w:r w:rsidRPr="006E6975">
        <w:rPr>
          <w:rFonts w:ascii="Calisto MT" w:hAnsi="Calisto MT"/>
          <w:sz w:val="23"/>
          <w:szCs w:val="23"/>
        </w:rPr>
        <w:t xml:space="preserve">, </w:t>
      </w:r>
      <w:proofErr w:type="spellStart"/>
      <w:r w:rsidRPr="006E6975">
        <w:rPr>
          <w:rFonts w:ascii="Calisto MT" w:hAnsi="Calisto MT"/>
          <w:sz w:val="23"/>
          <w:szCs w:val="23"/>
        </w:rPr>
        <w:t>apakah</w:t>
      </w:r>
      <w:proofErr w:type="spellEnd"/>
      <w:r w:rsidRPr="006E6975">
        <w:rPr>
          <w:rFonts w:ascii="Calisto MT" w:hAnsi="Calisto MT"/>
          <w:sz w:val="23"/>
          <w:szCs w:val="23"/>
        </w:rPr>
        <w:t xml:space="preserve"> </w:t>
      </w:r>
      <w:proofErr w:type="spellStart"/>
      <w:r w:rsidRPr="006E6975">
        <w:rPr>
          <w:rFonts w:ascii="Calisto MT" w:hAnsi="Calisto MT"/>
          <w:sz w:val="23"/>
          <w:szCs w:val="23"/>
        </w:rPr>
        <w:t>kita</w:t>
      </w:r>
      <w:proofErr w:type="spellEnd"/>
      <w:r w:rsidRPr="006E6975">
        <w:rPr>
          <w:rFonts w:ascii="Calisto MT" w:hAnsi="Calisto MT"/>
          <w:sz w:val="23"/>
          <w:szCs w:val="23"/>
        </w:rPr>
        <w:t xml:space="preserve">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benar-benar</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apa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direncanakan</w:t>
      </w:r>
      <w:proofErr w:type="spellEnd"/>
      <w:r w:rsidRPr="006E6975">
        <w:rPr>
          <w:rFonts w:ascii="Calisto MT" w:hAnsi="Calisto MT"/>
          <w:sz w:val="23"/>
          <w:szCs w:val="23"/>
        </w:rPr>
        <w:t>.</w:t>
      </w:r>
    </w:p>
    <w:p w14:paraId="11E69933"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bCs/>
          <w:sz w:val="23"/>
          <w:szCs w:val="23"/>
        </w:rPr>
        <w:t>Evaluasi</w:t>
      </w:r>
      <w:proofErr w:type="spellEnd"/>
      <w:r w:rsidRPr="006E6975">
        <w:rPr>
          <w:rFonts w:ascii="Calisto MT" w:hAnsi="Calisto MT"/>
          <w:bCs/>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melihat</w:t>
      </w:r>
      <w:proofErr w:type="spellEnd"/>
      <w:r w:rsidRPr="006E6975">
        <w:rPr>
          <w:rFonts w:ascii="Calisto MT" w:hAnsi="Calisto MT"/>
          <w:sz w:val="23"/>
          <w:szCs w:val="23"/>
        </w:rPr>
        <w:t xml:space="preserve"> </w:t>
      </w:r>
      <w:proofErr w:type="spellStart"/>
      <w:r w:rsidRPr="006E6975">
        <w:rPr>
          <w:rFonts w:ascii="Calisto MT" w:hAnsi="Calisto MT"/>
          <w:sz w:val="23"/>
          <w:szCs w:val="23"/>
        </w:rPr>
        <w:t>apa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apa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dicapai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bagaimana</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mencapainya</w:t>
      </w:r>
      <w:proofErr w:type="spellEnd"/>
      <w:r w:rsidRPr="006E6975">
        <w:rPr>
          <w:rFonts w:ascii="Calisto MT" w:hAnsi="Calisto MT"/>
          <w:sz w:val="23"/>
          <w:szCs w:val="23"/>
        </w:rPr>
        <w:t xml:space="preserve">. </w:t>
      </w: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perbandingan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antara</w:t>
      </w:r>
      <w:proofErr w:type="spellEnd"/>
      <w:r w:rsidRPr="006E6975">
        <w:rPr>
          <w:rFonts w:ascii="Calisto MT" w:hAnsi="Calisto MT"/>
          <w:sz w:val="23"/>
          <w:szCs w:val="23"/>
        </w:rPr>
        <w:t xml:space="preserve"> </w:t>
      </w:r>
      <w:proofErr w:type="spellStart"/>
      <w:r w:rsidRPr="006E6975">
        <w:rPr>
          <w:rFonts w:ascii="Calisto MT" w:hAnsi="Calisto MT"/>
          <w:sz w:val="23"/>
          <w:szCs w:val="23"/>
        </w:rPr>
        <w:t>dampak</w:t>
      </w:r>
      <w:proofErr w:type="spellEnd"/>
      <w:r w:rsidRPr="006E6975">
        <w:rPr>
          <w:rFonts w:ascii="Calisto MT" w:hAnsi="Calisto MT"/>
          <w:sz w:val="23"/>
          <w:szCs w:val="23"/>
        </w:rPr>
        <w:t xml:space="preserve"> </w:t>
      </w:r>
      <w:proofErr w:type="spellStart"/>
      <w:r w:rsidRPr="006E6975">
        <w:rPr>
          <w:rFonts w:ascii="Calisto MT" w:hAnsi="Calisto MT"/>
          <w:sz w:val="23"/>
          <w:szCs w:val="23"/>
        </w:rPr>
        <w:t>nyata</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perencanaan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strategis</w:t>
      </w:r>
      <w:proofErr w:type="spellEnd"/>
      <w:r w:rsidRPr="006E6975">
        <w:rPr>
          <w:rFonts w:ascii="Calisto MT" w:hAnsi="Calisto MT"/>
          <w:sz w:val="23"/>
          <w:szCs w:val="23"/>
        </w:rPr>
        <w:t xml:space="preserve"> yang </w:t>
      </w:r>
      <w:proofErr w:type="spellStart"/>
      <w:proofErr w:type="gramStart"/>
      <w:r w:rsidRPr="006E6975">
        <w:rPr>
          <w:rFonts w:ascii="Calisto MT" w:hAnsi="Calisto MT"/>
          <w:sz w:val="23"/>
          <w:szCs w:val="23"/>
        </w:rPr>
        <w:t>disepakati.Evaluasi</w:t>
      </w:r>
      <w:proofErr w:type="spellEnd"/>
      <w:proofErr w:type="gramEnd"/>
      <w:r w:rsidRPr="006E6975">
        <w:rPr>
          <w:rFonts w:ascii="Calisto MT" w:hAnsi="Calisto MT"/>
          <w:sz w:val="23"/>
          <w:szCs w:val="23"/>
        </w:rPr>
        <w:t xml:space="preserve"> bisa </w:t>
      </w:r>
      <w:proofErr w:type="spellStart"/>
      <w:r w:rsidRPr="006E6975">
        <w:rPr>
          <w:rFonts w:ascii="Calisto MT" w:hAnsi="Calisto MT"/>
          <w:sz w:val="23"/>
          <w:szCs w:val="23"/>
        </w:rPr>
        <w:t>bersifat</w:t>
      </w:r>
      <w:proofErr w:type="spellEnd"/>
      <w:r w:rsidRPr="006E6975">
        <w:rPr>
          <w:rFonts w:ascii="Calisto MT" w:hAnsi="Calisto MT"/>
          <w:sz w:val="23"/>
          <w:szCs w:val="23"/>
        </w:rPr>
        <w:t xml:space="preserve"> </w:t>
      </w:r>
      <w:proofErr w:type="spellStart"/>
      <w:r w:rsidRPr="006E6975">
        <w:rPr>
          <w:rFonts w:ascii="Calisto MT" w:hAnsi="Calisto MT"/>
          <w:bCs/>
          <w:sz w:val="23"/>
          <w:szCs w:val="23"/>
        </w:rPr>
        <w:t>formatif</w:t>
      </w:r>
      <w:proofErr w:type="spellEnd"/>
      <w:r w:rsidRPr="006E6975">
        <w:rPr>
          <w:rFonts w:ascii="Calisto MT" w:hAnsi="Calisto MT"/>
          <w:sz w:val="23"/>
          <w:szCs w:val="23"/>
        </w:rPr>
        <w:t xml:space="preserve"> </w:t>
      </w:r>
      <w:proofErr w:type="spellStart"/>
      <w:r w:rsidRPr="006E6975">
        <w:rPr>
          <w:rFonts w:ascii="Calisto MT" w:hAnsi="Calisto MT"/>
          <w:sz w:val="23"/>
          <w:szCs w:val="23"/>
        </w:rPr>
        <w:t>yaitu</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ditengah</w:t>
      </w:r>
      <w:proofErr w:type="spellEnd"/>
      <w:r w:rsidRPr="006E6975">
        <w:rPr>
          <w:rFonts w:ascii="Calisto MT" w:hAnsi="Calisto MT"/>
          <w:sz w:val="23"/>
          <w:szCs w:val="23"/>
        </w:rPr>
        <w:t xml:space="preserve"> </w:t>
      </w:r>
      <w:proofErr w:type="spellStart"/>
      <w:r w:rsidRPr="006E6975">
        <w:rPr>
          <w:rFonts w:ascii="Calisto MT" w:hAnsi="Calisto MT"/>
          <w:sz w:val="23"/>
          <w:szCs w:val="23"/>
        </w:rPr>
        <w:t>berlangsungnya</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agar </w:t>
      </w:r>
      <w:proofErr w:type="spellStart"/>
      <w:r w:rsidRPr="006E6975">
        <w:rPr>
          <w:rFonts w:ascii="Calisto MT" w:hAnsi="Calisto MT"/>
          <w:sz w:val="23"/>
          <w:szCs w:val="23"/>
        </w:rPr>
        <w:t>tejadi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perbaikan.Evaluasi</w:t>
      </w:r>
      <w:proofErr w:type="spellEnd"/>
      <w:r w:rsidRPr="006E6975">
        <w:rPr>
          <w:rFonts w:ascii="Calisto MT" w:hAnsi="Calisto MT"/>
          <w:sz w:val="23"/>
          <w:szCs w:val="23"/>
        </w:rPr>
        <w:t xml:space="preserve"> juga </w:t>
      </w:r>
      <w:proofErr w:type="spellStart"/>
      <w:r w:rsidRPr="006E6975">
        <w:rPr>
          <w:rFonts w:ascii="Calisto MT" w:hAnsi="Calisto MT"/>
          <w:sz w:val="23"/>
          <w:szCs w:val="23"/>
        </w:rPr>
        <w:t>bersifat</w:t>
      </w:r>
      <w:proofErr w:type="spellEnd"/>
      <w:r w:rsidRPr="006E6975">
        <w:rPr>
          <w:rFonts w:ascii="Calisto MT" w:hAnsi="Calisto MT"/>
          <w:sz w:val="23"/>
          <w:szCs w:val="23"/>
        </w:rPr>
        <w:t xml:space="preserve"> </w:t>
      </w:r>
      <w:proofErr w:type="spellStart"/>
      <w:r w:rsidRPr="006E6975">
        <w:rPr>
          <w:rFonts w:ascii="Calisto MT" w:hAnsi="Calisto MT"/>
          <w:bCs/>
          <w:sz w:val="23"/>
          <w:szCs w:val="23"/>
        </w:rPr>
        <w:t>sumatif</w:t>
      </w:r>
      <w:proofErr w:type="spellEnd"/>
      <w:r w:rsidRPr="006E6975">
        <w:rPr>
          <w:rFonts w:ascii="Calisto MT" w:hAnsi="Calisto MT"/>
          <w:bCs/>
          <w:sz w:val="23"/>
          <w:szCs w:val="23"/>
        </w:rPr>
        <w:t xml:space="preserve"> </w:t>
      </w:r>
      <w:proofErr w:type="spellStart"/>
      <w:r w:rsidRPr="006E6975">
        <w:rPr>
          <w:rFonts w:ascii="Calisto MT" w:hAnsi="Calisto MT"/>
          <w:sz w:val="23"/>
          <w:szCs w:val="23"/>
        </w:rPr>
        <w:t>yaitu</w:t>
      </w:r>
      <w:proofErr w:type="spellEnd"/>
      <w:r w:rsidRPr="006E6975">
        <w:rPr>
          <w:rFonts w:ascii="Calisto MT" w:hAnsi="Calisto MT"/>
          <w:sz w:val="23"/>
          <w:szCs w:val="23"/>
        </w:rPr>
        <w:t xml:space="preserve"> </w:t>
      </w:r>
      <w:proofErr w:type="spellStart"/>
      <w:r w:rsidRPr="006E6975">
        <w:rPr>
          <w:rFonts w:ascii="Calisto MT" w:hAnsi="Calisto MT"/>
          <w:sz w:val="23"/>
          <w:szCs w:val="23"/>
        </w:rPr>
        <w:lastRenderedPageBreak/>
        <w:t>mengambil</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pelajaran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sudah</w:t>
      </w:r>
      <w:proofErr w:type="spellEnd"/>
      <w:r w:rsidRPr="006E6975">
        <w:rPr>
          <w:rFonts w:ascii="Calisto MT" w:hAnsi="Calisto MT"/>
          <w:sz w:val="23"/>
          <w:szCs w:val="23"/>
        </w:rPr>
        <w:t xml:space="preserve"> </w:t>
      </w:r>
      <w:proofErr w:type="spellStart"/>
      <w:r w:rsidRPr="006E6975">
        <w:rPr>
          <w:rFonts w:ascii="Calisto MT" w:hAnsi="Calisto MT"/>
          <w:sz w:val="23"/>
          <w:szCs w:val="23"/>
        </w:rPr>
        <w:t>selesai</w:t>
      </w:r>
      <w:proofErr w:type="spellEnd"/>
      <w:r w:rsidRPr="006E6975">
        <w:rPr>
          <w:rFonts w:ascii="Calisto MT" w:hAnsi="Calisto MT"/>
          <w:sz w:val="23"/>
          <w:szCs w:val="23"/>
        </w:rPr>
        <w:t>.</w:t>
      </w:r>
    </w:p>
    <w:p w14:paraId="568FEF66"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Tujuan</w:t>
      </w:r>
      <w:proofErr w:type="spellEnd"/>
      <w:r w:rsidRPr="006E6975">
        <w:rPr>
          <w:rFonts w:ascii="Calisto MT" w:hAnsi="Calisto MT"/>
          <w:sz w:val="23"/>
          <w:szCs w:val="23"/>
        </w:rPr>
        <w:t xml:space="preserve"> </w:t>
      </w: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2 </w:t>
      </w:r>
      <w:proofErr w:type="spellStart"/>
      <w:proofErr w:type="gramStart"/>
      <w:r w:rsidRPr="006E6975">
        <w:rPr>
          <w:rFonts w:ascii="Calisto MT" w:hAnsi="Calisto MT"/>
          <w:sz w:val="23"/>
          <w:szCs w:val="23"/>
        </w:rPr>
        <w:t>yaitu</w:t>
      </w:r>
      <w:proofErr w:type="spellEnd"/>
      <w:r w:rsidRPr="006E6975">
        <w:rPr>
          <w:rFonts w:ascii="Calisto MT" w:hAnsi="Calisto MT"/>
          <w:sz w:val="23"/>
          <w:szCs w:val="23"/>
        </w:rPr>
        <w:t xml:space="preserve"> :</w:t>
      </w:r>
      <w:proofErr w:type="gramEnd"/>
    </w:p>
    <w:p w14:paraId="6AE00CE5" w14:textId="77777777" w:rsidR="00AC727E" w:rsidRPr="006E6975" w:rsidRDefault="00AC727E" w:rsidP="00AC727E">
      <w:pPr>
        <w:spacing w:after="0" w:line="360" w:lineRule="auto"/>
        <w:jc w:val="both"/>
        <w:rPr>
          <w:rFonts w:ascii="Calisto MT" w:hAnsi="Calisto MT"/>
          <w:sz w:val="23"/>
          <w:szCs w:val="23"/>
        </w:rPr>
      </w:pPr>
      <w:r w:rsidRPr="006E6975">
        <w:rPr>
          <w:rFonts w:ascii="Calisto MT" w:hAnsi="Calisto MT"/>
          <w:sz w:val="23"/>
          <w:szCs w:val="23"/>
        </w:rPr>
        <w:t xml:space="preserve">a)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pembelajaran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pengembangan</w:t>
      </w:r>
      <w:proofErr w:type="spellEnd"/>
    </w:p>
    <w:p w14:paraId="305B9C29" w14:textId="77777777" w:rsidR="00AC727E" w:rsidRPr="006E6975" w:rsidRDefault="00AC727E" w:rsidP="00AC727E">
      <w:pPr>
        <w:spacing w:after="0" w:line="360" w:lineRule="auto"/>
        <w:ind w:firstLine="720"/>
        <w:jc w:val="both"/>
        <w:rPr>
          <w:rFonts w:ascii="Calisto MT" w:hAnsi="Calisto MT"/>
          <w:sz w:val="23"/>
          <w:szCs w:val="23"/>
        </w:rPr>
      </w:pPr>
      <w:r w:rsidRPr="006E6975">
        <w:rPr>
          <w:rFonts w:ascii="Calisto MT" w:hAnsi="Calisto MT"/>
          <w:sz w:val="23"/>
          <w:szCs w:val="23"/>
        </w:rPr>
        <w:t xml:space="preserve">Ini </w:t>
      </w:r>
      <w:proofErr w:type="spellStart"/>
      <w:r w:rsidRPr="006E6975">
        <w:rPr>
          <w:rFonts w:ascii="Calisto MT" w:hAnsi="Calisto MT"/>
          <w:sz w:val="23"/>
          <w:szCs w:val="23"/>
        </w:rPr>
        <w:t>tentang</w:t>
      </w:r>
      <w:proofErr w:type="spellEnd"/>
      <w:r w:rsidRPr="006E6975">
        <w:rPr>
          <w:rFonts w:ascii="Calisto MT" w:hAnsi="Calisto MT"/>
          <w:sz w:val="23"/>
          <w:szCs w:val="23"/>
        </w:rPr>
        <w:t xml:space="preserve"> </w:t>
      </w:r>
      <w:proofErr w:type="spellStart"/>
      <w:r w:rsidRPr="006E6975">
        <w:rPr>
          <w:rFonts w:ascii="Calisto MT" w:hAnsi="Calisto MT"/>
          <w:sz w:val="23"/>
          <w:szCs w:val="23"/>
        </w:rPr>
        <w:t>apa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terjadi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mengapa</w:t>
      </w:r>
      <w:proofErr w:type="spellEnd"/>
      <w:r w:rsidRPr="006E6975">
        <w:rPr>
          <w:rFonts w:ascii="Calisto MT" w:hAnsi="Calisto MT"/>
          <w:sz w:val="23"/>
          <w:szCs w:val="23"/>
        </w:rPr>
        <w:t xml:space="preserve">, </w:t>
      </w:r>
      <w:proofErr w:type="spellStart"/>
      <w:r w:rsidRPr="006E6975">
        <w:rPr>
          <w:rFonts w:ascii="Calisto MT" w:hAnsi="Calisto MT"/>
          <w:sz w:val="23"/>
          <w:szCs w:val="23"/>
        </w:rPr>
        <w:t>apa</w:t>
      </w:r>
      <w:proofErr w:type="spellEnd"/>
      <w:r w:rsidRPr="006E6975">
        <w:rPr>
          <w:rFonts w:ascii="Calisto MT" w:hAnsi="Calisto MT"/>
          <w:sz w:val="23"/>
          <w:szCs w:val="23"/>
        </w:rPr>
        <w:t xml:space="preserve"> yang bisa dan tidak bisa </w:t>
      </w:r>
      <w:proofErr w:type="spellStart"/>
      <w:r w:rsidRPr="006E6975">
        <w:rPr>
          <w:rFonts w:ascii="Calisto MT" w:hAnsi="Calisto MT"/>
          <w:sz w:val="23"/>
          <w:szCs w:val="23"/>
        </w:rPr>
        <w:t>dikerjakan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serta</w:t>
      </w:r>
      <w:proofErr w:type="spellEnd"/>
      <w:r w:rsidRPr="006E6975">
        <w:rPr>
          <w:rFonts w:ascii="Calisto MT" w:hAnsi="Calisto MT"/>
          <w:sz w:val="23"/>
          <w:szCs w:val="23"/>
        </w:rPr>
        <w:t xml:space="preserve"> </w:t>
      </w:r>
      <w:proofErr w:type="spellStart"/>
      <w:r w:rsidRPr="006E6975">
        <w:rPr>
          <w:rFonts w:ascii="Calisto MT" w:hAnsi="Calisto MT"/>
          <w:sz w:val="23"/>
          <w:szCs w:val="23"/>
        </w:rPr>
        <w:t>apa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kekuatan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kelemahan</w:t>
      </w:r>
      <w:proofErr w:type="spellEnd"/>
      <w:r w:rsidRPr="006E6975">
        <w:rPr>
          <w:rFonts w:ascii="Calisto MT" w:hAnsi="Calisto MT"/>
          <w:sz w:val="23"/>
          <w:szCs w:val="23"/>
        </w:rPr>
        <w:t xml:space="preserve"> program.</w:t>
      </w:r>
    </w:p>
    <w:p w14:paraId="4582AB2F" w14:textId="77777777" w:rsidR="00AC727E" w:rsidRPr="006E6975" w:rsidRDefault="00AC727E" w:rsidP="00AC727E">
      <w:pPr>
        <w:spacing w:after="0" w:line="360" w:lineRule="auto"/>
        <w:jc w:val="both"/>
        <w:rPr>
          <w:rFonts w:ascii="Calisto MT" w:hAnsi="Calisto MT"/>
          <w:sz w:val="23"/>
          <w:szCs w:val="23"/>
        </w:rPr>
      </w:pPr>
      <w:r w:rsidRPr="006E6975">
        <w:rPr>
          <w:rFonts w:ascii="Calisto MT" w:hAnsi="Calisto MT"/>
          <w:sz w:val="23"/>
          <w:szCs w:val="23"/>
        </w:rPr>
        <w:t xml:space="preserve">b)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bentuk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pertanggung</w:t>
      </w:r>
      <w:proofErr w:type="spellEnd"/>
      <w:r w:rsidRPr="006E6975">
        <w:rPr>
          <w:rFonts w:ascii="Calisto MT" w:hAnsi="Calisto MT"/>
          <w:sz w:val="23"/>
          <w:szCs w:val="23"/>
        </w:rPr>
        <w:t xml:space="preserve"> </w:t>
      </w:r>
      <w:proofErr w:type="spellStart"/>
      <w:r w:rsidRPr="006E6975">
        <w:rPr>
          <w:rFonts w:ascii="Calisto MT" w:hAnsi="Calisto MT"/>
          <w:sz w:val="23"/>
          <w:szCs w:val="23"/>
        </w:rPr>
        <w:t>jawaban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menunjukkan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kepada</w:t>
      </w:r>
      <w:proofErr w:type="spellEnd"/>
      <w:r w:rsidRPr="006E6975">
        <w:rPr>
          <w:rFonts w:ascii="Calisto MT" w:hAnsi="Calisto MT"/>
          <w:sz w:val="23"/>
          <w:szCs w:val="23"/>
        </w:rPr>
        <w:t xml:space="preserve"> </w:t>
      </w:r>
      <w:proofErr w:type="spellStart"/>
      <w:r w:rsidRPr="006E6975">
        <w:rPr>
          <w:rFonts w:ascii="Calisto MT" w:hAnsi="Calisto MT"/>
          <w:sz w:val="23"/>
          <w:szCs w:val="23"/>
        </w:rPr>
        <w:t>pihak</w:t>
      </w:r>
      <w:proofErr w:type="spellEnd"/>
      <w:r w:rsidRPr="006E6975">
        <w:rPr>
          <w:rFonts w:ascii="Calisto MT" w:hAnsi="Calisto MT"/>
          <w:sz w:val="23"/>
          <w:szCs w:val="23"/>
        </w:rPr>
        <w:t xml:space="preserve"> lain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w:t>
      </w:r>
      <w:proofErr w:type="spellStart"/>
      <w:r w:rsidRPr="006E6975">
        <w:rPr>
          <w:rFonts w:ascii="Calisto MT" w:hAnsi="Calisto MT"/>
          <w:sz w:val="23"/>
          <w:szCs w:val="23"/>
        </w:rPr>
        <w:t>kita</w:t>
      </w:r>
      <w:proofErr w:type="spellEnd"/>
      <w:r w:rsidRPr="006E6975">
        <w:rPr>
          <w:rFonts w:ascii="Calisto MT" w:hAnsi="Calisto MT"/>
          <w:sz w:val="23"/>
          <w:szCs w:val="23"/>
        </w:rPr>
        <w:t xml:space="preserve">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bekerja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w:t>
      </w:r>
    </w:p>
    <w:p w14:paraId="40EDFF31"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Pimpinan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universitas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ingin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mengetahui</w:t>
      </w:r>
      <w:proofErr w:type="spellEnd"/>
      <w:r w:rsidRPr="006E6975">
        <w:rPr>
          <w:rFonts w:ascii="Calisto MT" w:hAnsi="Calisto MT"/>
          <w:sz w:val="23"/>
          <w:szCs w:val="23"/>
        </w:rPr>
        <w:t xml:space="preserve"> </w:t>
      </w:r>
      <w:proofErr w:type="spellStart"/>
      <w:r w:rsidRPr="006E6975">
        <w:rPr>
          <w:rFonts w:ascii="Calisto MT" w:hAnsi="Calisto MT"/>
          <w:sz w:val="23"/>
          <w:szCs w:val="23"/>
        </w:rPr>
        <w:t>apakah</w:t>
      </w:r>
      <w:proofErr w:type="spellEnd"/>
      <w:r w:rsidRPr="006E6975">
        <w:rPr>
          <w:rFonts w:ascii="Calisto MT" w:hAnsi="Calisto MT"/>
          <w:sz w:val="23"/>
          <w:szCs w:val="23"/>
        </w:rPr>
        <w:t xml:space="preserve"> program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selesai</w:t>
      </w:r>
      <w:proofErr w:type="spellEnd"/>
      <w:r w:rsidRPr="006E6975">
        <w:rPr>
          <w:rFonts w:ascii="Calisto MT" w:hAnsi="Calisto MT"/>
          <w:sz w:val="23"/>
          <w:szCs w:val="23"/>
        </w:rPr>
        <w:t xml:space="preserve"> </w:t>
      </w:r>
      <w:proofErr w:type="spellStart"/>
      <w:r w:rsidRPr="006E6975">
        <w:rPr>
          <w:rFonts w:ascii="Calisto MT" w:hAnsi="Calisto MT"/>
          <w:sz w:val="23"/>
          <w:szCs w:val="23"/>
        </w:rPr>
        <w:t>dikerjakan</w:t>
      </w:r>
      <w:proofErr w:type="spellEnd"/>
      <w:r w:rsidRPr="006E6975">
        <w:rPr>
          <w:rFonts w:ascii="Calisto MT" w:hAnsi="Calisto MT"/>
          <w:sz w:val="23"/>
          <w:szCs w:val="23"/>
        </w:rPr>
        <w:t xml:space="preserve"> atau tidak, </w:t>
      </w:r>
      <w:proofErr w:type="spellStart"/>
      <w:r w:rsidRPr="006E6975">
        <w:rPr>
          <w:rFonts w:ascii="Calisto MT" w:hAnsi="Calisto MT"/>
          <w:sz w:val="23"/>
          <w:szCs w:val="23"/>
        </w:rPr>
        <w:t>apakah</w:t>
      </w:r>
      <w:proofErr w:type="spellEnd"/>
      <w:r w:rsidRPr="006E6975">
        <w:rPr>
          <w:rFonts w:ascii="Calisto MT" w:hAnsi="Calisto MT"/>
          <w:sz w:val="23"/>
          <w:szCs w:val="23"/>
        </w:rPr>
        <w:t xml:space="preserve"> </w:t>
      </w:r>
      <w:proofErr w:type="spellStart"/>
      <w:r w:rsidRPr="006E6975">
        <w:rPr>
          <w:rFonts w:ascii="Calisto MT" w:hAnsi="Calisto MT"/>
          <w:sz w:val="23"/>
          <w:szCs w:val="23"/>
        </w:rPr>
        <w:t>perlu</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dilanjutkan</w:t>
      </w:r>
      <w:proofErr w:type="spellEnd"/>
      <w:r w:rsidRPr="006E6975">
        <w:rPr>
          <w:rFonts w:ascii="Calisto MT" w:hAnsi="Calisto MT"/>
          <w:sz w:val="23"/>
          <w:szCs w:val="23"/>
        </w:rPr>
        <w:t xml:space="preserve"> atau tidak.</w:t>
      </w:r>
    </w:p>
    <w:p w14:paraId="0563E1D5"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Monev</w:t>
      </w:r>
      <w:proofErr w:type="spellEnd"/>
      <w:r w:rsidRPr="006E6975">
        <w:rPr>
          <w:rFonts w:ascii="Calisto MT" w:hAnsi="Calisto MT"/>
          <w:sz w:val="23"/>
          <w:szCs w:val="23"/>
        </w:rPr>
        <w:t xml:space="preserve"> </w:t>
      </w:r>
      <w:proofErr w:type="spellStart"/>
      <w:r w:rsidRPr="006E6975">
        <w:rPr>
          <w:rFonts w:ascii="Calisto MT" w:hAnsi="Calisto MT"/>
          <w:sz w:val="23"/>
          <w:szCs w:val="23"/>
        </w:rPr>
        <w:t>bukanlah</w:t>
      </w:r>
      <w:proofErr w:type="spellEnd"/>
      <w:r w:rsidRPr="006E6975">
        <w:rPr>
          <w:rFonts w:ascii="Calisto MT" w:hAnsi="Calisto MT"/>
          <w:sz w:val="23"/>
          <w:szCs w:val="23"/>
        </w:rPr>
        <w:t xml:space="preserve"> </w:t>
      </w:r>
      <w:proofErr w:type="spellStart"/>
      <w:r w:rsidRPr="006E6975">
        <w:rPr>
          <w:rFonts w:ascii="Calisto MT" w:hAnsi="Calisto MT"/>
          <w:sz w:val="23"/>
          <w:szCs w:val="23"/>
        </w:rPr>
        <w:t>sulap</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ajaib</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menghilangkan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masalah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begitu</w:t>
      </w:r>
      <w:proofErr w:type="spellEnd"/>
      <w:r w:rsidRPr="006E6975">
        <w:rPr>
          <w:rFonts w:ascii="Calisto MT" w:hAnsi="Calisto MT"/>
          <w:sz w:val="23"/>
          <w:szCs w:val="23"/>
        </w:rPr>
        <w:t xml:space="preserve"> </w:t>
      </w:r>
      <w:proofErr w:type="spellStart"/>
      <w:r w:rsidRPr="006E6975">
        <w:rPr>
          <w:rFonts w:ascii="Calisto MT" w:hAnsi="Calisto MT"/>
          <w:sz w:val="23"/>
          <w:szCs w:val="23"/>
        </w:rPr>
        <w:t>saja</w:t>
      </w:r>
      <w:proofErr w:type="spellEnd"/>
      <w:r w:rsidRPr="006E6975">
        <w:rPr>
          <w:rFonts w:ascii="Calisto MT" w:hAnsi="Calisto MT"/>
          <w:sz w:val="23"/>
          <w:szCs w:val="23"/>
        </w:rPr>
        <w:t xml:space="preserve">, </w:t>
      </w:r>
      <w:proofErr w:type="spellStart"/>
      <w:r w:rsidRPr="006E6975">
        <w:rPr>
          <w:rFonts w:ascii="Calisto MT" w:hAnsi="Calisto MT"/>
          <w:sz w:val="23"/>
          <w:szCs w:val="23"/>
        </w:rPr>
        <w:t>tetapi</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melalui</w:t>
      </w:r>
      <w:proofErr w:type="spellEnd"/>
      <w:r w:rsidRPr="006E6975">
        <w:rPr>
          <w:rFonts w:ascii="Calisto MT" w:hAnsi="Calisto MT"/>
          <w:sz w:val="23"/>
          <w:szCs w:val="23"/>
        </w:rPr>
        <w:t xml:space="preserve"> </w:t>
      </w:r>
      <w:proofErr w:type="spellStart"/>
      <w:r w:rsidRPr="006E6975">
        <w:rPr>
          <w:rFonts w:ascii="Calisto MT" w:hAnsi="Calisto MT"/>
          <w:sz w:val="23"/>
          <w:szCs w:val="23"/>
        </w:rPr>
        <w:t>usaha</w:t>
      </w:r>
      <w:proofErr w:type="spellEnd"/>
      <w:r w:rsidRPr="006E6975">
        <w:rPr>
          <w:rFonts w:ascii="Calisto MT" w:hAnsi="Calisto MT"/>
          <w:sz w:val="23"/>
          <w:szCs w:val="23"/>
        </w:rPr>
        <w:t xml:space="preserve"> yang </w:t>
      </w:r>
      <w:proofErr w:type="spellStart"/>
      <w:proofErr w:type="gramStart"/>
      <w:r w:rsidRPr="006E6975">
        <w:rPr>
          <w:rFonts w:ascii="Calisto MT" w:hAnsi="Calisto MT"/>
          <w:sz w:val="23"/>
          <w:szCs w:val="23"/>
        </w:rPr>
        <w:t>keras.Monev</w:t>
      </w:r>
      <w:proofErr w:type="spellEnd"/>
      <w:proofErr w:type="gramEnd"/>
      <w:r w:rsidRPr="006E6975">
        <w:rPr>
          <w:rFonts w:ascii="Calisto MT" w:hAnsi="Calisto MT"/>
          <w:sz w:val="23"/>
          <w:szCs w:val="23"/>
        </w:rPr>
        <w:t xml:space="preserve"> juga </w:t>
      </w:r>
      <w:proofErr w:type="spellStart"/>
      <w:r w:rsidRPr="006E6975">
        <w:rPr>
          <w:rFonts w:ascii="Calisto MT" w:hAnsi="Calisto MT"/>
          <w:sz w:val="23"/>
          <w:szCs w:val="23"/>
        </w:rPr>
        <w:t>bukan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solusi</w:t>
      </w:r>
      <w:proofErr w:type="spellEnd"/>
      <w:r w:rsidRPr="006E6975">
        <w:rPr>
          <w:rFonts w:ascii="Calisto MT" w:hAnsi="Calisto MT"/>
          <w:sz w:val="23"/>
          <w:szCs w:val="23"/>
        </w:rPr>
        <w:t xml:space="preserve"> </w:t>
      </w:r>
      <w:proofErr w:type="spellStart"/>
      <w:r w:rsidRPr="006E6975">
        <w:rPr>
          <w:rFonts w:ascii="Calisto MT" w:hAnsi="Calisto MT"/>
          <w:sz w:val="23"/>
          <w:szCs w:val="23"/>
        </w:rPr>
        <w:t>tapi</w:t>
      </w:r>
      <w:proofErr w:type="spellEnd"/>
      <w:r w:rsidRPr="006E6975">
        <w:rPr>
          <w:rFonts w:ascii="Calisto MT" w:hAnsi="Calisto MT"/>
          <w:sz w:val="23"/>
          <w:szCs w:val="23"/>
        </w:rPr>
        <w:t xml:space="preserve">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alat</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sangat</w:t>
      </w:r>
      <w:proofErr w:type="spellEnd"/>
      <w:r w:rsidRPr="006E6975">
        <w:rPr>
          <w:rFonts w:ascii="Calisto MT" w:hAnsi="Calisto MT"/>
          <w:sz w:val="23"/>
          <w:szCs w:val="23"/>
        </w:rPr>
        <w:t xml:space="preserve"> </w:t>
      </w:r>
      <w:proofErr w:type="spellStart"/>
      <w:r w:rsidRPr="006E6975">
        <w:rPr>
          <w:rFonts w:ascii="Calisto MT" w:hAnsi="Calisto MT"/>
          <w:sz w:val="23"/>
          <w:szCs w:val="23"/>
        </w:rPr>
        <w:t>berguna</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keseluruhan</w:t>
      </w:r>
      <w:proofErr w:type="spellEnd"/>
      <w:r w:rsidRPr="006E6975">
        <w:rPr>
          <w:rFonts w:ascii="Calisto MT" w:hAnsi="Calisto MT"/>
          <w:sz w:val="23"/>
          <w:szCs w:val="23"/>
        </w:rPr>
        <w:t xml:space="preserve"> </w:t>
      </w:r>
      <w:proofErr w:type="spellStart"/>
      <w:r w:rsidRPr="006E6975">
        <w:rPr>
          <w:rFonts w:ascii="Calisto MT" w:hAnsi="Calisto MT"/>
          <w:sz w:val="23"/>
          <w:szCs w:val="23"/>
        </w:rPr>
        <w:t>monev</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w:t>
      </w:r>
    </w:p>
    <w:p w14:paraId="63DB527D" w14:textId="77777777" w:rsidR="00AC727E" w:rsidRPr="006E6975" w:rsidRDefault="00AC727E" w:rsidP="00AC727E">
      <w:pPr>
        <w:pStyle w:val="ListParagraph"/>
        <w:numPr>
          <w:ilvl w:val="0"/>
          <w:numId w:val="68"/>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Membantu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mengenali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masalah</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penyebabnya</w:t>
      </w:r>
      <w:proofErr w:type="spellEnd"/>
    </w:p>
    <w:p w14:paraId="6FF86265" w14:textId="77777777" w:rsidR="00AC727E" w:rsidRPr="006E6975" w:rsidRDefault="00AC727E" w:rsidP="00AC727E">
      <w:pPr>
        <w:pStyle w:val="ListParagraph"/>
        <w:numPr>
          <w:ilvl w:val="0"/>
          <w:numId w:val="68"/>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Memberi</w:t>
      </w:r>
      <w:proofErr w:type="spellEnd"/>
      <w:r w:rsidRPr="006E6975">
        <w:rPr>
          <w:rFonts w:ascii="Calisto MT" w:hAnsi="Calisto MT" w:cs="Times New Roman"/>
          <w:sz w:val="23"/>
          <w:szCs w:val="23"/>
        </w:rPr>
        <w:t xml:space="preserve"> saran </w:t>
      </w:r>
      <w:proofErr w:type="spellStart"/>
      <w:r w:rsidRPr="006E6975">
        <w:rPr>
          <w:rFonts w:ascii="Calisto MT" w:hAnsi="Calisto MT" w:cs="Times New Roman"/>
          <w:sz w:val="23"/>
          <w:szCs w:val="23"/>
        </w:rPr>
        <w:t>tentang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solusi</w:t>
      </w:r>
      <w:proofErr w:type="spellEnd"/>
      <w:r w:rsidRPr="006E6975">
        <w:rPr>
          <w:rFonts w:ascii="Calisto MT" w:hAnsi="Calisto MT" w:cs="Times New Roman"/>
          <w:sz w:val="23"/>
          <w:szCs w:val="23"/>
        </w:rPr>
        <w:t xml:space="preserve"> yang paling </w:t>
      </w:r>
      <w:proofErr w:type="spellStart"/>
      <w:r w:rsidRPr="006E6975">
        <w:rPr>
          <w:rFonts w:ascii="Calisto MT" w:hAnsi="Calisto MT" w:cs="Times New Roman"/>
          <w:sz w:val="23"/>
          <w:szCs w:val="23"/>
        </w:rPr>
        <w:t>mungkin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bagi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masalah</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ada</w:t>
      </w:r>
      <w:proofErr w:type="spellEnd"/>
      <w:r w:rsidRPr="006E6975">
        <w:rPr>
          <w:rFonts w:ascii="Calisto MT" w:hAnsi="Calisto MT" w:cs="Times New Roman"/>
          <w:sz w:val="23"/>
          <w:szCs w:val="23"/>
        </w:rPr>
        <w:t>.</w:t>
      </w:r>
    </w:p>
    <w:p w14:paraId="26E3A67E" w14:textId="77777777" w:rsidR="00AC727E" w:rsidRPr="006E6975" w:rsidRDefault="00AC727E" w:rsidP="00AC727E">
      <w:pPr>
        <w:pStyle w:val="ListParagraph"/>
        <w:numPr>
          <w:ilvl w:val="0"/>
          <w:numId w:val="68"/>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Memunculkan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pertanyaan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mengenai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asumsi-asumsi</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strategi</w:t>
      </w:r>
      <w:proofErr w:type="spellEnd"/>
      <w:r w:rsidRPr="006E6975">
        <w:rPr>
          <w:rFonts w:ascii="Calisto MT" w:hAnsi="Calisto MT" w:cs="Times New Roman"/>
          <w:sz w:val="23"/>
          <w:szCs w:val="23"/>
        </w:rPr>
        <w:t>,</w:t>
      </w:r>
    </w:p>
    <w:p w14:paraId="0676F589" w14:textId="77777777" w:rsidR="00AC727E" w:rsidRPr="006E6975" w:rsidRDefault="00AC727E" w:rsidP="00AC727E">
      <w:pPr>
        <w:pStyle w:val="ListParagraph"/>
        <w:numPr>
          <w:ilvl w:val="0"/>
          <w:numId w:val="68"/>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lastRenderedPageBreak/>
        <w:t>Mendorong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mereflexikan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arah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melangkah</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bagaimana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cara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melangkah</w:t>
      </w:r>
      <w:proofErr w:type="spellEnd"/>
      <w:r w:rsidRPr="006E6975">
        <w:rPr>
          <w:rFonts w:ascii="Calisto MT" w:hAnsi="Calisto MT" w:cs="Times New Roman"/>
          <w:sz w:val="23"/>
          <w:szCs w:val="23"/>
        </w:rPr>
        <w:t>,</w:t>
      </w:r>
    </w:p>
    <w:p w14:paraId="1CB6405E" w14:textId="77777777" w:rsidR="00AC727E" w:rsidRPr="006E6975" w:rsidRDefault="00AC727E" w:rsidP="00AC727E">
      <w:pPr>
        <w:pStyle w:val="ListParagraph"/>
        <w:numPr>
          <w:ilvl w:val="0"/>
          <w:numId w:val="68"/>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Memberi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informasi</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gagasan</w:t>
      </w:r>
      <w:proofErr w:type="spellEnd"/>
      <w:r w:rsidRPr="006E6975">
        <w:rPr>
          <w:rFonts w:ascii="Calisto MT" w:hAnsi="Calisto MT" w:cs="Times New Roman"/>
          <w:sz w:val="23"/>
          <w:szCs w:val="23"/>
        </w:rPr>
        <w:t>,</w:t>
      </w:r>
    </w:p>
    <w:p w14:paraId="16D02773" w14:textId="77777777" w:rsidR="00AC727E" w:rsidRPr="006E6975" w:rsidRDefault="00AC727E" w:rsidP="00AC727E">
      <w:pPr>
        <w:pStyle w:val="ListParagraph"/>
        <w:numPr>
          <w:ilvl w:val="0"/>
          <w:numId w:val="68"/>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Mendorong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menindaklanjuti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informasi</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gagasan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w:t>
      </w:r>
    </w:p>
    <w:p w14:paraId="4A861D53" w14:textId="77777777" w:rsidR="00AC727E" w:rsidRPr="006E6975" w:rsidRDefault="00AC727E" w:rsidP="00AC727E">
      <w:pPr>
        <w:pStyle w:val="ListParagraph"/>
        <w:numPr>
          <w:ilvl w:val="0"/>
          <w:numId w:val="68"/>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Memungkinkan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pelaku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membuat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perubahan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positif</w:t>
      </w:r>
      <w:proofErr w:type="spellEnd"/>
      <w:r w:rsidRPr="006E6975">
        <w:rPr>
          <w:rFonts w:ascii="Calisto MT" w:hAnsi="Calisto MT" w:cs="Times New Roman"/>
          <w:sz w:val="23"/>
          <w:szCs w:val="23"/>
        </w:rPr>
        <w:t>.</w:t>
      </w:r>
    </w:p>
    <w:p w14:paraId="161FDBFC" w14:textId="77777777" w:rsidR="00AC727E" w:rsidRPr="006E6975" w:rsidRDefault="00AC727E" w:rsidP="00AC727E">
      <w:pPr>
        <w:spacing w:after="0" w:line="360" w:lineRule="auto"/>
        <w:ind w:firstLine="720"/>
        <w:jc w:val="both"/>
        <w:rPr>
          <w:rFonts w:ascii="Calisto MT" w:hAnsi="Calisto MT"/>
          <w:sz w:val="23"/>
          <w:szCs w:val="23"/>
        </w:rPr>
      </w:pPr>
      <w:r w:rsidRPr="006E6975">
        <w:rPr>
          <w:rFonts w:ascii="Calisto MT" w:hAnsi="Calisto MT"/>
          <w:sz w:val="23"/>
          <w:szCs w:val="23"/>
        </w:rPr>
        <w:t xml:space="preserve">Kita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membedakan</w:t>
      </w:r>
      <w:proofErr w:type="spellEnd"/>
      <w:r w:rsidRPr="006E6975">
        <w:rPr>
          <w:rFonts w:ascii="Calisto MT" w:hAnsi="Calisto MT"/>
          <w:sz w:val="23"/>
          <w:szCs w:val="23"/>
        </w:rPr>
        <w:t xml:space="preserve"> monitoring dan </w:t>
      </w: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walaupun</w:t>
      </w:r>
      <w:proofErr w:type="spellEnd"/>
      <w:r w:rsidRPr="006E6975">
        <w:rPr>
          <w:rFonts w:ascii="Calisto MT" w:hAnsi="Calisto MT"/>
          <w:sz w:val="23"/>
          <w:szCs w:val="23"/>
        </w:rPr>
        <w:t xml:space="preserve"> </w:t>
      </w:r>
      <w:proofErr w:type="spellStart"/>
      <w:r w:rsidRPr="006E6975">
        <w:rPr>
          <w:rFonts w:ascii="Calisto MT" w:hAnsi="Calisto MT"/>
          <w:sz w:val="23"/>
          <w:szCs w:val="23"/>
        </w:rPr>
        <w:t>keduanya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dikerjakan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bersama-</w:t>
      </w:r>
      <w:proofErr w:type="gramStart"/>
      <w:r w:rsidRPr="006E6975">
        <w:rPr>
          <w:rFonts w:ascii="Calisto MT" w:hAnsi="Calisto MT"/>
          <w:sz w:val="23"/>
          <w:szCs w:val="23"/>
        </w:rPr>
        <w:t>sama.Contoh</w:t>
      </w:r>
      <w:proofErr w:type="spellEnd"/>
      <w:proofErr w:type="gramEnd"/>
      <w:r w:rsidRPr="006E6975">
        <w:rPr>
          <w:rFonts w:ascii="Calisto MT" w:hAnsi="Calisto MT"/>
          <w:sz w:val="23"/>
          <w:szCs w:val="23"/>
        </w:rPr>
        <w:t xml:space="preserve"> :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pasti</w:t>
      </w:r>
      <w:proofErr w:type="spellEnd"/>
      <w:r w:rsidRPr="006E6975">
        <w:rPr>
          <w:rFonts w:ascii="Calisto MT" w:hAnsi="Calisto MT"/>
          <w:sz w:val="23"/>
          <w:szCs w:val="23"/>
        </w:rPr>
        <w:t xml:space="preserve"> </w:t>
      </w:r>
      <w:proofErr w:type="spellStart"/>
      <w:r w:rsidRPr="006E6975">
        <w:rPr>
          <w:rFonts w:ascii="Calisto MT" w:hAnsi="Calisto MT"/>
          <w:sz w:val="23"/>
          <w:szCs w:val="23"/>
        </w:rPr>
        <w:t>menyimpan</w:t>
      </w:r>
      <w:proofErr w:type="spellEnd"/>
      <w:r w:rsidRPr="006E6975">
        <w:rPr>
          <w:rFonts w:ascii="Calisto MT" w:hAnsi="Calisto MT"/>
          <w:sz w:val="23"/>
          <w:szCs w:val="23"/>
        </w:rPr>
        <w:t xml:space="preserve"> </w:t>
      </w:r>
      <w:proofErr w:type="spellStart"/>
      <w:r w:rsidRPr="006E6975">
        <w:rPr>
          <w:rFonts w:ascii="Calisto MT" w:hAnsi="Calisto MT"/>
          <w:sz w:val="23"/>
          <w:szCs w:val="23"/>
        </w:rPr>
        <w:t>rekaman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catatan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pembahasan</w:t>
      </w:r>
      <w:proofErr w:type="spellEnd"/>
      <w:r w:rsidRPr="006E6975">
        <w:rPr>
          <w:rFonts w:ascii="Calisto MT" w:hAnsi="Calisto MT"/>
          <w:sz w:val="23"/>
          <w:szCs w:val="23"/>
        </w:rPr>
        <w:t xml:space="preserve"> </w:t>
      </w:r>
      <w:proofErr w:type="spellStart"/>
      <w:r w:rsidRPr="006E6975">
        <w:rPr>
          <w:rFonts w:ascii="Calisto MT" w:hAnsi="Calisto MT"/>
          <w:sz w:val="23"/>
          <w:szCs w:val="23"/>
        </w:rPr>
        <w:t>apa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mereka</w:t>
      </w:r>
      <w:proofErr w:type="spellEnd"/>
      <w:r w:rsidRPr="006E6975">
        <w:rPr>
          <w:rFonts w:ascii="Calisto MT" w:hAnsi="Calisto MT"/>
          <w:sz w:val="23"/>
          <w:szCs w:val="23"/>
        </w:rPr>
        <w:t xml:space="preserve"> </w:t>
      </w:r>
      <w:proofErr w:type="spellStart"/>
      <w:r w:rsidRPr="006E6975">
        <w:rPr>
          <w:rFonts w:ascii="Calisto MT" w:hAnsi="Calisto MT"/>
          <w:sz w:val="23"/>
          <w:szCs w:val="23"/>
        </w:rPr>
        <w:t>kerjakan</w:t>
      </w:r>
      <w:proofErr w:type="spellEnd"/>
      <w:r w:rsidRPr="006E6975">
        <w:rPr>
          <w:rFonts w:ascii="Calisto MT" w:hAnsi="Calisto MT"/>
          <w:sz w:val="23"/>
          <w:szCs w:val="23"/>
        </w:rPr>
        <w:t xml:space="preserve">. </w:t>
      </w:r>
      <w:proofErr w:type="spellStart"/>
      <w:r w:rsidRPr="006E6975">
        <w:rPr>
          <w:rFonts w:ascii="Calisto MT" w:hAnsi="Calisto MT"/>
          <w:bCs/>
          <w:i/>
          <w:iCs/>
          <w:sz w:val="23"/>
          <w:szCs w:val="23"/>
        </w:rPr>
        <w:t>Pemeriksaan</w:t>
      </w:r>
      <w:proofErr w:type="spellEnd"/>
      <w:r w:rsidRPr="006E6975">
        <w:rPr>
          <w:rFonts w:ascii="Calisto MT" w:hAnsi="Calisto MT"/>
          <w:bCs/>
          <w:i/>
          <w:iCs/>
          <w:sz w:val="23"/>
          <w:szCs w:val="23"/>
        </w:rPr>
        <w:t xml:space="preserve"> ini </w:t>
      </w:r>
      <w:proofErr w:type="spellStart"/>
      <w:r w:rsidRPr="006E6975">
        <w:rPr>
          <w:rFonts w:ascii="Calisto MT" w:hAnsi="Calisto MT"/>
          <w:bCs/>
          <w:i/>
          <w:iCs/>
          <w:sz w:val="23"/>
          <w:szCs w:val="23"/>
        </w:rPr>
        <w:t>disebut</w:t>
      </w:r>
      <w:proofErr w:type="spellEnd"/>
      <w:r w:rsidRPr="006E6975">
        <w:rPr>
          <w:rFonts w:ascii="Calisto MT" w:hAnsi="Calisto MT"/>
          <w:bCs/>
          <w:i/>
          <w:iCs/>
          <w:sz w:val="23"/>
          <w:szCs w:val="23"/>
        </w:rPr>
        <w:t xml:space="preserve"> monitoring </w:t>
      </w:r>
      <w:proofErr w:type="spellStart"/>
      <w:r w:rsidRPr="006E6975">
        <w:rPr>
          <w:rFonts w:ascii="Calisto MT" w:hAnsi="Calisto MT"/>
          <w:bCs/>
          <w:i/>
          <w:iCs/>
          <w:sz w:val="23"/>
          <w:szCs w:val="23"/>
        </w:rPr>
        <w:t>apabila</w:t>
      </w:r>
      <w:proofErr w:type="spellEnd"/>
      <w:r w:rsidRPr="006E6975">
        <w:rPr>
          <w:rFonts w:ascii="Calisto MT" w:hAnsi="Calisto MT"/>
          <w:bCs/>
          <w:i/>
          <w:iCs/>
          <w:sz w:val="23"/>
          <w:szCs w:val="23"/>
        </w:rPr>
        <w:t xml:space="preserve"> </w:t>
      </w:r>
      <w:proofErr w:type="spellStart"/>
      <w:r w:rsidRPr="006E6975">
        <w:rPr>
          <w:rFonts w:ascii="Calisto MT" w:hAnsi="Calisto MT"/>
          <w:bCs/>
          <w:i/>
          <w:iCs/>
          <w:sz w:val="23"/>
          <w:szCs w:val="23"/>
        </w:rPr>
        <w:t>informasi</w:t>
      </w:r>
      <w:proofErr w:type="spellEnd"/>
      <w:r w:rsidRPr="006E6975">
        <w:rPr>
          <w:rFonts w:ascii="Calisto MT" w:hAnsi="Calisto MT"/>
          <w:bCs/>
          <w:i/>
          <w:iCs/>
          <w:sz w:val="23"/>
          <w:szCs w:val="23"/>
        </w:rPr>
        <w:t xml:space="preserve"> </w:t>
      </w:r>
      <w:proofErr w:type="spellStart"/>
      <w:r w:rsidRPr="006E6975">
        <w:rPr>
          <w:rFonts w:ascii="Calisto MT" w:hAnsi="Calisto MT"/>
          <w:bCs/>
          <w:i/>
          <w:iCs/>
          <w:sz w:val="23"/>
          <w:szCs w:val="23"/>
        </w:rPr>
        <w:t>dikumpulkan</w:t>
      </w:r>
      <w:proofErr w:type="spellEnd"/>
      <w:r w:rsidRPr="006E6975">
        <w:rPr>
          <w:rFonts w:ascii="Calisto MT" w:hAnsi="Calisto MT"/>
          <w:bCs/>
          <w:i/>
          <w:iCs/>
          <w:sz w:val="23"/>
          <w:szCs w:val="23"/>
        </w:rPr>
        <w:t xml:space="preserve"> </w:t>
      </w:r>
      <w:proofErr w:type="spellStart"/>
      <w:r w:rsidRPr="006E6975">
        <w:rPr>
          <w:rFonts w:ascii="Calisto MT" w:hAnsi="Calisto MT"/>
          <w:bCs/>
          <w:i/>
          <w:iCs/>
          <w:sz w:val="23"/>
          <w:szCs w:val="23"/>
        </w:rPr>
        <w:t>secara</w:t>
      </w:r>
      <w:proofErr w:type="spellEnd"/>
      <w:r w:rsidRPr="006E6975">
        <w:rPr>
          <w:rFonts w:ascii="Calisto MT" w:hAnsi="Calisto MT"/>
          <w:bCs/>
          <w:i/>
          <w:iCs/>
          <w:sz w:val="23"/>
          <w:szCs w:val="23"/>
        </w:rPr>
        <w:t xml:space="preserve"> </w:t>
      </w:r>
      <w:proofErr w:type="spellStart"/>
      <w:r w:rsidRPr="006E6975">
        <w:rPr>
          <w:rFonts w:ascii="Calisto MT" w:hAnsi="Calisto MT"/>
          <w:bCs/>
          <w:i/>
          <w:iCs/>
          <w:sz w:val="23"/>
          <w:szCs w:val="23"/>
        </w:rPr>
        <w:t>rutin</w:t>
      </w:r>
      <w:proofErr w:type="spellEnd"/>
      <w:r w:rsidRPr="006E6975">
        <w:rPr>
          <w:rFonts w:ascii="Calisto MT" w:hAnsi="Calisto MT"/>
          <w:bCs/>
          <w:i/>
          <w:iCs/>
          <w:sz w:val="23"/>
          <w:szCs w:val="23"/>
        </w:rPr>
        <w:t xml:space="preserve"> dan </w:t>
      </w:r>
      <w:proofErr w:type="spellStart"/>
      <w:r w:rsidRPr="006E6975">
        <w:rPr>
          <w:rFonts w:ascii="Calisto MT" w:hAnsi="Calisto MT"/>
          <w:bCs/>
          <w:i/>
          <w:iCs/>
          <w:sz w:val="23"/>
          <w:szCs w:val="23"/>
        </w:rPr>
        <w:t>sistematis</w:t>
      </w:r>
      <w:proofErr w:type="spellEnd"/>
      <w:r w:rsidRPr="006E6975">
        <w:rPr>
          <w:rFonts w:ascii="Calisto MT" w:hAnsi="Calisto MT"/>
          <w:bCs/>
          <w:i/>
          <w:iCs/>
          <w:sz w:val="23"/>
          <w:szCs w:val="23"/>
        </w:rPr>
        <w:t xml:space="preserve"> dan </w:t>
      </w:r>
      <w:proofErr w:type="spellStart"/>
      <w:r w:rsidRPr="006E6975">
        <w:rPr>
          <w:rFonts w:ascii="Calisto MT" w:hAnsi="Calisto MT"/>
          <w:bCs/>
          <w:i/>
          <w:iCs/>
          <w:sz w:val="23"/>
          <w:szCs w:val="23"/>
        </w:rPr>
        <w:t>sesuai</w:t>
      </w:r>
      <w:proofErr w:type="spellEnd"/>
      <w:r w:rsidRPr="006E6975">
        <w:rPr>
          <w:rFonts w:ascii="Calisto MT" w:hAnsi="Calisto MT"/>
          <w:bCs/>
          <w:i/>
          <w:iCs/>
          <w:sz w:val="23"/>
          <w:szCs w:val="23"/>
        </w:rPr>
        <w:t xml:space="preserve"> </w:t>
      </w:r>
      <w:proofErr w:type="spellStart"/>
      <w:r w:rsidRPr="006E6975">
        <w:rPr>
          <w:rFonts w:ascii="Calisto MT" w:hAnsi="Calisto MT"/>
          <w:bCs/>
          <w:i/>
          <w:iCs/>
          <w:sz w:val="23"/>
          <w:szCs w:val="23"/>
        </w:rPr>
        <w:t>rencana</w:t>
      </w:r>
      <w:proofErr w:type="spellEnd"/>
      <w:r w:rsidRPr="006E6975">
        <w:rPr>
          <w:rFonts w:ascii="Calisto MT" w:hAnsi="Calisto MT"/>
          <w:sz w:val="23"/>
          <w:szCs w:val="23"/>
        </w:rPr>
        <w:t>.</w:t>
      </w:r>
    </w:p>
    <w:p w14:paraId="5F471C6D"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Informasi</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berupa</w:t>
      </w:r>
      <w:proofErr w:type="spellEnd"/>
      <w:r w:rsidRPr="006E6975">
        <w:rPr>
          <w:rFonts w:ascii="Calisto MT" w:hAnsi="Calisto MT"/>
          <w:sz w:val="23"/>
          <w:szCs w:val="23"/>
        </w:rPr>
        <w:t xml:space="preserve"> </w:t>
      </w:r>
      <w:proofErr w:type="spellStart"/>
      <w:r w:rsidRPr="006E6975">
        <w:rPr>
          <w:rFonts w:ascii="Calisto MT" w:hAnsi="Calisto MT"/>
          <w:sz w:val="23"/>
          <w:szCs w:val="23"/>
        </w:rPr>
        <w:t>informasi</w:t>
      </w:r>
      <w:proofErr w:type="spellEnd"/>
      <w:r w:rsidRPr="006E6975">
        <w:rPr>
          <w:rFonts w:ascii="Calisto MT" w:hAnsi="Calisto MT"/>
          <w:sz w:val="23"/>
          <w:szCs w:val="23"/>
        </w:rPr>
        <w:t xml:space="preserve"> </w:t>
      </w:r>
      <w:proofErr w:type="spellStart"/>
      <w:r w:rsidRPr="006E6975">
        <w:rPr>
          <w:rFonts w:ascii="Calisto MT" w:hAnsi="Calisto MT"/>
          <w:sz w:val="23"/>
          <w:szCs w:val="23"/>
        </w:rPr>
        <w:t>tentang</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pelayanan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maupun</w:t>
      </w:r>
      <w:proofErr w:type="spellEnd"/>
      <w:r w:rsidRPr="006E6975">
        <w:rPr>
          <w:rFonts w:ascii="Calisto MT" w:hAnsi="Calisto MT"/>
          <w:sz w:val="23"/>
          <w:szCs w:val="23"/>
        </w:rPr>
        <w:t xml:space="preserve"> </w:t>
      </w:r>
      <w:proofErr w:type="spellStart"/>
      <w:r w:rsidRPr="006E6975">
        <w:rPr>
          <w:rFonts w:ascii="Calisto MT" w:hAnsi="Calisto MT"/>
          <w:sz w:val="23"/>
          <w:szCs w:val="23"/>
        </w:rPr>
        <w:t>tentang</w:t>
      </w:r>
      <w:proofErr w:type="spellEnd"/>
      <w:r w:rsidRPr="006E6975">
        <w:rPr>
          <w:rFonts w:ascii="Calisto MT" w:hAnsi="Calisto MT"/>
          <w:sz w:val="23"/>
          <w:szCs w:val="23"/>
        </w:rPr>
        <w:t xml:space="preserve"> </w:t>
      </w:r>
      <w:proofErr w:type="spellStart"/>
      <w:r w:rsidRPr="006E6975">
        <w:rPr>
          <w:rFonts w:ascii="Calisto MT" w:hAnsi="Calisto MT"/>
          <w:sz w:val="23"/>
          <w:szCs w:val="23"/>
        </w:rPr>
        <w:t>faktor-faktorluar</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mempengaruhi</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proyek</w:t>
      </w:r>
      <w:proofErr w:type="spellEnd"/>
      <w:r w:rsidRPr="006E6975">
        <w:rPr>
          <w:rFonts w:ascii="Calisto MT" w:hAnsi="Calisto MT"/>
          <w:sz w:val="23"/>
          <w:szCs w:val="23"/>
        </w:rPr>
        <w:t xml:space="preserve">. </w:t>
      </w:r>
      <w:proofErr w:type="spellStart"/>
      <w:r w:rsidRPr="006E6975">
        <w:rPr>
          <w:rFonts w:ascii="Calisto MT" w:hAnsi="Calisto MT"/>
          <w:sz w:val="23"/>
          <w:szCs w:val="23"/>
        </w:rPr>
        <w:t>Informasi</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dikumpulkan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r w:rsidRPr="006E6975">
        <w:rPr>
          <w:rFonts w:ascii="Calisto MT" w:hAnsi="Calisto MT"/>
          <w:sz w:val="23"/>
          <w:szCs w:val="23"/>
        </w:rPr>
        <w:t xml:space="preserve"> </w:t>
      </w:r>
      <w:proofErr w:type="spellStart"/>
      <w:r w:rsidRPr="006E6975">
        <w:rPr>
          <w:rFonts w:ascii="Calisto MT" w:hAnsi="Calisto MT"/>
          <w:sz w:val="23"/>
          <w:szCs w:val="23"/>
        </w:rPr>
        <w:t>tertentu</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misalnya</w:t>
      </w:r>
      <w:proofErr w:type="spellEnd"/>
      <w:r w:rsidRPr="006E6975">
        <w:rPr>
          <w:rFonts w:ascii="Calisto MT" w:hAnsi="Calisto MT"/>
          <w:sz w:val="23"/>
          <w:szCs w:val="23"/>
        </w:rPr>
        <w:t xml:space="preserve"> :</w:t>
      </w:r>
      <w:proofErr w:type="spellStart"/>
      <w:r w:rsidRPr="006E6975">
        <w:rPr>
          <w:rFonts w:ascii="Calisto MT" w:hAnsi="Calisto MT"/>
          <w:bCs/>
          <w:i/>
          <w:iCs/>
          <w:sz w:val="23"/>
          <w:szCs w:val="23"/>
        </w:rPr>
        <w:t>harian</w:t>
      </w:r>
      <w:proofErr w:type="spellEnd"/>
      <w:proofErr w:type="gramEnd"/>
      <w:r w:rsidRPr="006E6975">
        <w:rPr>
          <w:rFonts w:ascii="Calisto MT" w:hAnsi="Calisto MT"/>
          <w:bCs/>
          <w:i/>
          <w:iCs/>
          <w:sz w:val="23"/>
          <w:szCs w:val="23"/>
        </w:rPr>
        <w:t xml:space="preserve">, </w:t>
      </w:r>
      <w:proofErr w:type="spellStart"/>
      <w:r w:rsidRPr="006E6975">
        <w:rPr>
          <w:rFonts w:ascii="Calisto MT" w:hAnsi="Calisto MT"/>
          <w:bCs/>
          <w:i/>
          <w:iCs/>
          <w:sz w:val="23"/>
          <w:szCs w:val="23"/>
        </w:rPr>
        <w:t>bulanan</w:t>
      </w:r>
      <w:proofErr w:type="spellEnd"/>
      <w:r w:rsidRPr="006E6975">
        <w:rPr>
          <w:rFonts w:ascii="Calisto MT" w:hAnsi="Calisto MT"/>
          <w:bCs/>
          <w:i/>
          <w:iCs/>
          <w:sz w:val="23"/>
          <w:szCs w:val="23"/>
        </w:rPr>
        <w:t xml:space="preserve">, atau </w:t>
      </w:r>
      <w:proofErr w:type="spellStart"/>
      <w:r w:rsidRPr="006E6975">
        <w:rPr>
          <w:rFonts w:ascii="Calisto MT" w:hAnsi="Calisto MT"/>
          <w:bCs/>
          <w:i/>
          <w:iCs/>
          <w:sz w:val="23"/>
          <w:szCs w:val="23"/>
        </w:rPr>
        <w:t>kuartalan</w:t>
      </w:r>
      <w:proofErr w:type="spellEnd"/>
      <w:r w:rsidRPr="006E6975">
        <w:rPr>
          <w:rFonts w:ascii="Calisto MT" w:hAnsi="Calisto MT"/>
          <w:bCs/>
          <w:i/>
          <w:iCs/>
          <w:sz w:val="23"/>
          <w:szCs w:val="23"/>
        </w:rPr>
        <w:t>.</w:t>
      </w:r>
    </w:p>
    <w:p w14:paraId="461A5F2F"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Informasi</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diibutuhkan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menjawab</w:t>
      </w:r>
      <w:proofErr w:type="spellEnd"/>
      <w:r w:rsidRPr="006E6975">
        <w:rPr>
          <w:rFonts w:ascii="Calisto MT" w:hAnsi="Calisto MT"/>
          <w:sz w:val="23"/>
          <w:szCs w:val="23"/>
        </w:rPr>
        <w:t xml:space="preserve"> </w:t>
      </w:r>
      <w:proofErr w:type="spellStart"/>
      <w:r w:rsidRPr="006E6975">
        <w:rPr>
          <w:rFonts w:ascii="Calisto MT" w:hAnsi="Calisto MT"/>
          <w:sz w:val="23"/>
          <w:szCs w:val="23"/>
        </w:rPr>
        <w:t>pertanyaan-</w:t>
      </w:r>
      <w:proofErr w:type="gramStart"/>
      <w:r w:rsidRPr="006E6975">
        <w:rPr>
          <w:rFonts w:ascii="Calisto MT" w:hAnsi="Calisto MT"/>
          <w:sz w:val="23"/>
          <w:szCs w:val="23"/>
        </w:rPr>
        <w:t>pertanyaan</w:t>
      </w:r>
      <w:proofErr w:type="spellEnd"/>
      <w:r w:rsidRPr="006E6975">
        <w:rPr>
          <w:rFonts w:ascii="Calisto MT" w:hAnsi="Calisto MT"/>
          <w:sz w:val="23"/>
          <w:szCs w:val="23"/>
        </w:rPr>
        <w:t xml:space="preserve"> :</w:t>
      </w:r>
      <w:proofErr w:type="gramEnd"/>
    </w:p>
    <w:p w14:paraId="7CC262E4" w14:textId="77777777" w:rsidR="00AC727E" w:rsidRPr="006E6975" w:rsidRDefault="00AC727E" w:rsidP="00AC727E">
      <w:pPr>
        <w:spacing w:after="0" w:line="360" w:lineRule="auto"/>
        <w:jc w:val="both"/>
        <w:rPr>
          <w:rFonts w:ascii="Calisto MT" w:hAnsi="Calisto MT"/>
          <w:sz w:val="23"/>
          <w:szCs w:val="23"/>
        </w:rPr>
      </w:pPr>
      <w:r w:rsidRPr="006E6975">
        <w:rPr>
          <w:rFonts w:ascii="Times New Roman" w:hAnsi="Times New Roman"/>
          <w:sz w:val="23"/>
          <w:szCs w:val="23"/>
        </w:rPr>
        <w:t>·</w:t>
      </w:r>
      <w:r w:rsidRPr="006E6975">
        <w:rPr>
          <w:rFonts w:ascii="Calisto MT" w:hAnsi="Calisto MT"/>
          <w:sz w:val="23"/>
          <w:szCs w:val="23"/>
        </w:rPr>
        <w:t xml:space="preserve"> </w:t>
      </w:r>
      <w:proofErr w:type="spellStart"/>
      <w:r w:rsidRPr="006E6975">
        <w:rPr>
          <w:rFonts w:ascii="Calisto MT" w:hAnsi="Calisto MT"/>
          <w:sz w:val="23"/>
          <w:szCs w:val="23"/>
        </w:rPr>
        <w:t>Seberapa</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pekerjaan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kita</w:t>
      </w:r>
      <w:proofErr w:type="spellEnd"/>
      <w:r w:rsidRPr="006E6975">
        <w:rPr>
          <w:rFonts w:ascii="Calisto MT" w:hAnsi="Calisto MT"/>
          <w:sz w:val="23"/>
          <w:szCs w:val="23"/>
        </w:rPr>
        <w:t xml:space="preserve"> </w:t>
      </w:r>
      <w:proofErr w:type="spellStart"/>
      <w:r w:rsidRPr="006E6975">
        <w:rPr>
          <w:rFonts w:ascii="Calisto MT" w:hAnsi="Calisto MT"/>
          <w:sz w:val="23"/>
          <w:szCs w:val="23"/>
        </w:rPr>
        <w:t>lakukan</w:t>
      </w:r>
      <w:proofErr w:type="spellEnd"/>
      <w:r w:rsidRPr="006E6975">
        <w:rPr>
          <w:rFonts w:ascii="Calisto MT" w:hAnsi="Calisto MT"/>
          <w:sz w:val="23"/>
          <w:szCs w:val="23"/>
        </w:rPr>
        <w:t>?</w:t>
      </w:r>
    </w:p>
    <w:p w14:paraId="4858B658" w14:textId="77777777" w:rsidR="00AC727E" w:rsidRPr="006E6975" w:rsidRDefault="00AC727E" w:rsidP="00AC727E">
      <w:pPr>
        <w:spacing w:after="0" w:line="360" w:lineRule="auto"/>
        <w:jc w:val="both"/>
        <w:rPr>
          <w:rFonts w:ascii="Calisto MT" w:hAnsi="Calisto MT"/>
          <w:sz w:val="23"/>
          <w:szCs w:val="23"/>
        </w:rPr>
      </w:pPr>
      <w:r w:rsidRPr="006E6975">
        <w:rPr>
          <w:rFonts w:ascii="Times New Roman" w:hAnsi="Times New Roman"/>
          <w:sz w:val="23"/>
          <w:szCs w:val="23"/>
        </w:rPr>
        <w:lastRenderedPageBreak/>
        <w:t>·</w:t>
      </w:r>
      <w:r w:rsidRPr="006E6975">
        <w:rPr>
          <w:rFonts w:ascii="Calisto MT" w:hAnsi="Calisto MT"/>
          <w:sz w:val="23"/>
          <w:szCs w:val="23"/>
        </w:rPr>
        <w:t xml:space="preserve"> </w:t>
      </w:r>
      <w:proofErr w:type="spellStart"/>
      <w:r w:rsidRPr="006E6975">
        <w:rPr>
          <w:rFonts w:ascii="Calisto MT" w:hAnsi="Calisto MT"/>
          <w:sz w:val="23"/>
          <w:szCs w:val="23"/>
        </w:rPr>
        <w:t>Apakah</w:t>
      </w:r>
      <w:proofErr w:type="spellEnd"/>
      <w:r w:rsidRPr="006E6975">
        <w:rPr>
          <w:rFonts w:ascii="Calisto MT" w:hAnsi="Calisto MT"/>
          <w:sz w:val="23"/>
          <w:szCs w:val="23"/>
        </w:rPr>
        <w:t xml:space="preserve"> </w:t>
      </w:r>
      <w:proofErr w:type="spellStart"/>
      <w:r w:rsidRPr="006E6975">
        <w:rPr>
          <w:rFonts w:ascii="Calisto MT" w:hAnsi="Calisto MT"/>
          <w:sz w:val="23"/>
          <w:szCs w:val="23"/>
        </w:rPr>
        <w:t>kita</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hal</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tepat</w:t>
      </w:r>
      <w:proofErr w:type="spellEnd"/>
      <w:r w:rsidRPr="006E6975">
        <w:rPr>
          <w:rFonts w:ascii="Calisto MT" w:hAnsi="Calisto MT"/>
          <w:sz w:val="23"/>
          <w:szCs w:val="23"/>
        </w:rPr>
        <w:t>?</w:t>
      </w:r>
    </w:p>
    <w:p w14:paraId="0E582F01" w14:textId="77777777" w:rsidR="00AC727E" w:rsidRPr="006E6975" w:rsidRDefault="00AC727E" w:rsidP="00AC727E">
      <w:pPr>
        <w:spacing w:after="0" w:line="360" w:lineRule="auto"/>
        <w:jc w:val="both"/>
        <w:rPr>
          <w:rFonts w:ascii="Calisto MT" w:hAnsi="Calisto MT"/>
          <w:sz w:val="23"/>
          <w:szCs w:val="23"/>
        </w:rPr>
      </w:pPr>
      <w:r w:rsidRPr="006E6975">
        <w:rPr>
          <w:rFonts w:ascii="Times New Roman" w:hAnsi="Times New Roman"/>
          <w:sz w:val="23"/>
          <w:szCs w:val="23"/>
        </w:rPr>
        <w:t>·</w:t>
      </w:r>
      <w:r w:rsidRPr="006E6975">
        <w:rPr>
          <w:rFonts w:ascii="Calisto MT" w:hAnsi="Calisto MT"/>
          <w:sz w:val="23"/>
          <w:szCs w:val="23"/>
        </w:rPr>
        <w:t xml:space="preserve"> </w:t>
      </w:r>
      <w:proofErr w:type="spellStart"/>
      <w:r w:rsidRPr="006E6975">
        <w:rPr>
          <w:rFonts w:ascii="Calisto MT" w:hAnsi="Calisto MT"/>
          <w:sz w:val="23"/>
          <w:szCs w:val="23"/>
        </w:rPr>
        <w:t>Perubahan</w:t>
      </w:r>
      <w:proofErr w:type="spellEnd"/>
      <w:r w:rsidRPr="006E6975">
        <w:rPr>
          <w:rFonts w:ascii="Calisto MT" w:hAnsi="Calisto MT"/>
          <w:sz w:val="23"/>
          <w:szCs w:val="23"/>
        </w:rPr>
        <w:t xml:space="preserve"> </w:t>
      </w:r>
      <w:proofErr w:type="spellStart"/>
      <w:r w:rsidRPr="006E6975">
        <w:rPr>
          <w:rFonts w:ascii="Calisto MT" w:hAnsi="Calisto MT"/>
          <w:sz w:val="23"/>
          <w:szCs w:val="23"/>
        </w:rPr>
        <w:t>apa</w:t>
      </w:r>
      <w:proofErr w:type="spellEnd"/>
      <w:r w:rsidRPr="006E6975">
        <w:rPr>
          <w:rFonts w:ascii="Calisto MT" w:hAnsi="Calisto MT"/>
          <w:sz w:val="23"/>
          <w:szCs w:val="23"/>
        </w:rPr>
        <w:t xml:space="preserve"> yang bisa </w:t>
      </w:r>
      <w:proofErr w:type="spellStart"/>
      <w:r w:rsidRPr="006E6975">
        <w:rPr>
          <w:rFonts w:ascii="Calisto MT" w:hAnsi="Calisto MT"/>
          <w:sz w:val="23"/>
          <w:szCs w:val="23"/>
        </w:rPr>
        <w:t>kita</w:t>
      </w:r>
      <w:proofErr w:type="spellEnd"/>
      <w:r w:rsidRPr="006E6975">
        <w:rPr>
          <w:rFonts w:ascii="Calisto MT" w:hAnsi="Calisto MT"/>
          <w:sz w:val="23"/>
          <w:szCs w:val="23"/>
        </w:rPr>
        <w:t xml:space="preserve"> buat?</w:t>
      </w:r>
    </w:p>
    <w:p w14:paraId="680FF574" w14:textId="77777777" w:rsidR="00AC727E" w:rsidRPr="006E6975" w:rsidRDefault="00AC727E" w:rsidP="00AC727E">
      <w:pPr>
        <w:spacing w:after="0" w:line="360" w:lineRule="auto"/>
        <w:jc w:val="both"/>
        <w:rPr>
          <w:rFonts w:ascii="Calisto MT" w:hAnsi="Calisto MT"/>
          <w:sz w:val="23"/>
          <w:szCs w:val="23"/>
        </w:rPr>
      </w:pPr>
      <w:r w:rsidRPr="006E6975">
        <w:rPr>
          <w:rFonts w:ascii="Calisto MT" w:hAnsi="Calisto MT"/>
          <w:sz w:val="23"/>
          <w:szCs w:val="23"/>
        </w:rPr>
        <w:t xml:space="preserve">Pada </w:t>
      </w:r>
      <w:proofErr w:type="spellStart"/>
      <w:r w:rsidRPr="006E6975">
        <w:rPr>
          <w:rFonts w:ascii="Calisto MT" w:hAnsi="Calisto MT"/>
          <w:sz w:val="23"/>
          <w:szCs w:val="23"/>
        </w:rPr>
        <w:t>saat</w:t>
      </w:r>
      <w:proofErr w:type="spellEnd"/>
      <w:r w:rsidRPr="006E6975">
        <w:rPr>
          <w:rFonts w:ascii="Calisto MT" w:hAnsi="Calisto MT"/>
          <w:sz w:val="23"/>
          <w:szCs w:val="23"/>
        </w:rPr>
        <w:t xml:space="preserve"> </w:t>
      </w:r>
      <w:proofErr w:type="spellStart"/>
      <w:r w:rsidRPr="006E6975">
        <w:rPr>
          <w:rFonts w:ascii="Calisto MT" w:hAnsi="Calisto MT"/>
          <w:sz w:val="23"/>
          <w:szCs w:val="23"/>
        </w:rPr>
        <w:t>titik</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kita</w:t>
      </w:r>
      <w:proofErr w:type="spellEnd"/>
      <w:r w:rsidRPr="006E6975">
        <w:rPr>
          <w:rFonts w:ascii="Calisto MT" w:hAnsi="Calisto MT"/>
          <w:sz w:val="23"/>
          <w:szCs w:val="23"/>
        </w:rPr>
        <w:t xml:space="preserve"> </w:t>
      </w:r>
      <w:proofErr w:type="spellStart"/>
      <w:r w:rsidRPr="006E6975">
        <w:rPr>
          <w:rFonts w:ascii="Calisto MT" w:hAnsi="Calisto MT"/>
          <w:bCs/>
          <w:sz w:val="23"/>
          <w:szCs w:val="23"/>
        </w:rPr>
        <w:t>telah</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sedang</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memulai</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evaluasi</w:t>
      </w:r>
      <w:proofErr w:type="spellEnd"/>
      <w:r w:rsidRPr="006E6975">
        <w:rPr>
          <w:rFonts w:ascii="Calisto MT" w:hAnsi="Calisto MT"/>
          <w:bCs/>
          <w:sz w:val="23"/>
          <w:szCs w:val="23"/>
        </w:rPr>
        <w:t xml:space="preserve"> </w:t>
      </w:r>
    </w:p>
    <w:p w14:paraId="474856E8"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bCs/>
          <w:sz w:val="23"/>
          <w:szCs w:val="23"/>
        </w:rPr>
        <w:t>Evaluasi</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adalah</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studi</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mendalam</w:t>
      </w:r>
      <w:proofErr w:type="spellEnd"/>
      <w:r w:rsidRPr="006E6975">
        <w:rPr>
          <w:rFonts w:ascii="Calisto MT" w:hAnsi="Calisto MT"/>
          <w:bCs/>
          <w:sz w:val="23"/>
          <w:szCs w:val="23"/>
        </w:rPr>
        <w:t xml:space="preserve"> yang </w:t>
      </w:r>
      <w:proofErr w:type="spellStart"/>
      <w:r w:rsidRPr="006E6975">
        <w:rPr>
          <w:rFonts w:ascii="Calisto MT" w:hAnsi="Calisto MT"/>
          <w:bCs/>
          <w:sz w:val="23"/>
          <w:szCs w:val="23"/>
        </w:rPr>
        <w:t>dilakukan</w:t>
      </w:r>
      <w:proofErr w:type="spellEnd"/>
      <w:r w:rsidRPr="006E6975">
        <w:rPr>
          <w:rFonts w:ascii="Calisto MT" w:hAnsi="Calisto MT"/>
          <w:bCs/>
          <w:sz w:val="23"/>
          <w:szCs w:val="23"/>
        </w:rPr>
        <w:t xml:space="preserve"> pada </w:t>
      </w:r>
      <w:proofErr w:type="spellStart"/>
      <w:r w:rsidRPr="006E6975">
        <w:rPr>
          <w:rFonts w:ascii="Calisto MT" w:hAnsi="Calisto MT"/>
          <w:bCs/>
          <w:sz w:val="23"/>
          <w:szCs w:val="23"/>
        </w:rPr>
        <w:t>saat</w:t>
      </w:r>
      <w:proofErr w:type="spellEnd"/>
      <w:r w:rsidRPr="006E6975">
        <w:rPr>
          <w:rFonts w:ascii="Calisto MT" w:hAnsi="Calisto MT"/>
          <w:bCs/>
          <w:sz w:val="23"/>
          <w:szCs w:val="23"/>
        </w:rPr>
        <w:t xml:space="preserve"> program </w:t>
      </w:r>
      <w:proofErr w:type="spellStart"/>
      <w:r w:rsidRPr="006E6975">
        <w:rPr>
          <w:rFonts w:ascii="Calisto MT" w:hAnsi="Calisto MT"/>
          <w:bCs/>
          <w:sz w:val="23"/>
          <w:szCs w:val="23"/>
        </w:rPr>
        <w:t>lembaga</w:t>
      </w:r>
      <w:proofErr w:type="spellEnd"/>
      <w:r w:rsidRPr="006E6975">
        <w:rPr>
          <w:rFonts w:ascii="Calisto MT" w:hAnsi="Calisto MT"/>
          <w:bCs/>
          <w:sz w:val="23"/>
          <w:szCs w:val="23"/>
        </w:rPr>
        <w:t xml:space="preserve"> </w:t>
      </w:r>
      <w:proofErr w:type="spellStart"/>
      <w:proofErr w:type="gramStart"/>
      <w:r w:rsidRPr="006E6975">
        <w:rPr>
          <w:rFonts w:ascii="Calisto MT" w:hAnsi="Calisto MT"/>
          <w:bCs/>
          <w:sz w:val="23"/>
          <w:szCs w:val="23"/>
        </w:rPr>
        <w:t>berlangsung.</w:t>
      </w:r>
      <w:r w:rsidRPr="006E6975">
        <w:rPr>
          <w:rFonts w:ascii="Calisto MT" w:hAnsi="Calisto MT"/>
          <w:sz w:val="23"/>
          <w:szCs w:val="23"/>
        </w:rPr>
        <w:t>Monev</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memungkinkan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kita</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pemeriksaan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terhadap</w:t>
      </w:r>
      <w:proofErr w:type="spellEnd"/>
      <w:r w:rsidRPr="006E6975">
        <w:rPr>
          <w:rFonts w:ascii="Calisto MT" w:hAnsi="Calisto MT"/>
          <w:sz w:val="23"/>
          <w:szCs w:val="23"/>
        </w:rPr>
        <w:t xml:space="preserve"> </w:t>
      </w:r>
      <w:proofErr w:type="spellStart"/>
      <w:r w:rsidRPr="006E6975">
        <w:rPr>
          <w:rFonts w:ascii="Calisto MT" w:hAnsi="Calisto MT"/>
          <w:sz w:val="23"/>
          <w:szCs w:val="23"/>
        </w:rPr>
        <w:t>hal-hal</w:t>
      </w:r>
      <w:proofErr w:type="spellEnd"/>
      <w:r w:rsidRPr="006E6975">
        <w:rPr>
          <w:rFonts w:ascii="Calisto MT" w:hAnsi="Calisto MT"/>
          <w:sz w:val="23"/>
          <w:szCs w:val="23"/>
        </w:rPr>
        <w:t xml:space="preserve"> </w:t>
      </w:r>
      <w:proofErr w:type="spellStart"/>
      <w:r w:rsidRPr="006E6975">
        <w:rPr>
          <w:rFonts w:ascii="Calisto MT" w:hAnsi="Calisto MT"/>
          <w:sz w:val="23"/>
          <w:szCs w:val="23"/>
        </w:rPr>
        <w:t>penting</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kerja</w:t>
      </w:r>
      <w:proofErr w:type="spellEnd"/>
      <w:r w:rsidRPr="006E6975">
        <w:rPr>
          <w:rFonts w:ascii="Calisto MT" w:hAnsi="Calisto MT"/>
          <w:sz w:val="23"/>
          <w:szCs w:val="23"/>
        </w:rPr>
        <w:t>.</w:t>
      </w:r>
    </w:p>
    <w:p w14:paraId="3D3ACE1C"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Dibanyak</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monev</w:t>
      </w:r>
      <w:proofErr w:type="spellEnd"/>
      <w:r w:rsidRPr="006E6975">
        <w:rPr>
          <w:rFonts w:ascii="Calisto MT" w:hAnsi="Calisto MT"/>
          <w:sz w:val="23"/>
          <w:szCs w:val="23"/>
        </w:rPr>
        <w:t xml:space="preserve"> </w:t>
      </w:r>
      <w:proofErr w:type="spellStart"/>
      <w:r w:rsidRPr="006E6975">
        <w:rPr>
          <w:rFonts w:ascii="Calisto MT" w:hAnsi="Calisto MT"/>
          <w:sz w:val="23"/>
          <w:szCs w:val="23"/>
        </w:rPr>
        <w:t>dipersyaratkan</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 </w:t>
      </w:r>
      <w:proofErr w:type="spellStart"/>
      <w:r w:rsidRPr="006E6975">
        <w:rPr>
          <w:rFonts w:ascii="Calisto MT" w:hAnsi="Calisto MT"/>
          <w:sz w:val="23"/>
          <w:szCs w:val="23"/>
        </w:rPr>
        <w:t>pimpinan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alat</w:t>
      </w:r>
      <w:proofErr w:type="spellEnd"/>
      <w:r w:rsidRPr="006E6975">
        <w:rPr>
          <w:rFonts w:ascii="Calisto MT" w:hAnsi="Calisto MT"/>
          <w:sz w:val="23"/>
          <w:szCs w:val="23"/>
        </w:rPr>
        <w:t xml:space="preserve"> </w:t>
      </w:r>
      <w:proofErr w:type="spellStart"/>
      <w:r w:rsidRPr="006E6975">
        <w:rPr>
          <w:rFonts w:ascii="Calisto MT" w:hAnsi="Calisto MT"/>
          <w:sz w:val="23"/>
          <w:szCs w:val="23"/>
        </w:rPr>
        <w:t>manajemen</w:t>
      </w:r>
      <w:proofErr w:type="spellEnd"/>
      <w:r w:rsidRPr="006E6975">
        <w:rPr>
          <w:rFonts w:ascii="Calisto MT" w:hAnsi="Calisto MT"/>
          <w:sz w:val="23"/>
          <w:szCs w:val="23"/>
        </w:rPr>
        <w:t xml:space="preserve">, </w:t>
      </w:r>
      <w:proofErr w:type="spellStart"/>
      <w:r w:rsidRPr="006E6975">
        <w:rPr>
          <w:rFonts w:ascii="Calisto MT" w:hAnsi="Calisto MT"/>
          <w:sz w:val="23"/>
          <w:szCs w:val="23"/>
        </w:rPr>
        <w:t>karena</w:t>
      </w:r>
      <w:proofErr w:type="spellEnd"/>
      <w:r w:rsidRPr="006E6975">
        <w:rPr>
          <w:rFonts w:ascii="Calisto MT" w:hAnsi="Calisto MT"/>
          <w:sz w:val="23"/>
          <w:szCs w:val="23"/>
        </w:rPr>
        <w:t xml:space="preserve"> </w:t>
      </w:r>
      <w:proofErr w:type="spellStart"/>
      <w:r w:rsidRPr="006E6975">
        <w:rPr>
          <w:rFonts w:ascii="Calisto MT" w:hAnsi="Calisto MT"/>
          <w:sz w:val="23"/>
          <w:szCs w:val="23"/>
        </w:rPr>
        <w:t>pemilik</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uang</w:t>
      </w:r>
      <w:proofErr w:type="spellEnd"/>
      <w:r w:rsidRPr="006E6975">
        <w:rPr>
          <w:rFonts w:ascii="Calisto MT" w:hAnsi="Calisto MT"/>
          <w:sz w:val="23"/>
          <w:szCs w:val="23"/>
        </w:rPr>
        <w:t xml:space="preserve">  (</w:t>
      </w:r>
      <w:proofErr w:type="spellStart"/>
      <w:proofErr w:type="gramEnd"/>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hal</w:t>
      </w:r>
      <w:proofErr w:type="spellEnd"/>
      <w:r w:rsidRPr="006E6975">
        <w:rPr>
          <w:rFonts w:ascii="Calisto MT" w:hAnsi="Calisto MT"/>
          <w:sz w:val="23"/>
          <w:szCs w:val="23"/>
        </w:rPr>
        <w:t xml:space="preserve"> ini negara) </w:t>
      </w:r>
      <w:proofErr w:type="spellStart"/>
      <w:r w:rsidRPr="006E6975">
        <w:rPr>
          <w:rFonts w:ascii="Calisto MT" w:hAnsi="Calisto MT"/>
          <w:sz w:val="23"/>
          <w:szCs w:val="23"/>
        </w:rPr>
        <w:t>ingin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mengetahui</w:t>
      </w:r>
      <w:proofErr w:type="spellEnd"/>
      <w:r w:rsidRPr="006E6975">
        <w:rPr>
          <w:rFonts w:ascii="Calisto MT" w:hAnsi="Calisto MT"/>
          <w:sz w:val="23"/>
          <w:szCs w:val="23"/>
        </w:rPr>
        <w:t xml:space="preserve"> </w:t>
      </w:r>
      <w:proofErr w:type="spellStart"/>
      <w:r w:rsidRPr="006E6975">
        <w:rPr>
          <w:rFonts w:ascii="Calisto MT" w:hAnsi="Calisto MT"/>
          <w:sz w:val="23"/>
          <w:szCs w:val="23"/>
        </w:rPr>
        <w:t>sejauh</w:t>
      </w:r>
      <w:proofErr w:type="spellEnd"/>
      <w:r w:rsidRPr="006E6975">
        <w:rPr>
          <w:rFonts w:ascii="Calisto MT" w:hAnsi="Calisto MT"/>
          <w:sz w:val="23"/>
          <w:szCs w:val="23"/>
        </w:rPr>
        <w:t xml:space="preserve"> mana </w:t>
      </w:r>
      <w:proofErr w:type="spellStart"/>
      <w:r w:rsidRPr="006E6975">
        <w:rPr>
          <w:rFonts w:ascii="Calisto MT" w:hAnsi="Calisto MT"/>
          <w:sz w:val="23"/>
          <w:szCs w:val="23"/>
        </w:rPr>
        <w:t>penggunaan</w:t>
      </w:r>
      <w:proofErr w:type="spellEnd"/>
      <w:r w:rsidRPr="006E6975">
        <w:rPr>
          <w:rFonts w:ascii="Calisto MT" w:hAnsi="Calisto MT"/>
          <w:sz w:val="23"/>
          <w:szCs w:val="23"/>
        </w:rPr>
        <w:t xml:space="preserve"> dana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sejauh</w:t>
      </w:r>
      <w:proofErr w:type="spellEnd"/>
      <w:r w:rsidRPr="006E6975">
        <w:rPr>
          <w:rFonts w:ascii="Calisto MT" w:hAnsi="Calisto MT"/>
          <w:sz w:val="23"/>
          <w:szCs w:val="23"/>
        </w:rPr>
        <w:t xml:space="preserve"> mana </w:t>
      </w:r>
      <w:proofErr w:type="spellStart"/>
      <w:r w:rsidRPr="006E6975">
        <w:rPr>
          <w:rFonts w:ascii="Calisto MT" w:hAnsi="Calisto MT"/>
          <w:sz w:val="23"/>
          <w:szCs w:val="23"/>
        </w:rPr>
        <w:t>kejujuran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pelaku</w:t>
      </w:r>
      <w:proofErr w:type="spellEnd"/>
      <w:r w:rsidRPr="006E6975">
        <w:rPr>
          <w:rFonts w:ascii="Calisto MT" w:hAnsi="Calisto MT"/>
          <w:sz w:val="23"/>
          <w:szCs w:val="23"/>
        </w:rPr>
        <w:t xml:space="preserve"> di </w:t>
      </w:r>
      <w:proofErr w:type="spellStart"/>
      <w:r w:rsidRPr="006E6975">
        <w:rPr>
          <w:rFonts w:ascii="Calisto MT" w:hAnsi="Calisto MT"/>
          <w:sz w:val="23"/>
          <w:szCs w:val="23"/>
        </w:rPr>
        <w:t>lapangan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dipercaya</w:t>
      </w:r>
      <w:proofErr w:type="spellEnd"/>
      <w:r w:rsidRPr="006E6975">
        <w:rPr>
          <w:rFonts w:ascii="Calisto MT" w:hAnsi="Calisto MT"/>
          <w:sz w:val="23"/>
          <w:szCs w:val="23"/>
        </w:rPr>
        <w:t xml:space="preserve">. Dan, yang </w:t>
      </w:r>
      <w:proofErr w:type="spellStart"/>
      <w:r w:rsidRPr="006E6975">
        <w:rPr>
          <w:rFonts w:ascii="Calisto MT" w:hAnsi="Calisto MT"/>
          <w:sz w:val="23"/>
          <w:szCs w:val="23"/>
        </w:rPr>
        <w:t>lebih</w:t>
      </w:r>
      <w:proofErr w:type="spellEnd"/>
      <w:r w:rsidRPr="006E6975">
        <w:rPr>
          <w:rFonts w:ascii="Calisto MT" w:hAnsi="Calisto MT"/>
          <w:sz w:val="23"/>
          <w:szCs w:val="23"/>
        </w:rPr>
        <w:t xml:space="preserve"> </w:t>
      </w:r>
      <w:proofErr w:type="spellStart"/>
      <w:r w:rsidRPr="006E6975">
        <w:rPr>
          <w:rFonts w:ascii="Calisto MT" w:hAnsi="Calisto MT"/>
          <w:sz w:val="23"/>
          <w:szCs w:val="23"/>
        </w:rPr>
        <w:t>penting</w:t>
      </w:r>
      <w:proofErr w:type="spellEnd"/>
      <w:r w:rsidRPr="006E6975">
        <w:rPr>
          <w:rFonts w:ascii="Calisto MT" w:hAnsi="Calisto MT"/>
          <w:sz w:val="23"/>
          <w:szCs w:val="23"/>
        </w:rPr>
        <w:t xml:space="preserve"> lagi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bCs/>
          <w:i/>
          <w:iCs/>
          <w:sz w:val="23"/>
          <w:szCs w:val="23"/>
        </w:rPr>
        <w:t>apakah</w:t>
      </w:r>
      <w:proofErr w:type="spellEnd"/>
      <w:r w:rsidRPr="006E6975">
        <w:rPr>
          <w:rFonts w:ascii="Calisto MT" w:hAnsi="Calisto MT"/>
          <w:bCs/>
          <w:i/>
          <w:iCs/>
          <w:sz w:val="23"/>
          <w:szCs w:val="23"/>
        </w:rPr>
        <w:t xml:space="preserve"> </w:t>
      </w:r>
      <w:proofErr w:type="spellStart"/>
      <w:r w:rsidRPr="006E6975">
        <w:rPr>
          <w:rFonts w:ascii="Calisto MT" w:hAnsi="Calisto MT"/>
          <w:bCs/>
          <w:i/>
          <w:iCs/>
          <w:sz w:val="23"/>
          <w:szCs w:val="23"/>
        </w:rPr>
        <w:t>kegiatan</w:t>
      </w:r>
      <w:proofErr w:type="spellEnd"/>
      <w:r w:rsidRPr="006E6975">
        <w:rPr>
          <w:rFonts w:ascii="Calisto MT" w:hAnsi="Calisto MT"/>
          <w:bCs/>
          <w:i/>
          <w:iCs/>
          <w:sz w:val="23"/>
          <w:szCs w:val="23"/>
        </w:rPr>
        <w:t xml:space="preserve"> ini </w:t>
      </w:r>
      <w:proofErr w:type="spellStart"/>
      <w:r w:rsidRPr="006E6975">
        <w:rPr>
          <w:rFonts w:ascii="Calisto MT" w:hAnsi="Calisto MT"/>
          <w:bCs/>
          <w:i/>
          <w:iCs/>
          <w:sz w:val="23"/>
          <w:szCs w:val="23"/>
        </w:rPr>
        <w:t>telah</w:t>
      </w:r>
      <w:proofErr w:type="spellEnd"/>
      <w:r w:rsidRPr="006E6975">
        <w:rPr>
          <w:rFonts w:ascii="Calisto MT" w:hAnsi="Calisto MT"/>
          <w:bCs/>
          <w:i/>
          <w:iCs/>
          <w:sz w:val="23"/>
          <w:szCs w:val="23"/>
        </w:rPr>
        <w:t xml:space="preserve"> </w:t>
      </w:r>
      <w:proofErr w:type="spellStart"/>
      <w:r w:rsidRPr="006E6975">
        <w:rPr>
          <w:rFonts w:ascii="Calisto MT" w:hAnsi="Calisto MT"/>
          <w:bCs/>
          <w:i/>
          <w:iCs/>
          <w:sz w:val="23"/>
          <w:szCs w:val="23"/>
        </w:rPr>
        <w:t>berhasil</w:t>
      </w:r>
      <w:proofErr w:type="spellEnd"/>
      <w:r w:rsidRPr="006E6975">
        <w:rPr>
          <w:rFonts w:ascii="Calisto MT" w:hAnsi="Calisto MT"/>
          <w:bCs/>
          <w:i/>
          <w:iCs/>
          <w:sz w:val="23"/>
          <w:szCs w:val="23"/>
        </w:rPr>
        <w:t xml:space="preserve"> </w:t>
      </w:r>
      <w:proofErr w:type="spellStart"/>
      <w:r w:rsidRPr="006E6975">
        <w:rPr>
          <w:rFonts w:ascii="Calisto MT" w:hAnsi="Calisto MT"/>
          <w:bCs/>
          <w:i/>
          <w:iCs/>
          <w:sz w:val="23"/>
          <w:szCs w:val="23"/>
        </w:rPr>
        <w:t>membawa</w:t>
      </w:r>
      <w:proofErr w:type="spellEnd"/>
      <w:r w:rsidRPr="006E6975">
        <w:rPr>
          <w:rFonts w:ascii="Calisto MT" w:hAnsi="Calisto MT"/>
          <w:bCs/>
          <w:i/>
          <w:iCs/>
          <w:sz w:val="23"/>
          <w:szCs w:val="23"/>
        </w:rPr>
        <w:t xml:space="preserve"> </w:t>
      </w:r>
      <w:proofErr w:type="spellStart"/>
      <w:r w:rsidRPr="006E6975">
        <w:rPr>
          <w:rFonts w:ascii="Calisto MT" w:hAnsi="Calisto MT"/>
          <w:bCs/>
          <w:i/>
          <w:iCs/>
          <w:sz w:val="23"/>
          <w:szCs w:val="23"/>
        </w:rPr>
        <w:t>dampak</w:t>
      </w:r>
      <w:proofErr w:type="spellEnd"/>
      <w:r w:rsidRPr="006E6975">
        <w:rPr>
          <w:rFonts w:ascii="Calisto MT" w:hAnsi="Calisto MT"/>
          <w:bCs/>
          <w:i/>
          <w:iCs/>
          <w:sz w:val="23"/>
          <w:szCs w:val="23"/>
        </w:rPr>
        <w:t xml:space="preserve"> </w:t>
      </w:r>
      <w:proofErr w:type="spellStart"/>
      <w:r w:rsidRPr="006E6975">
        <w:rPr>
          <w:rFonts w:ascii="Calisto MT" w:hAnsi="Calisto MT"/>
          <w:bCs/>
          <w:i/>
          <w:iCs/>
          <w:sz w:val="23"/>
          <w:szCs w:val="23"/>
        </w:rPr>
        <w:t>perubahan</w:t>
      </w:r>
      <w:proofErr w:type="spellEnd"/>
      <w:r w:rsidRPr="006E6975">
        <w:rPr>
          <w:rFonts w:ascii="Calisto MT" w:hAnsi="Calisto MT"/>
          <w:bCs/>
          <w:i/>
          <w:iCs/>
          <w:sz w:val="23"/>
          <w:szCs w:val="23"/>
        </w:rPr>
        <w:t xml:space="preserve"> </w:t>
      </w:r>
      <w:proofErr w:type="spellStart"/>
      <w:r w:rsidRPr="006E6975">
        <w:rPr>
          <w:rFonts w:ascii="Calisto MT" w:hAnsi="Calisto MT"/>
          <w:bCs/>
          <w:i/>
          <w:iCs/>
          <w:sz w:val="23"/>
          <w:szCs w:val="23"/>
        </w:rPr>
        <w:t>perilaku</w:t>
      </w:r>
      <w:proofErr w:type="spellEnd"/>
      <w:r w:rsidRPr="006E6975">
        <w:rPr>
          <w:rFonts w:ascii="Calisto MT" w:hAnsi="Calisto MT"/>
          <w:bCs/>
          <w:i/>
          <w:iCs/>
          <w:sz w:val="23"/>
          <w:szCs w:val="23"/>
        </w:rPr>
        <w:t xml:space="preserve"> yang </w:t>
      </w:r>
      <w:proofErr w:type="spellStart"/>
      <w:r w:rsidRPr="006E6975">
        <w:rPr>
          <w:rFonts w:ascii="Calisto MT" w:hAnsi="Calisto MT"/>
          <w:bCs/>
          <w:i/>
          <w:iCs/>
          <w:sz w:val="23"/>
          <w:szCs w:val="23"/>
        </w:rPr>
        <w:t>diharapkan</w:t>
      </w:r>
      <w:proofErr w:type="spellEnd"/>
      <w:r w:rsidRPr="006E6975">
        <w:rPr>
          <w:rFonts w:ascii="Calisto MT" w:hAnsi="Calisto MT"/>
          <w:bCs/>
          <w:i/>
          <w:iCs/>
          <w:sz w:val="23"/>
          <w:szCs w:val="23"/>
        </w:rPr>
        <w:t>?</w:t>
      </w:r>
    </w:p>
    <w:p w14:paraId="1401DB1F"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umum</w:t>
      </w:r>
      <w:proofErr w:type="spellEnd"/>
      <w:r w:rsidRPr="006E6975">
        <w:rPr>
          <w:rFonts w:ascii="Calisto MT" w:hAnsi="Calisto MT"/>
          <w:sz w:val="23"/>
          <w:szCs w:val="23"/>
        </w:rPr>
        <w:t xml:space="preserve"> </w:t>
      </w:r>
      <w:proofErr w:type="spellStart"/>
      <w:r w:rsidRPr="006E6975">
        <w:rPr>
          <w:rFonts w:ascii="Calisto MT" w:hAnsi="Calisto MT"/>
          <w:sz w:val="23"/>
          <w:szCs w:val="23"/>
        </w:rPr>
        <w:t>monev</w:t>
      </w:r>
      <w:proofErr w:type="spellEnd"/>
      <w:r w:rsidRPr="006E6975">
        <w:rPr>
          <w:rFonts w:ascii="Calisto MT" w:hAnsi="Calisto MT"/>
          <w:sz w:val="23"/>
          <w:szCs w:val="23"/>
        </w:rPr>
        <w:t xml:space="preserve"> </w:t>
      </w:r>
      <w:proofErr w:type="spellStart"/>
      <w:r w:rsidRPr="006E6975">
        <w:rPr>
          <w:rFonts w:ascii="Calisto MT" w:hAnsi="Calisto MT"/>
          <w:sz w:val="23"/>
          <w:szCs w:val="23"/>
        </w:rPr>
        <w:t>digunakan</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ketika</w:t>
      </w:r>
      <w:proofErr w:type="spellEnd"/>
      <w:r w:rsidRPr="006E6975">
        <w:rPr>
          <w:rFonts w:ascii="Calisto MT" w:hAnsi="Calisto MT"/>
          <w:sz w:val="23"/>
          <w:szCs w:val="23"/>
        </w:rPr>
        <w:t xml:space="preserve"> :</w:t>
      </w:r>
      <w:proofErr w:type="gramEnd"/>
    </w:p>
    <w:p w14:paraId="263FEAA9" w14:textId="77777777" w:rsidR="00AC727E" w:rsidRPr="006E6975" w:rsidRDefault="00AC727E" w:rsidP="00AC727E">
      <w:pPr>
        <w:pStyle w:val="ListParagraph"/>
        <w:numPr>
          <w:ilvl w:val="1"/>
          <w:numId w:val="61"/>
        </w:numPr>
        <w:spacing w:after="0" w:line="360" w:lineRule="auto"/>
        <w:ind w:left="709" w:hanging="283"/>
        <w:jc w:val="both"/>
        <w:rPr>
          <w:rFonts w:ascii="Calisto MT" w:hAnsi="Calisto MT" w:cs="Times New Roman"/>
          <w:sz w:val="23"/>
          <w:szCs w:val="23"/>
        </w:rPr>
      </w:pPr>
      <w:proofErr w:type="spellStart"/>
      <w:r w:rsidRPr="006E6975">
        <w:rPr>
          <w:rFonts w:ascii="Calisto MT" w:hAnsi="Calisto MT" w:cs="Times New Roman"/>
          <w:sz w:val="23"/>
          <w:szCs w:val="23"/>
        </w:rPr>
        <w:t>Membuat</w:t>
      </w:r>
      <w:proofErr w:type="spellEnd"/>
      <w:r w:rsidRPr="006E6975">
        <w:rPr>
          <w:rFonts w:ascii="Calisto MT" w:hAnsi="Calisto MT" w:cs="Times New Roman"/>
          <w:sz w:val="23"/>
          <w:szCs w:val="23"/>
        </w:rPr>
        <w:t xml:space="preserve"> system </w:t>
      </w:r>
      <w:proofErr w:type="spellStart"/>
      <w:r w:rsidRPr="006E6975">
        <w:rPr>
          <w:rFonts w:ascii="Calisto MT" w:hAnsi="Calisto MT" w:cs="Times New Roman"/>
          <w:sz w:val="23"/>
          <w:szCs w:val="23"/>
        </w:rPr>
        <w:t>pengumpulan</w:t>
      </w:r>
      <w:proofErr w:type="spellEnd"/>
      <w:r w:rsidRPr="006E6975">
        <w:rPr>
          <w:rFonts w:ascii="Calisto MT" w:hAnsi="Calisto MT" w:cs="Times New Roman"/>
          <w:sz w:val="23"/>
          <w:szCs w:val="23"/>
        </w:rPr>
        <w:t xml:space="preserve"> data </w:t>
      </w:r>
      <w:proofErr w:type="spellStart"/>
      <w:r w:rsidRPr="006E6975">
        <w:rPr>
          <w:rFonts w:ascii="Calisto MT" w:hAnsi="Calisto MT" w:cs="Times New Roman"/>
          <w:sz w:val="23"/>
          <w:szCs w:val="23"/>
        </w:rPr>
        <w:t>saat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fase</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perencanaan</w:t>
      </w:r>
      <w:proofErr w:type="spellEnd"/>
      <w:r w:rsidRPr="006E6975">
        <w:rPr>
          <w:rFonts w:ascii="Calisto MT" w:hAnsi="Calisto MT" w:cs="Times New Roman"/>
          <w:sz w:val="23"/>
          <w:szCs w:val="23"/>
        </w:rPr>
        <w:t xml:space="preserve"> program.</w:t>
      </w:r>
    </w:p>
    <w:p w14:paraId="7D1A2A49" w14:textId="77777777" w:rsidR="00AC727E" w:rsidRPr="006E6975" w:rsidRDefault="00AC727E" w:rsidP="00AC727E">
      <w:pPr>
        <w:pStyle w:val="ListParagraph"/>
        <w:numPr>
          <w:ilvl w:val="1"/>
          <w:numId w:val="61"/>
        </w:numPr>
        <w:spacing w:after="0" w:line="360" w:lineRule="auto"/>
        <w:ind w:left="709" w:hanging="283"/>
        <w:jc w:val="both"/>
        <w:rPr>
          <w:rFonts w:ascii="Calisto MT" w:hAnsi="Calisto MT" w:cs="Times New Roman"/>
          <w:sz w:val="23"/>
          <w:szCs w:val="23"/>
        </w:rPr>
      </w:pPr>
      <w:proofErr w:type="spellStart"/>
      <w:r w:rsidRPr="006E6975">
        <w:rPr>
          <w:rFonts w:ascii="Calisto MT" w:hAnsi="Calisto MT" w:cs="Times New Roman"/>
          <w:sz w:val="23"/>
          <w:szCs w:val="23"/>
        </w:rPr>
        <w:t>Perhatian</w:t>
      </w:r>
      <w:proofErr w:type="spellEnd"/>
      <w:r w:rsidRPr="006E6975">
        <w:rPr>
          <w:rFonts w:ascii="Calisto MT" w:hAnsi="Calisto MT" w:cs="Times New Roman"/>
          <w:sz w:val="23"/>
          <w:szCs w:val="23"/>
        </w:rPr>
        <w:t xml:space="preserve"> pada </w:t>
      </w:r>
      <w:proofErr w:type="spellStart"/>
      <w:r w:rsidRPr="006E6975">
        <w:rPr>
          <w:rFonts w:ascii="Calisto MT" w:hAnsi="Calisto MT" w:cs="Times New Roman"/>
          <w:sz w:val="23"/>
          <w:szCs w:val="23"/>
        </w:rPr>
        <w:t>efektifitas</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efesiensi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kerja</w:t>
      </w:r>
      <w:proofErr w:type="spellEnd"/>
      <w:r w:rsidRPr="006E6975">
        <w:rPr>
          <w:rFonts w:ascii="Calisto MT" w:hAnsi="Calisto MT" w:cs="Times New Roman"/>
          <w:sz w:val="23"/>
          <w:szCs w:val="23"/>
        </w:rPr>
        <w:t>.</w:t>
      </w:r>
    </w:p>
    <w:p w14:paraId="6FD52B00" w14:textId="77777777" w:rsidR="00AC727E" w:rsidRPr="006E6975" w:rsidRDefault="00AC727E" w:rsidP="00AC727E">
      <w:pPr>
        <w:pStyle w:val="ListParagraph"/>
        <w:numPr>
          <w:ilvl w:val="1"/>
          <w:numId w:val="61"/>
        </w:numPr>
        <w:spacing w:after="0" w:line="360" w:lineRule="auto"/>
        <w:ind w:left="709" w:hanging="283"/>
        <w:jc w:val="both"/>
        <w:rPr>
          <w:rFonts w:ascii="Calisto MT" w:hAnsi="Calisto MT" w:cs="Times New Roman"/>
          <w:sz w:val="23"/>
          <w:szCs w:val="23"/>
        </w:rPr>
      </w:pPr>
      <w:proofErr w:type="spellStart"/>
      <w:r w:rsidRPr="006E6975">
        <w:rPr>
          <w:rFonts w:ascii="Calisto MT" w:hAnsi="Calisto MT" w:cs="Times New Roman"/>
          <w:sz w:val="23"/>
          <w:szCs w:val="23"/>
        </w:rPr>
        <w:t>Ketika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mencapai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suatu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tahap</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program, atau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perjalanan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organisasi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ketika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kita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berpikir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evaluasi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maka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sangat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berguna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lastRenderedPageBreak/>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melihat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apakah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pekerjaaan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membawa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dampak</w:t>
      </w:r>
      <w:proofErr w:type="spellEnd"/>
      <w:r w:rsidRPr="006E6975">
        <w:rPr>
          <w:rFonts w:ascii="Calisto MT" w:hAnsi="Calisto MT" w:cs="Times New Roman"/>
          <w:sz w:val="23"/>
          <w:szCs w:val="23"/>
        </w:rPr>
        <w:t xml:space="preserve"> atau tidak.</w:t>
      </w:r>
    </w:p>
    <w:p w14:paraId="5FDFA233" w14:textId="77777777" w:rsidR="00AC727E" w:rsidRPr="006E6975" w:rsidRDefault="00AC727E" w:rsidP="00AC727E">
      <w:pPr>
        <w:spacing w:after="0" w:line="360" w:lineRule="auto"/>
        <w:ind w:left="720"/>
        <w:jc w:val="both"/>
        <w:rPr>
          <w:rFonts w:ascii="Calisto MT" w:hAnsi="Calisto MT"/>
          <w:sz w:val="23"/>
          <w:szCs w:val="23"/>
        </w:rPr>
      </w:pPr>
      <w:proofErr w:type="spellStart"/>
      <w:r w:rsidRPr="006E6975">
        <w:rPr>
          <w:rFonts w:ascii="Calisto MT" w:hAnsi="Calisto MT"/>
          <w:sz w:val="23"/>
          <w:szCs w:val="23"/>
        </w:rPr>
        <w:t>Tujuan</w:t>
      </w:r>
      <w:proofErr w:type="spellEnd"/>
      <w:r w:rsidRPr="006E6975">
        <w:rPr>
          <w:rFonts w:ascii="Calisto MT" w:hAnsi="Calisto MT"/>
          <w:sz w:val="23"/>
          <w:szCs w:val="23"/>
        </w:rPr>
        <w:t xml:space="preserve"> </w:t>
      </w:r>
      <w:proofErr w:type="spellStart"/>
      <w:r w:rsidRPr="006E6975">
        <w:rPr>
          <w:rFonts w:ascii="Calisto MT" w:hAnsi="Calisto MT"/>
          <w:sz w:val="23"/>
          <w:szCs w:val="23"/>
        </w:rPr>
        <w:t>monev</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w:t>
      </w:r>
    </w:p>
    <w:p w14:paraId="215E5A77" w14:textId="77777777" w:rsidR="00AC727E" w:rsidRPr="006E6975" w:rsidRDefault="00AC727E" w:rsidP="00AC727E">
      <w:pPr>
        <w:pStyle w:val="ListParagraph"/>
        <w:numPr>
          <w:ilvl w:val="0"/>
          <w:numId w:val="72"/>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melihat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perkembangan</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capaian</w:t>
      </w:r>
      <w:proofErr w:type="spellEnd"/>
      <w:r w:rsidRPr="006E6975">
        <w:rPr>
          <w:rFonts w:ascii="Calisto MT" w:hAnsi="Calisto MT" w:cs="Times New Roman"/>
          <w:sz w:val="23"/>
          <w:szCs w:val="23"/>
        </w:rPr>
        <w:t xml:space="preserve"> program;</w:t>
      </w:r>
    </w:p>
    <w:p w14:paraId="3BC15C33" w14:textId="77777777" w:rsidR="00AC727E" w:rsidRPr="006E6975" w:rsidRDefault="00AC727E" w:rsidP="00AC727E">
      <w:pPr>
        <w:pStyle w:val="ListParagraph"/>
        <w:numPr>
          <w:ilvl w:val="0"/>
          <w:numId w:val="72"/>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Menyepakati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tujuan</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ingin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dicapai</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manfaat</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diharapkan</w:t>
      </w:r>
      <w:proofErr w:type="spellEnd"/>
      <w:r w:rsidRPr="006E6975">
        <w:rPr>
          <w:rFonts w:ascii="Calisto MT" w:hAnsi="Calisto MT" w:cs="Times New Roman"/>
          <w:sz w:val="23"/>
          <w:szCs w:val="23"/>
        </w:rPr>
        <w:t>;</w:t>
      </w:r>
    </w:p>
    <w:p w14:paraId="03FAE99F" w14:textId="77777777" w:rsidR="00AC727E" w:rsidRPr="006E6975" w:rsidRDefault="00AC727E" w:rsidP="00AC727E">
      <w:pPr>
        <w:pStyle w:val="ListParagraph"/>
        <w:numPr>
          <w:ilvl w:val="0"/>
          <w:numId w:val="72"/>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Membuat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kesepakatan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prinsip-prinsip</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ingin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dicapai</w:t>
      </w:r>
      <w:proofErr w:type="spellEnd"/>
      <w:r w:rsidRPr="006E6975">
        <w:rPr>
          <w:rFonts w:ascii="Calisto MT" w:hAnsi="Calisto MT" w:cs="Times New Roman"/>
          <w:sz w:val="23"/>
          <w:szCs w:val="23"/>
        </w:rPr>
        <w:t>.</w:t>
      </w:r>
    </w:p>
    <w:p w14:paraId="4BE12B1D" w14:textId="77777777" w:rsidR="00AC727E" w:rsidRPr="006E6975" w:rsidRDefault="00AC727E" w:rsidP="00AC727E">
      <w:pPr>
        <w:spacing w:after="0" w:line="360" w:lineRule="auto"/>
        <w:ind w:firstLine="720"/>
        <w:jc w:val="both"/>
        <w:rPr>
          <w:rFonts w:ascii="Calisto MT" w:hAnsi="Calisto MT"/>
          <w:sz w:val="23"/>
          <w:szCs w:val="23"/>
        </w:rPr>
      </w:pPr>
      <w:r w:rsidRPr="006E6975">
        <w:rPr>
          <w:rFonts w:ascii="Calisto MT" w:hAnsi="Calisto MT"/>
          <w:bCs/>
          <w:sz w:val="23"/>
          <w:szCs w:val="23"/>
        </w:rPr>
        <w:t>Jadi</w:t>
      </w:r>
      <w:r w:rsidRPr="006E6975">
        <w:rPr>
          <w:rFonts w:ascii="Calisto MT" w:hAnsi="Calisto MT"/>
          <w:sz w:val="23"/>
          <w:szCs w:val="23"/>
        </w:rPr>
        <w:t xml:space="preserve"> </w:t>
      </w:r>
      <w:proofErr w:type="spellStart"/>
      <w:r w:rsidRPr="006E6975">
        <w:rPr>
          <w:rFonts w:ascii="Calisto MT" w:hAnsi="Calisto MT"/>
          <w:sz w:val="23"/>
          <w:szCs w:val="23"/>
        </w:rPr>
        <w:t>monev</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bagian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perencanaan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kerja</w:t>
      </w:r>
      <w:proofErr w:type="spellEnd"/>
      <w:r w:rsidRPr="006E6975">
        <w:rPr>
          <w:rFonts w:ascii="Calisto MT" w:hAnsi="Calisto MT"/>
          <w:sz w:val="23"/>
          <w:szCs w:val="23"/>
        </w:rPr>
        <w:t xml:space="preserve"> paling </w:t>
      </w:r>
      <w:proofErr w:type="spellStart"/>
      <w:r w:rsidRPr="006E6975">
        <w:rPr>
          <w:rFonts w:ascii="Calisto MT" w:hAnsi="Calisto MT"/>
          <w:sz w:val="23"/>
          <w:szCs w:val="23"/>
        </w:rPr>
        <w:t>awal</w:t>
      </w:r>
      <w:proofErr w:type="spellEnd"/>
      <w:r w:rsidRPr="006E6975">
        <w:rPr>
          <w:rFonts w:ascii="Calisto MT" w:hAnsi="Calisto MT"/>
          <w:sz w:val="23"/>
          <w:szCs w:val="23"/>
        </w:rPr>
        <w:t xml:space="preserve">, </w:t>
      </w:r>
      <w:proofErr w:type="spellStart"/>
      <w:r w:rsidRPr="006E6975">
        <w:rPr>
          <w:rFonts w:ascii="Calisto MT" w:hAnsi="Calisto MT"/>
          <w:sz w:val="23"/>
          <w:szCs w:val="23"/>
        </w:rPr>
        <w:t>karena</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sangat</w:t>
      </w:r>
      <w:proofErr w:type="spellEnd"/>
      <w:r w:rsidRPr="006E6975">
        <w:rPr>
          <w:rFonts w:ascii="Calisto MT" w:hAnsi="Calisto MT"/>
          <w:sz w:val="23"/>
          <w:szCs w:val="23"/>
        </w:rPr>
        <w:t xml:space="preserve"> </w:t>
      </w:r>
      <w:proofErr w:type="spellStart"/>
      <w:r w:rsidRPr="006E6975">
        <w:rPr>
          <w:rFonts w:ascii="Calisto MT" w:hAnsi="Calisto MT"/>
          <w:sz w:val="23"/>
          <w:szCs w:val="23"/>
        </w:rPr>
        <w:t>sulit</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kembali</w:t>
      </w:r>
      <w:proofErr w:type="spellEnd"/>
      <w:r w:rsidRPr="006E6975">
        <w:rPr>
          <w:rFonts w:ascii="Calisto MT" w:hAnsi="Calisto MT"/>
          <w:sz w:val="23"/>
          <w:szCs w:val="23"/>
        </w:rPr>
        <w:t xml:space="preserve"> ke </w:t>
      </w:r>
      <w:proofErr w:type="spellStart"/>
      <w:r w:rsidRPr="006E6975">
        <w:rPr>
          <w:rFonts w:ascii="Calisto MT" w:hAnsi="Calisto MT"/>
          <w:sz w:val="23"/>
          <w:szCs w:val="23"/>
        </w:rPr>
        <w:t>awal</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menyusun</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w:t>
      </w:r>
      <w:proofErr w:type="spellEnd"/>
      <w:r w:rsidRPr="006E6975">
        <w:rPr>
          <w:rFonts w:ascii="Calisto MT" w:hAnsi="Calisto MT"/>
          <w:sz w:val="23"/>
          <w:szCs w:val="23"/>
        </w:rPr>
        <w:t xml:space="preserve"> monitoring dan </w:t>
      </w: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setelah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pekerjaan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berjalan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Sejak</w:t>
      </w:r>
      <w:proofErr w:type="spellEnd"/>
      <w:r w:rsidRPr="006E6975">
        <w:rPr>
          <w:rFonts w:ascii="Calisto MT" w:hAnsi="Calisto MT"/>
          <w:sz w:val="23"/>
          <w:szCs w:val="23"/>
        </w:rPr>
        <w:t xml:space="preserve"> </w:t>
      </w:r>
      <w:proofErr w:type="spellStart"/>
      <w:r w:rsidRPr="006E6975">
        <w:rPr>
          <w:rFonts w:ascii="Calisto MT" w:hAnsi="Calisto MT"/>
          <w:sz w:val="23"/>
          <w:szCs w:val="23"/>
        </w:rPr>
        <w:t>awal</w:t>
      </w:r>
      <w:proofErr w:type="spellEnd"/>
      <w:r w:rsidRPr="006E6975">
        <w:rPr>
          <w:rFonts w:ascii="Calisto MT" w:hAnsi="Calisto MT"/>
          <w:sz w:val="23"/>
          <w:szCs w:val="23"/>
        </w:rPr>
        <w:t xml:space="preserve"> </w:t>
      </w:r>
      <w:proofErr w:type="spellStart"/>
      <w:r w:rsidRPr="006E6975">
        <w:rPr>
          <w:rFonts w:ascii="Calisto MT" w:hAnsi="Calisto MT"/>
          <w:sz w:val="23"/>
          <w:szCs w:val="23"/>
        </w:rPr>
        <w:t>kita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perlu</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mengumpulkan</w:t>
      </w:r>
      <w:proofErr w:type="spellEnd"/>
      <w:r w:rsidRPr="006E6975">
        <w:rPr>
          <w:rFonts w:ascii="Calisto MT" w:hAnsi="Calisto MT"/>
          <w:sz w:val="23"/>
          <w:szCs w:val="23"/>
        </w:rPr>
        <w:t xml:space="preserve"> </w:t>
      </w:r>
      <w:proofErr w:type="spellStart"/>
      <w:r w:rsidRPr="006E6975">
        <w:rPr>
          <w:rFonts w:ascii="Calisto MT" w:hAnsi="Calisto MT"/>
          <w:sz w:val="23"/>
          <w:szCs w:val="23"/>
        </w:rPr>
        <w:t>informasi</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mengenai</w:t>
      </w:r>
      <w:proofErr w:type="spellEnd"/>
      <w:r w:rsidRPr="006E6975">
        <w:rPr>
          <w:rFonts w:ascii="Calisto MT" w:hAnsi="Calisto MT"/>
          <w:sz w:val="23"/>
          <w:szCs w:val="23"/>
        </w:rPr>
        <w:t xml:space="preserve"> </w:t>
      </w:r>
      <w:proofErr w:type="spellStart"/>
      <w:r w:rsidRPr="006E6975">
        <w:rPr>
          <w:rFonts w:ascii="Calisto MT" w:hAnsi="Calisto MT"/>
          <w:sz w:val="23"/>
          <w:szCs w:val="23"/>
        </w:rPr>
        <w:t>kinerja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berhubungan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target yang </w:t>
      </w:r>
      <w:proofErr w:type="spellStart"/>
      <w:r w:rsidRPr="006E6975">
        <w:rPr>
          <w:rFonts w:ascii="Calisto MT" w:hAnsi="Calisto MT"/>
          <w:sz w:val="23"/>
          <w:szCs w:val="23"/>
        </w:rPr>
        <w:t>ingin</w:t>
      </w:r>
      <w:proofErr w:type="spellEnd"/>
      <w:r w:rsidRPr="006E6975">
        <w:rPr>
          <w:rFonts w:ascii="Calisto MT" w:hAnsi="Calisto MT"/>
          <w:sz w:val="23"/>
          <w:szCs w:val="23"/>
        </w:rPr>
        <w:t xml:space="preserve"> </w:t>
      </w:r>
      <w:proofErr w:type="spellStart"/>
      <w:r w:rsidRPr="006E6975">
        <w:rPr>
          <w:rFonts w:ascii="Calisto MT" w:hAnsi="Calisto MT"/>
          <w:sz w:val="23"/>
          <w:szCs w:val="23"/>
        </w:rPr>
        <w:t>dicapai</w:t>
      </w:r>
      <w:proofErr w:type="spellEnd"/>
      <w:r w:rsidRPr="006E6975">
        <w:rPr>
          <w:rFonts w:ascii="Calisto MT" w:hAnsi="Calisto MT"/>
          <w:sz w:val="23"/>
          <w:szCs w:val="23"/>
        </w:rPr>
        <w:t>.</w:t>
      </w:r>
    </w:p>
    <w:p w14:paraId="183FD3C6"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Semua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terlibat</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monev</w:t>
      </w:r>
      <w:proofErr w:type="spellEnd"/>
      <w:r w:rsidRPr="006E6975">
        <w:rPr>
          <w:rFonts w:ascii="Calisto MT" w:hAnsi="Calisto MT"/>
          <w:sz w:val="23"/>
          <w:szCs w:val="23"/>
        </w:rPr>
        <w:t xml:space="preserve"> </w:t>
      </w:r>
      <w:proofErr w:type="spellStart"/>
      <w:r w:rsidRPr="006E6975">
        <w:rPr>
          <w:rFonts w:ascii="Calisto MT" w:hAnsi="Calisto MT"/>
          <w:sz w:val="23"/>
          <w:szCs w:val="23"/>
        </w:rPr>
        <w:t>pertama-tama</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membuat</w:t>
      </w:r>
      <w:proofErr w:type="spellEnd"/>
      <w:r w:rsidRPr="006E6975">
        <w:rPr>
          <w:rFonts w:ascii="Calisto MT" w:hAnsi="Calisto MT"/>
          <w:sz w:val="23"/>
          <w:szCs w:val="23"/>
        </w:rPr>
        <w:t xml:space="preserve"> </w:t>
      </w:r>
      <w:proofErr w:type="spellStart"/>
      <w:r w:rsidRPr="006E6975">
        <w:rPr>
          <w:rFonts w:ascii="Calisto MT" w:hAnsi="Calisto MT"/>
          <w:sz w:val="23"/>
          <w:szCs w:val="23"/>
        </w:rPr>
        <w:t>rencana</w:t>
      </w:r>
      <w:proofErr w:type="spellEnd"/>
      <w:r w:rsidRPr="006E6975">
        <w:rPr>
          <w:rFonts w:ascii="Calisto MT" w:hAnsi="Calisto MT"/>
          <w:sz w:val="23"/>
          <w:szCs w:val="23"/>
        </w:rPr>
        <w:t xml:space="preserve"> </w:t>
      </w:r>
      <w:proofErr w:type="spellStart"/>
      <w:r w:rsidRPr="006E6975">
        <w:rPr>
          <w:rFonts w:ascii="Calisto MT" w:hAnsi="Calisto MT"/>
          <w:sz w:val="23"/>
          <w:szCs w:val="23"/>
        </w:rPr>
        <w:t>kerja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digambarkan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apa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ingin</w:t>
      </w:r>
      <w:proofErr w:type="spellEnd"/>
      <w:r w:rsidRPr="006E6975">
        <w:rPr>
          <w:rFonts w:ascii="Calisto MT" w:hAnsi="Calisto MT"/>
          <w:sz w:val="23"/>
          <w:szCs w:val="23"/>
        </w:rPr>
        <w:t xml:space="preserve"> </w:t>
      </w:r>
      <w:proofErr w:type="spellStart"/>
      <w:r w:rsidRPr="006E6975">
        <w:rPr>
          <w:rFonts w:ascii="Calisto MT" w:hAnsi="Calisto MT"/>
          <w:sz w:val="23"/>
          <w:szCs w:val="23"/>
        </w:rPr>
        <w:t>dicapai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bagaimana</w:t>
      </w:r>
      <w:proofErr w:type="spellEnd"/>
      <w:r w:rsidRPr="006E6975">
        <w:rPr>
          <w:rFonts w:ascii="Calisto MT" w:hAnsi="Calisto MT"/>
          <w:sz w:val="23"/>
          <w:szCs w:val="23"/>
        </w:rPr>
        <w:t xml:space="preserve"> </w:t>
      </w:r>
      <w:proofErr w:type="spellStart"/>
      <w:r w:rsidRPr="006E6975">
        <w:rPr>
          <w:rFonts w:ascii="Calisto MT" w:hAnsi="Calisto MT"/>
          <w:sz w:val="23"/>
          <w:szCs w:val="23"/>
        </w:rPr>
        <w:t>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pencapaiannya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Rencana</w:t>
      </w:r>
      <w:proofErr w:type="spellEnd"/>
      <w:r w:rsidRPr="006E6975">
        <w:rPr>
          <w:rFonts w:ascii="Calisto MT" w:hAnsi="Calisto MT"/>
          <w:sz w:val="23"/>
          <w:szCs w:val="23"/>
        </w:rPr>
        <w:t xml:space="preserve"> </w:t>
      </w:r>
      <w:proofErr w:type="spellStart"/>
      <w:r w:rsidRPr="006E6975">
        <w:rPr>
          <w:rFonts w:ascii="Calisto MT" w:hAnsi="Calisto MT"/>
          <w:sz w:val="23"/>
          <w:szCs w:val="23"/>
        </w:rPr>
        <w:t>kerja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juga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menyatakan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jelas</w:t>
      </w:r>
      <w:proofErr w:type="spellEnd"/>
      <w:r w:rsidRPr="006E6975">
        <w:rPr>
          <w:rFonts w:ascii="Calisto MT" w:hAnsi="Calisto MT"/>
          <w:sz w:val="23"/>
          <w:szCs w:val="23"/>
        </w:rPr>
        <w:t xml:space="preserve"> </w:t>
      </w:r>
      <w:proofErr w:type="spellStart"/>
      <w:r w:rsidRPr="006E6975">
        <w:rPr>
          <w:rFonts w:ascii="Calisto MT" w:hAnsi="Calisto MT"/>
          <w:sz w:val="23"/>
          <w:szCs w:val="23"/>
        </w:rPr>
        <w:t>peran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tanggung</w:t>
      </w:r>
      <w:proofErr w:type="spellEnd"/>
      <w:r w:rsidRPr="006E6975">
        <w:rPr>
          <w:rFonts w:ascii="Calisto MT" w:hAnsi="Calisto MT"/>
          <w:sz w:val="23"/>
          <w:szCs w:val="23"/>
        </w:rPr>
        <w:t xml:space="preserve"> </w:t>
      </w:r>
      <w:proofErr w:type="spellStart"/>
      <w:r w:rsidRPr="006E6975">
        <w:rPr>
          <w:rFonts w:ascii="Calisto MT" w:hAnsi="Calisto MT"/>
          <w:sz w:val="23"/>
          <w:szCs w:val="23"/>
        </w:rPr>
        <w:t>jawab</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serta</w:t>
      </w:r>
      <w:proofErr w:type="spellEnd"/>
      <w:r w:rsidRPr="006E6975">
        <w:rPr>
          <w:rFonts w:ascii="Calisto MT" w:hAnsi="Calisto MT"/>
          <w:sz w:val="23"/>
          <w:szCs w:val="23"/>
        </w:rPr>
        <w:t xml:space="preserve"> </w:t>
      </w:r>
      <w:proofErr w:type="spellStart"/>
      <w:r w:rsidRPr="006E6975">
        <w:rPr>
          <w:rFonts w:ascii="Calisto MT" w:hAnsi="Calisto MT"/>
          <w:sz w:val="23"/>
          <w:szCs w:val="23"/>
        </w:rPr>
        <w:t>tempat</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batas</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r w:rsidRPr="006E6975">
        <w:rPr>
          <w:rFonts w:ascii="Calisto MT" w:hAnsi="Calisto MT"/>
          <w:sz w:val="23"/>
          <w:szCs w:val="23"/>
        </w:rPr>
        <w:t xml:space="preserve"> </w:t>
      </w:r>
      <w:proofErr w:type="spellStart"/>
      <w:r w:rsidRPr="006E6975">
        <w:rPr>
          <w:rFonts w:ascii="Calisto MT" w:hAnsi="Calisto MT"/>
          <w:sz w:val="23"/>
          <w:szCs w:val="23"/>
        </w:rPr>
        <w:t>masing-masing</w:t>
      </w:r>
      <w:proofErr w:type="spellEnd"/>
      <w:r w:rsidRPr="006E6975">
        <w:rPr>
          <w:rFonts w:ascii="Calisto MT" w:hAnsi="Calisto MT"/>
          <w:sz w:val="23"/>
          <w:szCs w:val="23"/>
        </w:rPr>
        <w:t>.</w:t>
      </w:r>
    </w:p>
    <w:p w14:paraId="63AC1D68"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lastRenderedPageBreak/>
        <w:t>Seringkali</w:t>
      </w:r>
      <w:proofErr w:type="spellEnd"/>
      <w:r w:rsidRPr="006E6975">
        <w:rPr>
          <w:rFonts w:ascii="Calisto MT" w:hAnsi="Calisto MT"/>
          <w:sz w:val="23"/>
          <w:szCs w:val="23"/>
        </w:rPr>
        <w:t xml:space="preserve"> </w:t>
      </w:r>
      <w:proofErr w:type="spellStart"/>
      <w:r w:rsidRPr="006E6975">
        <w:rPr>
          <w:rFonts w:ascii="Calisto MT" w:hAnsi="Calisto MT"/>
          <w:sz w:val="23"/>
          <w:szCs w:val="23"/>
        </w:rPr>
        <w:t>monev</w:t>
      </w:r>
      <w:proofErr w:type="spellEnd"/>
      <w:r w:rsidRPr="006E6975">
        <w:rPr>
          <w:rFonts w:ascii="Calisto MT" w:hAnsi="Calisto MT"/>
          <w:sz w:val="23"/>
          <w:szCs w:val="23"/>
        </w:rPr>
        <w:t xml:space="preserve"> </w:t>
      </w:r>
      <w:proofErr w:type="spellStart"/>
      <w:r w:rsidRPr="006E6975">
        <w:rPr>
          <w:rFonts w:ascii="Calisto MT" w:hAnsi="Calisto MT"/>
          <w:sz w:val="23"/>
          <w:szCs w:val="23"/>
        </w:rPr>
        <w:t>diawasi</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pihak</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luar.Hal</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pertama</w:t>
      </w:r>
      <w:proofErr w:type="spellEnd"/>
      <w:r w:rsidRPr="006E6975">
        <w:rPr>
          <w:rFonts w:ascii="Calisto MT" w:hAnsi="Calisto MT"/>
          <w:sz w:val="23"/>
          <w:szCs w:val="23"/>
        </w:rPr>
        <w:t xml:space="preserve"> yang paling </w:t>
      </w:r>
      <w:proofErr w:type="spellStart"/>
      <w:r w:rsidRPr="006E6975">
        <w:rPr>
          <w:rFonts w:ascii="Calisto MT" w:hAnsi="Calisto MT"/>
          <w:sz w:val="23"/>
          <w:szCs w:val="23"/>
        </w:rPr>
        <w:t>penting</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setiap</w:t>
      </w:r>
      <w:proofErr w:type="spellEnd"/>
      <w:r w:rsidRPr="006E6975">
        <w:rPr>
          <w:rFonts w:ascii="Calisto MT" w:hAnsi="Calisto MT"/>
          <w:sz w:val="23"/>
          <w:szCs w:val="23"/>
        </w:rPr>
        <w:t xml:space="preserve"> </w:t>
      </w:r>
      <w:proofErr w:type="spellStart"/>
      <w:r w:rsidRPr="006E6975">
        <w:rPr>
          <w:rFonts w:ascii="Calisto MT" w:hAnsi="Calisto MT"/>
          <w:sz w:val="23"/>
          <w:szCs w:val="23"/>
        </w:rPr>
        <w:t>pihak</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sepakat</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manfaat</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diharapkan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program.</w:t>
      </w:r>
    </w:p>
    <w:p w14:paraId="5CF10DC0"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Manfaat</w:t>
      </w:r>
      <w:proofErr w:type="spellEnd"/>
      <w:r w:rsidRPr="006E6975">
        <w:rPr>
          <w:rFonts w:ascii="Calisto MT" w:hAnsi="Calisto MT"/>
          <w:sz w:val="23"/>
          <w:szCs w:val="23"/>
        </w:rPr>
        <w:t xml:space="preserve"> </w:t>
      </w:r>
      <w:proofErr w:type="spellStart"/>
      <w:r w:rsidRPr="006E6975">
        <w:rPr>
          <w:rFonts w:ascii="Calisto MT" w:hAnsi="Calisto MT"/>
          <w:sz w:val="23"/>
          <w:szCs w:val="23"/>
        </w:rPr>
        <w:t>monev</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mencakup</w:t>
      </w:r>
      <w:proofErr w:type="spellEnd"/>
      <w:r w:rsidRPr="006E6975">
        <w:rPr>
          <w:rFonts w:ascii="Calisto MT" w:hAnsi="Calisto MT"/>
          <w:sz w:val="23"/>
          <w:szCs w:val="23"/>
        </w:rPr>
        <w:t xml:space="preserve"> </w:t>
      </w:r>
      <w:proofErr w:type="spellStart"/>
      <w:r w:rsidRPr="006E6975">
        <w:rPr>
          <w:rFonts w:ascii="Calisto MT" w:hAnsi="Calisto MT"/>
          <w:sz w:val="23"/>
          <w:szCs w:val="23"/>
        </w:rPr>
        <w:t>dua</w:t>
      </w:r>
      <w:proofErr w:type="spellEnd"/>
      <w:r w:rsidRPr="006E6975">
        <w:rPr>
          <w:rFonts w:ascii="Calisto MT" w:hAnsi="Calisto MT"/>
          <w:sz w:val="23"/>
          <w:szCs w:val="23"/>
        </w:rPr>
        <w:t xml:space="preserve"> </w:t>
      </w:r>
      <w:proofErr w:type="spellStart"/>
      <w:r w:rsidRPr="006E6975">
        <w:rPr>
          <w:rFonts w:ascii="Calisto MT" w:hAnsi="Calisto MT"/>
          <w:sz w:val="23"/>
          <w:szCs w:val="23"/>
        </w:rPr>
        <w:t>hal</w:t>
      </w:r>
      <w:proofErr w:type="spellEnd"/>
      <w:r w:rsidRPr="006E6975">
        <w:rPr>
          <w:rFonts w:ascii="Calisto MT" w:hAnsi="Calisto MT"/>
          <w:sz w:val="23"/>
          <w:szCs w:val="23"/>
        </w:rPr>
        <w:t xml:space="preserve"> </w:t>
      </w:r>
      <w:proofErr w:type="spellStart"/>
      <w:r w:rsidRPr="006E6975">
        <w:rPr>
          <w:rFonts w:ascii="Calisto MT" w:hAnsi="Calisto MT"/>
          <w:sz w:val="23"/>
          <w:szCs w:val="23"/>
        </w:rPr>
        <w:t>mendasar</w:t>
      </w:r>
      <w:proofErr w:type="spellEnd"/>
      <w:r w:rsidRPr="006E6975">
        <w:rPr>
          <w:rFonts w:ascii="Calisto MT" w:hAnsi="Calisto MT"/>
          <w:sz w:val="23"/>
          <w:szCs w:val="23"/>
        </w:rPr>
        <w:t xml:space="preserve">, </w:t>
      </w:r>
      <w:proofErr w:type="spellStart"/>
      <w:r w:rsidRPr="006E6975">
        <w:rPr>
          <w:rFonts w:ascii="Calisto MT" w:hAnsi="Calisto MT"/>
          <w:sz w:val="23"/>
          <w:szCs w:val="23"/>
        </w:rPr>
        <w:t>yaitu</w:t>
      </w:r>
      <w:proofErr w:type="spellEnd"/>
      <w:r w:rsidRPr="006E6975">
        <w:rPr>
          <w:rFonts w:ascii="Calisto MT" w:hAnsi="Calisto MT"/>
          <w:sz w:val="23"/>
          <w:szCs w:val="23"/>
        </w:rPr>
        <w:t>;</w:t>
      </w:r>
    </w:p>
    <w:p w14:paraId="26A958F7" w14:textId="77777777" w:rsidR="00AC727E" w:rsidRPr="006E6975" w:rsidRDefault="00AC727E" w:rsidP="00AC727E">
      <w:pPr>
        <w:pStyle w:val="ListParagraph"/>
        <w:numPr>
          <w:ilvl w:val="0"/>
          <w:numId w:val="73"/>
        </w:numPr>
        <w:spacing w:after="0" w:line="360" w:lineRule="auto"/>
        <w:jc w:val="both"/>
        <w:rPr>
          <w:rFonts w:ascii="Calisto MT" w:hAnsi="Calisto MT" w:cs="Times New Roman"/>
          <w:sz w:val="23"/>
          <w:szCs w:val="23"/>
        </w:rPr>
      </w:pPr>
      <w:proofErr w:type="spellStart"/>
      <w:r w:rsidRPr="006E6975">
        <w:rPr>
          <w:rFonts w:ascii="Calisto MT" w:hAnsi="Calisto MT" w:cs="Times New Roman"/>
          <w:bCs/>
          <w:sz w:val="23"/>
          <w:szCs w:val="23"/>
        </w:rPr>
        <w:t>Belajar</w:t>
      </w:r>
      <w:proofErr w:type="spellEnd"/>
      <w:r w:rsidRPr="006E6975">
        <w:rPr>
          <w:rFonts w:ascii="Calisto MT" w:hAnsi="Calisto MT" w:cs="Times New Roman"/>
          <w:bCs/>
          <w:sz w:val="23"/>
          <w:szCs w:val="23"/>
        </w:rPr>
        <w:t xml:space="preserve"> </w:t>
      </w:r>
      <w:proofErr w:type="spellStart"/>
      <w:r w:rsidRPr="006E6975">
        <w:rPr>
          <w:rFonts w:ascii="Calisto MT" w:hAnsi="Calisto MT" w:cs="Times New Roman"/>
          <w:bCs/>
          <w:sz w:val="23"/>
          <w:szCs w:val="23"/>
        </w:rPr>
        <w:t>dari</w:t>
      </w:r>
      <w:proofErr w:type="spellEnd"/>
      <w:r w:rsidRPr="006E6975">
        <w:rPr>
          <w:rFonts w:ascii="Calisto MT" w:hAnsi="Calisto MT" w:cs="Times New Roman"/>
          <w:bCs/>
          <w:sz w:val="23"/>
          <w:szCs w:val="23"/>
        </w:rPr>
        <w:t xml:space="preserve"> </w:t>
      </w:r>
      <w:proofErr w:type="spellStart"/>
      <w:r w:rsidRPr="006E6975">
        <w:rPr>
          <w:rFonts w:ascii="Calisto MT" w:hAnsi="Calisto MT" w:cs="Times New Roman"/>
          <w:bCs/>
          <w:sz w:val="23"/>
          <w:szCs w:val="23"/>
        </w:rPr>
        <w:t>pengalaman</w:t>
      </w:r>
      <w:proofErr w:type="spellEnd"/>
    </w:p>
    <w:p w14:paraId="49C6C9E1" w14:textId="77777777" w:rsidR="00AC727E" w:rsidRPr="006E6975" w:rsidRDefault="00AC727E" w:rsidP="00AC727E">
      <w:pPr>
        <w:numPr>
          <w:ilvl w:val="0"/>
          <w:numId w:val="66"/>
        </w:numPr>
        <w:spacing w:after="0" w:line="360" w:lineRule="auto"/>
        <w:jc w:val="both"/>
        <w:rPr>
          <w:rFonts w:ascii="Calisto MT" w:hAnsi="Calisto MT"/>
          <w:sz w:val="23"/>
          <w:szCs w:val="23"/>
        </w:rPr>
      </w:pP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terus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menerus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mencari</w:t>
      </w:r>
      <w:proofErr w:type="spellEnd"/>
      <w:r w:rsidRPr="006E6975">
        <w:rPr>
          <w:rFonts w:ascii="Calisto MT" w:hAnsi="Calisto MT"/>
          <w:sz w:val="23"/>
          <w:szCs w:val="23"/>
        </w:rPr>
        <w:t xml:space="preserve"> “</w:t>
      </w:r>
      <w:proofErr w:type="spellStart"/>
      <w:r w:rsidRPr="006E6975">
        <w:rPr>
          <w:rFonts w:ascii="Calisto MT" w:hAnsi="Calisto MT"/>
          <w:sz w:val="23"/>
          <w:szCs w:val="23"/>
        </w:rPr>
        <w:t>pembelajaran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baru</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apa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sedang</w:t>
      </w:r>
      <w:proofErr w:type="spellEnd"/>
      <w:r w:rsidRPr="006E6975">
        <w:rPr>
          <w:rFonts w:ascii="Calisto MT" w:hAnsi="Calisto MT"/>
          <w:sz w:val="23"/>
          <w:szCs w:val="23"/>
        </w:rPr>
        <w:t xml:space="preserve"> </w:t>
      </w:r>
      <w:proofErr w:type="spellStart"/>
      <w:r w:rsidRPr="006E6975">
        <w:rPr>
          <w:rFonts w:ascii="Calisto MT" w:hAnsi="Calisto MT"/>
          <w:sz w:val="23"/>
          <w:szCs w:val="23"/>
        </w:rPr>
        <w:t>dikerjakan</w:t>
      </w:r>
      <w:proofErr w:type="spellEnd"/>
      <w:r w:rsidRPr="006E6975">
        <w:rPr>
          <w:rFonts w:ascii="Calisto MT" w:hAnsi="Calisto MT"/>
          <w:sz w:val="23"/>
          <w:szCs w:val="23"/>
        </w:rPr>
        <w:t>.</w:t>
      </w:r>
    </w:p>
    <w:p w14:paraId="6A3BA7E2" w14:textId="77777777" w:rsidR="00AC727E" w:rsidRPr="006E6975" w:rsidRDefault="00AC727E" w:rsidP="00AC727E">
      <w:pPr>
        <w:numPr>
          <w:ilvl w:val="0"/>
          <w:numId w:val="66"/>
        </w:numPr>
        <w:spacing w:after="0" w:line="360" w:lineRule="auto"/>
        <w:jc w:val="both"/>
        <w:rPr>
          <w:rFonts w:ascii="Calisto MT" w:hAnsi="Calisto MT"/>
          <w:sz w:val="23"/>
          <w:szCs w:val="23"/>
        </w:rPr>
      </w:pP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meningkatkan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efektifitas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kinerja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berdasarkan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disepakati</w:t>
      </w:r>
      <w:proofErr w:type="spellEnd"/>
      <w:r w:rsidRPr="006E6975">
        <w:rPr>
          <w:rFonts w:ascii="Calisto MT" w:hAnsi="Calisto MT"/>
          <w:sz w:val="23"/>
          <w:szCs w:val="23"/>
        </w:rPr>
        <w:t>;</w:t>
      </w:r>
    </w:p>
    <w:p w14:paraId="0DA47F91" w14:textId="77777777" w:rsidR="00AC727E" w:rsidRPr="006E6975" w:rsidRDefault="00AC727E" w:rsidP="00AC727E">
      <w:pPr>
        <w:numPr>
          <w:ilvl w:val="0"/>
          <w:numId w:val="66"/>
        </w:numPr>
        <w:spacing w:after="0" w:line="360" w:lineRule="auto"/>
        <w:jc w:val="both"/>
        <w:rPr>
          <w:rFonts w:ascii="Calisto MT" w:hAnsi="Calisto MT"/>
          <w:sz w:val="23"/>
          <w:szCs w:val="23"/>
        </w:rPr>
      </w:pP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meningkatkan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efisiensi</w:t>
      </w:r>
      <w:proofErr w:type="spellEnd"/>
      <w:r w:rsidRPr="006E6975">
        <w:rPr>
          <w:rFonts w:ascii="Calisto MT" w:hAnsi="Calisto MT"/>
          <w:sz w:val="23"/>
          <w:szCs w:val="23"/>
        </w:rPr>
        <w:t xml:space="preserve"> </w:t>
      </w:r>
      <w:proofErr w:type="spellStart"/>
      <w:r w:rsidRPr="006E6975">
        <w:rPr>
          <w:rFonts w:ascii="Calisto MT" w:hAnsi="Calisto MT"/>
          <w:sz w:val="23"/>
          <w:szCs w:val="23"/>
        </w:rPr>
        <w:t>kinerja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seperti</w:t>
      </w:r>
      <w:proofErr w:type="spellEnd"/>
      <w:r w:rsidRPr="006E6975">
        <w:rPr>
          <w:rFonts w:ascii="Calisto MT" w:hAnsi="Calisto MT"/>
          <w:sz w:val="23"/>
          <w:szCs w:val="23"/>
        </w:rPr>
        <w:t xml:space="preserve"> </w:t>
      </w:r>
      <w:proofErr w:type="spellStart"/>
      <w:r w:rsidRPr="006E6975">
        <w:rPr>
          <w:rFonts w:ascii="Calisto MT" w:hAnsi="Calisto MT"/>
          <w:sz w:val="23"/>
          <w:szCs w:val="23"/>
        </w:rPr>
        <w:t>tepat</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r w:rsidRPr="006E6975">
        <w:rPr>
          <w:rFonts w:ascii="Calisto MT" w:hAnsi="Calisto MT"/>
          <w:sz w:val="23"/>
          <w:szCs w:val="23"/>
        </w:rPr>
        <w:t xml:space="preserve">, tidak </w:t>
      </w:r>
      <w:proofErr w:type="spellStart"/>
      <w:r w:rsidRPr="006E6975">
        <w:rPr>
          <w:rFonts w:ascii="Calisto MT" w:hAnsi="Calisto MT"/>
          <w:sz w:val="23"/>
          <w:szCs w:val="23"/>
        </w:rPr>
        <w:t>melebihi</w:t>
      </w:r>
      <w:proofErr w:type="spellEnd"/>
      <w:r w:rsidRPr="006E6975">
        <w:rPr>
          <w:rFonts w:ascii="Calisto MT" w:hAnsi="Calisto MT"/>
          <w:sz w:val="23"/>
          <w:szCs w:val="23"/>
        </w:rPr>
        <w:t xml:space="preserve"> </w:t>
      </w:r>
      <w:proofErr w:type="spellStart"/>
      <w:r w:rsidRPr="006E6975">
        <w:rPr>
          <w:rFonts w:ascii="Calisto MT" w:hAnsi="Calisto MT"/>
          <w:sz w:val="23"/>
          <w:szCs w:val="23"/>
        </w:rPr>
        <w:t>batas</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anggaran</w:t>
      </w:r>
      <w:proofErr w:type="spellEnd"/>
      <w:r w:rsidRPr="006E6975">
        <w:rPr>
          <w:rFonts w:ascii="Calisto MT" w:hAnsi="Calisto MT"/>
          <w:sz w:val="23"/>
          <w:szCs w:val="23"/>
        </w:rPr>
        <w:t xml:space="preserve">, tidak </w:t>
      </w:r>
      <w:proofErr w:type="spellStart"/>
      <w:r w:rsidRPr="006E6975">
        <w:rPr>
          <w:rFonts w:ascii="Calisto MT" w:hAnsi="Calisto MT"/>
          <w:sz w:val="23"/>
          <w:szCs w:val="23"/>
        </w:rPr>
        <w:t>boros</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menggunakan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sumber</w:t>
      </w:r>
      <w:proofErr w:type="spellEnd"/>
      <w:r w:rsidRPr="006E6975">
        <w:rPr>
          <w:rFonts w:ascii="Calisto MT" w:hAnsi="Calisto MT"/>
          <w:sz w:val="23"/>
          <w:szCs w:val="23"/>
        </w:rPr>
        <w:t xml:space="preserve"> </w:t>
      </w:r>
      <w:proofErr w:type="spellStart"/>
      <w:r w:rsidRPr="006E6975">
        <w:rPr>
          <w:rFonts w:ascii="Calisto MT" w:hAnsi="Calisto MT"/>
          <w:sz w:val="23"/>
          <w:szCs w:val="23"/>
        </w:rPr>
        <w:t>daya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ada</w:t>
      </w:r>
      <w:proofErr w:type="spellEnd"/>
      <w:r w:rsidRPr="006E6975">
        <w:rPr>
          <w:rFonts w:ascii="Calisto MT" w:hAnsi="Calisto MT"/>
          <w:sz w:val="23"/>
          <w:szCs w:val="23"/>
        </w:rPr>
        <w:t>;</w:t>
      </w:r>
    </w:p>
    <w:p w14:paraId="7ABE97D1" w14:textId="77777777" w:rsidR="00AC727E" w:rsidRPr="006E6975" w:rsidRDefault="00AC727E" w:rsidP="00AC727E">
      <w:pPr>
        <w:numPr>
          <w:ilvl w:val="0"/>
          <w:numId w:val="66"/>
        </w:numPr>
        <w:spacing w:after="0" w:line="360" w:lineRule="auto"/>
        <w:jc w:val="both"/>
        <w:rPr>
          <w:rFonts w:ascii="Calisto MT" w:hAnsi="Calisto MT"/>
          <w:sz w:val="23"/>
          <w:szCs w:val="23"/>
        </w:rPr>
      </w:pPr>
      <w:proofErr w:type="spellStart"/>
      <w:r w:rsidRPr="006E6975">
        <w:rPr>
          <w:rFonts w:ascii="Calisto MT" w:hAnsi="Calisto MT"/>
          <w:sz w:val="23"/>
          <w:szCs w:val="23"/>
        </w:rPr>
        <w:t>Melihat</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jelas</w:t>
      </w:r>
      <w:proofErr w:type="spellEnd"/>
      <w:r w:rsidRPr="006E6975">
        <w:rPr>
          <w:rFonts w:ascii="Calisto MT" w:hAnsi="Calisto MT"/>
          <w:sz w:val="23"/>
          <w:szCs w:val="23"/>
        </w:rPr>
        <w:t xml:space="preserve"> </w:t>
      </w:r>
      <w:proofErr w:type="spellStart"/>
      <w:r w:rsidRPr="006E6975">
        <w:rPr>
          <w:rFonts w:ascii="Calisto MT" w:hAnsi="Calisto MT"/>
          <w:sz w:val="23"/>
          <w:szCs w:val="23"/>
        </w:rPr>
        <w:t>penyebab</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keberhasilan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kegagalan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w:t>
      </w:r>
    </w:p>
    <w:p w14:paraId="7CD32B54" w14:textId="77777777" w:rsidR="00AC727E" w:rsidRPr="006E6975" w:rsidRDefault="00AC727E" w:rsidP="00AC727E">
      <w:pPr>
        <w:numPr>
          <w:ilvl w:val="0"/>
          <w:numId w:val="66"/>
        </w:numPr>
        <w:spacing w:after="0" w:line="360" w:lineRule="auto"/>
        <w:jc w:val="both"/>
        <w:rPr>
          <w:rFonts w:ascii="Calisto MT" w:hAnsi="Calisto MT"/>
          <w:sz w:val="23"/>
          <w:szCs w:val="23"/>
        </w:rPr>
      </w:pPr>
      <w:proofErr w:type="spellStart"/>
      <w:r w:rsidRPr="006E6975">
        <w:rPr>
          <w:rFonts w:ascii="Calisto MT" w:hAnsi="Calisto MT"/>
          <w:sz w:val="23"/>
          <w:szCs w:val="23"/>
        </w:rPr>
        <w:t>Saling</w:t>
      </w:r>
      <w:proofErr w:type="spellEnd"/>
      <w:r w:rsidRPr="006E6975">
        <w:rPr>
          <w:rFonts w:ascii="Calisto MT" w:hAnsi="Calisto MT"/>
          <w:sz w:val="23"/>
          <w:szCs w:val="23"/>
        </w:rPr>
        <w:t xml:space="preserve"> </w:t>
      </w:r>
      <w:proofErr w:type="spellStart"/>
      <w:r w:rsidRPr="006E6975">
        <w:rPr>
          <w:rFonts w:ascii="Calisto MT" w:hAnsi="Calisto MT"/>
          <w:sz w:val="23"/>
          <w:szCs w:val="23"/>
        </w:rPr>
        <w:t>bertukar</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pengalaman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relevan</w:t>
      </w:r>
      <w:proofErr w:type="spellEnd"/>
      <w:r w:rsidRPr="006E6975">
        <w:rPr>
          <w:rFonts w:ascii="Calisto MT" w:hAnsi="Calisto MT"/>
          <w:sz w:val="23"/>
          <w:szCs w:val="23"/>
        </w:rPr>
        <w:t xml:space="preserve"> </w:t>
      </w:r>
      <w:proofErr w:type="spellStart"/>
      <w:r w:rsidRPr="006E6975">
        <w:rPr>
          <w:rFonts w:ascii="Calisto MT" w:hAnsi="Calisto MT"/>
          <w:sz w:val="23"/>
          <w:szCs w:val="23"/>
        </w:rPr>
        <w:t>antar</w:t>
      </w:r>
      <w:proofErr w:type="spellEnd"/>
      <w:r w:rsidRPr="006E6975">
        <w:rPr>
          <w:rFonts w:ascii="Calisto MT" w:hAnsi="Calisto MT"/>
          <w:sz w:val="23"/>
          <w:szCs w:val="23"/>
        </w:rPr>
        <w:t xml:space="preserve"> orang, </w:t>
      </w:r>
      <w:proofErr w:type="spellStart"/>
      <w:r w:rsidRPr="006E6975">
        <w:rPr>
          <w:rFonts w:ascii="Calisto MT" w:hAnsi="Calisto MT"/>
          <w:sz w:val="23"/>
          <w:szCs w:val="23"/>
        </w:rPr>
        <w:t>kelompok</w:t>
      </w:r>
      <w:proofErr w:type="spellEnd"/>
      <w:r w:rsidRPr="006E6975">
        <w:rPr>
          <w:rFonts w:ascii="Calisto MT" w:hAnsi="Calisto MT"/>
          <w:sz w:val="23"/>
          <w:szCs w:val="23"/>
        </w:rPr>
        <w:t xml:space="preserve">, </w:t>
      </w:r>
      <w:proofErr w:type="spellStart"/>
      <w:r w:rsidRPr="006E6975">
        <w:rPr>
          <w:rFonts w:ascii="Calisto MT" w:hAnsi="Calisto MT"/>
          <w:sz w:val="23"/>
          <w:szCs w:val="23"/>
        </w:rPr>
        <w:t>desa</w:t>
      </w:r>
      <w:proofErr w:type="spellEnd"/>
      <w:r w:rsidRPr="006E6975">
        <w:rPr>
          <w:rFonts w:ascii="Calisto MT" w:hAnsi="Calisto MT"/>
          <w:sz w:val="23"/>
          <w:szCs w:val="23"/>
        </w:rPr>
        <w:t xml:space="preserve">, </w:t>
      </w:r>
      <w:proofErr w:type="spellStart"/>
      <w:r w:rsidRPr="006E6975">
        <w:rPr>
          <w:rFonts w:ascii="Calisto MT" w:hAnsi="Calisto MT"/>
          <w:sz w:val="23"/>
          <w:szCs w:val="23"/>
        </w:rPr>
        <w:t>maupun</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w:t>
      </w:r>
    </w:p>
    <w:p w14:paraId="4C321FD7" w14:textId="77777777" w:rsidR="00AC727E" w:rsidRPr="006E6975" w:rsidRDefault="00AC727E" w:rsidP="00AC727E">
      <w:pPr>
        <w:pStyle w:val="ListParagraph"/>
        <w:numPr>
          <w:ilvl w:val="0"/>
          <w:numId w:val="73"/>
        </w:numPr>
        <w:spacing w:after="0" w:line="360" w:lineRule="auto"/>
        <w:jc w:val="both"/>
        <w:rPr>
          <w:rFonts w:ascii="Calisto MT" w:hAnsi="Calisto MT" w:cs="Times New Roman"/>
          <w:sz w:val="23"/>
          <w:szCs w:val="23"/>
        </w:rPr>
      </w:pPr>
      <w:proofErr w:type="spellStart"/>
      <w:r w:rsidRPr="006E6975">
        <w:rPr>
          <w:rFonts w:ascii="Calisto MT" w:hAnsi="Calisto MT" w:cs="Times New Roman"/>
          <w:bCs/>
          <w:sz w:val="23"/>
          <w:szCs w:val="23"/>
        </w:rPr>
        <w:t>Bertanggung</w:t>
      </w:r>
      <w:proofErr w:type="spellEnd"/>
      <w:r w:rsidRPr="006E6975">
        <w:rPr>
          <w:rFonts w:ascii="Calisto MT" w:hAnsi="Calisto MT" w:cs="Times New Roman"/>
          <w:bCs/>
          <w:sz w:val="23"/>
          <w:szCs w:val="23"/>
        </w:rPr>
        <w:t xml:space="preserve"> </w:t>
      </w:r>
      <w:proofErr w:type="spellStart"/>
      <w:r w:rsidRPr="006E6975">
        <w:rPr>
          <w:rFonts w:ascii="Calisto MT" w:hAnsi="Calisto MT" w:cs="Times New Roman"/>
          <w:bCs/>
          <w:sz w:val="23"/>
          <w:szCs w:val="23"/>
        </w:rPr>
        <w:t>jawab</w:t>
      </w:r>
      <w:proofErr w:type="spellEnd"/>
    </w:p>
    <w:p w14:paraId="39FC4B5B" w14:textId="77777777" w:rsidR="00AC727E" w:rsidRPr="006E6975" w:rsidRDefault="00AC727E" w:rsidP="00AC727E">
      <w:pPr>
        <w:numPr>
          <w:ilvl w:val="0"/>
          <w:numId w:val="67"/>
        </w:numPr>
        <w:spacing w:after="0" w:line="360" w:lineRule="auto"/>
        <w:jc w:val="both"/>
        <w:rPr>
          <w:rFonts w:ascii="Calisto MT" w:hAnsi="Calisto MT"/>
          <w:sz w:val="23"/>
          <w:szCs w:val="23"/>
        </w:rPr>
      </w:pPr>
      <w:proofErr w:type="spellStart"/>
      <w:r w:rsidRPr="006E6975">
        <w:rPr>
          <w:rFonts w:ascii="Calisto MT" w:hAnsi="Calisto MT"/>
          <w:sz w:val="23"/>
          <w:szCs w:val="23"/>
        </w:rPr>
        <w:t>Memberikan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jawaban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jujur</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terbuka</w:t>
      </w:r>
      <w:proofErr w:type="spellEnd"/>
      <w:r w:rsidRPr="006E6975">
        <w:rPr>
          <w:rFonts w:ascii="Calisto MT" w:hAnsi="Calisto MT"/>
          <w:sz w:val="23"/>
          <w:szCs w:val="23"/>
        </w:rPr>
        <w:t xml:space="preserve"> </w:t>
      </w:r>
      <w:proofErr w:type="spellStart"/>
      <w:r w:rsidRPr="006E6975">
        <w:rPr>
          <w:rFonts w:ascii="Calisto MT" w:hAnsi="Calisto MT"/>
          <w:sz w:val="23"/>
          <w:szCs w:val="23"/>
        </w:rPr>
        <w:t>kepada</w:t>
      </w:r>
      <w:proofErr w:type="spellEnd"/>
      <w:r w:rsidRPr="006E6975">
        <w:rPr>
          <w:rFonts w:ascii="Calisto MT" w:hAnsi="Calisto MT"/>
          <w:sz w:val="23"/>
          <w:szCs w:val="23"/>
        </w:rPr>
        <w:t xml:space="preserve"> </w:t>
      </w:r>
      <w:proofErr w:type="spellStart"/>
      <w:r w:rsidRPr="006E6975">
        <w:rPr>
          <w:rFonts w:ascii="Calisto MT" w:hAnsi="Calisto MT"/>
          <w:sz w:val="23"/>
          <w:szCs w:val="23"/>
        </w:rPr>
        <w:t>masyarakat</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ingin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mengetahui</w:t>
      </w:r>
      <w:proofErr w:type="spellEnd"/>
      <w:r w:rsidRPr="006E6975">
        <w:rPr>
          <w:rFonts w:ascii="Calisto MT" w:hAnsi="Calisto MT"/>
          <w:sz w:val="23"/>
          <w:szCs w:val="23"/>
        </w:rPr>
        <w:t xml:space="preserve"> </w:t>
      </w:r>
      <w:proofErr w:type="spellStart"/>
      <w:r w:rsidRPr="006E6975">
        <w:rPr>
          <w:rFonts w:ascii="Calisto MT" w:hAnsi="Calisto MT"/>
          <w:sz w:val="23"/>
          <w:szCs w:val="23"/>
        </w:rPr>
        <w:t>akuntabilitas</w:t>
      </w:r>
      <w:proofErr w:type="spellEnd"/>
      <w:r w:rsidRPr="006E6975">
        <w:rPr>
          <w:rFonts w:ascii="Calisto MT" w:hAnsi="Calisto MT"/>
          <w:sz w:val="23"/>
          <w:szCs w:val="23"/>
        </w:rPr>
        <w:t xml:space="preserve"> program;</w:t>
      </w:r>
    </w:p>
    <w:p w14:paraId="1EE3AA24" w14:textId="77777777" w:rsidR="00AC727E" w:rsidRPr="006E6975" w:rsidRDefault="00AC727E" w:rsidP="00AC727E">
      <w:pPr>
        <w:numPr>
          <w:ilvl w:val="0"/>
          <w:numId w:val="67"/>
        </w:numPr>
        <w:spacing w:after="0" w:line="360" w:lineRule="auto"/>
        <w:jc w:val="both"/>
        <w:rPr>
          <w:rFonts w:ascii="Calisto MT" w:hAnsi="Calisto MT"/>
          <w:sz w:val="23"/>
          <w:szCs w:val="23"/>
        </w:rPr>
      </w:pPr>
      <w:proofErr w:type="spellStart"/>
      <w:r w:rsidRPr="006E6975">
        <w:rPr>
          <w:rFonts w:ascii="Calisto MT" w:hAnsi="Calisto MT"/>
          <w:sz w:val="23"/>
          <w:szCs w:val="23"/>
        </w:rPr>
        <w:lastRenderedPageBreak/>
        <w:t>Siap</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menghadapi</w:t>
      </w:r>
      <w:proofErr w:type="spellEnd"/>
      <w:r w:rsidRPr="006E6975">
        <w:rPr>
          <w:rFonts w:ascii="Calisto MT" w:hAnsi="Calisto MT"/>
          <w:sz w:val="23"/>
          <w:szCs w:val="23"/>
        </w:rPr>
        <w:t xml:space="preserve"> </w:t>
      </w:r>
      <w:proofErr w:type="spellStart"/>
      <w:r w:rsidRPr="006E6975">
        <w:rPr>
          <w:rFonts w:ascii="Calisto MT" w:hAnsi="Calisto MT"/>
          <w:sz w:val="23"/>
          <w:szCs w:val="23"/>
        </w:rPr>
        <w:t>tantangan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luwes</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menghadapi</w:t>
      </w:r>
      <w:proofErr w:type="spellEnd"/>
      <w:r w:rsidRPr="006E6975">
        <w:rPr>
          <w:rFonts w:ascii="Calisto MT" w:hAnsi="Calisto MT"/>
          <w:sz w:val="23"/>
          <w:szCs w:val="23"/>
        </w:rPr>
        <w:t xml:space="preserve"> orang lain </w:t>
      </w:r>
      <w:proofErr w:type="spellStart"/>
      <w:r w:rsidRPr="006E6975">
        <w:rPr>
          <w:rFonts w:ascii="Calisto MT" w:hAnsi="Calisto MT"/>
          <w:sz w:val="23"/>
          <w:szCs w:val="23"/>
        </w:rPr>
        <w:t>jika</w:t>
      </w:r>
      <w:proofErr w:type="spellEnd"/>
      <w:r w:rsidRPr="006E6975">
        <w:rPr>
          <w:rFonts w:ascii="Calisto MT" w:hAnsi="Calisto MT"/>
          <w:sz w:val="23"/>
          <w:szCs w:val="23"/>
        </w:rPr>
        <w:t xml:space="preserve"> </w:t>
      </w:r>
      <w:proofErr w:type="spellStart"/>
      <w:r w:rsidRPr="006E6975">
        <w:rPr>
          <w:rFonts w:ascii="Calisto MT" w:hAnsi="Calisto MT"/>
          <w:sz w:val="23"/>
          <w:szCs w:val="23"/>
        </w:rPr>
        <w:t>pekerjaan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dinilai</w:t>
      </w:r>
      <w:proofErr w:type="spellEnd"/>
      <w:r w:rsidRPr="006E6975">
        <w:rPr>
          <w:rFonts w:ascii="Calisto MT" w:hAnsi="Calisto MT"/>
          <w:sz w:val="23"/>
          <w:szCs w:val="23"/>
        </w:rPr>
        <w:t xml:space="preserve"> orang lain tidak </w:t>
      </w:r>
      <w:proofErr w:type="spellStart"/>
      <w:r w:rsidRPr="006E6975">
        <w:rPr>
          <w:rFonts w:ascii="Calisto MT" w:hAnsi="Calisto MT"/>
          <w:sz w:val="23"/>
          <w:szCs w:val="23"/>
        </w:rPr>
        <w:t>sesuai</w:t>
      </w:r>
      <w:proofErr w:type="spellEnd"/>
      <w:r w:rsidRPr="006E6975">
        <w:rPr>
          <w:rFonts w:ascii="Calisto MT" w:hAnsi="Calisto MT"/>
          <w:sz w:val="23"/>
          <w:szCs w:val="23"/>
        </w:rPr>
        <w:t xml:space="preserve"> </w:t>
      </w:r>
      <w:proofErr w:type="spellStart"/>
      <w:r w:rsidRPr="006E6975">
        <w:rPr>
          <w:rFonts w:ascii="Calisto MT" w:hAnsi="Calisto MT"/>
          <w:sz w:val="23"/>
          <w:szCs w:val="23"/>
        </w:rPr>
        <w:t>nilai-nilai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disepakati</w:t>
      </w:r>
      <w:proofErr w:type="spellEnd"/>
    </w:p>
    <w:p w14:paraId="1F02F6E1" w14:textId="77777777" w:rsidR="00AC727E" w:rsidRPr="006E6975" w:rsidRDefault="00AC727E" w:rsidP="00AC727E">
      <w:pPr>
        <w:numPr>
          <w:ilvl w:val="0"/>
          <w:numId w:val="67"/>
        </w:numPr>
        <w:spacing w:after="0" w:line="360" w:lineRule="auto"/>
        <w:jc w:val="both"/>
        <w:rPr>
          <w:rFonts w:ascii="Calisto MT" w:hAnsi="Calisto MT"/>
          <w:sz w:val="23"/>
          <w:szCs w:val="23"/>
        </w:rPr>
      </w:pPr>
      <w:proofErr w:type="spellStart"/>
      <w:r w:rsidRPr="006E6975">
        <w:rPr>
          <w:rFonts w:ascii="Calisto MT" w:hAnsi="Calisto MT"/>
          <w:sz w:val="23"/>
          <w:szCs w:val="23"/>
        </w:rPr>
        <w:t>Mampu</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tertantang</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meningkatkan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akuntabilitas</w:t>
      </w:r>
      <w:proofErr w:type="spellEnd"/>
      <w:r w:rsidRPr="006E6975">
        <w:rPr>
          <w:rFonts w:ascii="Calisto MT" w:hAnsi="Calisto MT"/>
          <w:sz w:val="23"/>
          <w:szCs w:val="23"/>
        </w:rPr>
        <w:t>.</w:t>
      </w:r>
    </w:p>
    <w:p w14:paraId="4FC5DA5F"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demikian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monev</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sebuah</w:t>
      </w:r>
      <w:proofErr w:type="spellEnd"/>
      <w:r w:rsidRPr="006E6975">
        <w:rPr>
          <w:rFonts w:ascii="Calisto MT" w:hAnsi="Calisto MT"/>
          <w:sz w:val="23"/>
          <w:szCs w:val="23"/>
        </w:rPr>
        <w:t xml:space="preserve"> </w:t>
      </w:r>
      <w:proofErr w:type="spellStart"/>
      <w:r w:rsidRPr="006E6975">
        <w:rPr>
          <w:rFonts w:ascii="Calisto MT" w:hAnsi="Calisto MT"/>
          <w:sz w:val="23"/>
          <w:szCs w:val="23"/>
        </w:rPr>
        <w:t>keniscayaan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atas</w:t>
      </w:r>
      <w:proofErr w:type="spellEnd"/>
      <w:r w:rsidRPr="006E6975">
        <w:rPr>
          <w:rFonts w:ascii="Calisto MT" w:hAnsi="Calisto MT"/>
          <w:sz w:val="23"/>
          <w:szCs w:val="23"/>
        </w:rPr>
        <w:t xml:space="preserve"> program-program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dilaksakan</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sedang</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dilaksanakan.Baik</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monev</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lisan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pimpinan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ataupun</w:t>
      </w:r>
      <w:proofErr w:type="spellEnd"/>
      <w:r w:rsidRPr="006E6975">
        <w:rPr>
          <w:rFonts w:ascii="Calisto MT" w:hAnsi="Calisto MT"/>
          <w:sz w:val="23"/>
          <w:szCs w:val="23"/>
        </w:rPr>
        <w:t xml:space="preserve"> </w:t>
      </w:r>
      <w:proofErr w:type="spellStart"/>
      <w:r w:rsidRPr="006E6975">
        <w:rPr>
          <w:rFonts w:ascii="Calisto MT" w:hAnsi="Calisto MT"/>
          <w:sz w:val="23"/>
          <w:szCs w:val="23"/>
        </w:rPr>
        <w:t>monev</w:t>
      </w:r>
      <w:proofErr w:type="spellEnd"/>
      <w:r w:rsidRPr="006E6975">
        <w:rPr>
          <w:rFonts w:ascii="Calisto MT" w:hAnsi="Calisto MT"/>
          <w:sz w:val="23"/>
          <w:szCs w:val="23"/>
        </w:rPr>
        <w:t xml:space="preserve"> </w:t>
      </w:r>
      <w:proofErr w:type="spellStart"/>
      <w:r w:rsidRPr="006E6975">
        <w:rPr>
          <w:rFonts w:ascii="Calisto MT" w:hAnsi="Calisto MT"/>
          <w:sz w:val="23"/>
          <w:szCs w:val="23"/>
        </w:rPr>
        <w:t>antara</w:t>
      </w:r>
      <w:proofErr w:type="spellEnd"/>
      <w:r w:rsidRPr="006E6975">
        <w:rPr>
          <w:rFonts w:ascii="Calisto MT" w:hAnsi="Calisto MT"/>
          <w:sz w:val="23"/>
          <w:szCs w:val="23"/>
        </w:rPr>
        <w:t xml:space="preserve"> </w:t>
      </w:r>
      <w:proofErr w:type="spellStart"/>
      <w:r w:rsidRPr="006E6975">
        <w:rPr>
          <w:rFonts w:ascii="Calisto MT" w:hAnsi="Calisto MT"/>
          <w:sz w:val="23"/>
          <w:szCs w:val="23"/>
        </w:rPr>
        <w:t>sesama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personil</w:t>
      </w:r>
      <w:proofErr w:type="spellEnd"/>
      <w:r w:rsidRPr="006E6975">
        <w:rPr>
          <w:rFonts w:ascii="Calisto MT" w:hAnsi="Calisto MT"/>
          <w:sz w:val="23"/>
          <w:szCs w:val="23"/>
        </w:rPr>
        <w:t xml:space="preserve"> </w:t>
      </w:r>
      <w:proofErr w:type="spellStart"/>
      <w:r w:rsidRPr="006E6975">
        <w:rPr>
          <w:rFonts w:ascii="Calisto MT" w:hAnsi="Calisto MT"/>
          <w:sz w:val="23"/>
          <w:szCs w:val="23"/>
        </w:rPr>
        <w:t>LPM.Dan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perlunya</w:t>
      </w:r>
      <w:proofErr w:type="spellEnd"/>
      <w:r w:rsidRPr="006E6975">
        <w:rPr>
          <w:rFonts w:ascii="Calisto MT" w:hAnsi="Calisto MT"/>
          <w:sz w:val="23"/>
          <w:szCs w:val="23"/>
        </w:rPr>
        <w:t xml:space="preserve"> </w:t>
      </w:r>
      <w:proofErr w:type="spellStart"/>
      <w:r w:rsidRPr="006E6975">
        <w:rPr>
          <w:rFonts w:ascii="Calisto MT" w:hAnsi="Calisto MT"/>
          <w:sz w:val="23"/>
          <w:szCs w:val="23"/>
        </w:rPr>
        <w:t>moner</w:t>
      </w:r>
      <w:proofErr w:type="spellEnd"/>
      <w:r w:rsidRPr="006E6975">
        <w:rPr>
          <w:rFonts w:ascii="Calisto MT" w:hAnsi="Calisto MT"/>
          <w:sz w:val="23"/>
          <w:szCs w:val="23"/>
        </w:rPr>
        <w:t xml:space="preserve"> per </w:t>
      </w:r>
      <w:proofErr w:type="spellStart"/>
      <w:r w:rsidRPr="006E6975">
        <w:rPr>
          <w:rFonts w:ascii="Calisto MT" w:hAnsi="Calisto MT"/>
          <w:sz w:val="23"/>
          <w:szCs w:val="23"/>
        </w:rPr>
        <w:t>periodesasi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ataupun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berkala</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sebagaimana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sudah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disepakati</w:t>
      </w:r>
      <w:proofErr w:type="spellEnd"/>
      <w:r w:rsidRPr="006E6975">
        <w:rPr>
          <w:rFonts w:ascii="Calisto MT" w:hAnsi="Calisto MT"/>
          <w:sz w:val="23"/>
          <w:szCs w:val="23"/>
        </w:rPr>
        <w:t xml:space="preserve"> </w:t>
      </w:r>
      <w:proofErr w:type="spellStart"/>
      <w:r w:rsidRPr="006E6975">
        <w:rPr>
          <w:rFonts w:ascii="Calisto MT" w:hAnsi="Calisto MT"/>
          <w:sz w:val="23"/>
          <w:szCs w:val="23"/>
        </w:rPr>
        <w:t>bersama</w:t>
      </w:r>
      <w:proofErr w:type="spellEnd"/>
      <w:r w:rsidRPr="006E6975">
        <w:rPr>
          <w:rFonts w:ascii="Calisto MT" w:hAnsi="Calisto MT"/>
          <w:sz w:val="23"/>
          <w:szCs w:val="23"/>
        </w:rPr>
        <w:t>.</w:t>
      </w:r>
    </w:p>
    <w:p w14:paraId="74575709" w14:textId="77777777" w:rsidR="00AC727E" w:rsidRPr="006E6975" w:rsidRDefault="00AC727E" w:rsidP="00AC727E">
      <w:pPr>
        <w:pStyle w:val="ListParagraph"/>
        <w:spacing w:after="0" w:line="360" w:lineRule="auto"/>
        <w:ind w:left="567"/>
        <w:rPr>
          <w:rFonts w:ascii="Calisto MT" w:hAnsi="Calisto MT"/>
          <w:sz w:val="23"/>
          <w:szCs w:val="23"/>
        </w:rPr>
      </w:pPr>
    </w:p>
    <w:p w14:paraId="55B2DD05" w14:textId="77777777" w:rsidR="00AC727E" w:rsidRPr="006E6975" w:rsidRDefault="00AC727E" w:rsidP="00AC727E">
      <w:pPr>
        <w:pStyle w:val="ListParagraph"/>
        <w:spacing w:after="0" w:line="360" w:lineRule="auto"/>
        <w:ind w:left="1080"/>
        <w:rPr>
          <w:rFonts w:ascii="Calisto MT" w:hAnsi="Calisto MT"/>
          <w:sz w:val="23"/>
          <w:szCs w:val="23"/>
        </w:rPr>
      </w:pPr>
    </w:p>
    <w:p w14:paraId="49D5E042" w14:textId="77777777" w:rsidR="00AC727E" w:rsidRPr="006E6975" w:rsidRDefault="00AC727E" w:rsidP="00AC727E">
      <w:pPr>
        <w:pStyle w:val="ListParagraph"/>
        <w:numPr>
          <w:ilvl w:val="0"/>
          <w:numId w:val="17"/>
        </w:numPr>
        <w:spacing w:after="0" w:line="360" w:lineRule="auto"/>
        <w:ind w:left="426" w:hanging="426"/>
        <w:jc w:val="both"/>
        <w:rPr>
          <w:rFonts w:ascii="Calisto MT" w:hAnsi="Calisto MT"/>
          <w:b/>
          <w:sz w:val="23"/>
          <w:szCs w:val="23"/>
        </w:rPr>
      </w:pPr>
      <w:r w:rsidRPr="006E6975">
        <w:rPr>
          <w:rFonts w:ascii="Calisto MT" w:hAnsi="Calisto MT"/>
          <w:b/>
          <w:sz w:val="23"/>
          <w:szCs w:val="23"/>
          <w:lang w:val="id-ID"/>
        </w:rPr>
        <w:t>Nilai-nilai LPM</w:t>
      </w:r>
    </w:p>
    <w:p w14:paraId="2D091CD8" w14:textId="77777777" w:rsidR="00AC727E" w:rsidRPr="006E6975" w:rsidRDefault="00AC727E" w:rsidP="00AC727E">
      <w:pPr>
        <w:spacing w:after="0" w:line="360" w:lineRule="auto"/>
        <w:ind w:firstLine="720"/>
        <w:jc w:val="both"/>
        <w:rPr>
          <w:rFonts w:ascii="Calisto MT" w:hAnsi="Calisto MT"/>
          <w:b/>
          <w:color w:val="FF0000"/>
          <w:sz w:val="23"/>
          <w:szCs w:val="23"/>
          <w:lang w:val="sv-SE"/>
        </w:rPr>
      </w:pPr>
      <w:r w:rsidRPr="006E6975">
        <w:rPr>
          <w:rFonts w:ascii="Calisto MT" w:hAnsi="Calisto MT"/>
          <w:color w:val="000000"/>
          <w:sz w:val="23"/>
          <w:szCs w:val="23"/>
          <w:lang w:val="sv-SE"/>
        </w:rPr>
        <w:t xml:space="preserve">UIN Raden Fatah Palembang terus berupaya meningkatkan mutu akademik dan non akademiknya agar dapat sejajar dan bahkan lebih unggul dibandingkan  perguruan tinggi lainnya baik di tingkat lokal, nasional, regional, maupun internasional. UIN Raden Fatah Palembang </w:t>
      </w:r>
      <w:proofErr w:type="spellStart"/>
      <w:r w:rsidRPr="006E6975">
        <w:rPr>
          <w:rFonts w:ascii="Calisto MT" w:hAnsi="Calisto MT"/>
          <w:color w:val="000000"/>
          <w:sz w:val="23"/>
          <w:szCs w:val="23"/>
        </w:rPr>
        <w:t>dengan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visinya</w:t>
      </w:r>
      <w:proofErr w:type="spellEnd"/>
      <w:r w:rsidRPr="006E6975">
        <w:rPr>
          <w:rFonts w:ascii="Calisto MT" w:hAnsi="Calisto MT"/>
          <w:color w:val="000000"/>
          <w:sz w:val="23"/>
          <w:szCs w:val="23"/>
        </w:rPr>
        <w:t xml:space="preserve"> yang </w:t>
      </w:r>
      <w:proofErr w:type="spellStart"/>
      <w:r w:rsidRPr="006E6975">
        <w:rPr>
          <w:rFonts w:ascii="Calisto MT" w:hAnsi="Calisto MT"/>
          <w:color w:val="000000"/>
          <w:sz w:val="23"/>
          <w:szCs w:val="23"/>
        </w:rPr>
        <w:t>terfokus</w:t>
      </w:r>
      <w:proofErr w:type="spellEnd"/>
      <w:r w:rsidRPr="006E6975">
        <w:rPr>
          <w:rFonts w:ascii="Calisto MT" w:hAnsi="Calisto MT"/>
          <w:color w:val="000000"/>
          <w:sz w:val="23"/>
          <w:szCs w:val="23"/>
        </w:rPr>
        <w:t xml:space="preserve"> pada 3 </w:t>
      </w:r>
      <w:proofErr w:type="spellStart"/>
      <w:r w:rsidRPr="006E6975">
        <w:rPr>
          <w:rFonts w:ascii="Calisto MT" w:hAnsi="Calisto MT"/>
          <w:color w:val="000000"/>
          <w:sz w:val="23"/>
          <w:szCs w:val="23"/>
        </w:rPr>
        <w:t>pilar</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internasional</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nasional</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Islami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lastRenderedPageBreak/>
        <w:t>meyakini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bahwa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untuk</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mencapai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visi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tersebut</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harus</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dilakukan</w:t>
      </w:r>
      <w:proofErr w:type="spellEnd"/>
      <w:r w:rsidRPr="006E6975">
        <w:rPr>
          <w:rFonts w:ascii="Calisto MT" w:hAnsi="Calisto MT"/>
          <w:color w:val="000000"/>
          <w:sz w:val="23"/>
          <w:szCs w:val="23"/>
        </w:rPr>
        <w:t xml:space="preserve"> proses </w:t>
      </w:r>
      <w:proofErr w:type="spellStart"/>
      <w:r w:rsidRPr="006E6975">
        <w:rPr>
          <w:rFonts w:ascii="Calisto MT" w:hAnsi="Calisto MT"/>
          <w:color w:val="000000"/>
          <w:sz w:val="23"/>
          <w:szCs w:val="23"/>
        </w:rPr>
        <w:t>penjaminan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mutu</w:t>
      </w:r>
      <w:proofErr w:type="spellEnd"/>
      <w:r w:rsidRPr="006E6975">
        <w:rPr>
          <w:rFonts w:ascii="Calisto MT" w:hAnsi="Calisto MT"/>
          <w:color w:val="000000"/>
          <w:sz w:val="23"/>
          <w:szCs w:val="23"/>
        </w:rPr>
        <w:t xml:space="preserve"> yang </w:t>
      </w:r>
      <w:proofErr w:type="spellStart"/>
      <w:r w:rsidRPr="006E6975">
        <w:rPr>
          <w:rFonts w:ascii="Calisto MT" w:hAnsi="Calisto MT"/>
          <w:color w:val="000000"/>
          <w:sz w:val="23"/>
          <w:szCs w:val="23"/>
        </w:rPr>
        <w:t>efisien</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efektif</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melalui</w:t>
      </w:r>
      <w:proofErr w:type="spellEnd"/>
      <w:r w:rsidRPr="006E6975">
        <w:rPr>
          <w:rFonts w:ascii="Calisto MT" w:hAnsi="Calisto MT"/>
          <w:color w:val="000000"/>
          <w:sz w:val="23"/>
          <w:szCs w:val="23"/>
        </w:rPr>
        <w:t xml:space="preserve"> program-program yang </w:t>
      </w:r>
      <w:proofErr w:type="spellStart"/>
      <w:r w:rsidRPr="006E6975">
        <w:rPr>
          <w:rFonts w:ascii="Calisto MT" w:hAnsi="Calisto MT"/>
          <w:color w:val="000000"/>
          <w:sz w:val="23"/>
          <w:szCs w:val="23"/>
        </w:rPr>
        <w:t>ada</w:t>
      </w:r>
      <w:proofErr w:type="spellEnd"/>
      <w:r w:rsidRPr="006E6975">
        <w:rPr>
          <w:rFonts w:ascii="Calisto MT" w:hAnsi="Calisto MT"/>
          <w:color w:val="000000"/>
          <w:sz w:val="23"/>
          <w:szCs w:val="23"/>
        </w:rPr>
        <w:t xml:space="preserve"> di LPM</w:t>
      </w:r>
      <w:r w:rsidRPr="006E6975">
        <w:rPr>
          <w:rFonts w:ascii="Calisto MT" w:hAnsi="Calisto MT"/>
          <w:color w:val="000000"/>
          <w:sz w:val="23"/>
          <w:szCs w:val="23"/>
          <w:lang w:val="sv-SE"/>
        </w:rPr>
        <w:t xml:space="preserve">. </w:t>
      </w:r>
      <w:r w:rsidRPr="00166A72">
        <w:rPr>
          <w:rFonts w:ascii="Calisto MT" w:hAnsi="Calisto MT"/>
          <w:color w:val="000000"/>
          <w:sz w:val="23"/>
          <w:szCs w:val="23"/>
          <w:lang w:val="sv-SE"/>
        </w:rPr>
        <w:t xml:space="preserve">Agar tetap </w:t>
      </w:r>
      <w:r w:rsidRPr="006E6975">
        <w:rPr>
          <w:rFonts w:ascii="Calisto MT" w:hAnsi="Calisto MT"/>
          <w:color w:val="000000"/>
          <w:sz w:val="23"/>
          <w:szCs w:val="23"/>
          <w:lang w:val="sv-SE"/>
        </w:rPr>
        <w:t xml:space="preserve">menjadi organisasi yang sehat semua personil LPM memerlukan nilai-nilai yang menjadi dasar dan dipegang teguh dalam menjalankan amanah dan kegiatan sehari-hari, </w:t>
      </w:r>
      <w:r w:rsidRPr="00166A72">
        <w:rPr>
          <w:rFonts w:ascii="Calisto MT" w:hAnsi="Calisto MT"/>
          <w:color w:val="000000"/>
          <w:sz w:val="23"/>
          <w:szCs w:val="23"/>
          <w:lang w:val="sv-SE"/>
        </w:rPr>
        <w:t>yaitu</w:t>
      </w:r>
      <w:r w:rsidRPr="006E6975">
        <w:rPr>
          <w:rFonts w:ascii="Calisto MT" w:hAnsi="Calisto MT"/>
          <w:color w:val="000000"/>
          <w:sz w:val="23"/>
          <w:szCs w:val="23"/>
          <w:lang w:val="sv-SE"/>
        </w:rPr>
        <w:t>:</w:t>
      </w:r>
    </w:p>
    <w:p w14:paraId="51A44E47" w14:textId="77777777" w:rsidR="00AC727E" w:rsidRPr="006E6975" w:rsidRDefault="00AC727E" w:rsidP="00AC727E">
      <w:pPr>
        <w:numPr>
          <w:ilvl w:val="0"/>
          <w:numId w:val="7"/>
        </w:numPr>
        <w:spacing w:after="0" w:line="360" w:lineRule="auto"/>
        <w:jc w:val="both"/>
        <w:rPr>
          <w:rFonts w:ascii="Calisto MT" w:hAnsi="Calisto MT"/>
          <w:color w:val="000000"/>
          <w:sz w:val="23"/>
          <w:szCs w:val="23"/>
          <w:lang w:val="sv-SE"/>
        </w:rPr>
      </w:pPr>
      <w:proofErr w:type="spellStart"/>
      <w:r w:rsidRPr="006E6975">
        <w:rPr>
          <w:rFonts w:ascii="Calisto MT" w:hAnsi="Calisto MT"/>
          <w:color w:val="000000"/>
          <w:sz w:val="23"/>
          <w:szCs w:val="23"/>
        </w:rPr>
        <w:t>Integritas</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tinggi</w:t>
      </w:r>
      <w:proofErr w:type="spellEnd"/>
    </w:p>
    <w:p w14:paraId="275BE265" w14:textId="77777777" w:rsidR="00AC727E" w:rsidRPr="006E6975" w:rsidRDefault="00AC727E" w:rsidP="00AC727E">
      <w:pPr>
        <w:numPr>
          <w:ilvl w:val="0"/>
          <w:numId w:val="7"/>
        </w:numPr>
        <w:spacing w:after="0" w:line="360" w:lineRule="auto"/>
        <w:jc w:val="both"/>
        <w:rPr>
          <w:rFonts w:ascii="Calisto MT" w:hAnsi="Calisto MT"/>
          <w:color w:val="000000"/>
          <w:sz w:val="23"/>
          <w:szCs w:val="23"/>
          <w:lang w:val="sv-SE"/>
        </w:rPr>
      </w:pPr>
      <w:proofErr w:type="spellStart"/>
      <w:r w:rsidRPr="006E6975">
        <w:rPr>
          <w:rFonts w:ascii="Calisto MT" w:hAnsi="Calisto MT"/>
          <w:color w:val="000000"/>
          <w:sz w:val="23"/>
          <w:szCs w:val="23"/>
        </w:rPr>
        <w:t>Fokus</w:t>
      </w:r>
      <w:proofErr w:type="spellEnd"/>
      <w:r w:rsidRPr="006E6975">
        <w:rPr>
          <w:rFonts w:ascii="Calisto MT" w:hAnsi="Calisto MT"/>
          <w:color w:val="000000"/>
          <w:sz w:val="23"/>
          <w:szCs w:val="23"/>
        </w:rPr>
        <w:t xml:space="preserve"> pada </w:t>
      </w:r>
      <w:proofErr w:type="spellStart"/>
      <w:r w:rsidRPr="006E6975">
        <w:rPr>
          <w:rFonts w:ascii="Calisto MT" w:hAnsi="Calisto MT"/>
          <w:color w:val="000000"/>
          <w:sz w:val="23"/>
          <w:szCs w:val="23"/>
        </w:rPr>
        <w:t>visi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misi</w:t>
      </w:r>
      <w:proofErr w:type="spellEnd"/>
      <w:r w:rsidRPr="006E6975">
        <w:rPr>
          <w:rFonts w:ascii="Calisto MT" w:hAnsi="Calisto MT"/>
          <w:color w:val="000000"/>
          <w:sz w:val="23"/>
          <w:szCs w:val="23"/>
        </w:rPr>
        <w:t xml:space="preserve"> </w:t>
      </w:r>
    </w:p>
    <w:p w14:paraId="0B09060D" w14:textId="77777777" w:rsidR="00AC727E" w:rsidRPr="006E6975" w:rsidRDefault="00AC727E" w:rsidP="00AC727E">
      <w:pPr>
        <w:numPr>
          <w:ilvl w:val="0"/>
          <w:numId w:val="7"/>
        </w:numPr>
        <w:spacing w:after="0" w:line="360" w:lineRule="auto"/>
        <w:jc w:val="both"/>
        <w:rPr>
          <w:rFonts w:ascii="Calisto MT" w:hAnsi="Calisto MT"/>
          <w:color w:val="000000"/>
          <w:sz w:val="23"/>
          <w:szCs w:val="23"/>
          <w:lang w:val="sv-SE"/>
        </w:rPr>
      </w:pPr>
      <w:proofErr w:type="spellStart"/>
      <w:r w:rsidRPr="006E6975">
        <w:rPr>
          <w:rFonts w:ascii="Calisto MT" w:hAnsi="Calisto MT"/>
          <w:color w:val="000000"/>
          <w:sz w:val="23"/>
          <w:szCs w:val="23"/>
        </w:rPr>
        <w:t>Kerja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Ikhlas</w:t>
      </w:r>
      <w:proofErr w:type="spellEnd"/>
    </w:p>
    <w:p w14:paraId="7439CD87" w14:textId="77777777" w:rsidR="00AC727E" w:rsidRPr="006E6975" w:rsidRDefault="00AC727E" w:rsidP="00AC727E">
      <w:pPr>
        <w:numPr>
          <w:ilvl w:val="0"/>
          <w:numId w:val="7"/>
        </w:numPr>
        <w:spacing w:after="0" w:line="360" w:lineRule="auto"/>
        <w:jc w:val="both"/>
        <w:rPr>
          <w:rFonts w:ascii="Calisto MT" w:hAnsi="Calisto MT"/>
          <w:color w:val="000000"/>
          <w:sz w:val="23"/>
          <w:szCs w:val="23"/>
          <w:lang w:val="sv-SE"/>
        </w:rPr>
      </w:pPr>
      <w:proofErr w:type="spellStart"/>
      <w:r w:rsidRPr="006E6975">
        <w:rPr>
          <w:rFonts w:ascii="Calisto MT" w:hAnsi="Calisto MT"/>
          <w:color w:val="000000"/>
          <w:sz w:val="23"/>
          <w:szCs w:val="23"/>
        </w:rPr>
        <w:t>Kerja</w:t>
      </w:r>
      <w:proofErr w:type="spellEnd"/>
      <w:r w:rsidRPr="006E6975">
        <w:rPr>
          <w:rFonts w:ascii="Calisto MT" w:hAnsi="Calisto MT"/>
          <w:color w:val="000000"/>
          <w:sz w:val="23"/>
          <w:szCs w:val="23"/>
        </w:rPr>
        <w:t xml:space="preserve"> Keras</w:t>
      </w:r>
    </w:p>
    <w:p w14:paraId="688EA5B5" w14:textId="77777777" w:rsidR="00AC727E" w:rsidRPr="006E6975" w:rsidRDefault="00AC727E" w:rsidP="00AC727E">
      <w:pPr>
        <w:numPr>
          <w:ilvl w:val="0"/>
          <w:numId w:val="7"/>
        </w:numPr>
        <w:spacing w:after="0" w:line="360" w:lineRule="auto"/>
        <w:jc w:val="both"/>
        <w:rPr>
          <w:rFonts w:ascii="Calisto MT" w:hAnsi="Calisto MT"/>
          <w:color w:val="000000"/>
          <w:sz w:val="23"/>
          <w:szCs w:val="23"/>
          <w:lang w:val="sv-SE"/>
        </w:rPr>
      </w:pPr>
      <w:proofErr w:type="spellStart"/>
      <w:r w:rsidRPr="006E6975">
        <w:rPr>
          <w:rFonts w:ascii="Calisto MT" w:hAnsi="Calisto MT"/>
          <w:color w:val="000000"/>
          <w:sz w:val="23"/>
          <w:szCs w:val="23"/>
        </w:rPr>
        <w:t>Kerja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Cerdas</w:t>
      </w:r>
      <w:proofErr w:type="spellEnd"/>
    </w:p>
    <w:p w14:paraId="4377FFB9" w14:textId="77777777" w:rsidR="00AC727E" w:rsidRPr="006E6975" w:rsidRDefault="00AC727E" w:rsidP="00AC727E">
      <w:pPr>
        <w:numPr>
          <w:ilvl w:val="0"/>
          <w:numId w:val="7"/>
        </w:numPr>
        <w:spacing w:after="0" w:line="360" w:lineRule="auto"/>
        <w:jc w:val="both"/>
        <w:rPr>
          <w:rFonts w:ascii="Calisto MT" w:hAnsi="Calisto MT"/>
          <w:color w:val="000000"/>
          <w:sz w:val="23"/>
          <w:szCs w:val="23"/>
          <w:lang w:val="sv-SE"/>
        </w:rPr>
      </w:pPr>
      <w:proofErr w:type="spellStart"/>
      <w:r w:rsidRPr="006E6975">
        <w:rPr>
          <w:rFonts w:ascii="Calisto MT" w:hAnsi="Calisto MT"/>
          <w:color w:val="000000"/>
          <w:sz w:val="23"/>
          <w:szCs w:val="23"/>
        </w:rPr>
        <w:t>Kerja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Tuntas</w:t>
      </w:r>
      <w:proofErr w:type="spellEnd"/>
    </w:p>
    <w:p w14:paraId="6D9A366B" w14:textId="77777777" w:rsidR="00AC727E" w:rsidRPr="006E6975" w:rsidRDefault="00AC727E" w:rsidP="00AC727E">
      <w:pPr>
        <w:numPr>
          <w:ilvl w:val="0"/>
          <w:numId w:val="7"/>
        </w:numPr>
        <w:spacing w:after="0" w:line="360" w:lineRule="auto"/>
        <w:jc w:val="both"/>
        <w:rPr>
          <w:rFonts w:ascii="Calisto MT" w:hAnsi="Calisto MT"/>
          <w:color w:val="000000"/>
          <w:sz w:val="23"/>
          <w:szCs w:val="23"/>
          <w:lang w:val="sv-SE"/>
        </w:rPr>
      </w:pPr>
      <w:proofErr w:type="spellStart"/>
      <w:r w:rsidRPr="006E6975">
        <w:rPr>
          <w:rFonts w:ascii="Calisto MT" w:hAnsi="Calisto MT"/>
          <w:color w:val="000000"/>
          <w:sz w:val="23"/>
          <w:szCs w:val="23"/>
        </w:rPr>
        <w:t>Orientasi</w:t>
      </w:r>
      <w:proofErr w:type="spellEnd"/>
      <w:r w:rsidRPr="006E6975">
        <w:rPr>
          <w:rFonts w:ascii="Calisto MT" w:hAnsi="Calisto MT"/>
          <w:color w:val="000000"/>
          <w:sz w:val="23"/>
          <w:szCs w:val="23"/>
        </w:rPr>
        <w:t xml:space="preserve"> </w:t>
      </w:r>
      <w:r w:rsidRPr="006E6975">
        <w:rPr>
          <w:rFonts w:ascii="Calisto MT" w:hAnsi="Calisto MT"/>
          <w:color w:val="000000"/>
          <w:sz w:val="23"/>
          <w:szCs w:val="23"/>
          <w:lang w:val="sv-SE"/>
        </w:rPr>
        <w:t>Prestasi</w:t>
      </w:r>
    </w:p>
    <w:p w14:paraId="50269B62" w14:textId="77777777" w:rsidR="00AC727E" w:rsidRPr="006E6975" w:rsidRDefault="00AC727E" w:rsidP="00AC727E">
      <w:pPr>
        <w:numPr>
          <w:ilvl w:val="0"/>
          <w:numId w:val="7"/>
        </w:numPr>
        <w:tabs>
          <w:tab w:val="left" w:pos="900"/>
        </w:tabs>
        <w:spacing w:after="0" w:line="360" w:lineRule="auto"/>
        <w:jc w:val="both"/>
        <w:rPr>
          <w:rFonts w:ascii="Calisto MT" w:hAnsi="Calisto MT"/>
          <w:color w:val="000000"/>
          <w:sz w:val="23"/>
          <w:szCs w:val="23"/>
          <w:lang w:val="sv-SE"/>
        </w:rPr>
      </w:pPr>
      <w:r w:rsidRPr="006E6975">
        <w:rPr>
          <w:rFonts w:ascii="Calisto MT" w:hAnsi="Calisto MT"/>
          <w:color w:val="000000"/>
          <w:sz w:val="23"/>
          <w:szCs w:val="23"/>
          <w:lang w:val="sv-SE"/>
        </w:rPr>
        <w:t>Profesionali</w:t>
      </w:r>
      <w:proofErr w:type="spellStart"/>
      <w:r w:rsidRPr="006E6975">
        <w:rPr>
          <w:rFonts w:ascii="Calisto MT" w:hAnsi="Calisto MT"/>
          <w:color w:val="000000"/>
          <w:sz w:val="23"/>
          <w:szCs w:val="23"/>
        </w:rPr>
        <w:t>tas</w:t>
      </w:r>
      <w:proofErr w:type="spellEnd"/>
    </w:p>
    <w:p w14:paraId="7423E9D2" w14:textId="77777777" w:rsidR="00AC727E" w:rsidRPr="006E6975" w:rsidRDefault="00AC727E" w:rsidP="00AC727E">
      <w:pPr>
        <w:numPr>
          <w:ilvl w:val="0"/>
          <w:numId w:val="7"/>
        </w:numPr>
        <w:tabs>
          <w:tab w:val="left" w:pos="900"/>
        </w:tabs>
        <w:spacing w:after="0" w:line="360" w:lineRule="auto"/>
        <w:jc w:val="both"/>
        <w:rPr>
          <w:rFonts w:ascii="Calisto MT" w:hAnsi="Calisto MT"/>
          <w:color w:val="000000"/>
          <w:sz w:val="23"/>
          <w:szCs w:val="23"/>
          <w:lang w:val="sv-SE"/>
        </w:rPr>
      </w:pPr>
      <w:proofErr w:type="spellStart"/>
      <w:r w:rsidRPr="006E6975">
        <w:rPr>
          <w:rFonts w:ascii="Calisto MT" w:hAnsi="Calisto MT"/>
          <w:color w:val="000000"/>
          <w:sz w:val="23"/>
          <w:szCs w:val="23"/>
        </w:rPr>
        <w:t>Loyalitas</w:t>
      </w:r>
      <w:proofErr w:type="spellEnd"/>
    </w:p>
    <w:p w14:paraId="20CE1AB9" w14:textId="77777777" w:rsidR="00AC727E" w:rsidRPr="006E6975" w:rsidRDefault="00AC727E" w:rsidP="00AC727E">
      <w:pPr>
        <w:spacing w:after="0" w:line="360" w:lineRule="auto"/>
        <w:ind w:firstLine="720"/>
        <w:jc w:val="both"/>
        <w:rPr>
          <w:rFonts w:ascii="Calisto MT" w:hAnsi="Calisto MT"/>
          <w:color w:val="000000"/>
          <w:sz w:val="23"/>
          <w:szCs w:val="23"/>
        </w:rPr>
      </w:pPr>
      <w:proofErr w:type="spellStart"/>
      <w:r w:rsidRPr="006E6975">
        <w:rPr>
          <w:rFonts w:ascii="Calisto MT" w:hAnsi="Calisto MT"/>
          <w:b/>
          <w:color w:val="000000"/>
          <w:sz w:val="23"/>
          <w:szCs w:val="23"/>
        </w:rPr>
        <w:t>Integritas</w:t>
      </w:r>
      <w:proofErr w:type="spellEnd"/>
      <w:r w:rsidRPr="006E6975">
        <w:rPr>
          <w:rFonts w:ascii="Calisto MT" w:hAnsi="Calisto MT"/>
          <w:b/>
          <w:color w:val="000000"/>
          <w:sz w:val="23"/>
          <w:szCs w:val="23"/>
        </w:rPr>
        <w:t xml:space="preserve"> </w:t>
      </w:r>
      <w:proofErr w:type="spellStart"/>
      <w:r w:rsidRPr="006E6975">
        <w:rPr>
          <w:rFonts w:ascii="Calisto MT" w:hAnsi="Calisto MT"/>
          <w:b/>
          <w:color w:val="000000"/>
          <w:sz w:val="23"/>
          <w:szCs w:val="23"/>
        </w:rPr>
        <w:t>tinggi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maksudnya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adalah</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semua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personil</w:t>
      </w:r>
      <w:proofErr w:type="spellEnd"/>
      <w:r w:rsidRPr="006E6975">
        <w:rPr>
          <w:rFonts w:ascii="Calisto MT" w:hAnsi="Calisto MT"/>
          <w:color w:val="000000"/>
          <w:sz w:val="23"/>
          <w:szCs w:val="23"/>
        </w:rPr>
        <w:t xml:space="preserve"> LPM </w:t>
      </w:r>
      <w:proofErr w:type="spellStart"/>
      <w:r w:rsidRPr="006E6975">
        <w:rPr>
          <w:rFonts w:ascii="Calisto MT" w:hAnsi="Calisto MT"/>
          <w:color w:val="000000"/>
          <w:sz w:val="23"/>
          <w:szCs w:val="23"/>
        </w:rPr>
        <w:t>harus</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memiliki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integritas</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kejujuran</w:t>
      </w:r>
      <w:proofErr w:type="spellEnd"/>
      <w:r w:rsidRPr="006E6975">
        <w:rPr>
          <w:rFonts w:ascii="Calisto MT" w:hAnsi="Calisto MT"/>
          <w:color w:val="000000"/>
          <w:sz w:val="23"/>
          <w:szCs w:val="23"/>
        </w:rPr>
        <w:t xml:space="preserve">) yang </w:t>
      </w:r>
      <w:proofErr w:type="spellStart"/>
      <w:r w:rsidRPr="006E6975">
        <w:rPr>
          <w:rFonts w:ascii="Calisto MT" w:hAnsi="Calisto MT"/>
          <w:color w:val="000000"/>
          <w:sz w:val="23"/>
          <w:szCs w:val="23"/>
        </w:rPr>
        <w:t>tinggi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dalam</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melaksanakan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semua</w:t>
      </w:r>
      <w:proofErr w:type="spellEnd"/>
      <w:r w:rsidRPr="006E6975">
        <w:rPr>
          <w:rFonts w:ascii="Calisto MT" w:hAnsi="Calisto MT"/>
          <w:color w:val="000000"/>
          <w:sz w:val="23"/>
          <w:szCs w:val="23"/>
        </w:rPr>
        <w:t xml:space="preserve"> tugas dan </w:t>
      </w:r>
      <w:proofErr w:type="spellStart"/>
      <w:r w:rsidRPr="006E6975">
        <w:rPr>
          <w:rFonts w:ascii="Calisto MT" w:hAnsi="Calisto MT"/>
          <w:color w:val="000000"/>
          <w:sz w:val="23"/>
          <w:szCs w:val="23"/>
        </w:rPr>
        <w:t>perannya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Integritas</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diukur</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dari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berbagai</w:t>
      </w:r>
      <w:proofErr w:type="spellEnd"/>
      <w:r w:rsidRPr="006E6975">
        <w:rPr>
          <w:rFonts w:ascii="Calisto MT" w:hAnsi="Calisto MT"/>
          <w:color w:val="000000"/>
          <w:sz w:val="23"/>
          <w:szCs w:val="23"/>
        </w:rPr>
        <w:t xml:space="preserve"> indicator, </w:t>
      </w:r>
      <w:proofErr w:type="spellStart"/>
      <w:r w:rsidRPr="006E6975">
        <w:rPr>
          <w:rFonts w:ascii="Calisto MT" w:hAnsi="Calisto MT"/>
          <w:color w:val="000000"/>
          <w:sz w:val="23"/>
          <w:szCs w:val="23"/>
        </w:rPr>
        <w:t>yaitu</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melaksanakan</w:t>
      </w:r>
      <w:proofErr w:type="spellEnd"/>
      <w:r w:rsidRPr="006E6975">
        <w:rPr>
          <w:rFonts w:ascii="Calisto MT" w:hAnsi="Calisto MT"/>
          <w:color w:val="000000"/>
          <w:sz w:val="23"/>
          <w:szCs w:val="23"/>
        </w:rPr>
        <w:t xml:space="preserve"> tugas </w:t>
      </w:r>
      <w:proofErr w:type="spellStart"/>
      <w:r w:rsidRPr="006E6975">
        <w:rPr>
          <w:rFonts w:ascii="Calisto MT" w:hAnsi="Calisto MT"/>
          <w:color w:val="000000"/>
          <w:sz w:val="23"/>
          <w:szCs w:val="23"/>
        </w:rPr>
        <w:t>dengan</w:t>
      </w:r>
      <w:proofErr w:type="spellEnd"/>
      <w:r w:rsidRPr="006E6975">
        <w:rPr>
          <w:rFonts w:ascii="Calisto MT" w:hAnsi="Calisto MT"/>
          <w:color w:val="000000"/>
          <w:sz w:val="23"/>
          <w:szCs w:val="23"/>
        </w:rPr>
        <w:t xml:space="preserve"> : (a) </w:t>
      </w:r>
      <w:proofErr w:type="spellStart"/>
      <w:r w:rsidRPr="006E6975">
        <w:rPr>
          <w:rFonts w:ascii="Calisto MT" w:hAnsi="Calisto MT"/>
          <w:color w:val="000000"/>
          <w:sz w:val="23"/>
          <w:szCs w:val="23"/>
        </w:rPr>
        <w:t>penuh</w:t>
      </w:r>
      <w:proofErr w:type="spellEnd"/>
      <w:r w:rsidRPr="006E6975">
        <w:rPr>
          <w:rFonts w:ascii="Calisto MT" w:hAnsi="Calisto MT"/>
          <w:color w:val="000000"/>
          <w:sz w:val="23"/>
          <w:szCs w:val="23"/>
        </w:rPr>
        <w:t xml:space="preserve"> rasa </w:t>
      </w:r>
      <w:proofErr w:type="spellStart"/>
      <w:r w:rsidRPr="006E6975">
        <w:rPr>
          <w:rFonts w:ascii="Calisto MT" w:hAnsi="Calisto MT"/>
          <w:color w:val="000000"/>
          <w:sz w:val="23"/>
          <w:szCs w:val="23"/>
        </w:rPr>
        <w:t>tanggung</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jawab</w:t>
      </w:r>
      <w:proofErr w:type="spellEnd"/>
      <w:r w:rsidRPr="006E6975">
        <w:rPr>
          <w:rFonts w:ascii="Calisto MT" w:hAnsi="Calisto MT"/>
          <w:color w:val="000000"/>
          <w:sz w:val="23"/>
          <w:szCs w:val="23"/>
        </w:rPr>
        <w:t xml:space="preserve">; (b) </w:t>
      </w:r>
      <w:proofErr w:type="spellStart"/>
      <w:r w:rsidRPr="006E6975">
        <w:rPr>
          <w:rFonts w:ascii="Calisto MT" w:hAnsi="Calisto MT"/>
          <w:color w:val="000000"/>
          <w:sz w:val="23"/>
          <w:szCs w:val="23"/>
        </w:rPr>
        <w:t>tepat</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waktu</w:t>
      </w:r>
      <w:proofErr w:type="spellEnd"/>
      <w:r w:rsidRPr="006E6975">
        <w:rPr>
          <w:rFonts w:ascii="Calisto MT" w:hAnsi="Calisto MT"/>
          <w:color w:val="000000"/>
          <w:sz w:val="23"/>
          <w:szCs w:val="23"/>
        </w:rPr>
        <w:t xml:space="preserve"> ; (c) </w:t>
      </w:r>
      <w:proofErr w:type="spellStart"/>
      <w:r w:rsidRPr="006E6975">
        <w:rPr>
          <w:rFonts w:ascii="Calisto MT" w:hAnsi="Calisto MT"/>
          <w:color w:val="000000"/>
          <w:sz w:val="23"/>
          <w:szCs w:val="23"/>
        </w:rPr>
        <w:t>ada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laporan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keuangan</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lastRenderedPageBreak/>
        <w:t>laporan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naratif</w:t>
      </w:r>
      <w:proofErr w:type="spellEnd"/>
      <w:r w:rsidRPr="006E6975">
        <w:rPr>
          <w:rFonts w:ascii="Calisto MT" w:hAnsi="Calisto MT"/>
          <w:color w:val="000000"/>
          <w:sz w:val="23"/>
          <w:szCs w:val="23"/>
        </w:rPr>
        <w:t xml:space="preserve"> yang </w:t>
      </w:r>
      <w:proofErr w:type="spellStart"/>
      <w:r w:rsidRPr="006E6975">
        <w:rPr>
          <w:rFonts w:ascii="Calisto MT" w:hAnsi="Calisto MT"/>
          <w:color w:val="000000"/>
          <w:sz w:val="23"/>
          <w:szCs w:val="23"/>
        </w:rPr>
        <w:t>transparan</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akuntabel</w:t>
      </w:r>
      <w:proofErr w:type="spellEnd"/>
      <w:r w:rsidRPr="006E6975">
        <w:rPr>
          <w:rFonts w:ascii="Calisto MT" w:hAnsi="Calisto MT"/>
          <w:color w:val="000000"/>
          <w:sz w:val="23"/>
          <w:szCs w:val="23"/>
        </w:rPr>
        <w:t xml:space="preserve">; (d) </w:t>
      </w:r>
      <w:proofErr w:type="spellStart"/>
      <w:r w:rsidRPr="006E6975">
        <w:rPr>
          <w:rFonts w:ascii="Calisto MT" w:hAnsi="Calisto MT"/>
          <w:color w:val="000000"/>
          <w:sz w:val="23"/>
          <w:szCs w:val="23"/>
        </w:rPr>
        <w:t>ada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bukti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fisik</w:t>
      </w:r>
      <w:proofErr w:type="spellEnd"/>
      <w:r w:rsidRPr="006E6975">
        <w:rPr>
          <w:rFonts w:ascii="Calisto MT" w:hAnsi="Calisto MT"/>
          <w:color w:val="000000"/>
          <w:sz w:val="23"/>
          <w:szCs w:val="23"/>
        </w:rPr>
        <w:t xml:space="preserve"> yang </w:t>
      </w:r>
      <w:proofErr w:type="spellStart"/>
      <w:r w:rsidRPr="006E6975">
        <w:rPr>
          <w:rFonts w:ascii="Calisto MT" w:hAnsi="Calisto MT"/>
          <w:color w:val="000000"/>
          <w:sz w:val="23"/>
          <w:szCs w:val="23"/>
        </w:rPr>
        <w:t>jelas</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relevan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sebagai</w:t>
      </w:r>
      <w:proofErr w:type="spellEnd"/>
      <w:r w:rsidRPr="006E6975">
        <w:rPr>
          <w:rFonts w:ascii="Calisto MT" w:hAnsi="Calisto MT"/>
          <w:color w:val="000000"/>
          <w:sz w:val="23"/>
          <w:szCs w:val="23"/>
        </w:rPr>
        <w:t xml:space="preserve"> output </w:t>
      </w:r>
      <w:proofErr w:type="spellStart"/>
      <w:r w:rsidRPr="006E6975">
        <w:rPr>
          <w:rFonts w:ascii="Calisto MT" w:hAnsi="Calisto MT"/>
          <w:color w:val="000000"/>
          <w:sz w:val="23"/>
          <w:szCs w:val="23"/>
        </w:rPr>
        <w:t>kegiatan</w:t>
      </w:r>
      <w:proofErr w:type="spellEnd"/>
      <w:r w:rsidRPr="006E6975">
        <w:rPr>
          <w:rFonts w:ascii="Calisto MT" w:hAnsi="Calisto MT"/>
          <w:color w:val="000000"/>
          <w:sz w:val="23"/>
          <w:szCs w:val="23"/>
        </w:rPr>
        <w:t xml:space="preserve">; (e) </w:t>
      </w:r>
      <w:proofErr w:type="spellStart"/>
      <w:r w:rsidRPr="006E6975">
        <w:rPr>
          <w:rFonts w:ascii="Calisto MT" w:hAnsi="Calisto MT"/>
          <w:color w:val="000000"/>
          <w:sz w:val="23"/>
          <w:szCs w:val="23"/>
        </w:rPr>
        <w:t>hasil</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kegiatan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bermanfaat</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ber</w:t>
      </w:r>
      <w:proofErr w:type="spellEnd"/>
      <w:r w:rsidRPr="006E6975">
        <w:rPr>
          <w:rFonts w:ascii="Calisto MT" w:hAnsi="Calisto MT"/>
          <w:color w:val="000000"/>
          <w:sz w:val="23"/>
          <w:szCs w:val="23"/>
        </w:rPr>
        <w:t>-</w:t>
      </w:r>
      <w:r w:rsidRPr="006E6975">
        <w:rPr>
          <w:rFonts w:ascii="Calisto MT" w:hAnsi="Calisto MT"/>
          <w:i/>
          <w:color w:val="000000"/>
          <w:sz w:val="23"/>
          <w:szCs w:val="23"/>
        </w:rPr>
        <w:t>impact</w:t>
      </w:r>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tinggi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bagi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kemajuan</w:t>
      </w:r>
      <w:proofErr w:type="spellEnd"/>
      <w:r w:rsidRPr="006E6975">
        <w:rPr>
          <w:rFonts w:ascii="Calisto MT" w:hAnsi="Calisto MT"/>
          <w:color w:val="000000"/>
          <w:sz w:val="23"/>
          <w:szCs w:val="23"/>
        </w:rPr>
        <w:t xml:space="preserve"> UIN </w:t>
      </w:r>
      <w:proofErr w:type="spellStart"/>
      <w:r w:rsidRPr="006E6975">
        <w:rPr>
          <w:rFonts w:ascii="Calisto MT" w:hAnsi="Calisto MT"/>
          <w:color w:val="000000"/>
          <w:sz w:val="23"/>
          <w:szCs w:val="23"/>
        </w:rPr>
        <w:t>Raden</w:t>
      </w:r>
      <w:proofErr w:type="spellEnd"/>
      <w:r w:rsidRPr="006E6975">
        <w:rPr>
          <w:rFonts w:ascii="Calisto MT" w:hAnsi="Calisto MT"/>
          <w:color w:val="000000"/>
          <w:sz w:val="23"/>
          <w:szCs w:val="23"/>
        </w:rPr>
        <w:t xml:space="preserve"> Fatah; dan (f) </w:t>
      </w:r>
      <w:proofErr w:type="spellStart"/>
      <w:r w:rsidRPr="006E6975">
        <w:rPr>
          <w:rFonts w:ascii="Calisto MT" w:hAnsi="Calisto MT"/>
          <w:color w:val="000000"/>
          <w:sz w:val="23"/>
          <w:szCs w:val="23"/>
        </w:rPr>
        <w:t>dokumentasi</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rekaman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kegiatan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lengkap</w:t>
      </w:r>
      <w:proofErr w:type="spellEnd"/>
      <w:r w:rsidRPr="006E6975">
        <w:rPr>
          <w:rFonts w:ascii="Calisto MT" w:hAnsi="Calisto MT"/>
          <w:color w:val="000000"/>
          <w:sz w:val="23"/>
          <w:szCs w:val="23"/>
        </w:rPr>
        <w:t>.</w:t>
      </w:r>
    </w:p>
    <w:p w14:paraId="1DE3E162" w14:textId="77777777" w:rsidR="00AC727E" w:rsidRPr="006E6975" w:rsidRDefault="00AC727E" w:rsidP="00AC727E">
      <w:pPr>
        <w:spacing w:after="0" w:line="360" w:lineRule="auto"/>
        <w:ind w:firstLine="720"/>
        <w:jc w:val="both"/>
        <w:rPr>
          <w:rFonts w:ascii="Calisto MT" w:hAnsi="Calisto MT"/>
          <w:color w:val="000000"/>
          <w:sz w:val="23"/>
          <w:szCs w:val="23"/>
        </w:rPr>
      </w:pPr>
      <w:proofErr w:type="spellStart"/>
      <w:r w:rsidRPr="006E6975">
        <w:rPr>
          <w:rFonts w:ascii="Calisto MT" w:hAnsi="Calisto MT"/>
          <w:b/>
          <w:color w:val="000000"/>
          <w:sz w:val="23"/>
          <w:szCs w:val="23"/>
        </w:rPr>
        <w:t>Fokus</w:t>
      </w:r>
      <w:proofErr w:type="spellEnd"/>
      <w:r w:rsidRPr="006E6975">
        <w:rPr>
          <w:rFonts w:ascii="Calisto MT" w:hAnsi="Calisto MT"/>
          <w:b/>
          <w:color w:val="000000"/>
          <w:sz w:val="23"/>
          <w:szCs w:val="23"/>
        </w:rPr>
        <w:t xml:space="preserve"> pada </w:t>
      </w:r>
      <w:proofErr w:type="spellStart"/>
      <w:r w:rsidRPr="006E6975">
        <w:rPr>
          <w:rFonts w:ascii="Calisto MT" w:hAnsi="Calisto MT"/>
          <w:b/>
          <w:color w:val="000000"/>
          <w:sz w:val="23"/>
          <w:szCs w:val="23"/>
        </w:rPr>
        <w:t>visi</w:t>
      </w:r>
      <w:proofErr w:type="spellEnd"/>
      <w:r w:rsidRPr="006E6975">
        <w:rPr>
          <w:rFonts w:ascii="Calisto MT" w:hAnsi="Calisto MT"/>
          <w:b/>
          <w:color w:val="000000"/>
          <w:sz w:val="23"/>
          <w:szCs w:val="23"/>
        </w:rPr>
        <w:t xml:space="preserve"> </w:t>
      </w:r>
      <w:proofErr w:type="spellStart"/>
      <w:r w:rsidRPr="006E6975">
        <w:rPr>
          <w:rFonts w:ascii="Calisto MT" w:hAnsi="Calisto MT"/>
          <w:b/>
          <w:color w:val="000000"/>
          <w:sz w:val="23"/>
          <w:szCs w:val="23"/>
        </w:rPr>
        <w:t>misi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maksudnya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semua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kegiatan</w:t>
      </w:r>
      <w:proofErr w:type="spellEnd"/>
      <w:r w:rsidRPr="006E6975">
        <w:rPr>
          <w:rFonts w:ascii="Calisto MT" w:hAnsi="Calisto MT"/>
          <w:color w:val="000000"/>
          <w:sz w:val="23"/>
          <w:szCs w:val="23"/>
        </w:rPr>
        <w:t xml:space="preserve"> LPM </w:t>
      </w:r>
      <w:proofErr w:type="spellStart"/>
      <w:r w:rsidRPr="006E6975">
        <w:rPr>
          <w:rFonts w:ascii="Calisto MT" w:hAnsi="Calisto MT"/>
          <w:color w:val="000000"/>
          <w:sz w:val="23"/>
          <w:szCs w:val="23"/>
        </w:rPr>
        <w:t>diarahkan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kepada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terwujudnya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visi</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misi</w:t>
      </w:r>
      <w:proofErr w:type="spellEnd"/>
      <w:r w:rsidRPr="006E6975">
        <w:rPr>
          <w:rFonts w:ascii="Calisto MT" w:hAnsi="Calisto MT"/>
          <w:color w:val="000000"/>
          <w:sz w:val="23"/>
          <w:szCs w:val="23"/>
        </w:rPr>
        <w:t xml:space="preserve"> UIN </w:t>
      </w:r>
      <w:proofErr w:type="spellStart"/>
      <w:r w:rsidRPr="006E6975">
        <w:rPr>
          <w:rFonts w:ascii="Calisto MT" w:hAnsi="Calisto MT"/>
          <w:color w:val="000000"/>
          <w:sz w:val="23"/>
          <w:szCs w:val="23"/>
        </w:rPr>
        <w:t>Rden</w:t>
      </w:r>
      <w:proofErr w:type="spellEnd"/>
      <w:r w:rsidRPr="006E6975">
        <w:rPr>
          <w:rFonts w:ascii="Calisto MT" w:hAnsi="Calisto MT"/>
          <w:color w:val="000000"/>
          <w:sz w:val="23"/>
          <w:szCs w:val="23"/>
        </w:rPr>
        <w:t xml:space="preserve"> Fatah, </w:t>
      </w:r>
      <w:proofErr w:type="spellStart"/>
      <w:r w:rsidRPr="006E6975">
        <w:rPr>
          <w:rFonts w:ascii="Calisto MT" w:hAnsi="Calisto MT"/>
          <w:color w:val="000000"/>
          <w:sz w:val="23"/>
          <w:szCs w:val="23"/>
        </w:rPr>
        <w:t>yaitu</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terwujudnya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visi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menjadi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universitas</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unggul</w:t>
      </w:r>
      <w:proofErr w:type="spellEnd"/>
      <w:r w:rsidRPr="006E6975">
        <w:rPr>
          <w:rFonts w:ascii="Calisto MT" w:hAnsi="Calisto MT"/>
          <w:color w:val="000000"/>
          <w:sz w:val="23"/>
          <w:szCs w:val="23"/>
        </w:rPr>
        <w:t xml:space="preserve"> yang </w:t>
      </w:r>
      <w:proofErr w:type="spellStart"/>
      <w:r w:rsidRPr="006E6975">
        <w:rPr>
          <w:rFonts w:ascii="Calisto MT" w:hAnsi="Calisto MT"/>
          <w:color w:val="000000"/>
          <w:sz w:val="23"/>
          <w:szCs w:val="23"/>
        </w:rPr>
        <w:t>berstandar</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internasional</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berwawasan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nasional</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berkarakter</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Islami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Semua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personil</w:t>
      </w:r>
      <w:proofErr w:type="spellEnd"/>
      <w:r w:rsidRPr="006E6975">
        <w:rPr>
          <w:rFonts w:ascii="Calisto MT" w:hAnsi="Calisto MT"/>
          <w:color w:val="000000"/>
          <w:sz w:val="23"/>
          <w:szCs w:val="23"/>
        </w:rPr>
        <w:t xml:space="preserve"> LPM </w:t>
      </w:r>
      <w:proofErr w:type="spellStart"/>
      <w:r w:rsidRPr="006E6975">
        <w:rPr>
          <w:rFonts w:ascii="Calisto MT" w:hAnsi="Calisto MT"/>
          <w:color w:val="000000"/>
          <w:sz w:val="23"/>
          <w:szCs w:val="23"/>
        </w:rPr>
        <w:t>harus</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menjadikan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visi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misi</w:t>
      </w:r>
      <w:proofErr w:type="spellEnd"/>
      <w:r w:rsidRPr="006E6975">
        <w:rPr>
          <w:rFonts w:ascii="Calisto MT" w:hAnsi="Calisto MT"/>
          <w:color w:val="000000"/>
          <w:sz w:val="23"/>
          <w:szCs w:val="23"/>
        </w:rPr>
        <w:t xml:space="preserve"> UIN </w:t>
      </w:r>
      <w:proofErr w:type="spellStart"/>
      <w:r w:rsidRPr="006E6975">
        <w:rPr>
          <w:rFonts w:ascii="Calisto MT" w:hAnsi="Calisto MT"/>
          <w:color w:val="000000"/>
          <w:sz w:val="23"/>
          <w:szCs w:val="23"/>
        </w:rPr>
        <w:t>Raden</w:t>
      </w:r>
      <w:proofErr w:type="spellEnd"/>
      <w:r w:rsidRPr="006E6975">
        <w:rPr>
          <w:rFonts w:ascii="Calisto MT" w:hAnsi="Calisto MT"/>
          <w:color w:val="000000"/>
          <w:sz w:val="23"/>
          <w:szCs w:val="23"/>
        </w:rPr>
        <w:t xml:space="preserve"> Fatah </w:t>
      </w:r>
      <w:proofErr w:type="spellStart"/>
      <w:r w:rsidRPr="006E6975">
        <w:rPr>
          <w:rFonts w:ascii="Calisto MT" w:hAnsi="Calisto MT"/>
          <w:color w:val="000000"/>
          <w:sz w:val="23"/>
          <w:szCs w:val="23"/>
        </w:rPr>
        <w:t>sebagai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panduan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dalam</w:t>
      </w:r>
      <w:proofErr w:type="spellEnd"/>
      <w:r w:rsidRPr="006E6975">
        <w:rPr>
          <w:rFonts w:ascii="Calisto MT" w:hAnsi="Calisto MT"/>
          <w:color w:val="000000"/>
          <w:sz w:val="23"/>
          <w:szCs w:val="23"/>
        </w:rPr>
        <w:t xml:space="preserve"> </w:t>
      </w:r>
      <w:proofErr w:type="spellStart"/>
      <w:proofErr w:type="gramStart"/>
      <w:r w:rsidRPr="006E6975">
        <w:rPr>
          <w:rFonts w:ascii="Calisto MT" w:hAnsi="Calisto MT"/>
          <w:color w:val="000000"/>
          <w:sz w:val="23"/>
          <w:szCs w:val="23"/>
        </w:rPr>
        <w:t>bekerja.Secara</w:t>
      </w:r>
      <w:proofErr w:type="spellEnd"/>
      <w:proofErr w:type="gram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operasional</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visi-misi</w:t>
      </w:r>
      <w:proofErr w:type="spellEnd"/>
      <w:r w:rsidRPr="006E6975">
        <w:rPr>
          <w:rFonts w:ascii="Calisto MT" w:hAnsi="Calisto MT"/>
          <w:color w:val="000000"/>
          <w:sz w:val="23"/>
          <w:szCs w:val="23"/>
        </w:rPr>
        <w:t xml:space="preserve"> UIN </w:t>
      </w:r>
      <w:proofErr w:type="spellStart"/>
      <w:r w:rsidRPr="006E6975">
        <w:rPr>
          <w:rFonts w:ascii="Calisto MT" w:hAnsi="Calisto MT"/>
          <w:color w:val="000000"/>
          <w:sz w:val="23"/>
          <w:szCs w:val="23"/>
        </w:rPr>
        <w:t>Raden</w:t>
      </w:r>
      <w:proofErr w:type="spellEnd"/>
      <w:r w:rsidRPr="006E6975">
        <w:rPr>
          <w:rFonts w:ascii="Calisto MT" w:hAnsi="Calisto MT"/>
          <w:color w:val="000000"/>
          <w:sz w:val="23"/>
          <w:szCs w:val="23"/>
        </w:rPr>
        <w:t xml:space="preserve"> Fatah itu di </w:t>
      </w:r>
      <w:proofErr w:type="spellStart"/>
      <w:r w:rsidRPr="006E6975">
        <w:rPr>
          <w:rFonts w:ascii="Calisto MT" w:hAnsi="Calisto MT"/>
          <w:color w:val="000000"/>
          <w:sz w:val="23"/>
          <w:szCs w:val="23"/>
        </w:rPr>
        <w:t>tingkat</w:t>
      </w:r>
      <w:proofErr w:type="spellEnd"/>
      <w:r w:rsidRPr="006E6975">
        <w:rPr>
          <w:rFonts w:ascii="Calisto MT" w:hAnsi="Calisto MT"/>
          <w:color w:val="000000"/>
          <w:sz w:val="23"/>
          <w:szCs w:val="23"/>
        </w:rPr>
        <w:t xml:space="preserve"> LPM </w:t>
      </w:r>
      <w:proofErr w:type="spellStart"/>
      <w:r w:rsidRPr="006E6975">
        <w:rPr>
          <w:rFonts w:ascii="Calisto MT" w:hAnsi="Calisto MT"/>
          <w:color w:val="000000"/>
          <w:sz w:val="23"/>
          <w:szCs w:val="23"/>
        </w:rPr>
        <w:t>dijabarkan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menjadi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visi-misi</w:t>
      </w:r>
      <w:proofErr w:type="spellEnd"/>
      <w:r w:rsidRPr="006E6975">
        <w:rPr>
          <w:rFonts w:ascii="Calisto MT" w:hAnsi="Calisto MT"/>
          <w:color w:val="000000"/>
          <w:sz w:val="23"/>
          <w:szCs w:val="23"/>
        </w:rPr>
        <w:t xml:space="preserve"> LPM yang juga </w:t>
      </w:r>
      <w:proofErr w:type="spellStart"/>
      <w:r w:rsidRPr="006E6975">
        <w:rPr>
          <w:rFonts w:ascii="Calisto MT" w:hAnsi="Calisto MT"/>
          <w:color w:val="000000"/>
          <w:sz w:val="23"/>
          <w:szCs w:val="23"/>
        </w:rPr>
        <w:t>menjadi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acuan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pengelola</w:t>
      </w:r>
      <w:proofErr w:type="spellEnd"/>
      <w:r w:rsidRPr="006E6975">
        <w:rPr>
          <w:rFonts w:ascii="Calisto MT" w:hAnsi="Calisto MT"/>
          <w:color w:val="000000"/>
          <w:sz w:val="23"/>
          <w:szCs w:val="23"/>
        </w:rPr>
        <w:t xml:space="preserve"> LPM </w:t>
      </w:r>
      <w:proofErr w:type="spellStart"/>
      <w:r w:rsidRPr="006E6975">
        <w:rPr>
          <w:rFonts w:ascii="Calisto MT" w:hAnsi="Calisto MT"/>
          <w:color w:val="000000"/>
          <w:sz w:val="23"/>
          <w:szCs w:val="23"/>
        </w:rPr>
        <w:t>dalam</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menjalankan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amanahnya</w:t>
      </w:r>
      <w:proofErr w:type="spellEnd"/>
      <w:r w:rsidRPr="006E6975">
        <w:rPr>
          <w:rFonts w:ascii="Calisto MT" w:hAnsi="Calisto MT"/>
          <w:color w:val="000000"/>
          <w:sz w:val="23"/>
          <w:szCs w:val="23"/>
        </w:rPr>
        <w:t>.</w:t>
      </w:r>
    </w:p>
    <w:p w14:paraId="4A4A2C97" w14:textId="77777777" w:rsidR="00AC727E" w:rsidRPr="006E6975" w:rsidRDefault="00AC727E" w:rsidP="00AC727E">
      <w:pPr>
        <w:spacing w:after="0" w:line="360" w:lineRule="auto"/>
        <w:ind w:firstLine="720"/>
        <w:jc w:val="both"/>
        <w:rPr>
          <w:rFonts w:ascii="Calisto MT" w:hAnsi="Calisto MT"/>
          <w:color w:val="000000"/>
          <w:sz w:val="23"/>
          <w:szCs w:val="23"/>
        </w:rPr>
      </w:pPr>
      <w:r w:rsidRPr="006E6975">
        <w:rPr>
          <w:rFonts w:ascii="Calisto MT" w:hAnsi="Calisto MT"/>
          <w:b/>
          <w:color w:val="000000"/>
          <w:sz w:val="23"/>
          <w:szCs w:val="23"/>
        </w:rPr>
        <w:t xml:space="preserve">  </w:t>
      </w:r>
      <w:proofErr w:type="spellStart"/>
      <w:r w:rsidRPr="006E6975">
        <w:rPr>
          <w:rFonts w:ascii="Calisto MT" w:hAnsi="Calisto MT"/>
          <w:b/>
          <w:color w:val="000000"/>
          <w:sz w:val="23"/>
          <w:szCs w:val="23"/>
        </w:rPr>
        <w:t>Kerja</w:t>
      </w:r>
      <w:proofErr w:type="spellEnd"/>
      <w:r w:rsidRPr="006E6975">
        <w:rPr>
          <w:rFonts w:ascii="Calisto MT" w:hAnsi="Calisto MT"/>
          <w:b/>
          <w:color w:val="000000"/>
          <w:sz w:val="23"/>
          <w:szCs w:val="23"/>
        </w:rPr>
        <w:t xml:space="preserve"> </w:t>
      </w:r>
      <w:proofErr w:type="spellStart"/>
      <w:r w:rsidRPr="006E6975">
        <w:rPr>
          <w:rFonts w:ascii="Calisto MT" w:hAnsi="Calisto MT"/>
          <w:b/>
          <w:color w:val="000000"/>
          <w:sz w:val="23"/>
          <w:szCs w:val="23"/>
        </w:rPr>
        <w:t>Ikhlas</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maksudnya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bahwa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semua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aktivitas</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peran</w:t>
      </w:r>
      <w:proofErr w:type="spellEnd"/>
      <w:r w:rsidRPr="006E6975">
        <w:rPr>
          <w:rFonts w:ascii="Calisto MT" w:hAnsi="Calisto MT"/>
          <w:color w:val="000000"/>
          <w:sz w:val="23"/>
          <w:szCs w:val="23"/>
        </w:rPr>
        <w:t xml:space="preserve"> yang </w:t>
      </w:r>
      <w:proofErr w:type="spellStart"/>
      <w:r w:rsidRPr="006E6975">
        <w:rPr>
          <w:rFonts w:ascii="Calisto MT" w:hAnsi="Calisto MT"/>
          <w:color w:val="000000"/>
          <w:sz w:val="23"/>
          <w:szCs w:val="23"/>
        </w:rPr>
        <w:t>dimainkan</w:t>
      </w:r>
      <w:proofErr w:type="spellEnd"/>
      <w:r w:rsidRPr="006E6975">
        <w:rPr>
          <w:rFonts w:ascii="Calisto MT" w:hAnsi="Calisto MT"/>
          <w:color w:val="000000"/>
          <w:sz w:val="23"/>
          <w:szCs w:val="23"/>
        </w:rPr>
        <w:t xml:space="preserve"> oleh </w:t>
      </w:r>
      <w:proofErr w:type="spellStart"/>
      <w:r w:rsidRPr="006E6975">
        <w:rPr>
          <w:rFonts w:ascii="Calisto MT" w:hAnsi="Calisto MT"/>
          <w:color w:val="000000"/>
          <w:sz w:val="23"/>
          <w:szCs w:val="23"/>
        </w:rPr>
        <w:t>pengelola</w:t>
      </w:r>
      <w:proofErr w:type="spellEnd"/>
      <w:r w:rsidRPr="006E6975">
        <w:rPr>
          <w:rFonts w:ascii="Calisto MT" w:hAnsi="Calisto MT"/>
          <w:color w:val="000000"/>
          <w:sz w:val="23"/>
          <w:szCs w:val="23"/>
        </w:rPr>
        <w:t xml:space="preserve"> LPM </w:t>
      </w:r>
      <w:proofErr w:type="spellStart"/>
      <w:r w:rsidRPr="006E6975">
        <w:rPr>
          <w:rFonts w:ascii="Calisto MT" w:hAnsi="Calisto MT"/>
          <w:color w:val="000000"/>
          <w:sz w:val="23"/>
          <w:szCs w:val="23"/>
        </w:rPr>
        <w:t>didasarkan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kepada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kemurnian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tujuan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yaitu</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semata-mata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mencari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ridho</w:t>
      </w:r>
      <w:proofErr w:type="spellEnd"/>
      <w:r w:rsidRPr="006E6975">
        <w:rPr>
          <w:rFonts w:ascii="Calisto MT" w:hAnsi="Calisto MT"/>
          <w:color w:val="000000"/>
          <w:sz w:val="23"/>
          <w:szCs w:val="23"/>
        </w:rPr>
        <w:t xml:space="preserve"> Allah SWT </w:t>
      </w:r>
      <w:proofErr w:type="spellStart"/>
      <w:r w:rsidRPr="006E6975">
        <w:rPr>
          <w:rFonts w:ascii="Calisto MT" w:hAnsi="Calisto MT"/>
          <w:color w:val="000000"/>
          <w:sz w:val="23"/>
          <w:szCs w:val="23"/>
        </w:rPr>
        <w:t>saja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bukan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dimotivasi</w:t>
      </w:r>
      <w:proofErr w:type="spellEnd"/>
      <w:r w:rsidRPr="006E6975">
        <w:rPr>
          <w:rFonts w:ascii="Calisto MT" w:hAnsi="Calisto MT"/>
          <w:color w:val="000000"/>
          <w:sz w:val="23"/>
          <w:szCs w:val="23"/>
        </w:rPr>
        <w:t xml:space="preserve"> oleh </w:t>
      </w:r>
      <w:proofErr w:type="spellStart"/>
      <w:r w:rsidRPr="006E6975">
        <w:rPr>
          <w:rFonts w:ascii="Calisto MT" w:hAnsi="Calisto MT"/>
          <w:color w:val="000000"/>
          <w:sz w:val="23"/>
          <w:szCs w:val="23"/>
        </w:rPr>
        <w:t>kepentingan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sesaat</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seperti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uang</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jabatan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prestise</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pengakuan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manusia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Kerja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ikhlas</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lastRenderedPageBreak/>
        <w:t>adalah</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kerja</w:t>
      </w:r>
      <w:proofErr w:type="spellEnd"/>
      <w:r w:rsidRPr="006E6975">
        <w:rPr>
          <w:rFonts w:ascii="Calisto MT" w:hAnsi="Calisto MT"/>
          <w:color w:val="000000"/>
          <w:sz w:val="23"/>
          <w:szCs w:val="23"/>
        </w:rPr>
        <w:t xml:space="preserve"> yang </w:t>
      </w:r>
      <w:proofErr w:type="spellStart"/>
      <w:r w:rsidRPr="006E6975">
        <w:rPr>
          <w:rFonts w:ascii="Calisto MT" w:hAnsi="Calisto MT"/>
          <w:color w:val="000000"/>
          <w:sz w:val="23"/>
          <w:szCs w:val="23"/>
        </w:rPr>
        <w:t>merupakan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perwujudan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dari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pengabdian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seorang</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hamba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kepada</w:t>
      </w:r>
      <w:proofErr w:type="spellEnd"/>
      <w:r w:rsidRPr="006E6975">
        <w:rPr>
          <w:rFonts w:ascii="Calisto MT" w:hAnsi="Calisto MT"/>
          <w:color w:val="000000"/>
          <w:sz w:val="23"/>
          <w:szCs w:val="23"/>
        </w:rPr>
        <w:t xml:space="preserve"> sang </w:t>
      </w:r>
      <w:proofErr w:type="spellStart"/>
      <w:r w:rsidRPr="006E6975">
        <w:rPr>
          <w:rFonts w:ascii="Calisto MT" w:hAnsi="Calisto MT"/>
          <w:color w:val="000000"/>
          <w:sz w:val="23"/>
          <w:szCs w:val="23"/>
        </w:rPr>
        <w:t>Khalik</w:t>
      </w:r>
      <w:proofErr w:type="spellEnd"/>
      <w:r w:rsidRPr="006E6975">
        <w:rPr>
          <w:rFonts w:ascii="Calisto MT" w:hAnsi="Calisto MT"/>
          <w:color w:val="000000"/>
          <w:sz w:val="23"/>
          <w:szCs w:val="23"/>
        </w:rPr>
        <w:t xml:space="preserve">, Allah SWT. </w:t>
      </w:r>
      <w:proofErr w:type="spellStart"/>
      <w:r w:rsidRPr="006E6975">
        <w:rPr>
          <w:rFonts w:ascii="Calisto MT" w:hAnsi="Calisto MT"/>
          <w:color w:val="000000"/>
          <w:sz w:val="23"/>
          <w:szCs w:val="23"/>
        </w:rPr>
        <w:t>Sebuah</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pengabdian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tulus</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murni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tanpa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tendensi</w:t>
      </w:r>
      <w:proofErr w:type="spellEnd"/>
      <w:r w:rsidRPr="006E6975">
        <w:rPr>
          <w:rFonts w:ascii="Calisto MT" w:hAnsi="Calisto MT"/>
          <w:color w:val="000000"/>
          <w:sz w:val="23"/>
          <w:szCs w:val="23"/>
        </w:rPr>
        <w:t xml:space="preserve"> dan </w:t>
      </w:r>
      <w:proofErr w:type="spellStart"/>
      <w:proofErr w:type="gramStart"/>
      <w:r w:rsidRPr="006E6975">
        <w:rPr>
          <w:rFonts w:ascii="Calisto MT" w:hAnsi="Calisto MT"/>
          <w:color w:val="000000"/>
          <w:sz w:val="23"/>
          <w:szCs w:val="23"/>
        </w:rPr>
        <w:t>pamrih.Semata</w:t>
      </w:r>
      <w:proofErr w:type="gramEnd"/>
      <w:r w:rsidRPr="006E6975">
        <w:rPr>
          <w:rFonts w:ascii="Calisto MT" w:hAnsi="Calisto MT"/>
          <w:color w:val="000000"/>
          <w:sz w:val="23"/>
          <w:szCs w:val="23"/>
        </w:rPr>
        <w:t>-mata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mengharap</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ridha</w:t>
      </w:r>
      <w:proofErr w:type="spellEnd"/>
      <w:r w:rsidRPr="006E6975">
        <w:rPr>
          <w:rFonts w:ascii="Calisto MT" w:hAnsi="Calisto MT"/>
          <w:color w:val="000000"/>
          <w:sz w:val="23"/>
          <w:szCs w:val="23"/>
        </w:rPr>
        <w:t xml:space="preserve"> Allah SWT dan </w:t>
      </w:r>
      <w:proofErr w:type="spellStart"/>
      <w:r w:rsidRPr="006E6975">
        <w:rPr>
          <w:rFonts w:ascii="Calisto MT" w:hAnsi="Calisto MT"/>
          <w:color w:val="000000"/>
          <w:sz w:val="23"/>
          <w:szCs w:val="23"/>
        </w:rPr>
        <w:t>kemajuan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serta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kejayaan</w:t>
      </w:r>
      <w:proofErr w:type="spellEnd"/>
      <w:r w:rsidRPr="006E6975">
        <w:rPr>
          <w:rFonts w:ascii="Calisto MT" w:hAnsi="Calisto MT"/>
          <w:color w:val="000000"/>
          <w:sz w:val="23"/>
          <w:szCs w:val="23"/>
        </w:rPr>
        <w:t xml:space="preserve"> UIN </w:t>
      </w:r>
      <w:proofErr w:type="spellStart"/>
      <w:r w:rsidRPr="006E6975">
        <w:rPr>
          <w:rFonts w:ascii="Calisto MT" w:hAnsi="Calisto MT"/>
          <w:color w:val="000000"/>
          <w:sz w:val="23"/>
          <w:szCs w:val="23"/>
        </w:rPr>
        <w:t>Raden</w:t>
      </w:r>
      <w:proofErr w:type="spellEnd"/>
      <w:r w:rsidRPr="006E6975">
        <w:rPr>
          <w:rFonts w:ascii="Calisto MT" w:hAnsi="Calisto MT"/>
          <w:color w:val="000000"/>
          <w:sz w:val="23"/>
          <w:szCs w:val="23"/>
        </w:rPr>
        <w:t xml:space="preserve"> Fatah.</w:t>
      </w:r>
    </w:p>
    <w:p w14:paraId="1A9D7B58" w14:textId="77777777" w:rsidR="00AC727E" w:rsidRPr="006E6975" w:rsidRDefault="00AC727E" w:rsidP="00AC727E">
      <w:pPr>
        <w:spacing w:after="0" w:line="360" w:lineRule="auto"/>
        <w:ind w:firstLine="720"/>
        <w:jc w:val="both"/>
        <w:rPr>
          <w:rFonts w:ascii="Calisto MT" w:hAnsi="Calisto MT"/>
          <w:color w:val="000000"/>
          <w:sz w:val="23"/>
          <w:szCs w:val="23"/>
        </w:rPr>
      </w:pPr>
      <w:proofErr w:type="spellStart"/>
      <w:r w:rsidRPr="006E6975">
        <w:rPr>
          <w:rFonts w:ascii="Calisto MT" w:hAnsi="Calisto MT"/>
          <w:b/>
          <w:color w:val="000000"/>
          <w:sz w:val="23"/>
          <w:szCs w:val="23"/>
        </w:rPr>
        <w:t>Kerja</w:t>
      </w:r>
      <w:proofErr w:type="spellEnd"/>
      <w:r w:rsidRPr="006E6975">
        <w:rPr>
          <w:rFonts w:ascii="Calisto MT" w:hAnsi="Calisto MT"/>
          <w:b/>
          <w:color w:val="000000"/>
          <w:sz w:val="23"/>
          <w:szCs w:val="23"/>
        </w:rPr>
        <w:t xml:space="preserve"> Keras</w:t>
      </w:r>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maksudnya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bahwa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semua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personil</w:t>
      </w:r>
      <w:proofErr w:type="spellEnd"/>
      <w:r w:rsidRPr="006E6975">
        <w:rPr>
          <w:rFonts w:ascii="Calisto MT" w:hAnsi="Calisto MT"/>
          <w:color w:val="000000"/>
          <w:sz w:val="23"/>
          <w:szCs w:val="23"/>
        </w:rPr>
        <w:t xml:space="preserve"> LPM </w:t>
      </w:r>
      <w:proofErr w:type="spellStart"/>
      <w:r w:rsidRPr="006E6975">
        <w:rPr>
          <w:rFonts w:ascii="Calisto MT" w:hAnsi="Calisto MT"/>
          <w:color w:val="000000"/>
          <w:sz w:val="23"/>
          <w:szCs w:val="23"/>
        </w:rPr>
        <w:t>berupaya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sungguh-sungguh</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menjalankan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amanah</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roda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organisasi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dengan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sekuat</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tenaga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mencurahkan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waktu</w:t>
      </w:r>
      <w:proofErr w:type="spellEnd"/>
      <w:r w:rsidRPr="006E6975">
        <w:rPr>
          <w:rFonts w:ascii="Calisto MT" w:hAnsi="Calisto MT"/>
          <w:color w:val="000000"/>
          <w:sz w:val="23"/>
          <w:szCs w:val="23"/>
        </w:rPr>
        <w:t xml:space="preserve">, energy, </w:t>
      </w:r>
      <w:proofErr w:type="spellStart"/>
      <w:r w:rsidRPr="006E6975">
        <w:rPr>
          <w:rFonts w:ascii="Calisto MT" w:hAnsi="Calisto MT"/>
          <w:color w:val="000000"/>
          <w:sz w:val="23"/>
          <w:szCs w:val="23"/>
        </w:rPr>
        <w:t>bahkan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biaya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pribadi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jika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diperlukan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Kerja</w:t>
      </w:r>
      <w:proofErr w:type="spellEnd"/>
      <w:r w:rsidRPr="006E6975">
        <w:rPr>
          <w:rFonts w:ascii="Calisto MT" w:hAnsi="Calisto MT"/>
          <w:color w:val="000000"/>
          <w:sz w:val="23"/>
          <w:szCs w:val="23"/>
        </w:rPr>
        <w:t xml:space="preserve"> keras </w:t>
      </w:r>
      <w:proofErr w:type="spellStart"/>
      <w:r w:rsidRPr="006E6975">
        <w:rPr>
          <w:rFonts w:ascii="Calisto MT" w:hAnsi="Calisto MT"/>
          <w:color w:val="000000"/>
          <w:sz w:val="23"/>
          <w:szCs w:val="23"/>
        </w:rPr>
        <w:t>adalah</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kerja</w:t>
      </w:r>
      <w:proofErr w:type="spellEnd"/>
      <w:r w:rsidRPr="006E6975">
        <w:rPr>
          <w:rFonts w:ascii="Calisto MT" w:hAnsi="Calisto MT"/>
          <w:color w:val="000000"/>
          <w:sz w:val="23"/>
          <w:szCs w:val="23"/>
        </w:rPr>
        <w:t xml:space="preserve"> yang </w:t>
      </w:r>
      <w:proofErr w:type="spellStart"/>
      <w:r w:rsidRPr="006E6975">
        <w:rPr>
          <w:rFonts w:ascii="Calisto MT" w:hAnsi="Calisto MT"/>
          <w:color w:val="000000"/>
          <w:sz w:val="23"/>
          <w:szCs w:val="23"/>
        </w:rPr>
        <w:t>ulet</w:t>
      </w:r>
      <w:proofErr w:type="spellEnd"/>
      <w:r w:rsidRPr="006E6975">
        <w:rPr>
          <w:rFonts w:ascii="Calisto MT" w:hAnsi="Calisto MT"/>
          <w:color w:val="000000"/>
          <w:sz w:val="23"/>
          <w:szCs w:val="23"/>
        </w:rPr>
        <w:t xml:space="preserve">, tidak </w:t>
      </w:r>
      <w:proofErr w:type="spellStart"/>
      <w:r w:rsidRPr="006E6975">
        <w:rPr>
          <w:rFonts w:ascii="Calisto MT" w:hAnsi="Calisto MT"/>
          <w:color w:val="000000"/>
          <w:sz w:val="23"/>
          <w:szCs w:val="23"/>
        </w:rPr>
        <w:t>berhenti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sebelum</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tuntas</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terus-menerus</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penuh</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tanggung</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jawab</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bertumpu</w:t>
      </w:r>
      <w:proofErr w:type="spellEnd"/>
      <w:r w:rsidRPr="006E6975">
        <w:rPr>
          <w:rFonts w:ascii="Calisto MT" w:hAnsi="Calisto MT"/>
          <w:color w:val="000000"/>
          <w:sz w:val="23"/>
          <w:szCs w:val="23"/>
        </w:rPr>
        <w:t xml:space="preserve"> pada </w:t>
      </w:r>
      <w:proofErr w:type="spellStart"/>
      <w:r w:rsidRPr="006E6975">
        <w:rPr>
          <w:rFonts w:ascii="Calisto MT" w:hAnsi="Calisto MT"/>
          <w:color w:val="000000"/>
          <w:sz w:val="23"/>
          <w:szCs w:val="23"/>
        </w:rPr>
        <w:t>komitmen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tinggi</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loyalitas</w:t>
      </w:r>
      <w:proofErr w:type="spellEnd"/>
      <w:r w:rsidRPr="006E6975">
        <w:rPr>
          <w:rFonts w:ascii="Calisto MT" w:hAnsi="Calisto MT"/>
          <w:color w:val="000000"/>
          <w:sz w:val="23"/>
          <w:szCs w:val="23"/>
        </w:rPr>
        <w:t xml:space="preserve"> pada </w:t>
      </w:r>
      <w:proofErr w:type="spellStart"/>
      <w:r w:rsidRPr="006E6975">
        <w:rPr>
          <w:rFonts w:ascii="Calisto MT" w:hAnsi="Calisto MT"/>
          <w:color w:val="000000"/>
          <w:sz w:val="23"/>
          <w:szCs w:val="23"/>
        </w:rPr>
        <w:t>lembaga</w:t>
      </w:r>
      <w:proofErr w:type="spellEnd"/>
      <w:r w:rsidRPr="006E6975">
        <w:rPr>
          <w:rFonts w:ascii="Calisto MT" w:hAnsi="Calisto MT"/>
          <w:color w:val="000000"/>
          <w:sz w:val="23"/>
          <w:szCs w:val="23"/>
        </w:rPr>
        <w:t>.</w:t>
      </w:r>
    </w:p>
    <w:p w14:paraId="26919452" w14:textId="77777777" w:rsidR="00AC727E" w:rsidRPr="006E6975" w:rsidRDefault="00AC727E" w:rsidP="00AC727E">
      <w:pPr>
        <w:spacing w:after="0" w:line="360" w:lineRule="auto"/>
        <w:ind w:firstLine="720"/>
        <w:jc w:val="both"/>
        <w:rPr>
          <w:rFonts w:ascii="Calisto MT" w:hAnsi="Calisto MT"/>
          <w:color w:val="000000"/>
          <w:sz w:val="23"/>
          <w:szCs w:val="23"/>
        </w:rPr>
      </w:pPr>
      <w:proofErr w:type="spellStart"/>
      <w:r w:rsidRPr="006E6975">
        <w:rPr>
          <w:rFonts w:ascii="Calisto MT" w:hAnsi="Calisto MT"/>
          <w:b/>
          <w:color w:val="000000"/>
          <w:sz w:val="23"/>
          <w:szCs w:val="23"/>
        </w:rPr>
        <w:t>Kerja</w:t>
      </w:r>
      <w:proofErr w:type="spellEnd"/>
      <w:r w:rsidRPr="006E6975">
        <w:rPr>
          <w:rFonts w:ascii="Calisto MT" w:hAnsi="Calisto MT"/>
          <w:b/>
          <w:color w:val="000000"/>
          <w:sz w:val="23"/>
          <w:szCs w:val="23"/>
        </w:rPr>
        <w:t xml:space="preserve"> </w:t>
      </w:r>
      <w:proofErr w:type="spellStart"/>
      <w:r w:rsidRPr="006E6975">
        <w:rPr>
          <w:rFonts w:ascii="Calisto MT" w:hAnsi="Calisto MT"/>
          <w:b/>
          <w:color w:val="000000"/>
          <w:sz w:val="23"/>
          <w:szCs w:val="23"/>
        </w:rPr>
        <w:t>Cerdas</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artinya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semua</w:t>
      </w:r>
      <w:proofErr w:type="spellEnd"/>
      <w:r w:rsidRPr="006E6975">
        <w:rPr>
          <w:rFonts w:ascii="Calisto MT" w:hAnsi="Calisto MT"/>
          <w:color w:val="000000"/>
          <w:sz w:val="23"/>
          <w:szCs w:val="23"/>
        </w:rPr>
        <w:t xml:space="preserve"> program LPM </w:t>
      </w:r>
      <w:proofErr w:type="spellStart"/>
      <w:r w:rsidRPr="006E6975">
        <w:rPr>
          <w:rFonts w:ascii="Calisto MT" w:hAnsi="Calisto MT"/>
          <w:color w:val="000000"/>
          <w:sz w:val="23"/>
          <w:szCs w:val="23"/>
        </w:rPr>
        <w:t>baik</w:t>
      </w:r>
      <w:proofErr w:type="spellEnd"/>
      <w:r w:rsidRPr="006E6975">
        <w:rPr>
          <w:rFonts w:ascii="Calisto MT" w:hAnsi="Calisto MT"/>
          <w:color w:val="000000"/>
          <w:sz w:val="23"/>
          <w:szCs w:val="23"/>
        </w:rPr>
        <w:t xml:space="preserve"> SPME dan SPMI </w:t>
      </w:r>
      <w:proofErr w:type="spellStart"/>
      <w:r w:rsidRPr="006E6975">
        <w:rPr>
          <w:rFonts w:ascii="Calisto MT" w:hAnsi="Calisto MT"/>
          <w:color w:val="000000"/>
          <w:sz w:val="23"/>
          <w:szCs w:val="23"/>
        </w:rPr>
        <w:t>dilaksanakan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dengan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strategi</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langkah-langkah</w:t>
      </w:r>
      <w:proofErr w:type="spellEnd"/>
      <w:r w:rsidRPr="006E6975">
        <w:rPr>
          <w:rFonts w:ascii="Calisto MT" w:hAnsi="Calisto MT"/>
          <w:color w:val="000000"/>
          <w:sz w:val="23"/>
          <w:szCs w:val="23"/>
        </w:rPr>
        <w:t xml:space="preserve"> yang </w:t>
      </w:r>
      <w:proofErr w:type="spellStart"/>
      <w:r w:rsidRPr="006E6975">
        <w:rPr>
          <w:rFonts w:ascii="Calisto MT" w:hAnsi="Calisto MT"/>
          <w:color w:val="000000"/>
          <w:sz w:val="23"/>
          <w:szCs w:val="23"/>
        </w:rPr>
        <w:t>cerdas</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efektif</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efisien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dalam</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arti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mengerahkan</w:t>
      </w:r>
      <w:proofErr w:type="spellEnd"/>
      <w:r w:rsidRPr="006E6975">
        <w:rPr>
          <w:rFonts w:ascii="Calisto MT" w:hAnsi="Calisto MT"/>
          <w:color w:val="000000"/>
          <w:sz w:val="23"/>
          <w:szCs w:val="23"/>
        </w:rPr>
        <w:t xml:space="preserve"> energy, </w:t>
      </w:r>
      <w:proofErr w:type="spellStart"/>
      <w:r w:rsidRPr="006E6975">
        <w:rPr>
          <w:rFonts w:ascii="Calisto MT" w:hAnsi="Calisto MT"/>
          <w:color w:val="000000"/>
          <w:sz w:val="23"/>
          <w:szCs w:val="23"/>
        </w:rPr>
        <w:t>waktu</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biaya</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pemikiran</w:t>
      </w:r>
      <w:proofErr w:type="spellEnd"/>
      <w:r w:rsidRPr="006E6975">
        <w:rPr>
          <w:rFonts w:ascii="Calisto MT" w:hAnsi="Calisto MT"/>
          <w:color w:val="000000"/>
          <w:sz w:val="23"/>
          <w:szCs w:val="23"/>
        </w:rPr>
        <w:t xml:space="preserve"> yang tidak </w:t>
      </w:r>
      <w:proofErr w:type="spellStart"/>
      <w:r w:rsidRPr="006E6975">
        <w:rPr>
          <w:rFonts w:ascii="Calisto MT" w:hAnsi="Calisto MT"/>
          <w:color w:val="000000"/>
          <w:sz w:val="23"/>
          <w:szCs w:val="23"/>
        </w:rPr>
        <w:t>banyak</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tetapi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menghasilkan</w:t>
      </w:r>
      <w:proofErr w:type="spellEnd"/>
      <w:r w:rsidRPr="006E6975">
        <w:rPr>
          <w:rFonts w:ascii="Calisto MT" w:hAnsi="Calisto MT"/>
          <w:color w:val="000000"/>
          <w:sz w:val="23"/>
          <w:szCs w:val="23"/>
        </w:rPr>
        <w:t xml:space="preserve"> output dan </w:t>
      </w:r>
      <w:proofErr w:type="spellStart"/>
      <w:r w:rsidRPr="006E6975">
        <w:rPr>
          <w:rFonts w:ascii="Calisto MT" w:hAnsi="Calisto MT"/>
          <w:color w:val="000000"/>
          <w:sz w:val="23"/>
          <w:szCs w:val="23"/>
        </w:rPr>
        <w:t>otcome</w:t>
      </w:r>
      <w:proofErr w:type="spellEnd"/>
      <w:r w:rsidRPr="006E6975">
        <w:rPr>
          <w:rFonts w:ascii="Calisto MT" w:hAnsi="Calisto MT"/>
          <w:color w:val="000000"/>
          <w:sz w:val="23"/>
          <w:szCs w:val="23"/>
        </w:rPr>
        <w:t xml:space="preserve"> yang </w:t>
      </w:r>
      <w:proofErr w:type="spellStart"/>
      <w:r w:rsidRPr="006E6975">
        <w:rPr>
          <w:rFonts w:ascii="Calisto MT" w:hAnsi="Calisto MT"/>
          <w:color w:val="000000"/>
          <w:sz w:val="23"/>
          <w:szCs w:val="23"/>
        </w:rPr>
        <w:t>besar</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penuh</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manfaat</w:t>
      </w:r>
      <w:proofErr w:type="spellEnd"/>
      <w:r w:rsidRPr="006E6975">
        <w:rPr>
          <w:rFonts w:ascii="Calisto MT" w:hAnsi="Calisto MT"/>
          <w:color w:val="000000"/>
          <w:sz w:val="23"/>
          <w:szCs w:val="23"/>
        </w:rPr>
        <w:t>.</w:t>
      </w:r>
    </w:p>
    <w:p w14:paraId="39F3CDDA" w14:textId="77777777" w:rsidR="00AC727E" w:rsidRPr="006E6975" w:rsidRDefault="00AC727E" w:rsidP="00AC727E">
      <w:pPr>
        <w:spacing w:after="0" w:line="360" w:lineRule="auto"/>
        <w:ind w:firstLine="720"/>
        <w:jc w:val="both"/>
        <w:rPr>
          <w:rFonts w:ascii="Calisto MT" w:hAnsi="Calisto MT"/>
          <w:color w:val="000000"/>
          <w:sz w:val="23"/>
          <w:szCs w:val="23"/>
        </w:rPr>
      </w:pPr>
      <w:proofErr w:type="spellStart"/>
      <w:r w:rsidRPr="006E6975">
        <w:rPr>
          <w:rFonts w:ascii="Calisto MT" w:hAnsi="Calisto MT"/>
          <w:b/>
          <w:color w:val="000000"/>
          <w:sz w:val="23"/>
          <w:szCs w:val="23"/>
        </w:rPr>
        <w:t>Kerja</w:t>
      </w:r>
      <w:proofErr w:type="spellEnd"/>
      <w:r w:rsidRPr="006E6975">
        <w:rPr>
          <w:rFonts w:ascii="Calisto MT" w:hAnsi="Calisto MT"/>
          <w:b/>
          <w:color w:val="000000"/>
          <w:sz w:val="23"/>
          <w:szCs w:val="23"/>
        </w:rPr>
        <w:t xml:space="preserve"> </w:t>
      </w:r>
      <w:proofErr w:type="spellStart"/>
      <w:r w:rsidRPr="006E6975">
        <w:rPr>
          <w:rFonts w:ascii="Calisto MT" w:hAnsi="Calisto MT"/>
          <w:b/>
          <w:color w:val="000000"/>
          <w:sz w:val="23"/>
          <w:szCs w:val="23"/>
        </w:rPr>
        <w:t>Tuntas</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artinya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semua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pekerjaan</w:t>
      </w:r>
      <w:proofErr w:type="spellEnd"/>
      <w:r w:rsidRPr="006E6975">
        <w:rPr>
          <w:rFonts w:ascii="Calisto MT" w:hAnsi="Calisto MT"/>
          <w:color w:val="000000"/>
          <w:sz w:val="23"/>
          <w:szCs w:val="23"/>
        </w:rPr>
        <w:t xml:space="preserve"> di LPM </w:t>
      </w:r>
      <w:proofErr w:type="spellStart"/>
      <w:r w:rsidRPr="006E6975">
        <w:rPr>
          <w:rFonts w:ascii="Calisto MT" w:hAnsi="Calisto MT"/>
          <w:color w:val="000000"/>
          <w:sz w:val="23"/>
          <w:szCs w:val="23"/>
        </w:rPr>
        <w:t>dilakukan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secara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tuntas</w:t>
      </w:r>
      <w:proofErr w:type="spellEnd"/>
      <w:r w:rsidRPr="006E6975">
        <w:rPr>
          <w:rFonts w:ascii="Calisto MT" w:hAnsi="Calisto MT"/>
          <w:color w:val="000000"/>
          <w:sz w:val="23"/>
          <w:szCs w:val="23"/>
        </w:rPr>
        <w:t xml:space="preserve">, tidak </w:t>
      </w:r>
      <w:proofErr w:type="spellStart"/>
      <w:r w:rsidRPr="006E6975">
        <w:rPr>
          <w:rFonts w:ascii="Calisto MT" w:hAnsi="Calisto MT"/>
          <w:color w:val="000000"/>
          <w:sz w:val="23"/>
          <w:szCs w:val="23"/>
        </w:rPr>
        <w:t>ada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pekerjaan</w:t>
      </w:r>
      <w:proofErr w:type="spellEnd"/>
      <w:r w:rsidRPr="006E6975">
        <w:rPr>
          <w:rFonts w:ascii="Calisto MT" w:hAnsi="Calisto MT"/>
          <w:color w:val="000000"/>
          <w:sz w:val="23"/>
          <w:szCs w:val="23"/>
        </w:rPr>
        <w:t xml:space="preserve"> yang tidak </w:t>
      </w:r>
      <w:proofErr w:type="spellStart"/>
      <w:r w:rsidRPr="006E6975">
        <w:rPr>
          <w:rFonts w:ascii="Calisto MT" w:hAnsi="Calisto MT"/>
          <w:color w:val="000000"/>
          <w:sz w:val="23"/>
          <w:szCs w:val="23"/>
        </w:rPr>
        <w:lastRenderedPageBreak/>
        <w:t>selesai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Selesai</w:t>
      </w:r>
      <w:proofErr w:type="spellEnd"/>
      <w:r w:rsidRPr="006E6975">
        <w:rPr>
          <w:rFonts w:ascii="Calisto MT" w:hAnsi="Calisto MT"/>
          <w:color w:val="000000"/>
          <w:sz w:val="23"/>
          <w:szCs w:val="23"/>
        </w:rPr>
        <w:t xml:space="preserve"> di </w:t>
      </w:r>
      <w:proofErr w:type="spellStart"/>
      <w:r w:rsidRPr="006E6975">
        <w:rPr>
          <w:rFonts w:ascii="Calisto MT" w:hAnsi="Calisto MT"/>
          <w:color w:val="000000"/>
          <w:sz w:val="23"/>
          <w:szCs w:val="23"/>
        </w:rPr>
        <w:t>sini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indikatornya</w:t>
      </w:r>
      <w:proofErr w:type="spellEnd"/>
      <w:r w:rsidRPr="006E6975">
        <w:rPr>
          <w:rFonts w:ascii="Calisto MT" w:hAnsi="Calisto MT"/>
          <w:color w:val="000000"/>
          <w:sz w:val="23"/>
          <w:szCs w:val="23"/>
        </w:rPr>
        <w:t xml:space="preserve">: (a) </w:t>
      </w:r>
      <w:proofErr w:type="spellStart"/>
      <w:r w:rsidRPr="006E6975">
        <w:rPr>
          <w:rFonts w:ascii="Calisto MT" w:hAnsi="Calisto MT"/>
          <w:color w:val="000000"/>
          <w:sz w:val="23"/>
          <w:szCs w:val="23"/>
        </w:rPr>
        <w:t>ada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laporan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keuangan</w:t>
      </w:r>
      <w:proofErr w:type="spellEnd"/>
      <w:r w:rsidRPr="006E6975">
        <w:rPr>
          <w:rFonts w:ascii="Calisto MT" w:hAnsi="Calisto MT"/>
          <w:color w:val="000000"/>
          <w:sz w:val="23"/>
          <w:szCs w:val="23"/>
        </w:rPr>
        <w:t xml:space="preserve"> yang </w:t>
      </w:r>
      <w:proofErr w:type="spellStart"/>
      <w:r w:rsidRPr="006E6975">
        <w:rPr>
          <w:rFonts w:ascii="Calisto MT" w:hAnsi="Calisto MT"/>
          <w:color w:val="000000"/>
          <w:sz w:val="23"/>
          <w:szCs w:val="23"/>
        </w:rPr>
        <w:t>tuntas</w:t>
      </w:r>
      <w:proofErr w:type="spellEnd"/>
      <w:r w:rsidRPr="006E6975">
        <w:rPr>
          <w:rFonts w:ascii="Calisto MT" w:hAnsi="Calisto MT"/>
          <w:color w:val="000000"/>
          <w:sz w:val="23"/>
          <w:szCs w:val="23"/>
        </w:rPr>
        <w:t xml:space="preserve">; (b) </w:t>
      </w:r>
      <w:proofErr w:type="spellStart"/>
      <w:r w:rsidRPr="006E6975">
        <w:rPr>
          <w:rFonts w:ascii="Calisto MT" w:hAnsi="Calisto MT"/>
          <w:color w:val="000000"/>
          <w:sz w:val="23"/>
          <w:szCs w:val="23"/>
        </w:rPr>
        <w:t>ada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laporan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narasi</w:t>
      </w:r>
      <w:proofErr w:type="spellEnd"/>
      <w:r w:rsidRPr="006E6975">
        <w:rPr>
          <w:rFonts w:ascii="Calisto MT" w:hAnsi="Calisto MT"/>
          <w:color w:val="000000"/>
          <w:sz w:val="23"/>
          <w:szCs w:val="23"/>
        </w:rPr>
        <w:t xml:space="preserve">/proceeding </w:t>
      </w:r>
      <w:proofErr w:type="spellStart"/>
      <w:r w:rsidRPr="006E6975">
        <w:rPr>
          <w:rFonts w:ascii="Calisto MT" w:hAnsi="Calisto MT"/>
          <w:color w:val="000000"/>
          <w:sz w:val="23"/>
          <w:szCs w:val="23"/>
        </w:rPr>
        <w:t>kegiatan</w:t>
      </w:r>
      <w:proofErr w:type="spellEnd"/>
      <w:r w:rsidRPr="006E6975">
        <w:rPr>
          <w:rFonts w:ascii="Calisto MT" w:hAnsi="Calisto MT"/>
          <w:color w:val="000000"/>
          <w:sz w:val="23"/>
          <w:szCs w:val="23"/>
        </w:rPr>
        <w:t xml:space="preserve"> yang </w:t>
      </w:r>
      <w:proofErr w:type="spellStart"/>
      <w:r w:rsidRPr="006E6975">
        <w:rPr>
          <w:rFonts w:ascii="Calisto MT" w:hAnsi="Calisto MT"/>
          <w:color w:val="000000"/>
          <w:sz w:val="23"/>
          <w:szCs w:val="23"/>
        </w:rPr>
        <w:t>tuntas</w:t>
      </w:r>
      <w:proofErr w:type="spellEnd"/>
      <w:r w:rsidRPr="006E6975">
        <w:rPr>
          <w:rFonts w:ascii="Calisto MT" w:hAnsi="Calisto MT"/>
          <w:color w:val="000000"/>
          <w:sz w:val="23"/>
          <w:szCs w:val="23"/>
        </w:rPr>
        <w:t xml:space="preserve">; (c) </w:t>
      </w:r>
      <w:proofErr w:type="spellStart"/>
      <w:r w:rsidRPr="006E6975">
        <w:rPr>
          <w:rFonts w:ascii="Calisto MT" w:hAnsi="Calisto MT"/>
          <w:color w:val="000000"/>
          <w:sz w:val="23"/>
          <w:szCs w:val="23"/>
        </w:rPr>
        <w:t>ada</w:t>
      </w:r>
      <w:proofErr w:type="spellEnd"/>
      <w:r w:rsidRPr="006E6975">
        <w:rPr>
          <w:rFonts w:ascii="Calisto MT" w:hAnsi="Calisto MT"/>
          <w:color w:val="000000"/>
          <w:sz w:val="23"/>
          <w:szCs w:val="23"/>
        </w:rPr>
        <w:t xml:space="preserve"> output </w:t>
      </w:r>
      <w:proofErr w:type="spellStart"/>
      <w:r w:rsidRPr="006E6975">
        <w:rPr>
          <w:rFonts w:ascii="Calisto MT" w:hAnsi="Calisto MT"/>
          <w:color w:val="000000"/>
          <w:sz w:val="23"/>
          <w:szCs w:val="23"/>
        </w:rPr>
        <w:t>kegiatan</w:t>
      </w:r>
      <w:proofErr w:type="spellEnd"/>
      <w:r w:rsidRPr="006E6975">
        <w:rPr>
          <w:rFonts w:ascii="Calisto MT" w:hAnsi="Calisto MT"/>
          <w:color w:val="000000"/>
          <w:sz w:val="23"/>
          <w:szCs w:val="23"/>
        </w:rPr>
        <w:t xml:space="preserve"> yang </w:t>
      </w:r>
      <w:proofErr w:type="spellStart"/>
      <w:r w:rsidRPr="006E6975">
        <w:rPr>
          <w:rFonts w:ascii="Calisto MT" w:hAnsi="Calisto MT"/>
          <w:color w:val="000000"/>
          <w:sz w:val="23"/>
          <w:szCs w:val="23"/>
        </w:rPr>
        <w:t>sesuai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dengan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rencana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kegiatan</w:t>
      </w:r>
      <w:proofErr w:type="spellEnd"/>
      <w:r w:rsidRPr="006E6975">
        <w:rPr>
          <w:rFonts w:ascii="Calisto MT" w:hAnsi="Calisto MT"/>
          <w:color w:val="000000"/>
          <w:sz w:val="23"/>
          <w:szCs w:val="23"/>
        </w:rPr>
        <w:t xml:space="preserve">; (d) </w:t>
      </w:r>
      <w:proofErr w:type="spellStart"/>
      <w:r w:rsidRPr="006E6975">
        <w:rPr>
          <w:rFonts w:ascii="Calisto MT" w:hAnsi="Calisto MT"/>
          <w:color w:val="000000"/>
          <w:sz w:val="23"/>
          <w:szCs w:val="23"/>
        </w:rPr>
        <w:t>ada</w:t>
      </w:r>
      <w:proofErr w:type="spellEnd"/>
      <w:r w:rsidRPr="006E6975">
        <w:rPr>
          <w:rFonts w:ascii="Calisto MT" w:hAnsi="Calisto MT"/>
          <w:color w:val="000000"/>
          <w:sz w:val="23"/>
          <w:szCs w:val="23"/>
        </w:rPr>
        <w:t xml:space="preserve"> outcome </w:t>
      </w:r>
      <w:proofErr w:type="spellStart"/>
      <w:r w:rsidRPr="006E6975">
        <w:rPr>
          <w:rFonts w:ascii="Calisto MT" w:hAnsi="Calisto MT"/>
          <w:color w:val="000000"/>
          <w:sz w:val="23"/>
          <w:szCs w:val="23"/>
        </w:rPr>
        <w:t>kegiatan</w:t>
      </w:r>
      <w:proofErr w:type="spellEnd"/>
      <w:r w:rsidRPr="006E6975">
        <w:rPr>
          <w:rFonts w:ascii="Calisto MT" w:hAnsi="Calisto MT"/>
          <w:color w:val="000000"/>
          <w:sz w:val="23"/>
          <w:szCs w:val="23"/>
        </w:rPr>
        <w:t xml:space="preserve"> yang </w:t>
      </w:r>
      <w:proofErr w:type="spellStart"/>
      <w:r w:rsidRPr="006E6975">
        <w:rPr>
          <w:rFonts w:ascii="Calisto MT" w:hAnsi="Calisto MT"/>
          <w:color w:val="000000"/>
          <w:sz w:val="23"/>
          <w:szCs w:val="23"/>
        </w:rPr>
        <w:t>dirasakan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manfaatnya</w:t>
      </w:r>
      <w:proofErr w:type="spellEnd"/>
      <w:r w:rsidRPr="006E6975">
        <w:rPr>
          <w:rFonts w:ascii="Calisto MT" w:hAnsi="Calisto MT"/>
          <w:color w:val="000000"/>
          <w:sz w:val="23"/>
          <w:szCs w:val="23"/>
        </w:rPr>
        <w:t xml:space="preserve"> oleh </w:t>
      </w:r>
      <w:proofErr w:type="spellStart"/>
      <w:r w:rsidRPr="006E6975">
        <w:rPr>
          <w:rFonts w:ascii="Calisto MT" w:hAnsi="Calisto MT"/>
          <w:color w:val="000000"/>
          <w:sz w:val="23"/>
          <w:szCs w:val="23"/>
        </w:rPr>
        <w:t>banyak</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pemangku</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kepentingan</w:t>
      </w:r>
      <w:proofErr w:type="spellEnd"/>
      <w:r w:rsidRPr="006E6975">
        <w:rPr>
          <w:rFonts w:ascii="Calisto MT" w:hAnsi="Calisto MT"/>
          <w:color w:val="000000"/>
          <w:sz w:val="23"/>
          <w:szCs w:val="23"/>
        </w:rPr>
        <w:t>.</w:t>
      </w:r>
    </w:p>
    <w:p w14:paraId="592D09A6"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b/>
          <w:color w:val="000000"/>
          <w:sz w:val="23"/>
          <w:szCs w:val="23"/>
        </w:rPr>
        <w:t>Orientasi</w:t>
      </w:r>
      <w:proofErr w:type="spellEnd"/>
      <w:r w:rsidRPr="006E6975">
        <w:rPr>
          <w:rFonts w:ascii="Calisto MT" w:hAnsi="Calisto MT"/>
          <w:b/>
          <w:color w:val="000000"/>
          <w:sz w:val="23"/>
          <w:szCs w:val="23"/>
        </w:rPr>
        <w:t xml:space="preserve"> </w:t>
      </w:r>
      <w:r w:rsidRPr="006E6975">
        <w:rPr>
          <w:rFonts w:ascii="Calisto MT" w:hAnsi="Calisto MT"/>
          <w:b/>
          <w:color w:val="000000"/>
          <w:sz w:val="23"/>
          <w:szCs w:val="23"/>
          <w:lang w:val="sv-SE"/>
        </w:rPr>
        <w:t>Prestasi</w:t>
      </w:r>
      <w:r w:rsidRPr="006E6975">
        <w:rPr>
          <w:rFonts w:ascii="Calisto MT" w:hAnsi="Calisto MT"/>
          <w:color w:val="000000"/>
          <w:sz w:val="23"/>
          <w:szCs w:val="23"/>
          <w:lang w:val="sv-SE"/>
        </w:rPr>
        <w:t xml:space="preserve">, semua kegiatan LPM diarahkan pada hasil terbaik yang diakui oleh pihak-pihak yang berwenang, baik para pimpinan UIN raden Fatah maupun lembaga-lembaga di lingkungan internal maupun eksternal. Indikator prestasi yang ditargetkan oleh LPM untuk SPMI adalah: </w:t>
      </w:r>
      <w:r w:rsidRPr="006E6975">
        <w:rPr>
          <w:rFonts w:ascii="Calisto MT" w:hAnsi="Calisto MT"/>
          <w:sz w:val="23"/>
          <w:szCs w:val="23"/>
          <w:lang w:val="sv-SE"/>
        </w:rPr>
        <w:t>h</w:t>
      </w:r>
      <w:proofErr w:type="spellStart"/>
      <w:r w:rsidRPr="006E6975">
        <w:rPr>
          <w:rFonts w:ascii="Calisto MT" w:hAnsi="Calisto MT"/>
          <w:sz w:val="23"/>
          <w:szCs w:val="23"/>
        </w:rPr>
        <w:t>asil</w:t>
      </w:r>
      <w:proofErr w:type="spellEnd"/>
      <w:r w:rsidRPr="006E6975">
        <w:rPr>
          <w:rFonts w:ascii="Calisto MT" w:hAnsi="Calisto MT"/>
          <w:sz w:val="23"/>
          <w:szCs w:val="23"/>
        </w:rPr>
        <w:t xml:space="preserve"> AMAI di 32 </w:t>
      </w:r>
      <w:proofErr w:type="spellStart"/>
      <w:r w:rsidRPr="006E6975">
        <w:rPr>
          <w:rFonts w:ascii="Calisto MT" w:hAnsi="Calisto MT"/>
          <w:sz w:val="23"/>
          <w:szCs w:val="23"/>
        </w:rPr>
        <w:t>prodi</w:t>
      </w:r>
      <w:proofErr w:type="spellEnd"/>
      <w:r w:rsidRPr="006E6975">
        <w:rPr>
          <w:rFonts w:ascii="Calisto MT" w:hAnsi="Calisto MT"/>
          <w:sz w:val="23"/>
          <w:szCs w:val="23"/>
        </w:rPr>
        <w:t xml:space="preserve"> di 6 </w:t>
      </w:r>
      <w:proofErr w:type="spellStart"/>
      <w:r w:rsidRPr="006E6975">
        <w:rPr>
          <w:rFonts w:ascii="Calisto MT" w:hAnsi="Calisto MT"/>
          <w:sz w:val="23"/>
          <w:szCs w:val="23"/>
        </w:rPr>
        <w:t>fakultas</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melampaui</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BAN-PT, </w:t>
      </w:r>
      <w:proofErr w:type="spellStart"/>
      <w:r w:rsidRPr="006E6975">
        <w:rPr>
          <w:rFonts w:ascii="Calisto MT" w:hAnsi="Calisto MT"/>
          <w:sz w:val="23"/>
          <w:szCs w:val="23"/>
        </w:rPr>
        <w:t>yaitu</w:t>
      </w:r>
      <w:proofErr w:type="spellEnd"/>
      <w:r w:rsidRPr="006E6975">
        <w:rPr>
          <w:rFonts w:ascii="Calisto MT" w:hAnsi="Calisto MT"/>
          <w:sz w:val="23"/>
          <w:szCs w:val="23"/>
        </w:rPr>
        <w:t xml:space="preserve"> </w:t>
      </w:r>
      <w:proofErr w:type="spellStart"/>
      <w:r w:rsidRPr="006E6975">
        <w:rPr>
          <w:rFonts w:ascii="Calisto MT" w:hAnsi="Calisto MT"/>
          <w:sz w:val="23"/>
          <w:szCs w:val="23"/>
        </w:rPr>
        <w:t>sangat</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Sedangkan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prestasi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SPME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(a)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r w:rsidRPr="006E6975">
        <w:rPr>
          <w:rFonts w:ascii="Calisto MT" w:hAnsi="Calisto MT"/>
          <w:sz w:val="23"/>
          <w:szCs w:val="23"/>
        </w:rPr>
        <w:t xml:space="preserve"> lima </w:t>
      </w:r>
      <w:proofErr w:type="spellStart"/>
      <w:r w:rsidRPr="006E6975">
        <w:rPr>
          <w:rFonts w:ascii="Calisto MT" w:hAnsi="Calisto MT"/>
          <w:sz w:val="23"/>
          <w:szCs w:val="23"/>
        </w:rPr>
        <w:t>tahun</w:t>
      </w:r>
      <w:proofErr w:type="spellEnd"/>
      <w:r w:rsidRPr="006E6975">
        <w:rPr>
          <w:rFonts w:ascii="Calisto MT" w:hAnsi="Calisto MT"/>
          <w:sz w:val="23"/>
          <w:szCs w:val="23"/>
        </w:rPr>
        <w:t xml:space="preserve"> ke </w:t>
      </w:r>
      <w:proofErr w:type="spellStart"/>
      <w:r w:rsidRPr="006E6975">
        <w:rPr>
          <w:rFonts w:ascii="Calisto MT" w:hAnsi="Calisto MT"/>
          <w:sz w:val="23"/>
          <w:szCs w:val="23"/>
        </w:rPr>
        <w:t>depan</w:t>
      </w:r>
      <w:proofErr w:type="spellEnd"/>
      <w:r w:rsidRPr="006E6975">
        <w:rPr>
          <w:rFonts w:ascii="Calisto MT" w:hAnsi="Calisto MT"/>
          <w:sz w:val="23"/>
          <w:szCs w:val="23"/>
        </w:rPr>
        <w:t xml:space="preserve"> (2015-2020)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terakreditasi</w:t>
      </w:r>
      <w:proofErr w:type="spellEnd"/>
      <w:r w:rsidRPr="006E6975">
        <w:rPr>
          <w:rFonts w:ascii="Calisto MT" w:hAnsi="Calisto MT"/>
          <w:sz w:val="23"/>
          <w:szCs w:val="23"/>
        </w:rPr>
        <w:t xml:space="preserve"> A; (b)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r w:rsidRPr="006E6975">
        <w:rPr>
          <w:rFonts w:ascii="Calisto MT" w:hAnsi="Calisto MT"/>
          <w:sz w:val="23"/>
          <w:szCs w:val="23"/>
        </w:rPr>
        <w:t xml:space="preserve"> lima </w:t>
      </w:r>
      <w:proofErr w:type="spellStart"/>
      <w:r w:rsidRPr="006E6975">
        <w:rPr>
          <w:rFonts w:ascii="Calisto MT" w:hAnsi="Calisto MT"/>
          <w:sz w:val="23"/>
          <w:szCs w:val="23"/>
        </w:rPr>
        <w:t>tahun</w:t>
      </w:r>
      <w:proofErr w:type="spellEnd"/>
      <w:r w:rsidRPr="006E6975">
        <w:rPr>
          <w:rFonts w:ascii="Calisto MT" w:hAnsi="Calisto MT"/>
          <w:sz w:val="23"/>
          <w:szCs w:val="23"/>
        </w:rPr>
        <w:t xml:space="preserve"> ke </w:t>
      </w:r>
      <w:proofErr w:type="spellStart"/>
      <w:r w:rsidRPr="006E6975">
        <w:rPr>
          <w:rFonts w:ascii="Calisto MT" w:hAnsi="Calisto MT"/>
          <w:sz w:val="23"/>
          <w:szCs w:val="23"/>
        </w:rPr>
        <w:t>depan</w:t>
      </w:r>
      <w:proofErr w:type="spellEnd"/>
      <w:r w:rsidRPr="006E6975">
        <w:rPr>
          <w:rFonts w:ascii="Calisto MT" w:hAnsi="Calisto MT"/>
          <w:sz w:val="23"/>
          <w:szCs w:val="23"/>
        </w:rPr>
        <w:t xml:space="preserve"> (2015-2020)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prodi</w:t>
      </w:r>
      <w:proofErr w:type="spellEnd"/>
      <w:r w:rsidRPr="006E6975">
        <w:rPr>
          <w:rFonts w:ascii="Calisto MT" w:hAnsi="Calisto MT"/>
          <w:sz w:val="23"/>
          <w:szCs w:val="23"/>
        </w:rPr>
        <w:t xml:space="preserve"> di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(32 </w:t>
      </w:r>
      <w:proofErr w:type="spellStart"/>
      <w:r w:rsidRPr="006E6975">
        <w:rPr>
          <w:rFonts w:ascii="Calisto MT" w:hAnsi="Calisto MT"/>
          <w:sz w:val="23"/>
          <w:szCs w:val="23"/>
        </w:rPr>
        <w:t>prodi</w:t>
      </w:r>
      <w:proofErr w:type="spellEnd"/>
      <w:r w:rsidRPr="006E6975">
        <w:rPr>
          <w:rFonts w:ascii="Calisto MT" w:hAnsi="Calisto MT"/>
          <w:sz w:val="23"/>
          <w:szCs w:val="23"/>
        </w:rPr>
        <w:t xml:space="preserve">) </w:t>
      </w:r>
      <w:proofErr w:type="spellStart"/>
      <w:r w:rsidRPr="006E6975">
        <w:rPr>
          <w:rFonts w:ascii="Calisto MT" w:hAnsi="Calisto MT"/>
          <w:sz w:val="23"/>
          <w:szCs w:val="23"/>
        </w:rPr>
        <w:t>terakreditasi</w:t>
      </w:r>
      <w:proofErr w:type="spellEnd"/>
      <w:r w:rsidRPr="006E6975">
        <w:rPr>
          <w:rFonts w:ascii="Calisto MT" w:hAnsi="Calisto MT"/>
          <w:sz w:val="23"/>
          <w:szCs w:val="23"/>
        </w:rPr>
        <w:t xml:space="preserve"> A; dan (c) </w:t>
      </w:r>
      <w:proofErr w:type="spellStart"/>
      <w:r w:rsidRPr="006E6975">
        <w:rPr>
          <w:rFonts w:ascii="Calisto MT" w:hAnsi="Calisto MT"/>
          <w:sz w:val="23"/>
          <w:szCs w:val="23"/>
        </w:rPr>
        <w:t>s</w:t>
      </w:r>
      <w:r w:rsidRPr="006E6975">
        <w:rPr>
          <w:rFonts w:ascii="Calisto MT" w:hAnsi="Calisto MT"/>
          <w:bCs/>
          <w:sz w:val="23"/>
          <w:szCs w:val="23"/>
        </w:rPr>
        <w:t>emua</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bagian</w:t>
      </w:r>
      <w:proofErr w:type="spellEnd"/>
      <w:r w:rsidRPr="006E6975">
        <w:rPr>
          <w:rFonts w:ascii="Calisto MT" w:hAnsi="Calisto MT"/>
          <w:bCs/>
          <w:sz w:val="23"/>
          <w:szCs w:val="23"/>
        </w:rPr>
        <w:t xml:space="preserve"> di UIN </w:t>
      </w:r>
      <w:proofErr w:type="spellStart"/>
      <w:r w:rsidRPr="006E6975">
        <w:rPr>
          <w:rFonts w:ascii="Calisto MT" w:hAnsi="Calisto MT"/>
          <w:bCs/>
          <w:sz w:val="23"/>
          <w:szCs w:val="23"/>
        </w:rPr>
        <w:t>Raden</w:t>
      </w:r>
      <w:proofErr w:type="spellEnd"/>
      <w:r w:rsidRPr="006E6975">
        <w:rPr>
          <w:rFonts w:ascii="Calisto MT" w:hAnsi="Calisto MT"/>
          <w:bCs/>
          <w:sz w:val="23"/>
          <w:szCs w:val="23"/>
        </w:rPr>
        <w:t xml:space="preserve"> Fatah </w:t>
      </w:r>
      <w:proofErr w:type="spellStart"/>
      <w:r w:rsidRPr="006E6975">
        <w:rPr>
          <w:rFonts w:ascii="Calisto MT" w:hAnsi="Calisto MT"/>
          <w:bCs/>
          <w:sz w:val="23"/>
          <w:szCs w:val="23"/>
        </w:rPr>
        <w:t>tersetifikasi</w:t>
      </w:r>
      <w:proofErr w:type="spellEnd"/>
      <w:r w:rsidRPr="006E6975">
        <w:rPr>
          <w:rFonts w:ascii="Calisto MT" w:hAnsi="Calisto MT"/>
          <w:bCs/>
          <w:sz w:val="23"/>
          <w:szCs w:val="23"/>
        </w:rPr>
        <w:t xml:space="preserve"> ISO 9001:2015.</w:t>
      </w:r>
    </w:p>
    <w:p w14:paraId="2FD7FCE6" w14:textId="77777777" w:rsidR="00AC727E" w:rsidRPr="006E6975" w:rsidRDefault="00AC727E" w:rsidP="00AC727E">
      <w:pPr>
        <w:tabs>
          <w:tab w:val="left" w:pos="900"/>
        </w:tabs>
        <w:spacing w:after="0" w:line="360" w:lineRule="auto"/>
        <w:jc w:val="both"/>
        <w:rPr>
          <w:rFonts w:ascii="Calisto MT" w:hAnsi="Calisto MT"/>
          <w:color w:val="000000"/>
          <w:sz w:val="23"/>
          <w:szCs w:val="23"/>
        </w:rPr>
      </w:pPr>
      <w:r w:rsidRPr="006E6975">
        <w:rPr>
          <w:rFonts w:ascii="Calisto MT" w:hAnsi="Calisto MT"/>
          <w:color w:val="000000"/>
          <w:sz w:val="23"/>
          <w:szCs w:val="23"/>
          <w:lang w:val="sv-SE"/>
        </w:rPr>
        <w:tab/>
        <w:t>Profesionali</w:t>
      </w:r>
      <w:proofErr w:type="spellStart"/>
      <w:r w:rsidRPr="006E6975">
        <w:rPr>
          <w:rFonts w:ascii="Calisto MT" w:hAnsi="Calisto MT"/>
          <w:color w:val="000000"/>
          <w:sz w:val="23"/>
          <w:szCs w:val="23"/>
        </w:rPr>
        <w:t>tas</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artinya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semua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personil</w:t>
      </w:r>
      <w:proofErr w:type="spellEnd"/>
      <w:r w:rsidRPr="006E6975">
        <w:rPr>
          <w:rFonts w:ascii="Calisto MT" w:hAnsi="Calisto MT"/>
          <w:color w:val="000000"/>
          <w:sz w:val="23"/>
          <w:szCs w:val="23"/>
        </w:rPr>
        <w:t xml:space="preserve"> LPM </w:t>
      </w:r>
      <w:proofErr w:type="spellStart"/>
      <w:r w:rsidRPr="006E6975">
        <w:rPr>
          <w:rFonts w:ascii="Calisto MT" w:hAnsi="Calisto MT"/>
          <w:color w:val="000000"/>
          <w:sz w:val="23"/>
          <w:szCs w:val="23"/>
        </w:rPr>
        <w:t>menjalankan</w:t>
      </w:r>
      <w:proofErr w:type="spellEnd"/>
      <w:r w:rsidRPr="006E6975">
        <w:rPr>
          <w:rFonts w:ascii="Calisto MT" w:hAnsi="Calisto MT"/>
          <w:color w:val="000000"/>
          <w:sz w:val="23"/>
          <w:szCs w:val="23"/>
        </w:rPr>
        <w:t xml:space="preserve"> tugas dan </w:t>
      </w:r>
      <w:proofErr w:type="spellStart"/>
      <w:r w:rsidRPr="006E6975">
        <w:rPr>
          <w:rFonts w:ascii="Calisto MT" w:hAnsi="Calisto MT"/>
          <w:color w:val="000000"/>
          <w:sz w:val="23"/>
          <w:szCs w:val="23"/>
        </w:rPr>
        <w:t>perannya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secara</w:t>
      </w:r>
      <w:proofErr w:type="spellEnd"/>
      <w:r w:rsidRPr="006E6975">
        <w:rPr>
          <w:rFonts w:ascii="Calisto MT" w:hAnsi="Calisto MT"/>
          <w:color w:val="000000"/>
          <w:sz w:val="23"/>
          <w:szCs w:val="23"/>
        </w:rPr>
        <w:t xml:space="preserve"> professional, </w:t>
      </w:r>
      <w:proofErr w:type="spellStart"/>
      <w:r w:rsidRPr="006E6975">
        <w:rPr>
          <w:rFonts w:ascii="Calisto MT" w:hAnsi="Calisto MT"/>
          <w:color w:val="000000"/>
          <w:sz w:val="23"/>
          <w:szCs w:val="23"/>
        </w:rPr>
        <w:lastRenderedPageBreak/>
        <w:t>yaitu</w:t>
      </w:r>
      <w:proofErr w:type="spellEnd"/>
      <w:r w:rsidRPr="006E6975">
        <w:rPr>
          <w:rFonts w:ascii="Calisto MT" w:hAnsi="Calisto MT"/>
          <w:color w:val="000000"/>
          <w:sz w:val="23"/>
          <w:szCs w:val="23"/>
        </w:rPr>
        <w:t xml:space="preserve">: (a) </w:t>
      </w:r>
      <w:proofErr w:type="spellStart"/>
      <w:r w:rsidRPr="006E6975">
        <w:rPr>
          <w:rFonts w:ascii="Calisto MT" w:hAnsi="Calisto MT"/>
          <w:color w:val="000000"/>
          <w:sz w:val="23"/>
          <w:szCs w:val="23"/>
        </w:rPr>
        <w:t>melaksanakan</w:t>
      </w:r>
      <w:proofErr w:type="spellEnd"/>
      <w:r w:rsidRPr="006E6975">
        <w:rPr>
          <w:rFonts w:ascii="Calisto MT" w:hAnsi="Calisto MT"/>
          <w:color w:val="000000"/>
          <w:sz w:val="23"/>
          <w:szCs w:val="23"/>
        </w:rPr>
        <w:t xml:space="preserve"> tugas </w:t>
      </w:r>
      <w:proofErr w:type="spellStart"/>
      <w:r w:rsidRPr="006E6975">
        <w:rPr>
          <w:rFonts w:ascii="Calisto MT" w:hAnsi="Calisto MT"/>
          <w:color w:val="000000"/>
          <w:sz w:val="23"/>
          <w:szCs w:val="23"/>
        </w:rPr>
        <w:t>dilengkapi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dengan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kualifikasi</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kompetensi</w:t>
      </w:r>
      <w:proofErr w:type="spellEnd"/>
      <w:r w:rsidRPr="006E6975">
        <w:rPr>
          <w:rFonts w:ascii="Calisto MT" w:hAnsi="Calisto MT"/>
          <w:color w:val="000000"/>
          <w:sz w:val="23"/>
          <w:szCs w:val="23"/>
        </w:rPr>
        <w:t>/</w:t>
      </w:r>
      <w:proofErr w:type="spellStart"/>
      <w:r w:rsidRPr="006E6975">
        <w:rPr>
          <w:rFonts w:ascii="Calisto MT" w:hAnsi="Calisto MT"/>
          <w:color w:val="000000"/>
          <w:sz w:val="23"/>
          <w:szCs w:val="23"/>
        </w:rPr>
        <w:t>keahlian</w:t>
      </w:r>
      <w:proofErr w:type="spellEnd"/>
      <w:r w:rsidRPr="006E6975">
        <w:rPr>
          <w:rFonts w:ascii="Calisto MT" w:hAnsi="Calisto MT"/>
          <w:color w:val="000000"/>
          <w:sz w:val="23"/>
          <w:szCs w:val="23"/>
        </w:rPr>
        <w:t xml:space="preserve"> yang </w:t>
      </w:r>
      <w:proofErr w:type="spellStart"/>
      <w:r w:rsidRPr="006E6975">
        <w:rPr>
          <w:rFonts w:ascii="Calisto MT" w:hAnsi="Calisto MT"/>
          <w:color w:val="000000"/>
          <w:sz w:val="23"/>
          <w:szCs w:val="23"/>
        </w:rPr>
        <w:t>sesuai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misalnya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untuk</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menjalankan</w:t>
      </w:r>
      <w:proofErr w:type="spellEnd"/>
      <w:r w:rsidRPr="006E6975">
        <w:rPr>
          <w:rFonts w:ascii="Calisto MT" w:hAnsi="Calisto MT"/>
          <w:color w:val="000000"/>
          <w:sz w:val="23"/>
          <w:szCs w:val="23"/>
        </w:rPr>
        <w:t xml:space="preserve"> SPMI dan SPME </w:t>
      </w:r>
      <w:proofErr w:type="spellStart"/>
      <w:r w:rsidRPr="006E6975">
        <w:rPr>
          <w:rFonts w:ascii="Calisto MT" w:hAnsi="Calisto MT"/>
          <w:color w:val="000000"/>
          <w:sz w:val="23"/>
          <w:szCs w:val="23"/>
        </w:rPr>
        <w:t>semua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personil</w:t>
      </w:r>
      <w:proofErr w:type="spellEnd"/>
      <w:r w:rsidRPr="006E6975">
        <w:rPr>
          <w:rFonts w:ascii="Calisto MT" w:hAnsi="Calisto MT"/>
          <w:color w:val="000000"/>
          <w:sz w:val="23"/>
          <w:szCs w:val="23"/>
        </w:rPr>
        <w:t xml:space="preserve"> LPM </w:t>
      </w:r>
      <w:proofErr w:type="spellStart"/>
      <w:r w:rsidRPr="006E6975">
        <w:rPr>
          <w:rFonts w:ascii="Calisto MT" w:hAnsi="Calisto MT"/>
          <w:color w:val="000000"/>
          <w:sz w:val="23"/>
          <w:szCs w:val="23"/>
        </w:rPr>
        <w:t>dilengkapi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dengan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sertifikat</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keahlian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sertifikat</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pelatihan</w:t>
      </w:r>
      <w:proofErr w:type="spellEnd"/>
      <w:r w:rsidRPr="006E6975">
        <w:rPr>
          <w:rFonts w:ascii="Calisto MT" w:hAnsi="Calisto MT"/>
          <w:color w:val="000000"/>
          <w:sz w:val="23"/>
          <w:szCs w:val="23"/>
        </w:rPr>
        <w:t xml:space="preserve"> audit internal AMAI, </w:t>
      </w:r>
      <w:proofErr w:type="spellStart"/>
      <w:r w:rsidRPr="006E6975">
        <w:rPr>
          <w:rFonts w:ascii="Calisto MT" w:hAnsi="Calisto MT"/>
          <w:color w:val="000000"/>
          <w:sz w:val="23"/>
          <w:szCs w:val="23"/>
        </w:rPr>
        <w:t>sertifikat</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pelatihan</w:t>
      </w:r>
      <w:proofErr w:type="spellEnd"/>
      <w:r w:rsidRPr="006E6975">
        <w:rPr>
          <w:rFonts w:ascii="Calisto MT" w:hAnsi="Calisto MT"/>
          <w:color w:val="000000"/>
          <w:sz w:val="23"/>
          <w:szCs w:val="23"/>
        </w:rPr>
        <w:t xml:space="preserve"> audit ISO 9001:2015, </w:t>
      </w:r>
      <w:proofErr w:type="spellStart"/>
      <w:r w:rsidRPr="006E6975">
        <w:rPr>
          <w:rFonts w:ascii="Calisto MT" w:hAnsi="Calisto MT"/>
          <w:color w:val="000000"/>
          <w:sz w:val="23"/>
          <w:szCs w:val="23"/>
        </w:rPr>
        <w:t>setifikat</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pelatihan</w:t>
      </w:r>
      <w:proofErr w:type="spellEnd"/>
      <w:r w:rsidRPr="006E6975">
        <w:rPr>
          <w:rFonts w:ascii="Calisto MT" w:hAnsi="Calisto MT"/>
          <w:color w:val="000000"/>
          <w:sz w:val="23"/>
          <w:szCs w:val="23"/>
        </w:rPr>
        <w:t xml:space="preserve"> ISO 9001: 2008, dan </w:t>
      </w:r>
      <w:proofErr w:type="spellStart"/>
      <w:r w:rsidRPr="006E6975">
        <w:rPr>
          <w:rFonts w:ascii="Calisto MT" w:hAnsi="Calisto MT"/>
          <w:color w:val="000000"/>
          <w:sz w:val="23"/>
          <w:szCs w:val="23"/>
        </w:rPr>
        <w:t>sebagainya</w:t>
      </w:r>
      <w:proofErr w:type="spellEnd"/>
      <w:r w:rsidRPr="006E6975">
        <w:rPr>
          <w:rFonts w:ascii="Calisto MT" w:hAnsi="Calisto MT"/>
          <w:color w:val="000000"/>
          <w:sz w:val="23"/>
          <w:szCs w:val="23"/>
        </w:rPr>
        <w:t xml:space="preserve">); (b) </w:t>
      </w:r>
      <w:proofErr w:type="spellStart"/>
      <w:r w:rsidRPr="006E6975">
        <w:rPr>
          <w:rFonts w:ascii="Calisto MT" w:hAnsi="Calisto MT"/>
          <w:color w:val="000000"/>
          <w:sz w:val="23"/>
          <w:szCs w:val="23"/>
        </w:rPr>
        <w:t>melaksanakan</w:t>
      </w:r>
      <w:proofErr w:type="spellEnd"/>
      <w:r w:rsidRPr="006E6975">
        <w:rPr>
          <w:rFonts w:ascii="Calisto MT" w:hAnsi="Calisto MT"/>
          <w:color w:val="000000"/>
          <w:sz w:val="23"/>
          <w:szCs w:val="23"/>
        </w:rPr>
        <w:t xml:space="preserve"> tugas </w:t>
      </w:r>
      <w:proofErr w:type="spellStart"/>
      <w:r w:rsidRPr="006E6975">
        <w:rPr>
          <w:rFonts w:ascii="Calisto MT" w:hAnsi="Calisto MT"/>
          <w:color w:val="000000"/>
          <w:sz w:val="23"/>
          <w:szCs w:val="23"/>
        </w:rPr>
        <w:t>disertai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sikap</w:t>
      </w:r>
      <w:proofErr w:type="spellEnd"/>
      <w:r w:rsidRPr="006E6975">
        <w:rPr>
          <w:rFonts w:ascii="Calisto MT" w:hAnsi="Calisto MT"/>
          <w:color w:val="000000"/>
          <w:sz w:val="23"/>
          <w:szCs w:val="23"/>
        </w:rPr>
        <w:t xml:space="preserve"> professional: </w:t>
      </w:r>
      <w:proofErr w:type="spellStart"/>
      <w:r w:rsidRPr="006E6975">
        <w:rPr>
          <w:rFonts w:ascii="Calisto MT" w:hAnsi="Calisto MT"/>
          <w:color w:val="000000"/>
          <w:sz w:val="23"/>
          <w:szCs w:val="23"/>
        </w:rPr>
        <w:t>datang</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pulang</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tepat</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waktu</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melaksanakan</w:t>
      </w:r>
      <w:proofErr w:type="spellEnd"/>
      <w:r w:rsidRPr="006E6975">
        <w:rPr>
          <w:rFonts w:ascii="Calisto MT" w:hAnsi="Calisto MT"/>
          <w:color w:val="000000"/>
          <w:sz w:val="23"/>
          <w:szCs w:val="23"/>
        </w:rPr>
        <w:t xml:space="preserve"> tugas </w:t>
      </w:r>
      <w:proofErr w:type="spellStart"/>
      <w:r w:rsidRPr="006E6975">
        <w:rPr>
          <w:rFonts w:ascii="Calisto MT" w:hAnsi="Calisto MT"/>
          <w:color w:val="000000"/>
          <w:sz w:val="23"/>
          <w:szCs w:val="23"/>
        </w:rPr>
        <w:t>dengan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tuntas</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bertanggungjawab</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memiliki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integritas</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tinggi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berorientasi</w:t>
      </w:r>
      <w:proofErr w:type="spellEnd"/>
      <w:r w:rsidRPr="006E6975">
        <w:rPr>
          <w:rFonts w:ascii="Calisto MT" w:hAnsi="Calisto MT"/>
          <w:color w:val="000000"/>
          <w:sz w:val="23"/>
          <w:szCs w:val="23"/>
        </w:rPr>
        <w:t xml:space="preserve"> pada outcome, dan </w:t>
      </w:r>
      <w:proofErr w:type="spellStart"/>
      <w:r w:rsidRPr="006E6975">
        <w:rPr>
          <w:rFonts w:ascii="Calisto MT" w:hAnsi="Calisto MT"/>
          <w:color w:val="000000"/>
          <w:sz w:val="23"/>
          <w:szCs w:val="23"/>
        </w:rPr>
        <w:t>sebagainya</w:t>
      </w:r>
      <w:proofErr w:type="spellEnd"/>
      <w:r w:rsidRPr="006E6975">
        <w:rPr>
          <w:rFonts w:ascii="Calisto MT" w:hAnsi="Calisto MT"/>
          <w:color w:val="000000"/>
          <w:sz w:val="23"/>
          <w:szCs w:val="23"/>
        </w:rPr>
        <w:t xml:space="preserve">; (c) </w:t>
      </w:r>
      <w:proofErr w:type="spellStart"/>
      <w:r w:rsidRPr="006E6975">
        <w:rPr>
          <w:rFonts w:ascii="Calisto MT" w:hAnsi="Calisto MT"/>
          <w:color w:val="000000"/>
          <w:sz w:val="23"/>
          <w:szCs w:val="23"/>
        </w:rPr>
        <w:t>melaksanakan</w:t>
      </w:r>
      <w:proofErr w:type="spellEnd"/>
      <w:r w:rsidRPr="006E6975">
        <w:rPr>
          <w:rFonts w:ascii="Calisto MT" w:hAnsi="Calisto MT"/>
          <w:color w:val="000000"/>
          <w:sz w:val="23"/>
          <w:szCs w:val="23"/>
        </w:rPr>
        <w:t xml:space="preserve"> tugas </w:t>
      </w:r>
      <w:proofErr w:type="spellStart"/>
      <w:r w:rsidRPr="006E6975">
        <w:rPr>
          <w:rFonts w:ascii="Calisto MT" w:hAnsi="Calisto MT"/>
          <w:color w:val="000000"/>
          <w:sz w:val="23"/>
          <w:szCs w:val="23"/>
        </w:rPr>
        <w:t>disertai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dengan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kode</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etik</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profesi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misalnya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sebagai</w:t>
      </w:r>
      <w:proofErr w:type="spellEnd"/>
      <w:r w:rsidRPr="006E6975">
        <w:rPr>
          <w:rFonts w:ascii="Calisto MT" w:hAnsi="Calisto MT"/>
          <w:color w:val="000000"/>
          <w:sz w:val="23"/>
          <w:szCs w:val="23"/>
        </w:rPr>
        <w:t xml:space="preserve"> auditor internal </w:t>
      </w:r>
      <w:proofErr w:type="spellStart"/>
      <w:r w:rsidRPr="006E6975">
        <w:rPr>
          <w:rFonts w:ascii="Calisto MT" w:hAnsi="Calisto MT"/>
          <w:color w:val="000000"/>
          <w:sz w:val="23"/>
          <w:szCs w:val="23"/>
        </w:rPr>
        <w:t>ada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rambu-rambu</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kode</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etik</w:t>
      </w:r>
      <w:proofErr w:type="spellEnd"/>
      <w:r w:rsidRPr="006E6975">
        <w:rPr>
          <w:rFonts w:ascii="Calisto MT" w:hAnsi="Calisto MT"/>
          <w:color w:val="000000"/>
          <w:sz w:val="23"/>
          <w:szCs w:val="23"/>
        </w:rPr>
        <w:t xml:space="preserve"> yang </w:t>
      </w:r>
      <w:proofErr w:type="spellStart"/>
      <w:r w:rsidRPr="006E6975">
        <w:rPr>
          <w:rFonts w:ascii="Calisto MT" w:hAnsi="Calisto MT"/>
          <w:color w:val="000000"/>
          <w:sz w:val="23"/>
          <w:szCs w:val="23"/>
        </w:rPr>
        <w:t>harus</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dijalankan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demikan</w:t>
      </w:r>
      <w:proofErr w:type="spellEnd"/>
      <w:r w:rsidRPr="006E6975">
        <w:rPr>
          <w:rFonts w:ascii="Calisto MT" w:hAnsi="Calisto MT"/>
          <w:color w:val="000000"/>
          <w:sz w:val="23"/>
          <w:szCs w:val="23"/>
        </w:rPr>
        <w:t xml:space="preserve"> juga </w:t>
      </w:r>
      <w:proofErr w:type="spellStart"/>
      <w:r w:rsidRPr="006E6975">
        <w:rPr>
          <w:rFonts w:ascii="Calisto MT" w:hAnsi="Calisto MT"/>
          <w:color w:val="000000"/>
          <w:sz w:val="23"/>
          <w:szCs w:val="23"/>
        </w:rPr>
        <w:t>dengan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kegiatan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penjaminan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mutu</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lainnya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secara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umum</w:t>
      </w:r>
      <w:proofErr w:type="spellEnd"/>
      <w:r w:rsidRPr="006E6975">
        <w:rPr>
          <w:rFonts w:ascii="Calisto MT" w:hAnsi="Calisto MT"/>
          <w:color w:val="000000"/>
          <w:sz w:val="23"/>
          <w:szCs w:val="23"/>
        </w:rPr>
        <w:t>.</w:t>
      </w:r>
    </w:p>
    <w:p w14:paraId="0C0DC3FF" w14:textId="77777777" w:rsidR="00AC727E" w:rsidRPr="006E6975" w:rsidRDefault="00AC727E" w:rsidP="00AC727E">
      <w:pPr>
        <w:tabs>
          <w:tab w:val="left" w:pos="900"/>
        </w:tabs>
        <w:spacing w:after="0" w:line="360" w:lineRule="auto"/>
        <w:ind w:firstLine="720"/>
        <w:jc w:val="both"/>
        <w:rPr>
          <w:rFonts w:ascii="Calisto MT" w:hAnsi="Calisto MT"/>
          <w:color w:val="000000"/>
          <w:sz w:val="23"/>
          <w:szCs w:val="23"/>
        </w:rPr>
      </w:pPr>
      <w:proofErr w:type="spellStart"/>
      <w:r w:rsidRPr="006E6975">
        <w:rPr>
          <w:rFonts w:ascii="Calisto MT" w:hAnsi="Calisto MT"/>
          <w:color w:val="000000"/>
          <w:sz w:val="23"/>
          <w:szCs w:val="23"/>
        </w:rPr>
        <w:t>Loyalitas</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artinya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semua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personil</w:t>
      </w:r>
      <w:proofErr w:type="spellEnd"/>
      <w:r w:rsidRPr="006E6975">
        <w:rPr>
          <w:rFonts w:ascii="Calisto MT" w:hAnsi="Calisto MT"/>
          <w:color w:val="000000"/>
          <w:sz w:val="23"/>
          <w:szCs w:val="23"/>
        </w:rPr>
        <w:t xml:space="preserve"> LPM </w:t>
      </w:r>
      <w:proofErr w:type="spellStart"/>
      <w:r w:rsidRPr="006E6975">
        <w:rPr>
          <w:rFonts w:ascii="Calisto MT" w:hAnsi="Calisto MT"/>
          <w:color w:val="000000"/>
          <w:sz w:val="23"/>
          <w:szCs w:val="23"/>
        </w:rPr>
        <w:t>menjalankan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tugasnya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dengan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penuh</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loyalitas</w:t>
      </w:r>
      <w:proofErr w:type="spellEnd"/>
      <w:r w:rsidRPr="006E6975">
        <w:rPr>
          <w:rFonts w:ascii="Calisto MT" w:hAnsi="Calisto MT"/>
          <w:color w:val="000000"/>
          <w:sz w:val="23"/>
          <w:szCs w:val="23"/>
        </w:rPr>
        <w:t>/</w:t>
      </w:r>
      <w:proofErr w:type="spellStart"/>
      <w:r w:rsidRPr="006E6975">
        <w:rPr>
          <w:rFonts w:ascii="Calisto MT" w:hAnsi="Calisto MT"/>
          <w:color w:val="000000"/>
          <w:sz w:val="23"/>
          <w:szCs w:val="23"/>
        </w:rPr>
        <w:t>kesetiaan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kepada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lembaga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Artinya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seluruh</w:t>
      </w:r>
      <w:proofErr w:type="spellEnd"/>
      <w:r w:rsidRPr="006E6975">
        <w:rPr>
          <w:rFonts w:ascii="Calisto MT" w:hAnsi="Calisto MT"/>
          <w:color w:val="000000"/>
          <w:sz w:val="23"/>
          <w:szCs w:val="23"/>
        </w:rPr>
        <w:t xml:space="preserve"> energy, </w:t>
      </w:r>
      <w:proofErr w:type="spellStart"/>
      <w:r w:rsidRPr="006E6975">
        <w:rPr>
          <w:rFonts w:ascii="Calisto MT" w:hAnsi="Calisto MT"/>
          <w:color w:val="000000"/>
          <w:sz w:val="23"/>
          <w:szCs w:val="23"/>
        </w:rPr>
        <w:t>waktu</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pikiran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hanya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untuk</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kemajuan</w:t>
      </w:r>
      <w:proofErr w:type="spellEnd"/>
      <w:r w:rsidRPr="006E6975">
        <w:rPr>
          <w:rFonts w:ascii="Calisto MT" w:hAnsi="Calisto MT"/>
          <w:color w:val="000000"/>
          <w:sz w:val="23"/>
          <w:szCs w:val="23"/>
        </w:rPr>
        <w:t xml:space="preserve"> UIN </w:t>
      </w:r>
      <w:proofErr w:type="spellStart"/>
      <w:r w:rsidRPr="006E6975">
        <w:rPr>
          <w:rFonts w:ascii="Calisto MT" w:hAnsi="Calisto MT"/>
          <w:color w:val="000000"/>
          <w:sz w:val="23"/>
          <w:szCs w:val="23"/>
        </w:rPr>
        <w:t>Raden</w:t>
      </w:r>
      <w:proofErr w:type="spellEnd"/>
      <w:r w:rsidRPr="006E6975">
        <w:rPr>
          <w:rFonts w:ascii="Calisto MT" w:hAnsi="Calisto MT"/>
          <w:color w:val="000000"/>
          <w:sz w:val="23"/>
          <w:szCs w:val="23"/>
        </w:rPr>
        <w:t xml:space="preserve"> Fatah, </w:t>
      </w:r>
      <w:proofErr w:type="spellStart"/>
      <w:r w:rsidRPr="006E6975">
        <w:rPr>
          <w:rFonts w:ascii="Calisto MT" w:hAnsi="Calisto MT"/>
          <w:color w:val="000000"/>
          <w:sz w:val="23"/>
          <w:szCs w:val="23"/>
        </w:rPr>
        <w:t>bukan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membesarkan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universitas</w:t>
      </w:r>
      <w:proofErr w:type="spellEnd"/>
      <w:r w:rsidRPr="006E6975">
        <w:rPr>
          <w:rFonts w:ascii="Calisto MT" w:hAnsi="Calisto MT"/>
          <w:color w:val="000000"/>
          <w:sz w:val="23"/>
          <w:szCs w:val="23"/>
        </w:rPr>
        <w:t xml:space="preserve"> lain atau </w:t>
      </w:r>
      <w:proofErr w:type="spellStart"/>
      <w:r w:rsidRPr="006E6975">
        <w:rPr>
          <w:rFonts w:ascii="Calisto MT" w:hAnsi="Calisto MT"/>
          <w:color w:val="000000"/>
          <w:sz w:val="23"/>
          <w:szCs w:val="23"/>
        </w:rPr>
        <w:t>bahkan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organisasi</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kepentingan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kelompok</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tertentu</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saja</w:t>
      </w:r>
      <w:proofErr w:type="spellEnd"/>
      <w:r w:rsidRPr="006E6975">
        <w:rPr>
          <w:rFonts w:ascii="Calisto MT" w:hAnsi="Calisto MT"/>
          <w:color w:val="000000"/>
          <w:sz w:val="23"/>
          <w:szCs w:val="23"/>
        </w:rPr>
        <w:t>.</w:t>
      </w:r>
    </w:p>
    <w:p w14:paraId="0724C935" w14:textId="77777777" w:rsidR="00AC727E" w:rsidRPr="006E6975" w:rsidRDefault="00AC727E" w:rsidP="00AC727E">
      <w:pPr>
        <w:tabs>
          <w:tab w:val="left" w:pos="900"/>
        </w:tabs>
        <w:spacing w:after="0" w:line="360" w:lineRule="auto"/>
        <w:ind w:firstLine="720"/>
        <w:jc w:val="both"/>
        <w:rPr>
          <w:rFonts w:ascii="Calisto MT" w:hAnsi="Calisto MT"/>
          <w:color w:val="000000"/>
          <w:sz w:val="23"/>
          <w:szCs w:val="23"/>
        </w:rPr>
      </w:pPr>
    </w:p>
    <w:p w14:paraId="2947B93E" w14:textId="77777777" w:rsidR="00AC727E" w:rsidRPr="006E6975" w:rsidRDefault="00AC727E" w:rsidP="00AC727E">
      <w:pPr>
        <w:pStyle w:val="ListParagraph"/>
        <w:numPr>
          <w:ilvl w:val="0"/>
          <w:numId w:val="17"/>
        </w:numPr>
        <w:spacing w:after="0" w:line="360" w:lineRule="auto"/>
        <w:ind w:left="426" w:hanging="426"/>
        <w:jc w:val="both"/>
        <w:rPr>
          <w:rFonts w:ascii="Calisto MT" w:hAnsi="Calisto MT"/>
          <w:b/>
          <w:sz w:val="23"/>
          <w:szCs w:val="23"/>
        </w:rPr>
      </w:pPr>
      <w:r w:rsidRPr="006E6975">
        <w:rPr>
          <w:rFonts w:ascii="Calisto MT" w:hAnsi="Calisto MT"/>
          <w:b/>
          <w:sz w:val="23"/>
          <w:szCs w:val="23"/>
        </w:rPr>
        <w:lastRenderedPageBreak/>
        <w:t>Motto LPM</w:t>
      </w:r>
    </w:p>
    <w:p w14:paraId="3F9A41D6" w14:textId="77777777" w:rsidR="00AC727E" w:rsidRPr="006E6975" w:rsidRDefault="00AC727E" w:rsidP="00AC727E">
      <w:pPr>
        <w:pStyle w:val="ListParagraph"/>
        <w:spacing w:after="0" w:line="360" w:lineRule="auto"/>
        <w:ind w:left="0" w:firstLine="720"/>
        <w:jc w:val="both"/>
        <w:rPr>
          <w:rFonts w:ascii="Calisto MT" w:hAnsi="Calisto MT"/>
          <w:sz w:val="23"/>
          <w:szCs w:val="23"/>
        </w:rPr>
      </w:pPr>
      <w:r w:rsidRPr="006E6975">
        <w:rPr>
          <w:rFonts w:ascii="Calisto MT" w:hAnsi="Calisto MT"/>
          <w:sz w:val="23"/>
          <w:szCs w:val="23"/>
        </w:rPr>
        <w:t xml:space="preserve">Motto LPM </w:t>
      </w:r>
      <w:proofErr w:type="spellStart"/>
      <w:proofErr w:type="gramStart"/>
      <w:r w:rsidRPr="006E6975">
        <w:rPr>
          <w:rFonts w:ascii="Calisto MT" w:hAnsi="Calisto MT"/>
          <w:sz w:val="23"/>
          <w:szCs w:val="23"/>
        </w:rPr>
        <w:t>adalah</w:t>
      </w:r>
      <w:proofErr w:type="spellEnd"/>
      <w:r w:rsidRPr="006E6975">
        <w:rPr>
          <w:rFonts w:ascii="Calisto MT" w:hAnsi="Calisto MT"/>
          <w:sz w:val="23"/>
          <w:szCs w:val="23"/>
        </w:rPr>
        <w:t xml:space="preserve"> :</w:t>
      </w:r>
      <w:proofErr w:type="gramEnd"/>
      <w:r w:rsidRPr="006E6975">
        <w:rPr>
          <w:rFonts w:ascii="Calisto MT" w:hAnsi="Calisto MT"/>
          <w:sz w:val="23"/>
          <w:szCs w:val="23"/>
        </w:rPr>
        <w:t xml:space="preserve"> “</w:t>
      </w:r>
      <w:proofErr w:type="spellStart"/>
      <w:r w:rsidRPr="006E6975">
        <w:rPr>
          <w:rFonts w:ascii="Calisto MT" w:hAnsi="Calisto MT"/>
          <w:sz w:val="23"/>
          <w:szCs w:val="23"/>
        </w:rPr>
        <w:t>Kualitas</w:t>
      </w:r>
      <w:proofErr w:type="spellEnd"/>
      <w:r w:rsidRPr="006E6975">
        <w:rPr>
          <w:rFonts w:ascii="Calisto MT" w:hAnsi="Calisto MT"/>
          <w:sz w:val="23"/>
          <w:szCs w:val="23"/>
        </w:rPr>
        <w:t xml:space="preserve"> Tinggi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Keniscayaan</w:t>
      </w:r>
      <w:proofErr w:type="spellEnd"/>
      <w:r w:rsidRPr="006E6975">
        <w:rPr>
          <w:rFonts w:ascii="Calisto MT" w:hAnsi="Calisto MT"/>
          <w:sz w:val="23"/>
          <w:szCs w:val="23"/>
        </w:rPr>
        <w:t>” (</w:t>
      </w:r>
      <w:r w:rsidRPr="006E6975">
        <w:rPr>
          <w:rFonts w:ascii="Calisto MT" w:hAnsi="Calisto MT"/>
          <w:b/>
          <w:i/>
          <w:sz w:val="23"/>
          <w:szCs w:val="23"/>
        </w:rPr>
        <w:t>High Quality is A Must</w:t>
      </w:r>
      <w:r w:rsidRPr="006E6975">
        <w:rPr>
          <w:rFonts w:ascii="Calisto MT" w:hAnsi="Calisto MT"/>
          <w:b/>
          <w:sz w:val="23"/>
          <w:szCs w:val="23"/>
        </w:rPr>
        <w:t xml:space="preserve">). </w:t>
      </w:r>
      <w:r w:rsidRPr="006E6975">
        <w:rPr>
          <w:rFonts w:ascii="Calisto MT" w:hAnsi="Calisto MT"/>
          <w:sz w:val="23"/>
          <w:szCs w:val="23"/>
        </w:rPr>
        <w:t xml:space="preserve">Arti motto ini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kualitas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bahkan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sebuah</w:t>
      </w:r>
      <w:proofErr w:type="spellEnd"/>
      <w:r w:rsidRPr="006E6975">
        <w:rPr>
          <w:rFonts w:ascii="Calisto MT" w:hAnsi="Calisto MT"/>
          <w:sz w:val="23"/>
          <w:szCs w:val="23"/>
        </w:rPr>
        <w:t xml:space="preserve"> </w:t>
      </w:r>
      <w:proofErr w:type="spellStart"/>
      <w:r w:rsidRPr="006E6975">
        <w:rPr>
          <w:rFonts w:ascii="Calisto MT" w:hAnsi="Calisto MT"/>
          <w:sz w:val="23"/>
          <w:szCs w:val="23"/>
        </w:rPr>
        <w:t>keharusan</w:t>
      </w:r>
      <w:proofErr w:type="spellEnd"/>
      <w:r w:rsidRPr="006E6975">
        <w:rPr>
          <w:rFonts w:ascii="Calisto MT" w:hAnsi="Calisto MT"/>
          <w:sz w:val="23"/>
          <w:szCs w:val="23"/>
        </w:rPr>
        <w:t xml:space="preserve"> yang tidak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ditawar-tawar</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berbagai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bidang</w:t>
      </w:r>
      <w:proofErr w:type="spellEnd"/>
      <w:r w:rsidRPr="006E6975">
        <w:rPr>
          <w:rFonts w:ascii="Calisto MT" w:hAnsi="Calisto MT"/>
          <w:sz w:val="23"/>
          <w:szCs w:val="23"/>
        </w:rPr>
        <w:t xml:space="preserve">, </w:t>
      </w:r>
      <w:proofErr w:type="spellStart"/>
      <w:r w:rsidRPr="006E6975">
        <w:rPr>
          <w:rFonts w:ascii="Calisto MT" w:hAnsi="Calisto MT"/>
          <w:sz w:val="23"/>
          <w:szCs w:val="23"/>
        </w:rPr>
        <w:t>khususnya</w:t>
      </w:r>
      <w:proofErr w:type="spellEnd"/>
      <w:r w:rsidRPr="006E6975">
        <w:rPr>
          <w:rFonts w:ascii="Calisto MT" w:hAnsi="Calisto MT"/>
          <w:sz w:val="23"/>
          <w:szCs w:val="23"/>
        </w:rPr>
        <w:t xml:space="preserve"> </w:t>
      </w:r>
      <w:proofErr w:type="spellStart"/>
      <w:r w:rsidRPr="006E6975">
        <w:rPr>
          <w:rFonts w:ascii="Calisto MT" w:hAnsi="Calisto MT"/>
          <w:sz w:val="23"/>
          <w:szCs w:val="23"/>
        </w:rPr>
        <w:t>aspek</w:t>
      </w:r>
      <w:proofErr w:type="spellEnd"/>
      <w:r w:rsidRPr="006E6975">
        <w:rPr>
          <w:rFonts w:ascii="Calisto MT" w:hAnsi="Calisto MT"/>
          <w:sz w:val="23"/>
          <w:szCs w:val="23"/>
        </w:rPr>
        <w:t xml:space="preserve"> </w:t>
      </w:r>
      <w:proofErr w:type="spellStart"/>
      <w:r w:rsidRPr="006E6975">
        <w:rPr>
          <w:rFonts w:ascii="Calisto MT" w:hAnsi="Calisto MT"/>
          <w:sz w:val="23"/>
          <w:szCs w:val="23"/>
        </w:rPr>
        <w:t>akademik</w:t>
      </w:r>
      <w:proofErr w:type="spellEnd"/>
      <w:r w:rsidRPr="006E6975">
        <w:rPr>
          <w:rFonts w:ascii="Calisto MT" w:hAnsi="Calisto MT"/>
          <w:sz w:val="23"/>
          <w:szCs w:val="23"/>
        </w:rPr>
        <w:t xml:space="preserve"> dan non </w:t>
      </w:r>
      <w:proofErr w:type="spellStart"/>
      <w:r w:rsidRPr="006E6975">
        <w:rPr>
          <w:rFonts w:ascii="Calisto MT" w:hAnsi="Calisto MT"/>
          <w:sz w:val="23"/>
          <w:szCs w:val="23"/>
        </w:rPr>
        <w:t>akademik</w:t>
      </w:r>
      <w:proofErr w:type="spellEnd"/>
      <w:r w:rsidRPr="006E6975">
        <w:rPr>
          <w:rFonts w:ascii="Calisto MT" w:hAnsi="Calisto MT"/>
          <w:sz w:val="23"/>
          <w:szCs w:val="23"/>
        </w:rPr>
        <w:t xml:space="preserve"> di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w:t>
      </w:r>
    </w:p>
    <w:p w14:paraId="1BDC7F11" w14:textId="77777777" w:rsidR="00AC727E" w:rsidRPr="006E6975" w:rsidRDefault="00AC727E" w:rsidP="00AC727E">
      <w:pPr>
        <w:pStyle w:val="ListParagraph"/>
        <w:spacing w:after="0" w:line="360" w:lineRule="auto"/>
        <w:ind w:left="0" w:firstLine="720"/>
        <w:jc w:val="both"/>
        <w:rPr>
          <w:rFonts w:ascii="Calisto MT" w:hAnsi="Calisto MT"/>
          <w:sz w:val="23"/>
          <w:szCs w:val="23"/>
        </w:rPr>
      </w:pPr>
      <w:proofErr w:type="spellStart"/>
      <w:r w:rsidRPr="006E6975">
        <w:rPr>
          <w:rFonts w:ascii="Calisto MT" w:hAnsi="Calisto MT"/>
          <w:sz w:val="23"/>
          <w:szCs w:val="23"/>
        </w:rPr>
        <w:t>Filososfi</w:t>
      </w:r>
      <w:proofErr w:type="spellEnd"/>
      <w:r w:rsidRPr="006E6975">
        <w:rPr>
          <w:rFonts w:ascii="Calisto MT" w:hAnsi="Calisto MT"/>
          <w:sz w:val="23"/>
          <w:szCs w:val="23"/>
        </w:rPr>
        <w:t xml:space="preserve"> “</w:t>
      </w:r>
      <w:proofErr w:type="spellStart"/>
      <w:r w:rsidRPr="006E6975">
        <w:rPr>
          <w:rFonts w:ascii="Calisto MT" w:hAnsi="Calisto MT"/>
          <w:sz w:val="23"/>
          <w:szCs w:val="23"/>
        </w:rPr>
        <w:t>kualitas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keniscayaan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motto atau slogan yang </w:t>
      </w:r>
      <w:proofErr w:type="spellStart"/>
      <w:r w:rsidRPr="006E6975">
        <w:rPr>
          <w:rFonts w:ascii="Calisto MT" w:hAnsi="Calisto MT"/>
          <w:sz w:val="23"/>
          <w:szCs w:val="23"/>
        </w:rPr>
        <w:t>didasarkan</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semangat</w:t>
      </w:r>
      <w:proofErr w:type="spellEnd"/>
      <w:r w:rsidRPr="006E6975">
        <w:rPr>
          <w:rFonts w:ascii="Calisto MT" w:hAnsi="Calisto MT"/>
          <w:sz w:val="23"/>
          <w:szCs w:val="23"/>
        </w:rPr>
        <w:t xml:space="preserve"> “</w:t>
      </w:r>
      <w:proofErr w:type="spellStart"/>
      <w:r w:rsidRPr="006E6975">
        <w:rPr>
          <w:rFonts w:ascii="Calisto MT" w:hAnsi="Calisto MT"/>
          <w:sz w:val="23"/>
          <w:szCs w:val="23"/>
        </w:rPr>
        <w:t>ihsan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ajaran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Islam.Konsep</w:t>
      </w:r>
      <w:proofErr w:type="spellEnd"/>
      <w:r w:rsidRPr="006E6975">
        <w:rPr>
          <w:rFonts w:ascii="Calisto MT" w:hAnsi="Calisto MT"/>
          <w:sz w:val="23"/>
          <w:szCs w:val="23"/>
        </w:rPr>
        <w:t xml:space="preserve"> “</w:t>
      </w:r>
      <w:proofErr w:type="spellStart"/>
      <w:r w:rsidRPr="006E6975">
        <w:rPr>
          <w:rFonts w:ascii="Calisto MT" w:hAnsi="Calisto MT"/>
          <w:sz w:val="23"/>
          <w:szCs w:val="23"/>
        </w:rPr>
        <w:t>ihsan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Islam </w:t>
      </w:r>
      <w:proofErr w:type="spellStart"/>
      <w:r w:rsidRPr="006E6975">
        <w:rPr>
          <w:rFonts w:ascii="Calisto MT" w:hAnsi="Calisto MT"/>
          <w:sz w:val="23"/>
          <w:szCs w:val="23"/>
        </w:rPr>
        <w:t>bermakna</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terbaik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segala</w:t>
      </w:r>
      <w:proofErr w:type="spellEnd"/>
      <w:r w:rsidRPr="006E6975">
        <w:rPr>
          <w:rFonts w:ascii="Calisto MT" w:hAnsi="Calisto MT"/>
          <w:sz w:val="23"/>
          <w:szCs w:val="23"/>
        </w:rPr>
        <w:t xml:space="preserve"> </w:t>
      </w:r>
      <w:proofErr w:type="spellStart"/>
      <w:r w:rsidRPr="006E6975">
        <w:rPr>
          <w:rFonts w:ascii="Calisto MT" w:hAnsi="Calisto MT"/>
          <w:sz w:val="23"/>
          <w:szCs w:val="23"/>
        </w:rPr>
        <w:t>aspek</w:t>
      </w:r>
      <w:proofErr w:type="spellEnd"/>
      <w:r w:rsidRPr="006E6975">
        <w:rPr>
          <w:rFonts w:ascii="Calisto MT" w:hAnsi="Calisto MT"/>
          <w:sz w:val="23"/>
          <w:szCs w:val="23"/>
        </w:rPr>
        <w:t xml:space="preserve"> </w:t>
      </w:r>
      <w:proofErr w:type="spellStart"/>
      <w:r w:rsidRPr="006E6975">
        <w:rPr>
          <w:rFonts w:ascii="Calisto MT" w:hAnsi="Calisto MT"/>
          <w:sz w:val="23"/>
          <w:szCs w:val="23"/>
        </w:rPr>
        <w:t>ibadah</w:t>
      </w:r>
      <w:proofErr w:type="spellEnd"/>
      <w:r w:rsidRPr="006E6975">
        <w:rPr>
          <w:rFonts w:ascii="Calisto MT" w:hAnsi="Calisto MT"/>
          <w:sz w:val="23"/>
          <w:szCs w:val="23"/>
        </w:rPr>
        <w:t xml:space="preserve"> </w:t>
      </w:r>
      <w:proofErr w:type="spellStart"/>
      <w:r w:rsidRPr="006E6975">
        <w:rPr>
          <w:rFonts w:ascii="Calisto MT" w:hAnsi="Calisto MT"/>
          <w:sz w:val="23"/>
          <w:szCs w:val="23"/>
        </w:rPr>
        <w:t>kepada</w:t>
      </w:r>
      <w:proofErr w:type="spellEnd"/>
      <w:r w:rsidRPr="006E6975">
        <w:rPr>
          <w:rFonts w:ascii="Calisto MT" w:hAnsi="Calisto MT"/>
          <w:sz w:val="23"/>
          <w:szCs w:val="23"/>
        </w:rPr>
        <w:t xml:space="preserve"> Allah </w:t>
      </w:r>
      <w:proofErr w:type="spellStart"/>
      <w:r w:rsidRPr="006E6975">
        <w:rPr>
          <w:rFonts w:ascii="Calisto MT" w:hAnsi="Calisto MT"/>
          <w:sz w:val="23"/>
          <w:szCs w:val="23"/>
        </w:rPr>
        <w:t>SWT.Jika</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membangun</w:t>
      </w:r>
      <w:proofErr w:type="spellEnd"/>
      <w:r w:rsidRPr="006E6975">
        <w:rPr>
          <w:rFonts w:ascii="Calisto MT" w:hAnsi="Calisto MT"/>
          <w:sz w:val="23"/>
          <w:szCs w:val="23"/>
        </w:rPr>
        <w:t xml:space="preserve"> </w:t>
      </w:r>
      <w:proofErr w:type="spellStart"/>
      <w:r w:rsidRPr="006E6975">
        <w:rPr>
          <w:rFonts w:ascii="Calisto MT" w:hAnsi="Calisto MT"/>
          <w:sz w:val="23"/>
          <w:szCs w:val="23"/>
        </w:rPr>
        <w:t>universitas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unggul</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bagian</w:t>
      </w:r>
      <w:proofErr w:type="spellEnd"/>
      <w:r w:rsidRPr="006E6975">
        <w:rPr>
          <w:rFonts w:ascii="Calisto MT" w:hAnsi="Calisto MT"/>
          <w:sz w:val="23"/>
          <w:szCs w:val="23"/>
        </w:rPr>
        <w:t xml:space="preserve"> yang tidak </w:t>
      </w:r>
      <w:proofErr w:type="spellStart"/>
      <w:r w:rsidRPr="006E6975">
        <w:rPr>
          <w:rFonts w:ascii="Calisto MT" w:hAnsi="Calisto MT"/>
          <w:sz w:val="23"/>
          <w:szCs w:val="23"/>
        </w:rPr>
        <w:t>terpisahkan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ibadah</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berbuat</w:t>
      </w:r>
      <w:proofErr w:type="spellEnd"/>
      <w:r w:rsidRPr="006E6975">
        <w:rPr>
          <w:rFonts w:ascii="Calisto MT" w:hAnsi="Calisto MT"/>
          <w:sz w:val="23"/>
          <w:szCs w:val="23"/>
        </w:rPr>
        <w:t xml:space="preserve"> </w:t>
      </w:r>
      <w:proofErr w:type="spellStart"/>
      <w:r w:rsidRPr="006E6975">
        <w:rPr>
          <w:rFonts w:ascii="Calisto MT" w:hAnsi="Calisto MT"/>
          <w:sz w:val="23"/>
          <w:szCs w:val="23"/>
        </w:rPr>
        <w:t>ihsan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bentuk</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karenanya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bentuk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ibadah</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pengabdian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kepada</w:t>
      </w:r>
      <w:proofErr w:type="spellEnd"/>
      <w:r w:rsidRPr="006E6975">
        <w:rPr>
          <w:rFonts w:ascii="Calisto MT" w:hAnsi="Calisto MT"/>
          <w:sz w:val="23"/>
          <w:szCs w:val="23"/>
        </w:rPr>
        <w:t xml:space="preserve"> Allah SWT.</w:t>
      </w:r>
    </w:p>
    <w:p w14:paraId="75037E39" w14:textId="77777777" w:rsidR="00AC727E" w:rsidRPr="006E6975" w:rsidRDefault="00AC727E" w:rsidP="00AC727E">
      <w:pPr>
        <w:pStyle w:val="ListParagraph"/>
        <w:spacing w:after="0" w:line="360" w:lineRule="auto"/>
        <w:ind w:left="0" w:firstLine="720"/>
        <w:jc w:val="both"/>
        <w:rPr>
          <w:rFonts w:ascii="Calisto MT" w:hAnsi="Calisto MT"/>
          <w:sz w:val="23"/>
          <w:szCs w:val="23"/>
        </w:rPr>
      </w:pPr>
      <w:proofErr w:type="spellStart"/>
      <w:r w:rsidRPr="006E6975">
        <w:rPr>
          <w:rFonts w:ascii="Calisto MT" w:hAnsi="Calisto MT"/>
          <w:sz w:val="23"/>
          <w:szCs w:val="23"/>
        </w:rPr>
        <w:t>Konsep</w:t>
      </w:r>
      <w:proofErr w:type="spellEnd"/>
      <w:r w:rsidRPr="006E6975">
        <w:rPr>
          <w:rFonts w:ascii="Calisto MT" w:hAnsi="Calisto MT"/>
          <w:sz w:val="23"/>
          <w:szCs w:val="23"/>
        </w:rPr>
        <w:t xml:space="preserve"> </w:t>
      </w:r>
      <w:proofErr w:type="spellStart"/>
      <w:r w:rsidRPr="006E6975">
        <w:rPr>
          <w:rFonts w:ascii="Calisto MT" w:hAnsi="Calisto MT"/>
          <w:sz w:val="23"/>
          <w:szCs w:val="23"/>
        </w:rPr>
        <w:t>ihsan</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berbuat</w:t>
      </w:r>
      <w:proofErr w:type="spellEnd"/>
      <w:r w:rsidRPr="006E6975">
        <w:rPr>
          <w:rFonts w:ascii="Calisto MT" w:hAnsi="Calisto MT"/>
          <w:sz w:val="23"/>
          <w:szCs w:val="23"/>
        </w:rPr>
        <w:t>/</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segala</w:t>
      </w:r>
      <w:proofErr w:type="spellEnd"/>
      <w:r w:rsidRPr="006E6975">
        <w:rPr>
          <w:rFonts w:ascii="Calisto MT" w:hAnsi="Calisto MT"/>
          <w:sz w:val="23"/>
          <w:szCs w:val="23"/>
        </w:rPr>
        <w:t xml:space="preserve"> </w:t>
      </w:r>
      <w:proofErr w:type="spellStart"/>
      <w:r w:rsidRPr="006E6975">
        <w:rPr>
          <w:rFonts w:ascii="Calisto MT" w:hAnsi="Calisto MT"/>
          <w:sz w:val="23"/>
          <w:szCs w:val="23"/>
        </w:rPr>
        <w:t>sesuatu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terbaik</w:t>
      </w:r>
      <w:proofErr w:type="spellEnd"/>
      <w:r w:rsidRPr="006E6975">
        <w:rPr>
          <w:rFonts w:ascii="Calisto MT" w:hAnsi="Calisto MT"/>
          <w:sz w:val="23"/>
          <w:szCs w:val="23"/>
        </w:rPr>
        <w:t xml:space="preserve"> juga </w:t>
      </w:r>
      <w:proofErr w:type="spellStart"/>
      <w:r w:rsidRPr="006E6975">
        <w:rPr>
          <w:rFonts w:ascii="Calisto MT" w:hAnsi="Calisto MT"/>
          <w:sz w:val="23"/>
          <w:szCs w:val="23"/>
        </w:rPr>
        <w:t>sejalan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fitrah </w:t>
      </w:r>
      <w:proofErr w:type="spellStart"/>
      <w:r w:rsidRPr="006E6975">
        <w:rPr>
          <w:rFonts w:ascii="Calisto MT" w:hAnsi="Calisto MT"/>
          <w:sz w:val="23"/>
          <w:szCs w:val="23"/>
        </w:rPr>
        <w:t>kehidupan</w:t>
      </w:r>
      <w:proofErr w:type="spellEnd"/>
      <w:r w:rsidRPr="006E6975">
        <w:rPr>
          <w:rFonts w:ascii="Calisto MT" w:hAnsi="Calisto MT"/>
          <w:sz w:val="23"/>
          <w:szCs w:val="23"/>
        </w:rPr>
        <w:t xml:space="preserve"> </w:t>
      </w:r>
      <w:proofErr w:type="spellStart"/>
      <w:r w:rsidRPr="006E6975">
        <w:rPr>
          <w:rFonts w:ascii="Calisto MT" w:hAnsi="Calisto MT"/>
          <w:sz w:val="23"/>
          <w:szCs w:val="23"/>
        </w:rPr>
        <w:t>manusia.</w:t>
      </w:r>
      <w:r w:rsidRPr="006E6975">
        <w:rPr>
          <w:rFonts w:ascii="Calisto MT" w:hAnsi="Calisto MT"/>
          <w:i/>
          <w:sz w:val="23"/>
          <w:szCs w:val="23"/>
        </w:rPr>
        <w:t>Pertama</w:t>
      </w:r>
      <w:proofErr w:type="spellEnd"/>
      <w:r w:rsidRPr="006E6975">
        <w:rPr>
          <w:rFonts w:ascii="Calisto MT" w:hAnsi="Calisto MT"/>
          <w:sz w:val="23"/>
          <w:szCs w:val="23"/>
        </w:rPr>
        <w:t xml:space="preserve">, Allah SWT </w:t>
      </w:r>
      <w:proofErr w:type="spellStart"/>
      <w:r w:rsidRPr="006E6975">
        <w:rPr>
          <w:rFonts w:ascii="Calisto MT" w:hAnsi="Calisto MT"/>
          <w:sz w:val="23"/>
          <w:szCs w:val="23"/>
        </w:rPr>
        <w:t>menciptakan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manusia</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sebaik-baik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bentuk</w:t>
      </w:r>
      <w:proofErr w:type="spellEnd"/>
      <w:r w:rsidRPr="006E6975">
        <w:rPr>
          <w:rFonts w:ascii="Calisto MT" w:hAnsi="Calisto MT"/>
          <w:sz w:val="23"/>
          <w:szCs w:val="23"/>
        </w:rPr>
        <w:t xml:space="preserve"> (</w:t>
      </w:r>
      <w:r w:rsidRPr="006E6975">
        <w:rPr>
          <w:rFonts w:ascii="Calisto MT" w:hAnsi="Calisto MT"/>
          <w:i/>
          <w:sz w:val="23"/>
          <w:szCs w:val="23"/>
        </w:rPr>
        <w:t xml:space="preserve">fi </w:t>
      </w:r>
      <w:proofErr w:type="spellStart"/>
      <w:r w:rsidRPr="006E6975">
        <w:rPr>
          <w:rFonts w:ascii="Calisto MT" w:hAnsi="Calisto MT"/>
          <w:i/>
          <w:sz w:val="23"/>
          <w:szCs w:val="23"/>
        </w:rPr>
        <w:t>ahsani</w:t>
      </w:r>
      <w:proofErr w:type="spellEnd"/>
      <w:r w:rsidRPr="006E6975">
        <w:rPr>
          <w:rFonts w:ascii="Calisto MT" w:hAnsi="Calisto MT"/>
          <w:i/>
          <w:sz w:val="23"/>
          <w:szCs w:val="23"/>
        </w:rPr>
        <w:t xml:space="preserve"> </w:t>
      </w:r>
      <w:proofErr w:type="spellStart"/>
      <w:r w:rsidRPr="006E6975">
        <w:rPr>
          <w:rFonts w:ascii="Calisto MT" w:hAnsi="Calisto MT"/>
          <w:i/>
          <w:sz w:val="23"/>
          <w:szCs w:val="23"/>
        </w:rPr>
        <w:t>taqwiim</w:t>
      </w:r>
      <w:proofErr w:type="spellEnd"/>
      <w:r w:rsidRPr="006E6975">
        <w:rPr>
          <w:rFonts w:ascii="Calisto MT" w:hAnsi="Calisto MT"/>
          <w:sz w:val="23"/>
          <w:szCs w:val="23"/>
        </w:rPr>
        <w:t xml:space="preserve">), </w:t>
      </w:r>
      <w:proofErr w:type="spellStart"/>
      <w:r w:rsidRPr="006E6975">
        <w:rPr>
          <w:rFonts w:ascii="Calisto MT" w:hAnsi="Calisto MT"/>
          <w:sz w:val="23"/>
          <w:szCs w:val="23"/>
        </w:rPr>
        <w:t>bahkan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sejak</w:t>
      </w:r>
      <w:proofErr w:type="spellEnd"/>
      <w:r w:rsidRPr="006E6975">
        <w:rPr>
          <w:rFonts w:ascii="Calisto MT" w:hAnsi="Calisto MT"/>
          <w:sz w:val="23"/>
          <w:szCs w:val="23"/>
        </w:rPr>
        <w:t xml:space="preserve"> masa </w:t>
      </w:r>
      <w:proofErr w:type="spellStart"/>
      <w:r w:rsidRPr="006E6975">
        <w:rPr>
          <w:rFonts w:ascii="Calisto MT" w:hAnsi="Calisto MT"/>
          <w:sz w:val="23"/>
          <w:szCs w:val="23"/>
        </w:rPr>
        <w:t>konsepsi</w:t>
      </w:r>
      <w:proofErr w:type="spellEnd"/>
      <w:r w:rsidRPr="006E6975">
        <w:rPr>
          <w:rFonts w:ascii="Calisto MT" w:hAnsi="Calisto MT"/>
          <w:sz w:val="23"/>
          <w:szCs w:val="23"/>
        </w:rPr>
        <w:t xml:space="preserve"> </w:t>
      </w:r>
      <w:proofErr w:type="spellStart"/>
      <w:r w:rsidRPr="006E6975">
        <w:rPr>
          <w:rFonts w:ascii="Calisto MT" w:hAnsi="Calisto MT"/>
          <w:sz w:val="23"/>
          <w:szCs w:val="23"/>
        </w:rPr>
        <w:t>embrio</w:t>
      </w:r>
      <w:proofErr w:type="spellEnd"/>
      <w:r w:rsidRPr="006E6975">
        <w:rPr>
          <w:rFonts w:ascii="Calisto MT" w:hAnsi="Calisto MT"/>
          <w:sz w:val="23"/>
          <w:szCs w:val="23"/>
        </w:rPr>
        <w:t xml:space="preserve"> </w:t>
      </w:r>
      <w:proofErr w:type="spellStart"/>
      <w:r w:rsidRPr="006E6975">
        <w:rPr>
          <w:rFonts w:ascii="Calisto MT" w:hAnsi="Calisto MT"/>
          <w:sz w:val="23"/>
          <w:szCs w:val="23"/>
        </w:rPr>
        <w:t>manusia</w:t>
      </w:r>
      <w:proofErr w:type="spellEnd"/>
      <w:r w:rsidRPr="006E6975">
        <w:rPr>
          <w:rFonts w:ascii="Calisto MT" w:hAnsi="Calisto MT"/>
          <w:sz w:val="23"/>
          <w:szCs w:val="23"/>
        </w:rPr>
        <w:t xml:space="preserve"> itu </w:t>
      </w:r>
      <w:proofErr w:type="spellStart"/>
      <w:r w:rsidRPr="006E6975">
        <w:rPr>
          <w:rFonts w:ascii="Calisto MT" w:hAnsi="Calisto MT"/>
          <w:sz w:val="23"/>
          <w:szCs w:val="23"/>
        </w:rPr>
        <w:t>lahir</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bibit</w:t>
      </w:r>
      <w:proofErr w:type="spellEnd"/>
      <w:r w:rsidRPr="006E6975">
        <w:rPr>
          <w:rFonts w:ascii="Calisto MT" w:hAnsi="Calisto MT"/>
          <w:sz w:val="23"/>
          <w:szCs w:val="23"/>
        </w:rPr>
        <w:t xml:space="preserve"> ayah-</w:t>
      </w:r>
      <w:proofErr w:type="spellStart"/>
      <w:r w:rsidRPr="006E6975">
        <w:rPr>
          <w:rFonts w:ascii="Calisto MT" w:hAnsi="Calisto MT"/>
          <w:sz w:val="23"/>
          <w:szCs w:val="23"/>
        </w:rPr>
        <w:t>ibu</w:t>
      </w:r>
      <w:proofErr w:type="spellEnd"/>
      <w:r w:rsidRPr="006E6975">
        <w:rPr>
          <w:rFonts w:ascii="Calisto MT" w:hAnsi="Calisto MT"/>
          <w:sz w:val="23"/>
          <w:szCs w:val="23"/>
        </w:rPr>
        <w:t xml:space="preserve"> </w:t>
      </w:r>
      <w:proofErr w:type="spellStart"/>
      <w:r w:rsidRPr="006E6975">
        <w:rPr>
          <w:rFonts w:ascii="Calisto MT" w:hAnsi="Calisto MT"/>
          <w:sz w:val="23"/>
          <w:szCs w:val="23"/>
        </w:rPr>
        <w:t>terbaik</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lahir</w:t>
      </w:r>
      <w:proofErr w:type="spellEnd"/>
      <w:r w:rsidRPr="006E6975">
        <w:rPr>
          <w:rFonts w:ascii="Calisto MT" w:hAnsi="Calisto MT"/>
          <w:sz w:val="23"/>
          <w:szCs w:val="23"/>
        </w:rPr>
        <w:t xml:space="preserve"> </w:t>
      </w:r>
      <w:proofErr w:type="spellStart"/>
      <w:r w:rsidRPr="006E6975">
        <w:rPr>
          <w:rFonts w:ascii="Calisto MT" w:hAnsi="Calisto MT"/>
          <w:sz w:val="23"/>
          <w:szCs w:val="23"/>
        </w:rPr>
        <w:lastRenderedPageBreak/>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kompetisi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sangat</w:t>
      </w:r>
      <w:proofErr w:type="spellEnd"/>
      <w:r w:rsidRPr="006E6975">
        <w:rPr>
          <w:rFonts w:ascii="Calisto MT" w:hAnsi="Calisto MT"/>
          <w:sz w:val="23"/>
          <w:szCs w:val="23"/>
        </w:rPr>
        <w:t xml:space="preserve"> </w:t>
      </w:r>
      <w:proofErr w:type="spellStart"/>
      <w:r w:rsidRPr="006E6975">
        <w:rPr>
          <w:rFonts w:ascii="Calisto MT" w:hAnsi="Calisto MT"/>
          <w:sz w:val="23"/>
          <w:szCs w:val="23"/>
        </w:rPr>
        <w:t>ketat.</w:t>
      </w:r>
      <w:r w:rsidRPr="006E6975">
        <w:rPr>
          <w:rFonts w:ascii="Calisto MT" w:hAnsi="Calisto MT"/>
          <w:i/>
          <w:sz w:val="23"/>
          <w:szCs w:val="23"/>
        </w:rPr>
        <w:t>Kedua</w:t>
      </w:r>
      <w:proofErr w:type="spellEnd"/>
      <w:r w:rsidRPr="006E6975">
        <w:rPr>
          <w:rFonts w:ascii="Calisto MT" w:hAnsi="Calisto MT"/>
          <w:i/>
          <w:sz w:val="23"/>
          <w:szCs w:val="23"/>
        </w:rPr>
        <w:t xml:space="preserve">, </w:t>
      </w:r>
      <w:r w:rsidRPr="006E6975">
        <w:rPr>
          <w:rFonts w:ascii="Calisto MT" w:hAnsi="Calisto MT"/>
          <w:sz w:val="23"/>
          <w:szCs w:val="23"/>
        </w:rPr>
        <w:t xml:space="preserve"> </w:t>
      </w:r>
      <w:proofErr w:type="spellStart"/>
      <w:r w:rsidRPr="006E6975">
        <w:rPr>
          <w:rFonts w:ascii="Calisto MT" w:hAnsi="Calisto MT"/>
          <w:sz w:val="23"/>
          <w:szCs w:val="23"/>
        </w:rPr>
        <w:t>saat</w:t>
      </w:r>
      <w:proofErr w:type="spellEnd"/>
      <w:r w:rsidRPr="006E6975">
        <w:rPr>
          <w:rFonts w:ascii="Calisto MT" w:hAnsi="Calisto MT"/>
          <w:sz w:val="23"/>
          <w:szCs w:val="23"/>
        </w:rPr>
        <w:t xml:space="preserve"> </w:t>
      </w:r>
      <w:proofErr w:type="spellStart"/>
      <w:r w:rsidRPr="006E6975">
        <w:rPr>
          <w:rFonts w:ascii="Calisto MT" w:hAnsi="Calisto MT"/>
          <w:sz w:val="23"/>
          <w:szCs w:val="23"/>
        </w:rPr>
        <w:t>lahir</w:t>
      </w:r>
      <w:proofErr w:type="spellEnd"/>
      <w:r w:rsidRPr="006E6975">
        <w:rPr>
          <w:rFonts w:ascii="Calisto MT" w:hAnsi="Calisto MT"/>
          <w:sz w:val="23"/>
          <w:szCs w:val="23"/>
        </w:rPr>
        <w:t xml:space="preserve"> </w:t>
      </w:r>
      <w:proofErr w:type="spellStart"/>
      <w:r w:rsidRPr="006E6975">
        <w:rPr>
          <w:rFonts w:ascii="Calisto MT" w:hAnsi="Calisto MT"/>
          <w:sz w:val="23"/>
          <w:szCs w:val="23"/>
        </w:rPr>
        <w:t>manusia</w:t>
      </w:r>
      <w:proofErr w:type="spellEnd"/>
      <w:r w:rsidRPr="006E6975">
        <w:rPr>
          <w:rFonts w:ascii="Calisto MT" w:hAnsi="Calisto MT"/>
          <w:sz w:val="23"/>
          <w:szCs w:val="23"/>
        </w:rPr>
        <w:t xml:space="preserve"> juga </w:t>
      </w:r>
      <w:proofErr w:type="spellStart"/>
      <w:r w:rsidRPr="006E6975">
        <w:rPr>
          <w:rFonts w:ascii="Calisto MT" w:hAnsi="Calisto MT"/>
          <w:sz w:val="23"/>
          <w:szCs w:val="23"/>
        </w:rPr>
        <w:t>diberikan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potensi</w:t>
      </w:r>
      <w:proofErr w:type="spellEnd"/>
      <w:r w:rsidRPr="006E6975">
        <w:rPr>
          <w:rFonts w:ascii="Calisto MT" w:hAnsi="Calisto MT"/>
          <w:sz w:val="23"/>
          <w:szCs w:val="23"/>
        </w:rPr>
        <w:t xml:space="preserve"> </w:t>
      </w:r>
      <w:proofErr w:type="spellStart"/>
      <w:r w:rsidRPr="006E6975">
        <w:rPr>
          <w:rFonts w:ascii="Calisto MT" w:hAnsi="Calisto MT"/>
          <w:sz w:val="23"/>
          <w:szCs w:val="23"/>
        </w:rPr>
        <w:t>berupa</w:t>
      </w:r>
      <w:proofErr w:type="spellEnd"/>
      <w:r w:rsidRPr="006E6975">
        <w:rPr>
          <w:rFonts w:ascii="Calisto MT" w:hAnsi="Calisto MT"/>
          <w:sz w:val="23"/>
          <w:szCs w:val="23"/>
        </w:rPr>
        <w:t xml:space="preserve"> organ </w:t>
      </w:r>
      <w:proofErr w:type="spellStart"/>
      <w:r w:rsidRPr="006E6975">
        <w:rPr>
          <w:rFonts w:ascii="Calisto MT" w:hAnsi="Calisto MT"/>
          <w:sz w:val="23"/>
          <w:szCs w:val="23"/>
        </w:rPr>
        <w:t>terbaik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Allah SWT </w:t>
      </w:r>
      <w:proofErr w:type="spellStart"/>
      <w:r w:rsidRPr="006E6975">
        <w:rPr>
          <w:rFonts w:ascii="Calisto MT" w:hAnsi="Calisto MT"/>
          <w:sz w:val="23"/>
          <w:szCs w:val="23"/>
        </w:rPr>
        <w:t>berupa</w:t>
      </w:r>
      <w:proofErr w:type="spellEnd"/>
      <w:r w:rsidRPr="006E6975">
        <w:rPr>
          <w:rFonts w:ascii="Calisto MT" w:hAnsi="Calisto MT"/>
          <w:sz w:val="23"/>
          <w:szCs w:val="23"/>
        </w:rPr>
        <w:t xml:space="preserve">: </w:t>
      </w:r>
      <w:proofErr w:type="spellStart"/>
      <w:r w:rsidRPr="006E6975">
        <w:rPr>
          <w:rFonts w:ascii="Calisto MT" w:hAnsi="Calisto MT"/>
          <w:sz w:val="23"/>
          <w:szCs w:val="23"/>
        </w:rPr>
        <w:t>akal</w:t>
      </w:r>
      <w:proofErr w:type="spellEnd"/>
      <w:r w:rsidRPr="006E6975">
        <w:rPr>
          <w:rFonts w:ascii="Calisto MT" w:hAnsi="Calisto MT"/>
          <w:sz w:val="23"/>
          <w:szCs w:val="23"/>
        </w:rPr>
        <w:t xml:space="preserve">, </w:t>
      </w:r>
      <w:proofErr w:type="spellStart"/>
      <w:r w:rsidRPr="006E6975">
        <w:rPr>
          <w:rFonts w:ascii="Calisto MT" w:hAnsi="Calisto MT"/>
          <w:sz w:val="23"/>
          <w:szCs w:val="23"/>
        </w:rPr>
        <w:t>hati</w:t>
      </w:r>
      <w:proofErr w:type="spellEnd"/>
      <w:r w:rsidRPr="006E6975">
        <w:rPr>
          <w:rFonts w:ascii="Calisto MT" w:hAnsi="Calisto MT"/>
          <w:sz w:val="23"/>
          <w:szCs w:val="23"/>
        </w:rPr>
        <w:t xml:space="preserve"> </w:t>
      </w:r>
      <w:proofErr w:type="spellStart"/>
      <w:r w:rsidRPr="006E6975">
        <w:rPr>
          <w:rFonts w:ascii="Calisto MT" w:hAnsi="Calisto MT"/>
          <w:sz w:val="23"/>
          <w:szCs w:val="23"/>
        </w:rPr>
        <w:t>nurani</w:t>
      </w:r>
      <w:proofErr w:type="spellEnd"/>
      <w:r w:rsidRPr="006E6975">
        <w:rPr>
          <w:rFonts w:ascii="Calisto MT" w:hAnsi="Calisto MT"/>
          <w:sz w:val="23"/>
          <w:szCs w:val="23"/>
        </w:rPr>
        <w:t xml:space="preserve">, </w:t>
      </w:r>
      <w:proofErr w:type="spellStart"/>
      <w:r w:rsidRPr="006E6975">
        <w:rPr>
          <w:rFonts w:ascii="Calisto MT" w:hAnsi="Calisto MT"/>
          <w:sz w:val="23"/>
          <w:szCs w:val="23"/>
        </w:rPr>
        <w:t>panca</w:t>
      </w:r>
      <w:proofErr w:type="spellEnd"/>
      <w:r w:rsidRPr="006E6975">
        <w:rPr>
          <w:rFonts w:ascii="Calisto MT" w:hAnsi="Calisto MT"/>
          <w:sz w:val="23"/>
          <w:szCs w:val="23"/>
        </w:rPr>
        <w:t xml:space="preserve"> </w:t>
      </w:r>
      <w:proofErr w:type="spellStart"/>
      <w:r w:rsidRPr="006E6975">
        <w:rPr>
          <w:rFonts w:ascii="Calisto MT" w:hAnsi="Calisto MT"/>
          <w:sz w:val="23"/>
          <w:szCs w:val="23"/>
        </w:rPr>
        <w:t>indera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semuanya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alat</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menyerap</w:t>
      </w:r>
      <w:proofErr w:type="spellEnd"/>
      <w:r w:rsidRPr="006E6975">
        <w:rPr>
          <w:rFonts w:ascii="Calisto MT" w:hAnsi="Calisto MT"/>
          <w:sz w:val="23"/>
          <w:szCs w:val="23"/>
        </w:rPr>
        <w:t xml:space="preserve"> </w:t>
      </w:r>
      <w:proofErr w:type="spellStart"/>
      <w:r w:rsidRPr="006E6975">
        <w:rPr>
          <w:rFonts w:ascii="Calisto MT" w:hAnsi="Calisto MT"/>
          <w:sz w:val="23"/>
          <w:szCs w:val="23"/>
        </w:rPr>
        <w:t>hidayah</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ilmu</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Allah SWT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ayat-ayat</w:t>
      </w:r>
      <w:proofErr w:type="spellEnd"/>
      <w:r w:rsidRPr="006E6975">
        <w:rPr>
          <w:rFonts w:ascii="Calisto MT" w:hAnsi="Calisto MT"/>
          <w:sz w:val="23"/>
          <w:szCs w:val="23"/>
        </w:rPr>
        <w:t xml:space="preserve"> </w:t>
      </w:r>
      <w:proofErr w:type="spellStart"/>
      <w:r w:rsidRPr="006E6975">
        <w:rPr>
          <w:rFonts w:ascii="Calisto MT" w:hAnsi="Calisto MT"/>
          <w:i/>
          <w:sz w:val="23"/>
          <w:szCs w:val="23"/>
        </w:rPr>
        <w:t>qouliyah</w:t>
      </w:r>
      <w:proofErr w:type="spellEnd"/>
      <w:r w:rsidRPr="006E6975">
        <w:rPr>
          <w:rFonts w:ascii="Calisto MT" w:hAnsi="Calisto MT"/>
          <w:sz w:val="23"/>
          <w:szCs w:val="23"/>
        </w:rPr>
        <w:t xml:space="preserve"> </w:t>
      </w:r>
      <w:proofErr w:type="spellStart"/>
      <w:r w:rsidRPr="006E6975">
        <w:rPr>
          <w:rFonts w:ascii="Calisto MT" w:hAnsi="Calisto MT"/>
          <w:sz w:val="23"/>
          <w:szCs w:val="23"/>
        </w:rPr>
        <w:t>maupun</w:t>
      </w:r>
      <w:proofErr w:type="spellEnd"/>
      <w:r w:rsidRPr="006E6975">
        <w:rPr>
          <w:rFonts w:ascii="Calisto MT" w:hAnsi="Calisto MT"/>
          <w:sz w:val="23"/>
          <w:szCs w:val="23"/>
        </w:rPr>
        <w:t xml:space="preserve"> </w:t>
      </w:r>
      <w:proofErr w:type="spellStart"/>
      <w:r w:rsidRPr="006E6975">
        <w:rPr>
          <w:rFonts w:ascii="Calisto MT" w:hAnsi="Calisto MT"/>
          <w:sz w:val="23"/>
          <w:szCs w:val="23"/>
        </w:rPr>
        <w:t>ayat-ayat</w:t>
      </w:r>
      <w:proofErr w:type="spellEnd"/>
      <w:r w:rsidRPr="006E6975">
        <w:rPr>
          <w:rFonts w:ascii="Calisto MT" w:hAnsi="Calisto MT"/>
          <w:sz w:val="23"/>
          <w:szCs w:val="23"/>
        </w:rPr>
        <w:t xml:space="preserve"> </w:t>
      </w:r>
      <w:proofErr w:type="spellStart"/>
      <w:r w:rsidRPr="006E6975">
        <w:rPr>
          <w:rFonts w:ascii="Calisto MT" w:hAnsi="Calisto MT"/>
          <w:i/>
          <w:sz w:val="23"/>
          <w:szCs w:val="23"/>
        </w:rPr>
        <w:t>kauniyah</w:t>
      </w:r>
      <w:proofErr w:type="spellEnd"/>
      <w:r w:rsidRPr="006E6975">
        <w:rPr>
          <w:rFonts w:ascii="Calisto MT" w:hAnsi="Calisto MT"/>
          <w:sz w:val="23"/>
          <w:szCs w:val="23"/>
        </w:rPr>
        <w:t xml:space="preserve">. </w:t>
      </w:r>
      <w:proofErr w:type="spellStart"/>
      <w:proofErr w:type="gramStart"/>
      <w:r w:rsidRPr="006E6975">
        <w:rPr>
          <w:rFonts w:ascii="Calisto MT" w:hAnsi="Calisto MT"/>
          <w:i/>
          <w:sz w:val="23"/>
          <w:szCs w:val="23"/>
        </w:rPr>
        <w:t>Ketiga</w:t>
      </w:r>
      <w:proofErr w:type="spellEnd"/>
      <w:r w:rsidRPr="006E6975">
        <w:rPr>
          <w:rFonts w:ascii="Calisto MT" w:hAnsi="Calisto MT"/>
          <w:i/>
          <w:sz w:val="23"/>
          <w:szCs w:val="23"/>
        </w:rPr>
        <w:t xml:space="preserve">, </w:t>
      </w:r>
      <w:r w:rsidRPr="006E6975">
        <w:rPr>
          <w:rFonts w:ascii="Calisto MT" w:hAnsi="Calisto MT"/>
          <w:sz w:val="23"/>
          <w:szCs w:val="23"/>
        </w:rPr>
        <w:t xml:space="preserve"> </w:t>
      </w:r>
      <w:proofErr w:type="spellStart"/>
      <w:r w:rsidRPr="006E6975">
        <w:rPr>
          <w:rFonts w:ascii="Calisto MT" w:hAnsi="Calisto MT"/>
          <w:sz w:val="23"/>
          <w:szCs w:val="23"/>
        </w:rPr>
        <w:t>Jika</w:t>
      </w:r>
      <w:proofErr w:type="spellEnd"/>
      <w:proofErr w:type="gramEnd"/>
      <w:r w:rsidRPr="006E6975">
        <w:rPr>
          <w:rFonts w:ascii="Calisto MT" w:hAnsi="Calisto MT"/>
          <w:sz w:val="23"/>
          <w:szCs w:val="23"/>
        </w:rPr>
        <w:t xml:space="preserve"> organ-organ itu </w:t>
      </w:r>
      <w:proofErr w:type="spellStart"/>
      <w:r w:rsidRPr="006E6975">
        <w:rPr>
          <w:rFonts w:ascii="Calisto MT" w:hAnsi="Calisto MT"/>
          <w:sz w:val="23"/>
          <w:szCs w:val="23"/>
        </w:rPr>
        <w:t>dioptimalkan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menghasilkan</w:t>
      </w:r>
      <w:proofErr w:type="spellEnd"/>
      <w:r w:rsidRPr="006E6975">
        <w:rPr>
          <w:rFonts w:ascii="Calisto MT" w:hAnsi="Calisto MT"/>
          <w:sz w:val="23"/>
          <w:szCs w:val="23"/>
        </w:rPr>
        <w:t xml:space="preserve"> </w:t>
      </w:r>
      <w:proofErr w:type="spellStart"/>
      <w:r w:rsidRPr="006E6975">
        <w:rPr>
          <w:rFonts w:ascii="Calisto MT" w:hAnsi="Calisto MT"/>
          <w:sz w:val="23"/>
          <w:szCs w:val="23"/>
        </w:rPr>
        <w:t>iman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ilmu</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Allah </w:t>
      </w:r>
      <w:proofErr w:type="spellStart"/>
      <w:r w:rsidRPr="006E6975">
        <w:rPr>
          <w:rFonts w:ascii="Calisto MT" w:hAnsi="Calisto MT"/>
          <w:sz w:val="23"/>
          <w:szCs w:val="23"/>
        </w:rPr>
        <w:t>memberikan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derajat</w:t>
      </w:r>
      <w:proofErr w:type="spellEnd"/>
      <w:r w:rsidRPr="006E6975">
        <w:rPr>
          <w:rFonts w:ascii="Calisto MT" w:hAnsi="Calisto MT"/>
          <w:sz w:val="23"/>
          <w:szCs w:val="23"/>
        </w:rPr>
        <w:t xml:space="preserve"> </w:t>
      </w:r>
      <w:proofErr w:type="spellStart"/>
      <w:r w:rsidRPr="006E6975">
        <w:rPr>
          <w:rFonts w:ascii="Calisto MT" w:hAnsi="Calisto MT"/>
          <w:sz w:val="23"/>
          <w:szCs w:val="23"/>
        </w:rPr>
        <w:t>terbaik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tertinggi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kemanusiaan</w:t>
      </w:r>
      <w:proofErr w:type="spellEnd"/>
      <w:r w:rsidRPr="006E6975">
        <w:rPr>
          <w:rFonts w:ascii="Calisto MT" w:hAnsi="Calisto MT"/>
          <w:sz w:val="23"/>
          <w:szCs w:val="23"/>
        </w:rPr>
        <w:t xml:space="preserve">: </w:t>
      </w:r>
      <w:proofErr w:type="spellStart"/>
      <w:r w:rsidRPr="006E6975">
        <w:rPr>
          <w:rFonts w:ascii="Calisto MT" w:hAnsi="Calisto MT"/>
          <w:i/>
          <w:sz w:val="23"/>
          <w:szCs w:val="23"/>
        </w:rPr>
        <w:t>yarfa’illahulladziina</w:t>
      </w:r>
      <w:proofErr w:type="spellEnd"/>
      <w:r w:rsidRPr="006E6975">
        <w:rPr>
          <w:rFonts w:ascii="Calisto MT" w:hAnsi="Calisto MT"/>
          <w:i/>
          <w:sz w:val="23"/>
          <w:szCs w:val="23"/>
        </w:rPr>
        <w:t xml:space="preserve"> </w:t>
      </w:r>
      <w:proofErr w:type="spellStart"/>
      <w:r w:rsidRPr="006E6975">
        <w:rPr>
          <w:rFonts w:ascii="Calisto MT" w:hAnsi="Calisto MT"/>
          <w:i/>
          <w:sz w:val="23"/>
          <w:szCs w:val="23"/>
        </w:rPr>
        <w:t>aamanu</w:t>
      </w:r>
      <w:proofErr w:type="spellEnd"/>
      <w:r w:rsidRPr="006E6975">
        <w:rPr>
          <w:rFonts w:ascii="Calisto MT" w:hAnsi="Calisto MT"/>
          <w:i/>
          <w:sz w:val="23"/>
          <w:szCs w:val="23"/>
        </w:rPr>
        <w:t xml:space="preserve"> </w:t>
      </w:r>
      <w:proofErr w:type="spellStart"/>
      <w:r w:rsidRPr="006E6975">
        <w:rPr>
          <w:rFonts w:ascii="Calisto MT" w:hAnsi="Calisto MT"/>
          <w:i/>
          <w:sz w:val="23"/>
          <w:szCs w:val="23"/>
        </w:rPr>
        <w:t>walladziina</w:t>
      </w:r>
      <w:proofErr w:type="spellEnd"/>
      <w:r w:rsidRPr="006E6975">
        <w:rPr>
          <w:rFonts w:ascii="Calisto MT" w:hAnsi="Calisto MT"/>
          <w:i/>
          <w:sz w:val="23"/>
          <w:szCs w:val="23"/>
        </w:rPr>
        <w:t xml:space="preserve"> </w:t>
      </w:r>
      <w:proofErr w:type="spellStart"/>
      <w:r w:rsidRPr="006E6975">
        <w:rPr>
          <w:rFonts w:ascii="Calisto MT" w:hAnsi="Calisto MT"/>
          <w:i/>
          <w:sz w:val="23"/>
          <w:szCs w:val="23"/>
        </w:rPr>
        <w:t>uutu</w:t>
      </w:r>
      <w:proofErr w:type="spellEnd"/>
      <w:r w:rsidRPr="006E6975">
        <w:rPr>
          <w:rFonts w:ascii="Calisto MT" w:hAnsi="Calisto MT"/>
          <w:i/>
          <w:sz w:val="23"/>
          <w:szCs w:val="23"/>
        </w:rPr>
        <w:t xml:space="preserve"> al-</w:t>
      </w:r>
      <w:proofErr w:type="spellStart"/>
      <w:r w:rsidRPr="006E6975">
        <w:rPr>
          <w:rFonts w:ascii="Calisto MT" w:hAnsi="Calisto MT"/>
          <w:i/>
          <w:sz w:val="23"/>
          <w:szCs w:val="23"/>
        </w:rPr>
        <w:t>ilma</w:t>
      </w:r>
      <w:proofErr w:type="spellEnd"/>
      <w:r w:rsidRPr="006E6975">
        <w:rPr>
          <w:rFonts w:ascii="Calisto MT" w:hAnsi="Calisto MT"/>
          <w:i/>
          <w:sz w:val="23"/>
          <w:szCs w:val="23"/>
        </w:rPr>
        <w:t xml:space="preserve"> </w:t>
      </w:r>
      <w:proofErr w:type="spellStart"/>
      <w:r w:rsidRPr="006E6975">
        <w:rPr>
          <w:rFonts w:ascii="Calisto MT" w:hAnsi="Calisto MT"/>
          <w:i/>
          <w:sz w:val="23"/>
          <w:szCs w:val="23"/>
        </w:rPr>
        <w:t>darajaat</w:t>
      </w:r>
      <w:proofErr w:type="spellEnd"/>
      <w:r w:rsidRPr="006E6975">
        <w:rPr>
          <w:rFonts w:ascii="Calisto MT" w:hAnsi="Calisto MT"/>
          <w:i/>
          <w:sz w:val="23"/>
          <w:szCs w:val="23"/>
        </w:rPr>
        <w:t xml:space="preserve"> </w:t>
      </w:r>
      <w:r w:rsidRPr="006E6975">
        <w:rPr>
          <w:rFonts w:ascii="Calisto MT" w:hAnsi="Calisto MT"/>
          <w:sz w:val="23"/>
          <w:szCs w:val="23"/>
        </w:rPr>
        <w:t>(</w:t>
      </w:r>
      <w:proofErr w:type="spellStart"/>
      <w:r w:rsidRPr="006E6975">
        <w:rPr>
          <w:rFonts w:ascii="Calisto MT" w:hAnsi="Calisto MT"/>
          <w:sz w:val="23"/>
          <w:szCs w:val="23"/>
        </w:rPr>
        <w:t>Allaah</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mengangkat</w:t>
      </w:r>
      <w:proofErr w:type="spellEnd"/>
      <w:r w:rsidRPr="006E6975">
        <w:rPr>
          <w:rFonts w:ascii="Calisto MT" w:hAnsi="Calisto MT"/>
          <w:sz w:val="23"/>
          <w:szCs w:val="23"/>
        </w:rPr>
        <w:t xml:space="preserve"> orang-orang </w:t>
      </w:r>
      <w:proofErr w:type="spellStart"/>
      <w:r w:rsidRPr="006E6975">
        <w:rPr>
          <w:rFonts w:ascii="Calisto MT" w:hAnsi="Calisto MT"/>
          <w:sz w:val="23"/>
          <w:szCs w:val="23"/>
        </w:rPr>
        <w:t>beriman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berilmu</w:t>
      </w:r>
      <w:proofErr w:type="spellEnd"/>
      <w:r w:rsidRPr="006E6975">
        <w:rPr>
          <w:rFonts w:ascii="Calisto MT" w:hAnsi="Calisto MT"/>
          <w:sz w:val="23"/>
          <w:szCs w:val="23"/>
        </w:rPr>
        <w:t xml:space="preserve"> </w:t>
      </w:r>
      <w:proofErr w:type="spellStart"/>
      <w:r w:rsidRPr="006E6975">
        <w:rPr>
          <w:rFonts w:ascii="Calisto MT" w:hAnsi="Calisto MT"/>
          <w:sz w:val="23"/>
          <w:szCs w:val="23"/>
        </w:rPr>
        <w:t>beberapa</w:t>
      </w:r>
      <w:proofErr w:type="spellEnd"/>
      <w:r w:rsidRPr="006E6975">
        <w:rPr>
          <w:rFonts w:ascii="Calisto MT" w:hAnsi="Calisto MT"/>
          <w:sz w:val="23"/>
          <w:szCs w:val="23"/>
        </w:rPr>
        <w:t xml:space="preserve"> </w:t>
      </w:r>
      <w:proofErr w:type="spellStart"/>
      <w:r w:rsidRPr="006E6975">
        <w:rPr>
          <w:rFonts w:ascii="Calisto MT" w:hAnsi="Calisto MT"/>
          <w:sz w:val="23"/>
          <w:szCs w:val="23"/>
        </w:rPr>
        <w:t>derajat</w:t>
      </w:r>
      <w:proofErr w:type="spellEnd"/>
      <w:r w:rsidRPr="006E6975">
        <w:rPr>
          <w:rFonts w:ascii="Calisto MT" w:hAnsi="Calisto MT"/>
          <w:sz w:val="23"/>
          <w:szCs w:val="23"/>
        </w:rPr>
        <w:t xml:space="preserve">). </w:t>
      </w:r>
      <w:proofErr w:type="spellStart"/>
      <w:r w:rsidRPr="006E6975">
        <w:rPr>
          <w:rFonts w:ascii="Calisto MT" w:hAnsi="Calisto MT"/>
          <w:i/>
          <w:sz w:val="23"/>
          <w:szCs w:val="23"/>
        </w:rPr>
        <w:t>Keempat</w:t>
      </w:r>
      <w:proofErr w:type="spellEnd"/>
      <w:r w:rsidRPr="006E6975">
        <w:rPr>
          <w:rFonts w:ascii="Calisto MT" w:hAnsi="Calisto MT"/>
          <w:i/>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setiap</w:t>
      </w:r>
      <w:proofErr w:type="spellEnd"/>
      <w:r w:rsidRPr="006E6975">
        <w:rPr>
          <w:rFonts w:ascii="Calisto MT" w:hAnsi="Calisto MT"/>
          <w:sz w:val="23"/>
          <w:szCs w:val="23"/>
        </w:rPr>
        <w:t xml:space="preserve"> </w:t>
      </w:r>
      <w:proofErr w:type="spellStart"/>
      <w:r w:rsidRPr="006E6975">
        <w:rPr>
          <w:rFonts w:ascii="Calisto MT" w:hAnsi="Calisto MT"/>
          <w:sz w:val="23"/>
          <w:szCs w:val="23"/>
        </w:rPr>
        <w:t>gerak</w:t>
      </w:r>
      <w:proofErr w:type="spellEnd"/>
      <w:r w:rsidRPr="006E6975">
        <w:rPr>
          <w:rFonts w:ascii="Calisto MT" w:hAnsi="Calisto MT"/>
          <w:sz w:val="23"/>
          <w:szCs w:val="23"/>
        </w:rPr>
        <w:t xml:space="preserve">, </w:t>
      </w:r>
      <w:proofErr w:type="spellStart"/>
      <w:r w:rsidRPr="006E6975">
        <w:rPr>
          <w:rFonts w:ascii="Calisto MT" w:hAnsi="Calisto MT"/>
          <w:sz w:val="23"/>
          <w:szCs w:val="23"/>
        </w:rPr>
        <w:t>sikap</w:t>
      </w:r>
      <w:proofErr w:type="spellEnd"/>
      <w:r w:rsidRPr="006E6975">
        <w:rPr>
          <w:rFonts w:ascii="Calisto MT" w:hAnsi="Calisto MT"/>
          <w:sz w:val="23"/>
          <w:szCs w:val="23"/>
        </w:rPr>
        <w:t xml:space="preserve">, </w:t>
      </w:r>
      <w:proofErr w:type="spellStart"/>
      <w:r w:rsidRPr="006E6975">
        <w:rPr>
          <w:rFonts w:ascii="Calisto MT" w:hAnsi="Calisto MT"/>
          <w:sz w:val="23"/>
          <w:szCs w:val="23"/>
        </w:rPr>
        <w:t>perbuatan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manusia</w:t>
      </w:r>
      <w:proofErr w:type="spellEnd"/>
      <w:r w:rsidRPr="006E6975">
        <w:rPr>
          <w:rFonts w:ascii="Calisto MT" w:hAnsi="Calisto MT"/>
          <w:sz w:val="23"/>
          <w:szCs w:val="23"/>
        </w:rPr>
        <w:t xml:space="preserve"> </w:t>
      </w:r>
      <w:proofErr w:type="spellStart"/>
      <w:r w:rsidRPr="006E6975">
        <w:rPr>
          <w:rFonts w:ascii="Calisto MT" w:hAnsi="Calisto MT"/>
          <w:sz w:val="23"/>
          <w:szCs w:val="23"/>
        </w:rPr>
        <w:t>sehari-hari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perwujudan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iman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pengamalan</w:t>
      </w:r>
      <w:proofErr w:type="spellEnd"/>
      <w:r w:rsidRPr="006E6975">
        <w:rPr>
          <w:rFonts w:ascii="Calisto MT" w:hAnsi="Calisto MT"/>
          <w:sz w:val="23"/>
          <w:szCs w:val="23"/>
        </w:rPr>
        <w:t xml:space="preserve"> </w:t>
      </w:r>
      <w:proofErr w:type="spellStart"/>
      <w:r w:rsidRPr="006E6975">
        <w:rPr>
          <w:rFonts w:ascii="Calisto MT" w:hAnsi="Calisto MT"/>
          <w:sz w:val="23"/>
          <w:szCs w:val="23"/>
        </w:rPr>
        <w:t>ilmu</w:t>
      </w:r>
      <w:proofErr w:type="spellEnd"/>
      <w:r w:rsidRPr="006E6975">
        <w:rPr>
          <w:rFonts w:ascii="Calisto MT" w:hAnsi="Calisto MT"/>
          <w:sz w:val="23"/>
          <w:szCs w:val="23"/>
        </w:rPr>
        <w:t xml:space="preserve">, </w:t>
      </w:r>
      <w:proofErr w:type="spellStart"/>
      <w:r w:rsidRPr="006E6975">
        <w:rPr>
          <w:rFonts w:ascii="Calisto MT" w:hAnsi="Calisto MT"/>
          <w:sz w:val="23"/>
          <w:szCs w:val="23"/>
        </w:rPr>
        <w:t>ditetapkan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terbaik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konsep</w:t>
      </w:r>
      <w:proofErr w:type="spellEnd"/>
      <w:r w:rsidRPr="006E6975">
        <w:rPr>
          <w:rFonts w:ascii="Calisto MT" w:hAnsi="Calisto MT"/>
          <w:sz w:val="23"/>
          <w:szCs w:val="23"/>
        </w:rPr>
        <w:t xml:space="preserve"> </w:t>
      </w:r>
      <w:proofErr w:type="spellStart"/>
      <w:r w:rsidRPr="006E6975">
        <w:rPr>
          <w:rFonts w:ascii="Calisto MT" w:hAnsi="Calisto MT"/>
          <w:i/>
          <w:sz w:val="23"/>
          <w:szCs w:val="23"/>
        </w:rPr>
        <w:t>ahsanu</w:t>
      </w:r>
      <w:proofErr w:type="spellEnd"/>
      <w:r w:rsidRPr="006E6975">
        <w:rPr>
          <w:rFonts w:ascii="Calisto MT" w:hAnsi="Calisto MT"/>
          <w:i/>
          <w:sz w:val="23"/>
          <w:szCs w:val="23"/>
        </w:rPr>
        <w:t xml:space="preserve"> ‘</w:t>
      </w:r>
      <w:proofErr w:type="spellStart"/>
      <w:r w:rsidRPr="006E6975">
        <w:rPr>
          <w:rFonts w:ascii="Calisto MT" w:hAnsi="Calisto MT"/>
          <w:i/>
          <w:sz w:val="23"/>
          <w:szCs w:val="23"/>
        </w:rPr>
        <w:t>amala</w:t>
      </w:r>
      <w:proofErr w:type="spellEnd"/>
      <w:r w:rsidRPr="006E6975">
        <w:rPr>
          <w:rFonts w:ascii="Calisto MT" w:hAnsi="Calisto MT"/>
          <w:sz w:val="23"/>
          <w:szCs w:val="23"/>
        </w:rPr>
        <w:t xml:space="preserve">, </w:t>
      </w:r>
      <w:proofErr w:type="spellStart"/>
      <w:r w:rsidRPr="006E6975">
        <w:rPr>
          <w:rFonts w:ascii="Calisto MT" w:hAnsi="Calisto MT"/>
          <w:sz w:val="23"/>
          <w:szCs w:val="23"/>
        </w:rPr>
        <w:t>amal</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terbaik.Istilah</w:t>
      </w:r>
      <w:proofErr w:type="spellEnd"/>
      <w:proofErr w:type="gramEnd"/>
      <w:r w:rsidRPr="006E6975">
        <w:rPr>
          <w:rFonts w:ascii="Calisto MT" w:hAnsi="Calisto MT"/>
          <w:sz w:val="23"/>
          <w:szCs w:val="23"/>
        </w:rPr>
        <w:t xml:space="preserve"> ini yang </w:t>
      </w:r>
      <w:proofErr w:type="spellStart"/>
      <w:r w:rsidRPr="006E6975">
        <w:rPr>
          <w:rFonts w:ascii="Calisto MT" w:hAnsi="Calisto MT"/>
          <w:sz w:val="23"/>
          <w:szCs w:val="23"/>
        </w:rPr>
        <w:t>digunakan</w:t>
      </w:r>
      <w:proofErr w:type="spellEnd"/>
      <w:r w:rsidRPr="006E6975">
        <w:rPr>
          <w:rFonts w:ascii="Calisto MT" w:hAnsi="Calisto MT"/>
          <w:sz w:val="23"/>
          <w:szCs w:val="23"/>
        </w:rPr>
        <w:t xml:space="preserve"> Allah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Alquran</w:t>
      </w:r>
      <w:proofErr w:type="spellEnd"/>
      <w:r w:rsidRPr="006E6975">
        <w:rPr>
          <w:rFonts w:ascii="Calisto MT" w:hAnsi="Calisto MT"/>
          <w:sz w:val="23"/>
          <w:szCs w:val="23"/>
        </w:rPr>
        <w:t xml:space="preserve">, </w:t>
      </w:r>
      <w:proofErr w:type="spellStart"/>
      <w:r w:rsidRPr="006E6975">
        <w:rPr>
          <w:rFonts w:ascii="Calisto MT" w:hAnsi="Calisto MT"/>
          <w:sz w:val="23"/>
          <w:szCs w:val="23"/>
        </w:rPr>
        <w:t>bukan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istilah</w:t>
      </w:r>
      <w:proofErr w:type="spellEnd"/>
      <w:r w:rsidRPr="006E6975">
        <w:rPr>
          <w:rFonts w:ascii="Calisto MT" w:hAnsi="Calisto MT"/>
          <w:sz w:val="23"/>
          <w:szCs w:val="23"/>
        </w:rPr>
        <w:t xml:space="preserve"> </w:t>
      </w:r>
      <w:proofErr w:type="spellStart"/>
      <w:r w:rsidRPr="006E6975">
        <w:rPr>
          <w:rFonts w:ascii="Calisto MT" w:hAnsi="Calisto MT"/>
          <w:i/>
          <w:sz w:val="23"/>
          <w:szCs w:val="23"/>
        </w:rPr>
        <w:t>aktsaru</w:t>
      </w:r>
      <w:proofErr w:type="spellEnd"/>
      <w:r w:rsidRPr="006E6975">
        <w:rPr>
          <w:rFonts w:ascii="Calisto MT" w:hAnsi="Calisto MT"/>
          <w:i/>
          <w:sz w:val="23"/>
          <w:szCs w:val="23"/>
        </w:rPr>
        <w:t xml:space="preserve"> ‘</w:t>
      </w:r>
      <w:proofErr w:type="spellStart"/>
      <w:r w:rsidRPr="006E6975">
        <w:rPr>
          <w:rFonts w:ascii="Calisto MT" w:hAnsi="Calisto MT"/>
          <w:i/>
          <w:sz w:val="23"/>
          <w:szCs w:val="23"/>
        </w:rPr>
        <w:t>amala</w:t>
      </w:r>
      <w:proofErr w:type="spellEnd"/>
      <w:r w:rsidRPr="006E6975">
        <w:rPr>
          <w:rFonts w:ascii="Calisto MT" w:hAnsi="Calisto MT"/>
          <w:i/>
          <w:sz w:val="23"/>
          <w:szCs w:val="23"/>
        </w:rPr>
        <w:t xml:space="preserve">. </w:t>
      </w:r>
      <w:proofErr w:type="spellStart"/>
      <w:r w:rsidRPr="006E6975">
        <w:rPr>
          <w:rFonts w:ascii="Calisto MT" w:hAnsi="Calisto MT"/>
          <w:i/>
          <w:sz w:val="23"/>
          <w:szCs w:val="23"/>
        </w:rPr>
        <w:t>Kelima</w:t>
      </w:r>
      <w:proofErr w:type="spellEnd"/>
      <w:r w:rsidRPr="006E6975">
        <w:rPr>
          <w:rFonts w:ascii="Calisto MT" w:hAnsi="Calisto MT"/>
          <w:i/>
          <w:sz w:val="23"/>
          <w:szCs w:val="23"/>
        </w:rPr>
        <w:t xml:space="preserve">, </w:t>
      </w:r>
      <w:r w:rsidRPr="006E6975">
        <w:rPr>
          <w:rFonts w:ascii="Calisto MT" w:hAnsi="Calisto MT"/>
          <w:sz w:val="23"/>
          <w:szCs w:val="23"/>
        </w:rPr>
        <w:t xml:space="preserve">di </w:t>
      </w:r>
      <w:proofErr w:type="spellStart"/>
      <w:r w:rsidRPr="006E6975">
        <w:rPr>
          <w:rFonts w:ascii="Calisto MT" w:hAnsi="Calisto MT"/>
          <w:sz w:val="23"/>
          <w:szCs w:val="23"/>
        </w:rPr>
        <w:t>ujung</w:t>
      </w:r>
      <w:proofErr w:type="spellEnd"/>
      <w:r w:rsidRPr="006E6975">
        <w:rPr>
          <w:rFonts w:ascii="Calisto MT" w:hAnsi="Calisto MT"/>
          <w:sz w:val="23"/>
          <w:szCs w:val="23"/>
        </w:rPr>
        <w:t xml:space="preserve"> </w:t>
      </w:r>
      <w:proofErr w:type="spellStart"/>
      <w:r w:rsidRPr="006E6975">
        <w:rPr>
          <w:rFonts w:ascii="Calisto MT" w:hAnsi="Calisto MT"/>
          <w:sz w:val="23"/>
          <w:szCs w:val="23"/>
        </w:rPr>
        <w:t>kehidupan</w:t>
      </w:r>
      <w:proofErr w:type="spellEnd"/>
      <w:r w:rsidRPr="006E6975">
        <w:rPr>
          <w:rFonts w:ascii="Calisto MT" w:hAnsi="Calisto MT"/>
          <w:sz w:val="23"/>
          <w:szCs w:val="23"/>
        </w:rPr>
        <w:t xml:space="preserve"> </w:t>
      </w:r>
      <w:proofErr w:type="spellStart"/>
      <w:r w:rsidRPr="006E6975">
        <w:rPr>
          <w:rFonts w:ascii="Calisto MT" w:hAnsi="Calisto MT"/>
          <w:sz w:val="23"/>
          <w:szCs w:val="23"/>
        </w:rPr>
        <w:t>manusia</w:t>
      </w:r>
      <w:proofErr w:type="spellEnd"/>
      <w:r w:rsidRPr="006E6975">
        <w:rPr>
          <w:rFonts w:ascii="Calisto MT" w:hAnsi="Calisto MT"/>
          <w:sz w:val="23"/>
          <w:szCs w:val="23"/>
        </w:rPr>
        <w:t xml:space="preserve">, </w:t>
      </w:r>
      <w:proofErr w:type="spellStart"/>
      <w:r w:rsidRPr="006E6975">
        <w:rPr>
          <w:rFonts w:ascii="Calisto MT" w:hAnsi="Calisto MT"/>
          <w:sz w:val="23"/>
          <w:szCs w:val="23"/>
        </w:rPr>
        <w:t>kematian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diharapkanpun</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kematian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konsep</w:t>
      </w:r>
      <w:proofErr w:type="spellEnd"/>
      <w:r w:rsidRPr="006E6975">
        <w:rPr>
          <w:rFonts w:ascii="Calisto MT" w:hAnsi="Calisto MT"/>
          <w:sz w:val="23"/>
          <w:szCs w:val="23"/>
        </w:rPr>
        <w:t xml:space="preserve"> </w:t>
      </w:r>
      <w:proofErr w:type="spellStart"/>
      <w:r w:rsidRPr="006E6975">
        <w:rPr>
          <w:rFonts w:ascii="Calisto MT" w:hAnsi="Calisto MT"/>
          <w:i/>
          <w:sz w:val="23"/>
          <w:szCs w:val="23"/>
        </w:rPr>
        <w:t>husnul</w:t>
      </w:r>
      <w:proofErr w:type="spellEnd"/>
      <w:r w:rsidRPr="006E6975">
        <w:rPr>
          <w:rFonts w:ascii="Calisto MT" w:hAnsi="Calisto MT"/>
          <w:i/>
          <w:sz w:val="23"/>
          <w:szCs w:val="23"/>
        </w:rPr>
        <w:t xml:space="preserve"> </w:t>
      </w:r>
      <w:proofErr w:type="spellStart"/>
      <w:r w:rsidRPr="006E6975">
        <w:rPr>
          <w:rFonts w:ascii="Calisto MT" w:hAnsi="Calisto MT"/>
          <w:i/>
          <w:sz w:val="23"/>
          <w:szCs w:val="23"/>
        </w:rPr>
        <w:t>khotimah</w:t>
      </w:r>
      <w:proofErr w:type="spellEnd"/>
      <w:r w:rsidRPr="006E6975">
        <w:rPr>
          <w:rFonts w:ascii="Calisto MT" w:hAnsi="Calisto MT"/>
          <w:sz w:val="23"/>
          <w:szCs w:val="23"/>
        </w:rPr>
        <w:t xml:space="preserve">, </w:t>
      </w:r>
      <w:proofErr w:type="spellStart"/>
      <w:r w:rsidRPr="006E6975">
        <w:rPr>
          <w:rFonts w:ascii="Calisto MT" w:hAnsi="Calisto MT"/>
          <w:sz w:val="23"/>
          <w:szCs w:val="23"/>
        </w:rPr>
        <w:t>akhir</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penutup</w:t>
      </w:r>
      <w:proofErr w:type="spellEnd"/>
      <w:r w:rsidRPr="006E6975">
        <w:rPr>
          <w:rFonts w:ascii="Calisto MT" w:hAnsi="Calisto MT"/>
          <w:sz w:val="23"/>
          <w:szCs w:val="23"/>
        </w:rPr>
        <w:t xml:space="preserve"> </w:t>
      </w:r>
      <w:proofErr w:type="spellStart"/>
      <w:r w:rsidRPr="006E6975">
        <w:rPr>
          <w:rFonts w:ascii="Calisto MT" w:hAnsi="Calisto MT"/>
          <w:sz w:val="23"/>
          <w:szCs w:val="23"/>
        </w:rPr>
        <w:t>usia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terbaik</w:t>
      </w:r>
      <w:proofErr w:type="spellEnd"/>
      <w:r w:rsidRPr="006E6975">
        <w:rPr>
          <w:rFonts w:ascii="Calisto MT" w:hAnsi="Calisto MT"/>
          <w:sz w:val="23"/>
          <w:szCs w:val="23"/>
        </w:rPr>
        <w:t>.</w:t>
      </w:r>
    </w:p>
    <w:p w14:paraId="220E42C0" w14:textId="77777777" w:rsidR="00AC727E" w:rsidRPr="006E6975" w:rsidRDefault="00AC727E" w:rsidP="00AC727E">
      <w:pPr>
        <w:pStyle w:val="ListParagraph"/>
        <w:spacing w:after="0" w:line="360" w:lineRule="auto"/>
        <w:ind w:left="0" w:firstLine="720"/>
        <w:jc w:val="both"/>
        <w:rPr>
          <w:rFonts w:ascii="Calisto MT" w:hAnsi="Calisto MT"/>
          <w:sz w:val="23"/>
          <w:szCs w:val="23"/>
        </w:rPr>
      </w:pPr>
      <w:r w:rsidRPr="006E6975">
        <w:rPr>
          <w:rFonts w:ascii="Calisto MT" w:hAnsi="Calisto MT"/>
          <w:sz w:val="23"/>
          <w:szCs w:val="23"/>
        </w:rPr>
        <w:t xml:space="preserve">Dari </w:t>
      </w:r>
      <w:proofErr w:type="spellStart"/>
      <w:r w:rsidRPr="006E6975">
        <w:rPr>
          <w:rFonts w:ascii="Calisto MT" w:hAnsi="Calisto MT"/>
          <w:sz w:val="23"/>
          <w:szCs w:val="23"/>
        </w:rPr>
        <w:t>konsep</w:t>
      </w:r>
      <w:proofErr w:type="spellEnd"/>
      <w:r w:rsidRPr="006E6975">
        <w:rPr>
          <w:rFonts w:ascii="Calisto MT" w:hAnsi="Calisto MT"/>
          <w:sz w:val="23"/>
          <w:szCs w:val="23"/>
        </w:rPr>
        <w:t xml:space="preserve"> “</w:t>
      </w:r>
      <w:proofErr w:type="spellStart"/>
      <w:r w:rsidRPr="006E6975">
        <w:rPr>
          <w:rFonts w:ascii="Calisto MT" w:hAnsi="Calisto MT"/>
          <w:sz w:val="23"/>
          <w:szCs w:val="23"/>
        </w:rPr>
        <w:t>ihsan</w:t>
      </w:r>
      <w:proofErr w:type="spellEnd"/>
      <w:r w:rsidRPr="006E6975">
        <w:rPr>
          <w:rFonts w:ascii="Calisto MT" w:hAnsi="Calisto MT"/>
          <w:sz w:val="23"/>
          <w:szCs w:val="23"/>
        </w:rPr>
        <w:t>” atau “</w:t>
      </w:r>
      <w:proofErr w:type="spellStart"/>
      <w:r w:rsidRPr="006E6975">
        <w:rPr>
          <w:rFonts w:ascii="Calisto MT" w:hAnsi="Calisto MT"/>
          <w:sz w:val="23"/>
          <w:szCs w:val="23"/>
        </w:rPr>
        <w:t>ahsan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Islam </w:t>
      </w:r>
      <w:proofErr w:type="spellStart"/>
      <w:r w:rsidRPr="006E6975">
        <w:rPr>
          <w:rFonts w:ascii="Calisto MT" w:hAnsi="Calisto MT"/>
          <w:sz w:val="23"/>
          <w:szCs w:val="23"/>
        </w:rPr>
        <w:t>jelas</w:t>
      </w:r>
      <w:proofErr w:type="spellEnd"/>
      <w:r w:rsidRPr="006E6975">
        <w:rPr>
          <w:rFonts w:ascii="Calisto MT" w:hAnsi="Calisto MT"/>
          <w:sz w:val="23"/>
          <w:szCs w:val="23"/>
        </w:rPr>
        <w:t xml:space="preserve"> </w:t>
      </w:r>
      <w:proofErr w:type="spellStart"/>
      <w:r w:rsidRPr="006E6975">
        <w:rPr>
          <w:rFonts w:ascii="Calisto MT" w:hAnsi="Calisto MT"/>
          <w:sz w:val="23"/>
          <w:szCs w:val="23"/>
        </w:rPr>
        <w:t>tergambar</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terbaik</w:t>
      </w:r>
      <w:proofErr w:type="spellEnd"/>
      <w:r w:rsidRPr="006E6975">
        <w:rPr>
          <w:rFonts w:ascii="Calisto MT" w:hAnsi="Calisto MT"/>
          <w:sz w:val="23"/>
          <w:szCs w:val="23"/>
        </w:rPr>
        <w:t xml:space="preserve"> </w:t>
      </w:r>
      <w:proofErr w:type="spellStart"/>
      <w:r w:rsidRPr="006E6975">
        <w:rPr>
          <w:rFonts w:ascii="Calisto MT" w:hAnsi="Calisto MT"/>
          <w:sz w:val="23"/>
          <w:szCs w:val="23"/>
        </w:rPr>
        <w:lastRenderedPageBreak/>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sebuah</w:t>
      </w:r>
      <w:proofErr w:type="spellEnd"/>
      <w:r w:rsidRPr="006E6975">
        <w:rPr>
          <w:rFonts w:ascii="Calisto MT" w:hAnsi="Calisto MT"/>
          <w:sz w:val="23"/>
          <w:szCs w:val="23"/>
        </w:rPr>
        <w:t xml:space="preserve"> </w:t>
      </w:r>
      <w:proofErr w:type="spellStart"/>
      <w:r w:rsidRPr="006E6975">
        <w:rPr>
          <w:rFonts w:ascii="Calisto MT" w:hAnsi="Calisto MT"/>
          <w:sz w:val="23"/>
          <w:szCs w:val="23"/>
        </w:rPr>
        <w:t>keniscayaan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kehidupan.Mutu</w:t>
      </w:r>
      <w:proofErr w:type="spellEnd"/>
      <w:proofErr w:type="gramEnd"/>
      <w:r w:rsidRPr="006E6975">
        <w:rPr>
          <w:rFonts w:ascii="Calisto MT" w:hAnsi="Calisto MT"/>
          <w:sz w:val="23"/>
          <w:szCs w:val="23"/>
        </w:rPr>
        <w:t xml:space="preserve"> yang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terbaik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fitrah atau </w:t>
      </w:r>
      <w:proofErr w:type="spellStart"/>
      <w:r w:rsidRPr="006E6975">
        <w:rPr>
          <w:rFonts w:ascii="Calisto MT" w:hAnsi="Calisto MT"/>
          <w:sz w:val="23"/>
          <w:szCs w:val="23"/>
        </w:rPr>
        <w:t>hakikat</w:t>
      </w:r>
      <w:proofErr w:type="spellEnd"/>
      <w:r w:rsidRPr="006E6975">
        <w:rPr>
          <w:rFonts w:ascii="Calisto MT" w:hAnsi="Calisto MT"/>
          <w:sz w:val="23"/>
          <w:szCs w:val="23"/>
        </w:rPr>
        <w:t xml:space="preserve"> </w:t>
      </w:r>
      <w:proofErr w:type="spellStart"/>
      <w:r w:rsidRPr="006E6975">
        <w:rPr>
          <w:rFonts w:ascii="Calisto MT" w:hAnsi="Calisto MT"/>
          <w:sz w:val="23"/>
          <w:szCs w:val="23"/>
        </w:rPr>
        <w:t>penciptaan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semula</w:t>
      </w:r>
      <w:proofErr w:type="spellEnd"/>
      <w:r w:rsidRPr="006E6975">
        <w:rPr>
          <w:rFonts w:ascii="Calisto MT" w:hAnsi="Calisto MT"/>
          <w:sz w:val="23"/>
          <w:szCs w:val="23"/>
        </w:rPr>
        <w:t xml:space="preserve"> jadi” </w:t>
      </w:r>
      <w:proofErr w:type="spellStart"/>
      <w:r w:rsidRPr="006E6975">
        <w:rPr>
          <w:rFonts w:ascii="Calisto MT" w:hAnsi="Calisto MT"/>
          <w:sz w:val="23"/>
          <w:szCs w:val="23"/>
        </w:rPr>
        <w:t>manusia.Ia</w:t>
      </w:r>
      <w:proofErr w:type="spellEnd"/>
      <w:r w:rsidRPr="006E6975">
        <w:rPr>
          <w:rFonts w:ascii="Calisto MT" w:hAnsi="Calisto MT"/>
          <w:sz w:val="23"/>
          <w:szCs w:val="23"/>
        </w:rPr>
        <w:t xml:space="preserve"> </w:t>
      </w:r>
      <w:proofErr w:type="spellStart"/>
      <w:r w:rsidRPr="006E6975">
        <w:rPr>
          <w:rFonts w:ascii="Calisto MT" w:hAnsi="Calisto MT"/>
          <w:sz w:val="23"/>
          <w:szCs w:val="23"/>
        </w:rPr>
        <w:t>melekat</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masa </w:t>
      </w:r>
      <w:proofErr w:type="spellStart"/>
      <w:r w:rsidRPr="006E6975">
        <w:rPr>
          <w:rFonts w:ascii="Calisto MT" w:hAnsi="Calisto MT"/>
          <w:sz w:val="23"/>
          <w:szCs w:val="23"/>
        </w:rPr>
        <w:t>konsepsi</w:t>
      </w:r>
      <w:proofErr w:type="spellEnd"/>
      <w:r w:rsidRPr="006E6975">
        <w:rPr>
          <w:rFonts w:ascii="Calisto MT" w:hAnsi="Calisto MT"/>
          <w:sz w:val="23"/>
          <w:szCs w:val="23"/>
        </w:rPr>
        <w:t xml:space="preserve">, </w:t>
      </w:r>
      <w:proofErr w:type="spellStart"/>
      <w:r w:rsidRPr="006E6975">
        <w:rPr>
          <w:rFonts w:ascii="Calisto MT" w:hAnsi="Calisto MT"/>
          <w:sz w:val="23"/>
          <w:szCs w:val="23"/>
        </w:rPr>
        <w:t>kelahiran</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kehidupan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bahkan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kematian</w:t>
      </w:r>
      <w:proofErr w:type="spellEnd"/>
      <w:r w:rsidRPr="006E6975">
        <w:rPr>
          <w:rFonts w:ascii="Calisto MT" w:hAnsi="Calisto MT"/>
          <w:sz w:val="23"/>
          <w:szCs w:val="23"/>
        </w:rPr>
        <w:t xml:space="preserve"> </w:t>
      </w:r>
      <w:proofErr w:type="spellStart"/>
      <w:r w:rsidRPr="006E6975">
        <w:rPr>
          <w:rFonts w:ascii="Calisto MT" w:hAnsi="Calisto MT"/>
          <w:sz w:val="23"/>
          <w:szCs w:val="23"/>
        </w:rPr>
        <w:t>manusia</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karena</w:t>
      </w:r>
      <w:proofErr w:type="spellEnd"/>
      <w:r w:rsidRPr="006E6975">
        <w:rPr>
          <w:rFonts w:ascii="Calisto MT" w:hAnsi="Calisto MT"/>
          <w:sz w:val="23"/>
          <w:szCs w:val="23"/>
        </w:rPr>
        <w:t xml:space="preserve"> itu slogan “</w:t>
      </w:r>
      <w:r w:rsidRPr="006E6975">
        <w:rPr>
          <w:rFonts w:ascii="Calisto MT" w:hAnsi="Calisto MT"/>
          <w:i/>
          <w:sz w:val="23"/>
          <w:szCs w:val="23"/>
        </w:rPr>
        <w:t>High Quality is A Must</w:t>
      </w:r>
      <w:r w:rsidRPr="006E6975">
        <w:rPr>
          <w:rFonts w:ascii="Calisto MT" w:hAnsi="Calisto MT"/>
          <w:sz w:val="23"/>
          <w:szCs w:val="23"/>
        </w:rPr>
        <w:t xml:space="preserve">” </w:t>
      </w:r>
      <w:proofErr w:type="spellStart"/>
      <w:r w:rsidRPr="006E6975">
        <w:rPr>
          <w:rFonts w:ascii="Calisto MT" w:hAnsi="Calisto MT"/>
          <w:sz w:val="23"/>
          <w:szCs w:val="23"/>
        </w:rPr>
        <w:t>bukanlah</w:t>
      </w:r>
      <w:proofErr w:type="spellEnd"/>
      <w:r w:rsidRPr="006E6975">
        <w:rPr>
          <w:rFonts w:ascii="Calisto MT" w:hAnsi="Calisto MT"/>
          <w:sz w:val="23"/>
          <w:szCs w:val="23"/>
        </w:rPr>
        <w:t xml:space="preserve"> slogan </w:t>
      </w:r>
      <w:proofErr w:type="spellStart"/>
      <w:r w:rsidRPr="006E6975">
        <w:rPr>
          <w:rFonts w:ascii="Calisto MT" w:hAnsi="Calisto MT"/>
          <w:sz w:val="23"/>
          <w:szCs w:val="23"/>
        </w:rPr>
        <w:t>kosong</w:t>
      </w:r>
      <w:proofErr w:type="spellEnd"/>
      <w:r w:rsidRPr="006E6975">
        <w:rPr>
          <w:rFonts w:ascii="Calisto MT" w:hAnsi="Calisto MT"/>
          <w:sz w:val="23"/>
          <w:szCs w:val="23"/>
        </w:rPr>
        <w:t xml:space="preserve"> </w:t>
      </w:r>
      <w:proofErr w:type="spellStart"/>
      <w:r w:rsidRPr="006E6975">
        <w:rPr>
          <w:rFonts w:ascii="Calisto MT" w:hAnsi="Calisto MT"/>
          <w:sz w:val="23"/>
          <w:szCs w:val="23"/>
        </w:rPr>
        <w:t>tanpa</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makna.Slogan</w:t>
      </w:r>
      <w:proofErr w:type="spellEnd"/>
      <w:proofErr w:type="gramEnd"/>
      <w:r w:rsidRPr="006E6975">
        <w:rPr>
          <w:rFonts w:ascii="Calisto MT" w:hAnsi="Calisto MT"/>
          <w:sz w:val="23"/>
          <w:szCs w:val="23"/>
        </w:rPr>
        <w:t xml:space="preserve"> ini yang </w:t>
      </w:r>
      <w:proofErr w:type="spellStart"/>
      <w:r w:rsidRPr="006E6975">
        <w:rPr>
          <w:rFonts w:ascii="Calisto MT" w:hAnsi="Calisto MT"/>
          <w:sz w:val="23"/>
          <w:szCs w:val="23"/>
        </w:rPr>
        <w:t>digunakan</w:t>
      </w:r>
      <w:proofErr w:type="spellEnd"/>
      <w:r w:rsidRPr="006E6975">
        <w:rPr>
          <w:rFonts w:ascii="Calisto MT" w:hAnsi="Calisto MT"/>
          <w:sz w:val="23"/>
          <w:szCs w:val="23"/>
        </w:rPr>
        <w:t xml:space="preserve"> LPM agar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menyemangati</w:t>
      </w:r>
      <w:proofErr w:type="spellEnd"/>
      <w:r w:rsidRPr="006E6975">
        <w:rPr>
          <w:rFonts w:ascii="Calisto MT" w:hAnsi="Calisto MT"/>
          <w:sz w:val="23"/>
          <w:szCs w:val="23"/>
        </w:rPr>
        <w:t xml:space="preserve"> </w:t>
      </w:r>
      <w:proofErr w:type="spellStart"/>
      <w:r w:rsidRPr="006E6975">
        <w:rPr>
          <w:rFonts w:ascii="Calisto MT" w:hAnsi="Calisto MT"/>
          <w:sz w:val="23"/>
          <w:szCs w:val="23"/>
        </w:rPr>
        <w:t>setiap</w:t>
      </w:r>
      <w:proofErr w:type="spellEnd"/>
      <w:r w:rsidRPr="006E6975">
        <w:rPr>
          <w:rFonts w:ascii="Calisto MT" w:hAnsi="Calisto MT"/>
          <w:sz w:val="23"/>
          <w:szCs w:val="23"/>
        </w:rPr>
        <w:t xml:space="preserve"> </w:t>
      </w:r>
      <w:proofErr w:type="spellStart"/>
      <w:r w:rsidRPr="006E6975">
        <w:rPr>
          <w:rFonts w:ascii="Calisto MT" w:hAnsi="Calisto MT"/>
          <w:sz w:val="23"/>
          <w:szCs w:val="23"/>
        </w:rPr>
        <w:t>gerak</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kinerja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pengelola</w:t>
      </w:r>
      <w:proofErr w:type="spellEnd"/>
      <w:r w:rsidRPr="006E6975">
        <w:rPr>
          <w:rFonts w:ascii="Calisto MT" w:hAnsi="Calisto MT"/>
          <w:sz w:val="23"/>
          <w:szCs w:val="23"/>
        </w:rPr>
        <w:t xml:space="preserve"> LPM. Akan </w:t>
      </w:r>
      <w:proofErr w:type="spellStart"/>
      <w:r w:rsidRPr="006E6975">
        <w:rPr>
          <w:rFonts w:ascii="Calisto MT" w:hAnsi="Calisto MT"/>
          <w:sz w:val="23"/>
          <w:szCs w:val="23"/>
        </w:rPr>
        <w:t>tetapi</w:t>
      </w:r>
      <w:proofErr w:type="spellEnd"/>
      <w:r w:rsidRPr="006E6975">
        <w:rPr>
          <w:rFonts w:ascii="Calisto MT" w:hAnsi="Calisto MT"/>
          <w:sz w:val="23"/>
          <w:szCs w:val="23"/>
        </w:rPr>
        <w:t xml:space="preserve"> slogan ini juga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disosialisasikan</w:t>
      </w:r>
      <w:proofErr w:type="spellEnd"/>
      <w:r w:rsidRPr="006E6975">
        <w:rPr>
          <w:rFonts w:ascii="Calisto MT" w:hAnsi="Calisto MT"/>
          <w:sz w:val="23"/>
          <w:szCs w:val="23"/>
        </w:rPr>
        <w:t xml:space="preserve"> ke </w:t>
      </w:r>
      <w:proofErr w:type="spellStart"/>
      <w:r w:rsidRPr="006E6975">
        <w:rPr>
          <w:rFonts w:ascii="Calisto MT" w:hAnsi="Calisto MT"/>
          <w:sz w:val="23"/>
          <w:szCs w:val="23"/>
        </w:rPr>
        <w:t>seluruh</w:t>
      </w:r>
      <w:proofErr w:type="spellEnd"/>
      <w:r w:rsidRPr="006E6975">
        <w:rPr>
          <w:rFonts w:ascii="Calisto MT" w:hAnsi="Calisto MT"/>
          <w:sz w:val="23"/>
          <w:szCs w:val="23"/>
        </w:rPr>
        <w:t xml:space="preserve"> </w:t>
      </w:r>
      <w:proofErr w:type="spellStart"/>
      <w:r w:rsidRPr="006E6975">
        <w:rPr>
          <w:rFonts w:ascii="Calisto MT" w:hAnsi="Calisto MT"/>
          <w:sz w:val="23"/>
          <w:szCs w:val="23"/>
        </w:rPr>
        <w:t>sivitas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akademika</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agar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r w:rsidRPr="006E6975">
        <w:rPr>
          <w:rFonts w:ascii="Calisto MT" w:hAnsi="Calisto MT"/>
          <w:i/>
          <w:sz w:val="23"/>
          <w:szCs w:val="23"/>
        </w:rPr>
        <w:t>mindset</w:t>
      </w:r>
      <w:r w:rsidRPr="006E6975">
        <w:rPr>
          <w:rFonts w:ascii="Calisto MT" w:hAnsi="Calisto MT"/>
          <w:sz w:val="23"/>
          <w:szCs w:val="23"/>
        </w:rPr>
        <w:t xml:space="preserve"> dan </w:t>
      </w:r>
      <w:proofErr w:type="spellStart"/>
      <w:r w:rsidRPr="006E6975">
        <w:rPr>
          <w:rFonts w:ascii="Calisto MT" w:hAnsi="Calisto MT"/>
          <w:sz w:val="23"/>
          <w:szCs w:val="23"/>
        </w:rPr>
        <w:t>kesadaran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serta</w:t>
      </w:r>
      <w:proofErr w:type="spellEnd"/>
      <w:r w:rsidRPr="006E6975">
        <w:rPr>
          <w:rFonts w:ascii="Calisto MT" w:hAnsi="Calisto MT"/>
          <w:sz w:val="23"/>
          <w:szCs w:val="23"/>
        </w:rPr>
        <w:t xml:space="preserve"> </w:t>
      </w:r>
      <w:proofErr w:type="spellStart"/>
      <w:r w:rsidRPr="006E6975">
        <w:rPr>
          <w:rFonts w:ascii="Calisto MT" w:hAnsi="Calisto MT"/>
          <w:sz w:val="23"/>
          <w:szCs w:val="23"/>
        </w:rPr>
        <w:t>komitmen</w:t>
      </w:r>
      <w:proofErr w:type="spellEnd"/>
      <w:r w:rsidRPr="006E6975">
        <w:rPr>
          <w:rFonts w:ascii="Calisto MT" w:hAnsi="Calisto MT"/>
          <w:sz w:val="23"/>
          <w:szCs w:val="23"/>
        </w:rPr>
        <w:t xml:space="preserve">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pemangku</w:t>
      </w:r>
      <w:proofErr w:type="spellEnd"/>
      <w:r w:rsidRPr="006E6975">
        <w:rPr>
          <w:rFonts w:ascii="Calisto MT" w:hAnsi="Calisto MT"/>
          <w:sz w:val="23"/>
          <w:szCs w:val="23"/>
        </w:rPr>
        <w:t xml:space="preserve"> </w:t>
      </w:r>
      <w:proofErr w:type="spellStart"/>
      <w:r w:rsidRPr="006E6975">
        <w:rPr>
          <w:rFonts w:ascii="Calisto MT" w:hAnsi="Calisto MT"/>
          <w:sz w:val="23"/>
          <w:szCs w:val="23"/>
        </w:rPr>
        <w:t>kepentingan</w:t>
      </w:r>
      <w:proofErr w:type="spellEnd"/>
      <w:r w:rsidRPr="006E6975">
        <w:rPr>
          <w:rFonts w:ascii="Calisto MT" w:hAnsi="Calisto MT"/>
          <w:sz w:val="23"/>
          <w:szCs w:val="23"/>
        </w:rPr>
        <w:t xml:space="preserve"> internal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w:t>
      </w:r>
    </w:p>
    <w:p w14:paraId="182384E9" w14:textId="77777777" w:rsidR="00AC727E" w:rsidRPr="007F2FA1" w:rsidRDefault="00AC727E" w:rsidP="00AC727E">
      <w:pPr>
        <w:pStyle w:val="ListParagraph"/>
        <w:spacing w:after="0" w:line="360" w:lineRule="auto"/>
        <w:ind w:left="0" w:firstLine="720"/>
        <w:jc w:val="both"/>
        <w:rPr>
          <w:rFonts w:ascii="Calisto MT" w:hAnsi="Calisto MT"/>
          <w:sz w:val="23"/>
          <w:szCs w:val="23"/>
          <w:lang w:val="id-ID"/>
        </w:rPr>
      </w:pPr>
    </w:p>
    <w:p w14:paraId="25AEAB39" w14:textId="77777777" w:rsidR="00AC727E" w:rsidRPr="006E6975" w:rsidRDefault="00AC727E" w:rsidP="00AC727E">
      <w:pPr>
        <w:pStyle w:val="ListParagraph"/>
        <w:numPr>
          <w:ilvl w:val="0"/>
          <w:numId w:val="17"/>
        </w:numPr>
        <w:spacing w:after="0" w:line="360" w:lineRule="auto"/>
        <w:ind w:left="284" w:hanging="284"/>
        <w:jc w:val="both"/>
        <w:rPr>
          <w:rFonts w:ascii="Calisto MT" w:hAnsi="Calisto MT"/>
          <w:b/>
          <w:sz w:val="23"/>
          <w:szCs w:val="23"/>
        </w:rPr>
      </w:pPr>
      <w:proofErr w:type="spellStart"/>
      <w:r w:rsidRPr="006E6975">
        <w:rPr>
          <w:rFonts w:ascii="Calisto MT" w:hAnsi="Calisto MT"/>
          <w:b/>
          <w:sz w:val="23"/>
          <w:szCs w:val="23"/>
        </w:rPr>
        <w:t>Standar</w:t>
      </w:r>
      <w:proofErr w:type="spellEnd"/>
      <w:r w:rsidRPr="006E6975">
        <w:rPr>
          <w:rFonts w:ascii="Calisto MT" w:hAnsi="Calisto MT"/>
          <w:b/>
          <w:sz w:val="23"/>
          <w:szCs w:val="23"/>
        </w:rPr>
        <w:t xml:space="preserve"> </w:t>
      </w:r>
      <w:proofErr w:type="spellStart"/>
      <w:r w:rsidRPr="006E6975">
        <w:rPr>
          <w:rFonts w:ascii="Calisto MT" w:hAnsi="Calisto MT"/>
          <w:b/>
          <w:sz w:val="23"/>
          <w:szCs w:val="23"/>
        </w:rPr>
        <w:t>Pelayanan</w:t>
      </w:r>
      <w:proofErr w:type="spellEnd"/>
      <w:r w:rsidRPr="006E6975">
        <w:rPr>
          <w:rFonts w:ascii="Calisto MT" w:hAnsi="Calisto MT"/>
          <w:b/>
          <w:sz w:val="23"/>
          <w:szCs w:val="23"/>
        </w:rPr>
        <w:t xml:space="preserve"> Minimal LPM</w:t>
      </w:r>
    </w:p>
    <w:p w14:paraId="38EB759C" w14:textId="77777777" w:rsidR="00AC727E" w:rsidRPr="006E6975" w:rsidRDefault="00AC727E" w:rsidP="00AC727E">
      <w:pPr>
        <w:pStyle w:val="ListParagraph"/>
        <w:tabs>
          <w:tab w:val="left" w:pos="0"/>
        </w:tabs>
        <w:spacing w:after="0" w:line="360" w:lineRule="auto"/>
        <w:ind w:left="0" w:firstLine="284"/>
        <w:jc w:val="both"/>
        <w:rPr>
          <w:rFonts w:ascii="Calisto MT" w:hAnsi="Calisto MT"/>
          <w:sz w:val="23"/>
          <w:szCs w:val="23"/>
        </w:rPr>
      </w:pPr>
      <w:r w:rsidRPr="006E6975">
        <w:rPr>
          <w:rFonts w:ascii="Calisto MT" w:hAnsi="Calisto MT"/>
          <w:sz w:val="23"/>
          <w:szCs w:val="23"/>
        </w:rPr>
        <w:tab/>
        <w:t xml:space="preserve">LPM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menginginkan</w:t>
      </w:r>
      <w:proofErr w:type="spellEnd"/>
      <w:r w:rsidRPr="006E6975">
        <w:rPr>
          <w:rFonts w:ascii="Calisto MT" w:hAnsi="Calisto MT"/>
          <w:sz w:val="23"/>
          <w:szCs w:val="23"/>
        </w:rPr>
        <w:t xml:space="preserve"> agar </w:t>
      </w:r>
      <w:proofErr w:type="spellStart"/>
      <w:r w:rsidRPr="006E6975">
        <w:rPr>
          <w:rFonts w:ascii="Calisto MT" w:hAnsi="Calisto MT"/>
          <w:sz w:val="23"/>
          <w:szCs w:val="23"/>
        </w:rPr>
        <w:t>pelayanan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diberikan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kepada</w:t>
      </w:r>
      <w:proofErr w:type="spellEnd"/>
      <w:r w:rsidRPr="006E6975">
        <w:rPr>
          <w:rFonts w:ascii="Calisto MT" w:hAnsi="Calisto MT"/>
          <w:sz w:val="23"/>
          <w:szCs w:val="23"/>
        </w:rPr>
        <w:t xml:space="preserve">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pihak</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memenuhi</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pelayanan</w:t>
      </w:r>
      <w:proofErr w:type="spellEnd"/>
      <w:r w:rsidRPr="006E6975">
        <w:rPr>
          <w:rFonts w:ascii="Calisto MT" w:hAnsi="Calisto MT"/>
          <w:sz w:val="23"/>
          <w:szCs w:val="23"/>
        </w:rPr>
        <w:t xml:space="preserve"> minimal, </w:t>
      </w:r>
      <w:proofErr w:type="spellStart"/>
      <w:r w:rsidRPr="006E6975">
        <w:rPr>
          <w:rFonts w:ascii="Calisto MT" w:hAnsi="Calisto MT"/>
          <w:sz w:val="23"/>
          <w:szCs w:val="23"/>
        </w:rPr>
        <w:t>yaitu</w:t>
      </w:r>
      <w:proofErr w:type="spellEnd"/>
      <w:r w:rsidRPr="006E6975">
        <w:rPr>
          <w:rFonts w:ascii="Calisto MT" w:hAnsi="Calisto MT"/>
          <w:sz w:val="23"/>
          <w:szCs w:val="23"/>
        </w:rPr>
        <w:t>:</w:t>
      </w:r>
    </w:p>
    <w:p w14:paraId="3C0BBB96" w14:textId="77777777" w:rsidR="00AC727E" w:rsidRPr="006E6975" w:rsidRDefault="00AC727E" w:rsidP="00AC727E">
      <w:pPr>
        <w:pStyle w:val="ListParagraph"/>
        <w:numPr>
          <w:ilvl w:val="0"/>
          <w:numId w:val="23"/>
        </w:numPr>
        <w:spacing w:after="0" w:line="360" w:lineRule="auto"/>
        <w:jc w:val="both"/>
        <w:rPr>
          <w:rFonts w:ascii="Calisto MT" w:hAnsi="Calisto MT"/>
          <w:b/>
          <w:i/>
          <w:sz w:val="23"/>
          <w:szCs w:val="23"/>
        </w:rPr>
      </w:pPr>
      <w:proofErr w:type="spellStart"/>
      <w:r w:rsidRPr="006E6975">
        <w:rPr>
          <w:rFonts w:ascii="Calisto MT" w:hAnsi="Calisto MT"/>
          <w:b/>
          <w:i/>
          <w:sz w:val="23"/>
          <w:szCs w:val="23"/>
        </w:rPr>
        <w:t>Melayani</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dengan</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Hati</w:t>
      </w:r>
      <w:proofErr w:type="spellEnd"/>
    </w:p>
    <w:p w14:paraId="29284222" w14:textId="77777777" w:rsidR="00AC727E" w:rsidRPr="006E6975" w:rsidRDefault="00AC727E" w:rsidP="00AC727E">
      <w:pPr>
        <w:pStyle w:val="ListParagraph"/>
        <w:spacing w:after="0" w:line="360" w:lineRule="auto"/>
        <w:ind w:left="0" w:firstLine="644"/>
        <w:jc w:val="both"/>
        <w:rPr>
          <w:rFonts w:ascii="Calisto MT" w:hAnsi="Calisto MT"/>
          <w:sz w:val="23"/>
          <w:szCs w:val="23"/>
        </w:rPr>
      </w:pPr>
      <w:r w:rsidRPr="006E6975">
        <w:rPr>
          <w:rFonts w:ascii="Calisto MT" w:hAnsi="Calisto MT"/>
          <w:sz w:val="23"/>
          <w:szCs w:val="23"/>
        </w:rPr>
        <w:t xml:space="preserve">LPM </w:t>
      </w:r>
      <w:proofErr w:type="spellStart"/>
      <w:r w:rsidRPr="006E6975">
        <w:rPr>
          <w:rFonts w:ascii="Calisto MT" w:hAnsi="Calisto MT"/>
          <w:sz w:val="23"/>
          <w:szCs w:val="23"/>
        </w:rPr>
        <w:t>mendorong</w:t>
      </w:r>
      <w:proofErr w:type="spellEnd"/>
      <w:r w:rsidRPr="006E6975">
        <w:rPr>
          <w:rFonts w:ascii="Calisto MT" w:hAnsi="Calisto MT"/>
          <w:sz w:val="23"/>
          <w:szCs w:val="23"/>
        </w:rPr>
        <w:t xml:space="preserve">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pengurusnya</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melaksanakan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bentuk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pelayanan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kepada</w:t>
      </w:r>
      <w:proofErr w:type="spellEnd"/>
      <w:r w:rsidRPr="006E6975">
        <w:rPr>
          <w:rFonts w:ascii="Calisto MT" w:hAnsi="Calisto MT"/>
          <w:sz w:val="23"/>
          <w:szCs w:val="23"/>
        </w:rPr>
        <w:t xml:space="preserve"> </w:t>
      </w:r>
      <w:proofErr w:type="spellStart"/>
      <w:r w:rsidRPr="006E6975">
        <w:rPr>
          <w:rFonts w:ascii="Calisto MT" w:hAnsi="Calisto MT"/>
          <w:sz w:val="23"/>
          <w:szCs w:val="23"/>
        </w:rPr>
        <w:t>klien</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pemangku</w:t>
      </w:r>
      <w:proofErr w:type="spellEnd"/>
      <w:r w:rsidRPr="006E6975">
        <w:rPr>
          <w:rFonts w:ascii="Calisto MT" w:hAnsi="Calisto MT"/>
          <w:sz w:val="23"/>
          <w:szCs w:val="23"/>
        </w:rPr>
        <w:t xml:space="preserve"> </w:t>
      </w:r>
      <w:proofErr w:type="spellStart"/>
      <w:r w:rsidRPr="006E6975">
        <w:rPr>
          <w:rFonts w:ascii="Calisto MT" w:hAnsi="Calisto MT"/>
          <w:sz w:val="23"/>
          <w:szCs w:val="23"/>
        </w:rPr>
        <w:t>kepentingan</w:t>
      </w:r>
      <w:proofErr w:type="spellEnd"/>
      <w:r w:rsidRPr="006E6975">
        <w:rPr>
          <w:rFonts w:ascii="Calisto MT" w:hAnsi="Calisto MT"/>
          <w:sz w:val="23"/>
          <w:szCs w:val="23"/>
        </w:rPr>
        <w:t xml:space="preserve"> (internal </w:t>
      </w:r>
      <w:proofErr w:type="spellStart"/>
      <w:r w:rsidRPr="006E6975">
        <w:rPr>
          <w:rFonts w:ascii="Calisto MT" w:hAnsi="Calisto MT"/>
          <w:sz w:val="23"/>
          <w:szCs w:val="23"/>
        </w:rPr>
        <w:lastRenderedPageBreak/>
        <w:t>maupun</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eksternal</w:t>
      </w:r>
      <w:proofErr w:type="spellEnd"/>
      <w:r w:rsidRPr="006E6975">
        <w:rPr>
          <w:rFonts w:ascii="Calisto MT" w:hAnsi="Calisto MT"/>
          <w:sz w:val="23"/>
          <w:szCs w:val="23"/>
        </w:rPr>
        <w:t xml:space="preserve"> )</w:t>
      </w:r>
      <w:proofErr w:type="gram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hati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tulus</w:t>
      </w:r>
      <w:proofErr w:type="spellEnd"/>
      <w:r w:rsidRPr="006E6975">
        <w:rPr>
          <w:rFonts w:ascii="Calisto MT" w:hAnsi="Calisto MT"/>
          <w:sz w:val="23"/>
          <w:szCs w:val="23"/>
        </w:rPr>
        <w:t xml:space="preserve">, </w:t>
      </w:r>
      <w:proofErr w:type="spellStart"/>
      <w:r w:rsidRPr="006E6975">
        <w:rPr>
          <w:rFonts w:ascii="Calisto MT" w:hAnsi="Calisto MT"/>
          <w:sz w:val="23"/>
          <w:szCs w:val="23"/>
        </w:rPr>
        <w:t>bukan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semata</w:t>
      </w:r>
      <w:proofErr w:type="spellEnd"/>
      <w:r w:rsidRPr="006E6975">
        <w:rPr>
          <w:rFonts w:ascii="Calisto MT" w:hAnsi="Calisto MT"/>
          <w:sz w:val="23"/>
          <w:szCs w:val="23"/>
        </w:rPr>
        <w:t xml:space="preserve"> </w:t>
      </w:r>
      <w:proofErr w:type="spellStart"/>
      <w:r w:rsidRPr="006E6975">
        <w:rPr>
          <w:rFonts w:ascii="Calisto MT" w:hAnsi="Calisto MT"/>
          <w:sz w:val="23"/>
          <w:szCs w:val="23"/>
        </w:rPr>
        <w:t>berdasarkan</w:t>
      </w:r>
      <w:proofErr w:type="spellEnd"/>
      <w:r w:rsidRPr="006E6975">
        <w:rPr>
          <w:rFonts w:ascii="Calisto MT" w:hAnsi="Calisto MT"/>
          <w:sz w:val="23"/>
          <w:szCs w:val="23"/>
        </w:rPr>
        <w:t xml:space="preserve"> </w:t>
      </w:r>
      <w:proofErr w:type="spellStart"/>
      <w:r w:rsidRPr="006E6975">
        <w:rPr>
          <w:rFonts w:ascii="Calisto MT" w:hAnsi="Calisto MT"/>
          <w:sz w:val="23"/>
          <w:szCs w:val="23"/>
        </w:rPr>
        <w:t>rasionalitas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apalagi</w:t>
      </w:r>
      <w:proofErr w:type="spellEnd"/>
      <w:r w:rsidRPr="006E6975">
        <w:rPr>
          <w:rFonts w:ascii="Calisto MT" w:hAnsi="Calisto MT"/>
          <w:sz w:val="23"/>
          <w:szCs w:val="23"/>
        </w:rPr>
        <w:t xml:space="preserve"> </w:t>
      </w:r>
      <w:proofErr w:type="spellStart"/>
      <w:r w:rsidRPr="006E6975">
        <w:rPr>
          <w:rFonts w:ascii="Calisto MT" w:hAnsi="Calisto MT"/>
          <w:sz w:val="23"/>
          <w:szCs w:val="23"/>
        </w:rPr>
        <w:t>emosi</w:t>
      </w:r>
      <w:proofErr w:type="spellEnd"/>
      <w:r w:rsidRPr="006E6975">
        <w:rPr>
          <w:rFonts w:ascii="Calisto MT" w:hAnsi="Calisto MT"/>
          <w:sz w:val="23"/>
          <w:szCs w:val="23"/>
        </w:rPr>
        <w:t xml:space="preserve">. </w:t>
      </w:r>
    </w:p>
    <w:p w14:paraId="087DE7A0" w14:textId="77777777" w:rsidR="00AC727E" w:rsidRPr="006E6975" w:rsidRDefault="00AC727E" w:rsidP="00AC727E">
      <w:pPr>
        <w:pStyle w:val="ListParagraph"/>
        <w:spacing w:after="0" w:line="360" w:lineRule="auto"/>
        <w:ind w:left="644"/>
        <w:jc w:val="both"/>
        <w:rPr>
          <w:rFonts w:ascii="Calisto MT" w:hAnsi="Calisto MT"/>
          <w:sz w:val="23"/>
          <w:szCs w:val="23"/>
        </w:rPr>
      </w:pPr>
    </w:p>
    <w:p w14:paraId="612B8D5C" w14:textId="77777777" w:rsidR="00AC727E" w:rsidRPr="006E6975" w:rsidRDefault="00AC727E" w:rsidP="00AC727E">
      <w:pPr>
        <w:pStyle w:val="ListParagraph"/>
        <w:numPr>
          <w:ilvl w:val="0"/>
          <w:numId w:val="23"/>
        </w:numPr>
        <w:spacing w:after="0" w:line="360" w:lineRule="auto"/>
        <w:jc w:val="both"/>
        <w:rPr>
          <w:rFonts w:ascii="Calisto MT" w:hAnsi="Calisto MT"/>
          <w:b/>
          <w:i/>
          <w:sz w:val="23"/>
          <w:szCs w:val="23"/>
        </w:rPr>
      </w:pPr>
      <w:proofErr w:type="spellStart"/>
      <w:r w:rsidRPr="006E6975">
        <w:rPr>
          <w:rFonts w:ascii="Calisto MT" w:hAnsi="Calisto MT"/>
          <w:b/>
          <w:i/>
          <w:sz w:val="23"/>
          <w:szCs w:val="23"/>
        </w:rPr>
        <w:t>Melayani</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secara</w:t>
      </w:r>
      <w:proofErr w:type="spellEnd"/>
      <w:r w:rsidRPr="006E6975">
        <w:rPr>
          <w:rFonts w:ascii="Calisto MT" w:hAnsi="Calisto MT"/>
          <w:b/>
          <w:i/>
          <w:sz w:val="23"/>
          <w:szCs w:val="23"/>
        </w:rPr>
        <w:t xml:space="preserve"> Prima </w:t>
      </w:r>
    </w:p>
    <w:p w14:paraId="5EDAF104" w14:textId="77777777" w:rsidR="00AC727E" w:rsidRPr="006E6975" w:rsidRDefault="00AC727E" w:rsidP="00AC727E">
      <w:pPr>
        <w:pStyle w:val="ListParagraph"/>
        <w:spacing w:after="0" w:line="360" w:lineRule="auto"/>
        <w:ind w:left="0" w:firstLine="644"/>
        <w:jc w:val="both"/>
        <w:rPr>
          <w:rFonts w:ascii="Calisto MT" w:hAnsi="Calisto MT"/>
          <w:sz w:val="23"/>
          <w:szCs w:val="23"/>
        </w:rPr>
      </w:pP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layanan</w:t>
      </w:r>
      <w:proofErr w:type="spellEnd"/>
      <w:r w:rsidRPr="006E6975">
        <w:rPr>
          <w:rFonts w:ascii="Calisto MT" w:hAnsi="Calisto MT"/>
          <w:sz w:val="23"/>
          <w:szCs w:val="23"/>
        </w:rPr>
        <w:t xml:space="preserve"> LPM yang juga </w:t>
      </w:r>
      <w:proofErr w:type="spellStart"/>
      <w:r w:rsidRPr="006E6975">
        <w:rPr>
          <w:rFonts w:ascii="Calisto MT" w:hAnsi="Calisto MT"/>
          <w:sz w:val="23"/>
          <w:szCs w:val="23"/>
        </w:rPr>
        <w:t>penting</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melayani</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gramStart"/>
      <w:r w:rsidRPr="006E6975">
        <w:rPr>
          <w:rFonts w:ascii="Calisto MT" w:hAnsi="Calisto MT"/>
          <w:sz w:val="23"/>
          <w:szCs w:val="23"/>
        </w:rPr>
        <w:t>prima  (</w:t>
      </w:r>
      <w:proofErr w:type="spellStart"/>
      <w:proofErr w:type="gramEnd"/>
      <w:r w:rsidRPr="006E6975">
        <w:rPr>
          <w:rFonts w:ascii="Calisto MT" w:hAnsi="Calisto MT"/>
          <w:sz w:val="23"/>
          <w:szCs w:val="23"/>
        </w:rPr>
        <w:t>memberikan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layanan</w:t>
      </w:r>
      <w:proofErr w:type="spellEnd"/>
      <w:r w:rsidRPr="006E6975">
        <w:rPr>
          <w:rFonts w:ascii="Calisto MT" w:hAnsi="Calisto MT"/>
          <w:sz w:val="23"/>
          <w:szCs w:val="23"/>
        </w:rPr>
        <w:t xml:space="preserve"> prima/</w:t>
      </w:r>
      <w:proofErr w:type="spellStart"/>
      <w:r w:rsidRPr="006E6975">
        <w:rPr>
          <w:rFonts w:ascii="Calisto MT" w:hAnsi="Calisto MT"/>
          <w:sz w:val="23"/>
          <w:szCs w:val="23"/>
        </w:rPr>
        <w:t>terbaik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Indikator</w:t>
      </w:r>
      <w:proofErr w:type="spellEnd"/>
      <w:r w:rsidRPr="006E6975">
        <w:rPr>
          <w:rFonts w:ascii="Calisto MT" w:hAnsi="Calisto MT"/>
          <w:sz w:val="23"/>
          <w:szCs w:val="23"/>
        </w:rPr>
        <w:t xml:space="preserve"> </w:t>
      </w:r>
      <w:proofErr w:type="spellStart"/>
      <w:r w:rsidRPr="006E6975">
        <w:rPr>
          <w:rFonts w:ascii="Calisto MT" w:hAnsi="Calisto MT"/>
          <w:sz w:val="23"/>
          <w:szCs w:val="23"/>
        </w:rPr>
        <w:t>layanan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(a) </w:t>
      </w:r>
      <w:proofErr w:type="spellStart"/>
      <w:r w:rsidRPr="006E6975">
        <w:rPr>
          <w:rFonts w:ascii="Calisto MT" w:hAnsi="Calisto MT"/>
          <w:sz w:val="23"/>
          <w:szCs w:val="23"/>
        </w:rPr>
        <w:t>layanan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tepat</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r w:rsidRPr="006E6975">
        <w:rPr>
          <w:rFonts w:ascii="Calisto MT" w:hAnsi="Calisto MT"/>
          <w:sz w:val="23"/>
          <w:szCs w:val="23"/>
        </w:rPr>
        <w:t xml:space="preserve">; (b) </w:t>
      </w:r>
      <w:proofErr w:type="spellStart"/>
      <w:r w:rsidRPr="006E6975">
        <w:rPr>
          <w:rFonts w:ascii="Calisto MT" w:hAnsi="Calisto MT"/>
          <w:sz w:val="23"/>
          <w:szCs w:val="23"/>
        </w:rPr>
        <w:t>layanan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cepat</w:t>
      </w:r>
      <w:proofErr w:type="spellEnd"/>
      <w:r w:rsidRPr="006E6975">
        <w:rPr>
          <w:rFonts w:ascii="Calisto MT" w:hAnsi="Calisto MT"/>
          <w:sz w:val="23"/>
          <w:szCs w:val="23"/>
        </w:rPr>
        <w:t xml:space="preserve">, tidak </w:t>
      </w:r>
      <w:proofErr w:type="spellStart"/>
      <w:r w:rsidRPr="006E6975">
        <w:rPr>
          <w:rFonts w:ascii="Calisto MT" w:hAnsi="Calisto MT"/>
          <w:sz w:val="23"/>
          <w:szCs w:val="23"/>
        </w:rPr>
        <w:t>bertele</w:t>
      </w:r>
      <w:proofErr w:type="spellEnd"/>
      <w:r w:rsidRPr="006E6975">
        <w:rPr>
          <w:rFonts w:ascii="Calisto MT" w:hAnsi="Calisto MT"/>
          <w:sz w:val="23"/>
          <w:szCs w:val="23"/>
        </w:rPr>
        <w:t xml:space="preserve">-tele,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target </w:t>
      </w:r>
      <w:proofErr w:type="spellStart"/>
      <w:r w:rsidRPr="006E6975">
        <w:rPr>
          <w:rFonts w:ascii="Calisto MT" w:hAnsi="Calisto MT"/>
          <w:sz w:val="23"/>
          <w:szCs w:val="23"/>
        </w:rPr>
        <w:t>penyelesaian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jelas</w:t>
      </w:r>
      <w:proofErr w:type="spellEnd"/>
      <w:r w:rsidRPr="006E6975">
        <w:rPr>
          <w:rFonts w:ascii="Calisto MT" w:hAnsi="Calisto MT"/>
          <w:sz w:val="23"/>
          <w:szCs w:val="23"/>
        </w:rPr>
        <w:t xml:space="preserve">; (c) </w:t>
      </w:r>
      <w:proofErr w:type="spellStart"/>
      <w:r w:rsidRPr="006E6975">
        <w:rPr>
          <w:rFonts w:ascii="Calisto MT" w:hAnsi="Calisto MT"/>
          <w:sz w:val="23"/>
          <w:szCs w:val="23"/>
        </w:rPr>
        <w:t>layanan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ramah</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menyenangkan</w:t>
      </w:r>
      <w:proofErr w:type="spellEnd"/>
      <w:r w:rsidRPr="006E6975">
        <w:rPr>
          <w:rFonts w:ascii="Calisto MT" w:hAnsi="Calisto MT"/>
          <w:sz w:val="23"/>
          <w:szCs w:val="23"/>
        </w:rPr>
        <w:t xml:space="preserve">, tidak </w:t>
      </w:r>
      <w:proofErr w:type="spellStart"/>
      <w:r w:rsidRPr="006E6975">
        <w:rPr>
          <w:rFonts w:ascii="Calisto MT" w:hAnsi="Calisto MT"/>
          <w:sz w:val="23"/>
          <w:szCs w:val="23"/>
        </w:rPr>
        <w:t>melayani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wajah</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murung</w:t>
      </w:r>
      <w:proofErr w:type="spellEnd"/>
      <w:r w:rsidRPr="006E6975">
        <w:rPr>
          <w:rFonts w:ascii="Calisto MT" w:hAnsi="Calisto MT"/>
          <w:sz w:val="23"/>
          <w:szCs w:val="23"/>
        </w:rPr>
        <w:t>/</w:t>
      </w:r>
      <w:proofErr w:type="spellStart"/>
      <w:r w:rsidRPr="006E6975">
        <w:rPr>
          <w:rFonts w:ascii="Calisto MT" w:hAnsi="Calisto MT"/>
          <w:sz w:val="23"/>
          <w:szCs w:val="23"/>
        </w:rPr>
        <w:t>garang</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kalimat-kalimat</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menyakiti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perasaan</w:t>
      </w:r>
      <w:proofErr w:type="spellEnd"/>
      <w:r w:rsidRPr="006E6975">
        <w:rPr>
          <w:rFonts w:ascii="Calisto MT" w:hAnsi="Calisto MT"/>
          <w:sz w:val="23"/>
          <w:szCs w:val="23"/>
        </w:rPr>
        <w:t xml:space="preserve">; (d) </w:t>
      </w:r>
      <w:proofErr w:type="spellStart"/>
      <w:r w:rsidRPr="006E6975">
        <w:rPr>
          <w:rFonts w:ascii="Calisto MT" w:hAnsi="Calisto MT"/>
          <w:sz w:val="23"/>
          <w:szCs w:val="23"/>
        </w:rPr>
        <w:t>layanan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prosedur</w:t>
      </w:r>
      <w:proofErr w:type="spellEnd"/>
      <w:r w:rsidRPr="006E6975">
        <w:rPr>
          <w:rFonts w:ascii="Calisto MT" w:hAnsi="Calisto MT"/>
          <w:sz w:val="23"/>
          <w:szCs w:val="23"/>
        </w:rPr>
        <w:t xml:space="preserve"> (SOP) yang </w:t>
      </w:r>
      <w:proofErr w:type="spellStart"/>
      <w:r w:rsidRPr="006E6975">
        <w:rPr>
          <w:rFonts w:ascii="Calisto MT" w:hAnsi="Calisto MT"/>
          <w:sz w:val="23"/>
          <w:szCs w:val="23"/>
        </w:rPr>
        <w:t>jelas</w:t>
      </w:r>
      <w:proofErr w:type="spellEnd"/>
      <w:r w:rsidRPr="006E6975">
        <w:rPr>
          <w:rFonts w:ascii="Calisto MT" w:hAnsi="Calisto MT"/>
          <w:sz w:val="23"/>
          <w:szCs w:val="23"/>
        </w:rPr>
        <w:t>.</w:t>
      </w:r>
    </w:p>
    <w:p w14:paraId="105D0431" w14:textId="77777777" w:rsidR="00AC727E" w:rsidRPr="006E6975" w:rsidRDefault="00AC727E" w:rsidP="00AC727E">
      <w:pPr>
        <w:pStyle w:val="ListParagraph"/>
        <w:spacing w:after="0" w:line="360" w:lineRule="auto"/>
        <w:ind w:left="644"/>
        <w:jc w:val="both"/>
        <w:rPr>
          <w:rFonts w:ascii="Calisto MT" w:hAnsi="Calisto MT"/>
          <w:sz w:val="23"/>
          <w:szCs w:val="23"/>
        </w:rPr>
      </w:pPr>
    </w:p>
    <w:p w14:paraId="5B768831" w14:textId="77777777" w:rsidR="00AC727E" w:rsidRPr="006E6975" w:rsidRDefault="00AC727E" w:rsidP="00AC727E">
      <w:pPr>
        <w:pStyle w:val="ListParagraph"/>
        <w:numPr>
          <w:ilvl w:val="0"/>
          <w:numId w:val="23"/>
        </w:numPr>
        <w:spacing w:after="0" w:line="360" w:lineRule="auto"/>
        <w:jc w:val="both"/>
        <w:rPr>
          <w:rFonts w:ascii="Calisto MT" w:hAnsi="Calisto MT"/>
          <w:b/>
          <w:i/>
          <w:sz w:val="23"/>
          <w:szCs w:val="23"/>
        </w:rPr>
      </w:pPr>
      <w:proofErr w:type="spellStart"/>
      <w:r w:rsidRPr="006E6975">
        <w:rPr>
          <w:rFonts w:ascii="Calisto MT" w:hAnsi="Calisto MT"/>
          <w:b/>
          <w:i/>
          <w:sz w:val="23"/>
          <w:szCs w:val="23"/>
        </w:rPr>
        <w:t>Memuaskan</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Pelanggan</w:t>
      </w:r>
      <w:proofErr w:type="spellEnd"/>
    </w:p>
    <w:p w14:paraId="6D53A913" w14:textId="77777777" w:rsidR="00AC727E" w:rsidRPr="006E6975" w:rsidRDefault="00AC727E" w:rsidP="00AC727E">
      <w:pPr>
        <w:pStyle w:val="ListParagraph"/>
        <w:spacing w:after="0" w:line="360" w:lineRule="auto"/>
        <w:ind w:left="0" w:firstLine="644"/>
        <w:jc w:val="both"/>
        <w:rPr>
          <w:rFonts w:ascii="Calisto MT" w:hAnsi="Calisto MT"/>
          <w:sz w:val="23"/>
          <w:szCs w:val="23"/>
        </w:rPr>
      </w:pPr>
      <w:proofErr w:type="spellStart"/>
      <w:r w:rsidRPr="006E6975">
        <w:rPr>
          <w:rFonts w:ascii="Calisto MT" w:hAnsi="Calisto MT"/>
          <w:sz w:val="23"/>
          <w:szCs w:val="23"/>
        </w:rPr>
        <w:t>Pelayanan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diberikan</w:t>
      </w:r>
      <w:proofErr w:type="spellEnd"/>
      <w:r w:rsidRPr="006E6975">
        <w:rPr>
          <w:rFonts w:ascii="Calisto MT" w:hAnsi="Calisto MT"/>
          <w:sz w:val="23"/>
          <w:szCs w:val="23"/>
        </w:rPr>
        <w:t xml:space="preserve"> LPM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mutu</w:t>
      </w:r>
      <w:proofErr w:type="spellEnd"/>
      <w:r w:rsidRPr="006E6975">
        <w:rPr>
          <w:rFonts w:ascii="Calisto MT" w:hAnsi="Calisto MT"/>
          <w:sz w:val="23"/>
          <w:szCs w:val="23"/>
        </w:rPr>
        <w:t xml:space="preserve">  juga</w:t>
      </w:r>
      <w:proofErr w:type="gram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layanan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berorientasi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kepada</w:t>
      </w:r>
      <w:proofErr w:type="spellEnd"/>
      <w:r w:rsidRPr="006E6975">
        <w:rPr>
          <w:rFonts w:ascii="Calisto MT" w:hAnsi="Calisto MT"/>
          <w:sz w:val="23"/>
          <w:szCs w:val="23"/>
        </w:rPr>
        <w:t xml:space="preserve"> </w:t>
      </w:r>
      <w:proofErr w:type="spellStart"/>
      <w:r w:rsidRPr="006E6975">
        <w:rPr>
          <w:rFonts w:ascii="Calisto MT" w:hAnsi="Calisto MT"/>
          <w:sz w:val="23"/>
          <w:szCs w:val="23"/>
        </w:rPr>
        <w:t>kepuasan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pelanggan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klien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dilayani</w:t>
      </w:r>
      <w:proofErr w:type="spellEnd"/>
      <w:r w:rsidRPr="006E6975">
        <w:rPr>
          <w:rFonts w:ascii="Calisto MT" w:hAnsi="Calisto MT"/>
          <w:sz w:val="23"/>
          <w:szCs w:val="23"/>
        </w:rPr>
        <w:t xml:space="preserve"> LPM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dipuaskan</w:t>
      </w:r>
      <w:proofErr w:type="spellEnd"/>
      <w:r w:rsidRPr="006E6975">
        <w:rPr>
          <w:rFonts w:ascii="Calisto MT" w:hAnsi="Calisto MT"/>
          <w:sz w:val="23"/>
          <w:szCs w:val="23"/>
        </w:rPr>
        <w:t xml:space="preserve">, </w:t>
      </w:r>
      <w:proofErr w:type="spellStart"/>
      <w:r w:rsidRPr="006E6975">
        <w:rPr>
          <w:rFonts w:ascii="Calisto MT" w:hAnsi="Calisto MT"/>
          <w:sz w:val="23"/>
          <w:szCs w:val="23"/>
        </w:rPr>
        <w:t>jangan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sampai</w:t>
      </w:r>
      <w:proofErr w:type="spellEnd"/>
      <w:r w:rsidRPr="006E6975">
        <w:rPr>
          <w:rFonts w:ascii="Calisto MT" w:hAnsi="Calisto MT"/>
          <w:sz w:val="23"/>
          <w:szCs w:val="23"/>
        </w:rPr>
        <w:t xml:space="preserve">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kecewa</w:t>
      </w:r>
      <w:proofErr w:type="spellEnd"/>
      <w:r w:rsidRPr="006E6975">
        <w:rPr>
          <w:rFonts w:ascii="Calisto MT" w:hAnsi="Calisto MT"/>
          <w:sz w:val="23"/>
          <w:szCs w:val="23"/>
        </w:rPr>
        <w:t xml:space="preserve"> dan </w:t>
      </w:r>
      <w:r w:rsidRPr="006E6975">
        <w:rPr>
          <w:rFonts w:ascii="Calisto MT" w:hAnsi="Calisto MT"/>
          <w:i/>
          <w:sz w:val="23"/>
          <w:szCs w:val="23"/>
        </w:rPr>
        <w:t>complaint</w:t>
      </w:r>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karena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persoalan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ketidaktepatan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layanan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terlalu</w:t>
      </w:r>
      <w:proofErr w:type="spellEnd"/>
      <w:r w:rsidRPr="006E6975">
        <w:rPr>
          <w:rFonts w:ascii="Calisto MT" w:hAnsi="Calisto MT"/>
          <w:sz w:val="23"/>
          <w:szCs w:val="23"/>
        </w:rPr>
        <w:t xml:space="preserve"> </w:t>
      </w:r>
      <w:proofErr w:type="spellStart"/>
      <w:r w:rsidRPr="006E6975">
        <w:rPr>
          <w:rFonts w:ascii="Calisto MT" w:hAnsi="Calisto MT"/>
          <w:sz w:val="23"/>
          <w:szCs w:val="23"/>
        </w:rPr>
        <w:t>lambat</w:t>
      </w:r>
      <w:proofErr w:type="spellEnd"/>
      <w:r w:rsidRPr="006E6975">
        <w:rPr>
          <w:rFonts w:ascii="Calisto MT" w:hAnsi="Calisto MT"/>
          <w:sz w:val="23"/>
          <w:szCs w:val="23"/>
        </w:rPr>
        <w:t xml:space="preserve">, tidak </w:t>
      </w:r>
      <w:proofErr w:type="spellStart"/>
      <w:r w:rsidRPr="006E6975">
        <w:rPr>
          <w:rFonts w:ascii="Calisto MT" w:hAnsi="Calisto MT"/>
          <w:sz w:val="23"/>
          <w:szCs w:val="23"/>
        </w:rPr>
        <w:t>jelas</w:t>
      </w:r>
      <w:proofErr w:type="spellEnd"/>
      <w:r w:rsidRPr="006E6975">
        <w:rPr>
          <w:rFonts w:ascii="Calisto MT" w:hAnsi="Calisto MT"/>
          <w:sz w:val="23"/>
          <w:szCs w:val="23"/>
        </w:rPr>
        <w:t xml:space="preserve"> </w:t>
      </w:r>
      <w:proofErr w:type="spellStart"/>
      <w:r w:rsidRPr="006E6975">
        <w:rPr>
          <w:rFonts w:ascii="Calisto MT" w:hAnsi="Calisto MT"/>
          <w:sz w:val="23"/>
          <w:szCs w:val="23"/>
        </w:rPr>
        <w:lastRenderedPageBreak/>
        <w:t>prosedur</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bentuk-bentuk</w:t>
      </w:r>
      <w:proofErr w:type="spellEnd"/>
      <w:r w:rsidRPr="006E6975">
        <w:rPr>
          <w:rFonts w:ascii="Calisto MT" w:hAnsi="Calisto MT"/>
          <w:sz w:val="23"/>
          <w:szCs w:val="23"/>
        </w:rPr>
        <w:t xml:space="preserve"> lain </w:t>
      </w:r>
      <w:proofErr w:type="spellStart"/>
      <w:r w:rsidRPr="006E6975">
        <w:rPr>
          <w:rFonts w:ascii="Calisto MT" w:hAnsi="Calisto MT"/>
          <w:sz w:val="23"/>
          <w:szCs w:val="23"/>
        </w:rPr>
        <w:t>layanan</w:t>
      </w:r>
      <w:proofErr w:type="spellEnd"/>
      <w:r w:rsidRPr="006E6975">
        <w:rPr>
          <w:rFonts w:ascii="Calisto MT" w:hAnsi="Calisto MT"/>
          <w:sz w:val="23"/>
          <w:szCs w:val="23"/>
        </w:rPr>
        <w:t xml:space="preserve"> yang tidak </w:t>
      </w:r>
      <w:proofErr w:type="spellStart"/>
      <w:r w:rsidRPr="006E6975">
        <w:rPr>
          <w:rFonts w:ascii="Calisto MT" w:hAnsi="Calisto MT"/>
          <w:sz w:val="23"/>
          <w:szCs w:val="23"/>
        </w:rPr>
        <w:t>memenuhi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persyaratan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layanan</w:t>
      </w:r>
      <w:proofErr w:type="spellEnd"/>
      <w:r w:rsidRPr="006E6975">
        <w:rPr>
          <w:rFonts w:ascii="Calisto MT" w:hAnsi="Calisto MT"/>
          <w:sz w:val="23"/>
          <w:szCs w:val="23"/>
        </w:rPr>
        <w:t xml:space="preserve"> prima.</w:t>
      </w:r>
    </w:p>
    <w:p w14:paraId="3D8A1F9C" w14:textId="77777777" w:rsidR="00AC727E" w:rsidRPr="006E6975" w:rsidRDefault="00AC727E" w:rsidP="00AC727E">
      <w:pPr>
        <w:pStyle w:val="ListParagraph"/>
        <w:spacing w:after="0" w:line="360" w:lineRule="auto"/>
        <w:ind w:left="644"/>
        <w:jc w:val="both"/>
        <w:rPr>
          <w:rFonts w:ascii="Calisto MT" w:hAnsi="Calisto MT"/>
          <w:sz w:val="23"/>
          <w:szCs w:val="23"/>
        </w:rPr>
      </w:pPr>
    </w:p>
    <w:p w14:paraId="76EB781D" w14:textId="77777777" w:rsidR="00AC727E" w:rsidRPr="006E6975" w:rsidRDefault="00AC727E" w:rsidP="00AC727E">
      <w:pPr>
        <w:pStyle w:val="ListParagraph"/>
        <w:numPr>
          <w:ilvl w:val="0"/>
          <w:numId w:val="23"/>
        </w:numPr>
        <w:spacing w:after="0" w:line="360" w:lineRule="auto"/>
        <w:jc w:val="both"/>
        <w:rPr>
          <w:rFonts w:ascii="Calisto MT" w:hAnsi="Calisto MT"/>
          <w:b/>
          <w:i/>
          <w:sz w:val="23"/>
          <w:szCs w:val="23"/>
        </w:rPr>
      </w:pPr>
      <w:proofErr w:type="spellStart"/>
      <w:r w:rsidRPr="006E6975">
        <w:rPr>
          <w:rFonts w:ascii="Calisto MT" w:hAnsi="Calisto MT"/>
          <w:b/>
          <w:i/>
          <w:sz w:val="23"/>
          <w:szCs w:val="23"/>
        </w:rPr>
        <w:t>Perbaikan</w:t>
      </w:r>
      <w:proofErr w:type="spellEnd"/>
      <w:r w:rsidRPr="006E6975">
        <w:rPr>
          <w:rFonts w:ascii="Calisto MT" w:hAnsi="Calisto MT"/>
          <w:b/>
          <w:i/>
          <w:sz w:val="23"/>
          <w:szCs w:val="23"/>
        </w:rPr>
        <w:t xml:space="preserve"> </w:t>
      </w:r>
      <w:proofErr w:type="spellStart"/>
      <w:r w:rsidRPr="006E6975">
        <w:rPr>
          <w:rFonts w:ascii="Calisto MT" w:hAnsi="Calisto MT"/>
          <w:b/>
          <w:i/>
          <w:sz w:val="23"/>
          <w:szCs w:val="23"/>
        </w:rPr>
        <w:t>Pelayanan</w:t>
      </w:r>
      <w:proofErr w:type="spellEnd"/>
      <w:r w:rsidRPr="006E6975">
        <w:rPr>
          <w:rFonts w:ascii="Calisto MT" w:hAnsi="Calisto MT"/>
          <w:b/>
          <w:i/>
          <w:sz w:val="23"/>
          <w:szCs w:val="23"/>
        </w:rPr>
        <w:t xml:space="preserve"> Terus-</w:t>
      </w:r>
      <w:proofErr w:type="spellStart"/>
      <w:r w:rsidRPr="006E6975">
        <w:rPr>
          <w:rFonts w:ascii="Calisto MT" w:hAnsi="Calisto MT"/>
          <w:b/>
          <w:i/>
          <w:sz w:val="23"/>
          <w:szCs w:val="23"/>
        </w:rPr>
        <w:t>menerus</w:t>
      </w:r>
      <w:proofErr w:type="spellEnd"/>
    </w:p>
    <w:p w14:paraId="426BE593" w14:textId="77777777" w:rsidR="00AC727E" w:rsidRPr="006E6975" w:rsidRDefault="00AC727E" w:rsidP="00AC727E">
      <w:pPr>
        <w:pStyle w:val="ListParagraph"/>
        <w:spacing w:after="0" w:line="360" w:lineRule="auto"/>
        <w:ind w:left="0" w:firstLine="644"/>
        <w:jc w:val="both"/>
        <w:rPr>
          <w:rFonts w:ascii="Calisto MT" w:hAnsi="Calisto MT"/>
          <w:sz w:val="23"/>
          <w:szCs w:val="23"/>
        </w:rPr>
      </w:pPr>
      <w:r w:rsidRPr="006E6975">
        <w:rPr>
          <w:rFonts w:ascii="Calisto MT" w:hAnsi="Calisto MT"/>
          <w:sz w:val="23"/>
          <w:szCs w:val="23"/>
        </w:rPr>
        <w:t xml:space="preserve">LPM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terus</w:t>
      </w:r>
      <w:proofErr w:type="spellEnd"/>
      <w:r w:rsidRPr="006E6975">
        <w:rPr>
          <w:rFonts w:ascii="Calisto MT" w:hAnsi="Calisto MT"/>
          <w:sz w:val="23"/>
          <w:szCs w:val="23"/>
        </w:rPr>
        <w:t xml:space="preserve"> </w:t>
      </w:r>
      <w:proofErr w:type="spellStart"/>
      <w:r w:rsidRPr="006E6975">
        <w:rPr>
          <w:rFonts w:ascii="Calisto MT" w:hAnsi="Calisto MT"/>
          <w:sz w:val="23"/>
          <w:szCs w:val="23"/>
        </w:rPr>
        <w:t>berupaya</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berkala</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menilai</w:t>
      </w:r>
      <w:proofErr w:type="spellEnd"/>
      <w:r w:rsidRPr="006E6975">
        <w:rPr>
          <w:rFonts w:ascii="Calisto MT" w:hAnsi="Calisto MT"/>
          <w:sz w:val="23"/>
          <w:szCs w:val="23"/>
        </w:rPr>
        <w:t xml:space="preserve"> </w:t>
      </w:r>
      <w:proofErr w:type="spellStart"/>
      <w:r w:rsidRPr="006E6975">
        <w:rPr>
          <w:rFonts w:ascii="Calisto MT" w:hAnsi="Calisto MT"/>
          <w:sz w:val="23"/>
          <w:szCs w:val="23"/>
        </w:rPr>
        <w:t>apakah</w:t>
      </w:r>
      <w:proofErr w:type="spellEnd"/>
      <w:r w:rsidRPr="006E6975">
        <w:rPr>
          <w:rFonts w:ascii="Calisto MT" w:hAnsi="Calisto MT"/>
          <w:sz w:val="23"/>
          <w:szCs w:val="23"/>
        </w:rPr>
        <w:t xml:space="preserve"> </w:t>
      </w:r>
      <w:proofErr w:type="spellStart"/>
      <w:r w:rsidRPr="006E6975">
        <w:rPr>
          <w:rFonts w:ascii="Calisto MT" w:hAnsi="Calisto MT"/>
          <w:sz w:val="23"/>
          <w:szCs w:val="23"/>
        </w:rPr>
        <w:t>layanan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diberikan</w:t>
      </w:r>
      <w:proofErr w:type="spellEnd"/>
      <w:r w:rsidRPr="006E6975">
        <w:rPr>
          <w:rFonts w:ascii="Calisto MT" w:hAnsi="Calisto MT"/>
          <w:sz w:val="23"/>
          <w:szCs w:val="23"/>
        </w:rPr>
        <w:t xml:space="preserve"> LPM </w:t>
      </w:r>
      <w:proofErr w:type="spellStart"/>
      <w:r w:rsidRPr="006E6975">
        <w:rPr>
          <w:rFonts w:ascii="Calisto MT" w:hAnsi="Calisto MT"/>
          <w:sz w:val="23"/>
          <w:szCs w:val="23"/>
        </w:rPr>
        <w:t>selama</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sudah</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masih</w:t>
      </w:r>
      <w:proofErr w:type="spellEnd"/>
      <w:r w:rsidRPr="006E6975">
        <w:rPr>
          <w:rFonts w:ascii="Calisto MT" w:hAnsi="Calisto MT"/>
          <w:sz w:val="23"/>
          <w:szCs w:val="23"/>
        </w:rPr>
        <w:t xml:space="preserve"> </w:t>
      </w:r>
      <w:proofErr w:type="spellStart"/>
      <w:r w:rsidRPr="006E6975">
        <w:rPr>
          <w:rFonts w:ascii="Calisto MT" w:hAnsi="Calisto MT"/>
          <w:sz w:val="23"/>
          <w:szCs w:val="23"/>
        </w:rPr>
        <w:t>terdapat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kekurangan</w:t>
      </w:r>
      <w:proofErr w:type="spellEnd"/>
      <w:r w:rsidRPr="006E6975">
        <w:rPr>
          <w:rFonts w:ascii="Calisto MT" w:hAnsi="Calisto MT"/>
          <w:sz w:val="23"/>
          <w:szCs w:val="23"/>
        </w:rPr>
        <w:t xml:space="preserve"> di </w:t>
      </w:r>
      <w:proofErr w:type="spellStart"/>
      <w:r w:rsidRPr="006E6975">
        <w:rPr>
          <w:rFonts w:ascii="Calisto MT" w:hAnsi="Calisto MT"/>
          <w:sz w:val="23"/>
          <w:szCs w:val="23"/>
        </w:rPr>
        <w:t>sana-sini</w:t>
      </w:r>
      <w:proofErr w:type="spellEnd"/>
      <w:r w:rsidRPr="006E6975">
        <w:rPr>
          <w:rFonts w:ascii="Calisto MT" w:hAnsi="Calisto MT"/>
          <w:sz w:val="23"/>
          <w:szCs w:val="23"/>
        </w:rPr>
        <w:t xml:space="preserve">. </w:t>
      </w:r>
      <w:proofErr w:type="spellStart"/>
      <w:r w:rsidRPr="006E6975">
        <w:rPr>
          <w:rFonts w:ascii="Calisto MT" w:hAnsi="Calisto MT"/>
          <w:sz w:val="23"/>
          <w:szCs w:val="23"/>
        </w:rPr>
        <w:t>Jika</w:t>
      </w:r>
      <w:proofErr w:type="spellEnd"/>
      <w:r w:rsidRPr="006E6975">
        <w:rPr>
          <w:rFonts w:ascii="Calisto MT" w:hAnsi="Calisto MT"/>
          <w:sz w:val="23"/>
          <w:szCs w:val="23"/>
        </w:rPr>
        <w:t xml:space="preserve"> </w:t>
      </w:r>
      <w:proofErr w:type="spellStart"/>
      <w:r w:rsidRPr="006E6975">
        <w:rPr>
          <w:rFonts w:ascii="Calisto MT" w:hAnsi="Calisto MT"/>
          <w:sz w:val="23"/>
          <w:szCs w:val="23"/>
        </w:rPr>
        <w:t>masih</w:t>
      </w:r>
      <w:proofErr w:type="spellEnd"/>
      <w:r w:rsidRPr="006E6975">
        <w:rPr>
          <w:rFonts w:ascii="Calisto MT" w:hAnsi="Calisto MT"/>
          <w:sz w:val="23"/>
          <w:szCs w:val="23"/>
        </w:rPr>
        <w:t xml:space="preserve"> </w:t>
      </w:r>
      <w:proofErr w:type="spellStart"/>
      <w:r w:rsidRPr="006E6975">
        <w:rPr>
          <w:rFonts w:ascii="Calisto MT" w:hAnsi="Calisto MT"/>
          <w:sz w:val="23"/>
          <w:szCs w:val="23"/>
        </w:rPr>
        <w:t>terdapat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berbagai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kekurangan</w:t>
      </w:r>
      <w:proofErr w:type="spellEnd"/>
      <w:r w:rsidRPr="006E6975">
        <w:rPr>
          <w:rFonts w:ascii="Calisto MT" w:hAnsi="Calisto MT"/>
          <w:sz w:val="23"/>
          <w:szCs w:val="23"/>
        </w:rPr>
        <w:t xml:space="preserve"> di </w:t>
      </w:r>
      <w:proofErr w:type="spellStart"/>
      <w:r w:rsidRPr="006E6975">
        <w:rPr>
          <w:rFonts w:ascii="Calisto MT" w:hAnsi="Calisto MT"/>
          <w:sz w:val="23"/>
          <w:szCs w:val="23"/>
        </w:rPr>
        <w:t>sana-sini</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LPM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perbaikan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layanan</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terus-menerus</w:t>
      </w:r>
      <w:proofErr w:type="spellEnd"/>
      <w:r w:rsidRPr="006E6975">
        <w:rPr>
          <w:rFonts w:ascii="Calisto MT" w:hAnsi="Calisto MT"/>
          <w:sz w:val="23"/>
          <w:szCs w:val="23"/>
        </w:rPr>
        <w:t xml:space="preserve"> </w:t>
      </w:r>
      <w:proofErr w:type="spellStart"/>
      <w:r w:rsidRPr="006E6975">
        <w:rPr>
          <w:rFonts w:ascii="Calisto MT" w:hAnsi="Calisto MT"/>
          <w:sz w:val="23"/>
          <w:szCs w:val="23"/>
        </w:rPr>
        <w:t>sehingga</w:t>
      </w:r>
      <w:proofErr w:type="spellEnd"/>
      <w:r w:rsidRPr="006E6975">
        <w:rPr>
          <w:rFonts w:ascii="Calisto MT" w:hAnsi="Calisto MT"/>
          <w:sz w:val="23"/>
          <w:szCs w:val="23"/>
        </w:rPr>
        <w:t xml:space="preserve"> </w:t>
      </w:r>
      <w:proofErr w:type="spellStart"/>
      <w:r w:rsidRPr="006E6975">
        <w:rPr>
          <w:rFonts w:ascii="Calisto MT" w:hAnsi="Calisto MT"/>
          <w:sz w:val="23"/>
          <w:szCs w:val="23"/>
        </w:rPr>
        <w:t>layanan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diberikan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meningkat</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r w:rsidRPr="006E6975">
        <w:rPr>
          <w:rFonts w:ascii="Calisto MT" w:hAnsi="Calisto MT"/>
          <w:sz w:val="23"/>
          <w:szCs w:val="23"/>
        </w:rPr>
        <w:t xml:space="preserve"> ke </w:t>
      </w:r>
      <w:proofErr w:type="spellStart"/>
      <w:r w:rsidRPr="006E6975">
        <w:rPr>
          <w:rFonts w:ascii="Calisto MT" w:hAnsi="Calisto MT"/>
          <w:sz w:val="23"/>
          <w:szCs w:val="23"/>
        </w:rPr>
        <w:t>waktu</w:t>
      </w:r>
      <w:proofErr w:type="spellEnd"/>
      <w:r w:rsidRPr="006E6975">
        <w:rPr>
          <w:rFonts w:ascii="Calisto MT" w:hAnsi="Calisto MT"/>
          <w:sz w:val="23"/>
          <w:szCs w:val="23"/>
        </w:rPr>
        <w:t>.</w:t>
      </w:r>
    </w:p>
    <w:p w14:paraId="405307C0" w14:textId="77777777" w:rsidR="00AC727E" w:rsidRPr="006E6975" w:rsidRDefault="00AC727E" w:rsidP="00AC727E">
      <w:pPr>
        <w:spacing w:after="0" w:line="360" w:lineRule="auto"/>
        <w:jc w:val="center"/>
        <w:rPr>
          <w:rFonts w:ascii="Calisto MT" w:hAnsi="Calisto MT" w:cs="Arial"/>
          <w:b/>
          <w:sz w:val="23"/>
          <w:szCs w:val="23"/>
        </w:rPr>
      </w:pPr>
    </w:p>
    <w:p w14:paraId="4C5D384D" w14:textId="77777777" w:rsidR="00AC727E" w:rsidRPr="006E6975" w:rsidRDefault="00AC727E" w:rsidP="00AC727E">
      <w:pPr>
        <w:spacing w:after="0" w:line="360" w:lineRule="auto"/>
        <w:jc w:val="center"/>
        <w:rPr>
          <w:rFonts w:ascii="Calisto MT" w:hAnsi="Calisto MT" w:cs="Arial"/>
          <w:b/>
          <w:sz w:val="23"/>
          <w:szCs w:val="23"/>
        </w:rPr>
      </w:pPr>
    </w:p>
    <w:p w14:paraId="2F45BCDD" w14:textId="77777777" w:rsidR="00AC727E" w:rsidRPr="006E6975" w:rsidRDefault="00AC727E" w:rsidP="00AC727E">
      <w:pPr>
        <w:spacing w:after="0" w:line="360" w:lineRule="auto"/>
        <w:jc w:val="center"/>
        <w:rPr>
          <w:rFonts w:ascii="Calisto MT" w:hAnsi="Calisto MT" w:cs="Arial"/>
          <w:b/>
          <w:sz w:val="23"/>
          <w:szCs w:val="23"/>
        </w:rPr>
      </w:pPr>
    </w:p>
    <w:p w14:paraId="216B2A6D" w14:textId="77777777" w:rsidR="00AC727E" w:rsidRPr="006E6975" w:rsidRDefault="00AC727E" w:rsidP="00AC727E">
      <w:pPr>
        <w:spacing w:after="0" w:line="360" w:lineRule="auto"/>
        <w:jc w:val="center"/>
        <w:rPr>
          <w:rFonts w:ascii="Calisto MT" w:hAnsi="Calisto MT" w:cs="Arial"/>
          <w:b/>
          <w:sz w:val="23"/>
          <w:szCs w:val="23"/>
        </w:rPr>
      </w:pPr>
    </w:p>
    <w:p w14:paraId="27475DA8" w14:textId="77777777" w:rsidR="00AC727E" w:rsidRDefault="00AC727E" w:rsidP="00AC727E">
      <w:pPr>
        <w:spacing w:after="0" w:line="360" w:lineRule="auto"/>
        <w:jc w:val="center"/>
        <w:rPr>
          <w:rFonts w:ascii="Calisto MT" w:hAnsi="Calisto MT" w:cs="Arial"/>
          <w:b/>
          <w:sz w:val="23"/>
          <w:szCs w:val="23"/>
          <w:lang w:val="id-ID"/>
        </w:rPr>
      </w:pPr>
    </w:p>
    <w:p w14:paraId="77E0C980" w14:textId="77777777" w:rsidR="00AC727E" w:rsidRDefault="00AC727E" w:rsidP="00AC727E">
      <w:pPr>
        <w:spacing w:after="0" w:line="360" w:lineRule="auto"/>
        <w:jc w:val="center"/>
        <w:rPr>
          <w:rFonts w:ascii="Calisto MT" w:hAnsi="Calisto MT" w:cs="Arial"/>
          <w:b/>
          <w:sz w:val="23"/>
          <w:szCs w:val="23"/>
          <w:lang w:val="id-ID"/>
        </w:rPr>
      </w:pPr>
    </w:p>
    <w:p w14:paraId="059F1AAE" w14:textId="77777777" w:rsidR="00AC727E" w:rsidRDefault="00AC727E" w:rsidP="00AC727E">
      <w:pPr>
        <w:spacing w:after="0" w:line="360" w:lineRule="auto"/>
        <w:jc w:val="center"/>
        <w:rPr>
          <w:rFonts w:ascii="Calisto MT" w:hAnsi="Calisto MT" w:cs="Arial"/>
          <w:b/>
          <w:sz w:val="23"/>
          <w:szCs w:val="23"/>
          <w:lang w:val="id-ID"/>
        </w:rPr>
      </w:pPr>
    </w:p>
    <w:p w14:paraId="43CF3D55" w14:textId="77777777" w:rsidR="00AC727E" w:rsidRPr="007F2FA1" w:rsidRDefault="00AC727E" w:rsidP="00AC727E">
      <w:pPr>
        <w:spacing w:after="0" w:line="360" w:lineRule="auto"/>
        <w:jc w:val="center"/>
        <w:rPr>
          <w:rFonts w:ascii="Calisto MT" w:hAnsi="Calisto MT" w:cs="Arial"/>
          <w:b/>
          <w:sz w:val="23"/>
          <w:szCs w:val="23"/>
          <w:lang w:val="id-ID"/>
        </w:rPr>
      </w:pPr>
    </w:p>
    <w:p w14:paraId="0070C198" w14:textId="77777777" w:rsidR="00AC727E" w:rsidRDefault="00AC727E" w:rsidP="00AC727E">
      <w:pPr>
        <w:spacing w:after="0" w:line="360" w:lineRule="auto"/>
        <w:jc w:val="center"/>
        <w:rPr>
          <w:rFonts w:ascii="Calisto MT" w:hAnsi="Calisto MT" w:cs="Arial"/>
          <w:b/>
          <w:sz w:val="23"/>
          <w:szCs w:val="23"/>
        </w:rPr>
      </w:pPr>
    </w:p>
    <w:p w14:paraId="00BFA449" w14:textId="77777777" w:rsidR="00AC727E" w:rsidRDefault="00AC727E" w:rsidP="00AC727E">
      <w:pPr>
        <w:spacing w:after="0" w:line="360" w:lineRule="auto"/>
        <w:jc w:val="center"/>
        <w:rPr>
          <w:rFonts w:ascii="Calisto MT" w:hAnsi="Calisto MT" w:cs="Arial"/>
          <w:b/>
          <w:sz w:val="23"/>
          <w:szCs w:val="23"/>
        </w:rPr>
      </w:pPr>
    </w:p>
    <w:p w14:paraId="530E439C" w14:textId="77777777" w:rsidR="00AC727E" w:rsidRDefault="00AC727E" w:rsidP="00AC727E">
      <w:pPr>
        <w:spacing w:after="0" w:line="360" w:lineRule="auto"/>
        <w:jc w:val="center"/>
        <w:rPr>
          <w:rFonts w:ascii="Calisto MT" w:hAnsi="Calisto MT" w:cs="Arial"/>
          <w:b/>
          <w:sz w:val="23"/>
          <w:szCs w:val="23"/>
        </w:rPr>
      </w:pPr>
    </w:p>
    <w:p w14:paraId="65449AC3" w14:textId="77777777" w:rsidR="00AC727E" w:rsidRDefault="00AC727E" w:rsidP="00AC727E">
      <w:pPr>
        <w:spacing w:after="0" w:line="360" w:lineRule="auto"/>
        <w:jc w:val="center"/>
        <w:rPr>
          <w:rFonts w:ascii="Calisto MT" w:hAnsi="Calisto MT" w:cs="Arial"/>
          <w:b/>
          <w:sz w:val="23"/>
          <w:szCs w:val="23"/>
        </w:rPr>
      </w:pPr>
    </w:p>
    <w:p w14:paraId="13F20954" w14:textId="77777777" w:rsidR="00AC727E" w:rsidRDefault="00AC727E" w:rsidP="00AC727E">
      <w:pPr>
        <w:spacing w:after="0" w:line="360" w:lineRule="auto"/>
        <w:jc w:val="center"/>
        <w:rPr>
          <w:rFonts w:ascii="Calisto MT" w:hAnsi="Calisto MT" w:cs="Arial"/>
          <w:b/>
          <w:sz w:val="23"/>
          <w:szCs w:val="23"/>
        </w:rPr>
      </w:pPr>
    </w:p>
    <w:p w14:paraId="475C90DD" w14:textId="77777777" w:rsidR="00AC727E" w:rsidRDefault="00AC727E" w:rsidP="00AC727E">
      <w:pPr>
        <w:spacing w:after="0" w:line="360" w:lineRule="auto"/>
        <w:jc w:val="center"/>
        <w:rPr>
          <w:rFonts w:ascii="Calisto MT" w:hAnsi="Calisto MT" w:cs="Arial"/>
          <w:b/>
          <w:sz w:val="23"/>
          <w:szCs w:val="23"/>
        </w:rPr>
      </w:pPr>
    </w:p>
    <w:p w14:paraId="452E54B6" w14:textId="77777777" w:rsidR="00AC727E" w:rsidRDefault="00AC727E" w:rsidP="00AC727E">
      <w:pPr>
        <w:spacing w:after="0" w:line="360" w:lineRule="auto"/>
        <w:jc w:val="center"/>
        <w:rPr>
          <w:rFonts w:ascii="Calisto MT" w:hAnsi="Calisto MT" w:cs="Arial"/>
          <w:b/>
          <w:sz w:val="23"/>
          <w:szCs w:val="23"/>
        </w:rPr>
      </w:pPr>
    </w:p>
    <w:p w14:paraId="1D74AF93" w14:textId="77777777" w:rsidR="00AC727E" w:rsidRDefault="00AC727E" w:rsidP="00AC727E">
      <w:pPr>
        <w:spacing w:after="0" w:line="360" w:lineRule="auto"/>
        <w:jc w:val="center"/>
        <w:rPr>
          <w:rFonts w:ascii="Calisto MT" w:hAnsi="Calisto MT" w:cs="Arial"/>
          <w:b/>
          <w:sz w:val="23"/>
          <w:szCs w:val="23"/>
        </w:rPr>
      </w:pPr>
    </w:p>
    <w:p w14:paraId="20804BA2" w14:textId="77777777" w:rsidR="00AC727E" w:rsidRDefault="00AC727E" w:rsidP="00AC727E">
      <w:pPr>
        <w:spacing w:after="0" w:line="360" w:lineRule="auto"/>
        <w:jc w:val="center"/>
        <w:rPr>
          <w:rFonts w:ascii="Calisto MT" w:hAnsi="Calisto MT" w:cs="Arial"/>
          <w:b/>
          <w:sz w:val="23"/>
          <w:szCs w:val="23"/>
        </w:rPr>
      </w:pPr>
    </w:p>
    <w:p w14:paraId="74E24649" w14:textId="77777777" w:rsidR="00AC727E" w:rsidRDefault="00AC727E" w:rsidP="00AC727E">
      <w:pPr>
        <w:spacing w:after="0" w:line="360" w:lineRule="auto"/>
        <w:jc w:val="center"/>
        <w:rPr>
          <w:rFonts w:ascii="Calisto MT" w:hAnsi="Calisto MT" w:cs="Arial"/>
          <w:b/>
          <w:sz w:val="23"/>
          <w:szCs w:val="23"/>
        </w:rPr>
      </w:pPr>
    </w:p>
    <w:p w14:paraId="27AF66D1" w14:textId="77777777" w:rsidR="00AC727E" w:rsidRDefault="00AC727E" w:rsidP="00AC727E">
      <w:pPr>
        <w:spacing w:after="0" w:line="360" w:lineRule="auto"/>
        <w:jc w:val="center"/>
        <w:rPr>
          <w:rFonts w:ascii="Calisto MT" w:hAnsi="Calisto MT" w:cs="Arial"/>
          <w:b/>
          <w:sz w:val="23"/>
          <w:szCs w:val="23"/>
        </w:rPr>
      </w:pPr>
    </w:p>
    <w:p w14:paraId="0F0822FD" w14:textId="77777777" w:rsidR="00AC727E" w:rsidRDefault="00AC727E" w:rsidP="00AC727E">
      <w:pPr>
        <w:spacing w:after="0" w:line="360" w:lineRule="auto"/>
        <w:jc w:val="center"/>
        <w:rPr>
          <w:rFonts w:ascii="Calisto MT" w:hAnsi="Calisto MT" w:cs="Arial"/>
          <w:b/>
          <w:sz w:val="23"/>
          <w:szCs w:val="23"/>
        </w:rPr>
      </w:pPr>
    </w:p>
    <w:p w14:paraId="46330D31" w14:textId="77777777" w:rsidR="00AC727E" w:rsidRDefault="00AC727E" w:rsidP="00AC727E">
      <w:pPr>
        <w:spacing w:after="0" w:line="360" w:lineRule="auto"/>
        <w:jc w:val="center"/>
        <w:rPr>
          <w:rFonts w:ascii="Calisto MT" w:hAnsi="Calisto MT" w:cs="Arial"/>
          <w:b/>
          <w:sz w:val="23"/>
          <w:szCs w:val="23"/>
        </w:rPr>
      </w:pPr>
    </w:p>
    <w:p w14:paraId="2F8DDD01" w14:textId="77777777" w:rsidR="00AC727E" w:rsidRDefault="00AC727E" w:rsidP="00AC727E">
      <w:pPr>
        <w:spacing w:after="0" w:line="360" w:lineRule="auto"/>
        <w:jc w:val="center"/>
        <w:rPr>
          <w:rFonts w:ascii="Calisto MT" w:hAnsi="Calisto MT" w:cs="Arial"/>
          <w:b/>
          <w:sz w:val="23"/>
          <w:szCs w:val="23"/>
        </w:rPr>
      </w:pPr>
    </w:p>
    <w:p w14:paraId="70643EC9" w14:textId="77777777" w:rsidR="00AC727E" w:rsidRDefault="00AC727E" w:rsidP="00AC727E">
      <w:pPr>
        <w:spacing w:after="0" w:line="360" w:lineRule="auto"/>
        <w:jc w:val="center"/>
        <w:rPr>
          <w:rFonts w:ascii="Calisto MT" w:hAnsi="Calisto MT" w:cs="Arial"/>
          <w:b/>
          <w:sz w:val="23"/>
          <w:szCs w:val="23"/>
        </w:rPr>
      </w:pPr>
    </w:p>
    <w:p w14:paraId="50C9938A" w14:textId="77777777" w:rsidR="00AC727E" w:rsidRDefault="00AC727E" w:rsidP="00AC727E">
      <w:pPr>
        <w:spacing w:after="0" w:line="360" w:lineRule="auto"/>
        <w:jc w:val="center"/>
        <w:rPr>
          <w:rFonts w:ascii="Calisto MT" w:hAnsi="Calisto MT" w:cs="Arial"/>
          <w:b/>
          <w:sz w:val="23"/>
          <w:szCs w:val="23"/>
        </w:rPr>
      </w:pPr>
    </w:p>
    <w:p w14:paraId="602DEBF9" w14:textId="77777777" w:rsidR="00AC727E" w:rsidRDefault="00AC727E" w:rsidP="00AC727E">
      <w:pPr>
        <w:spacing w:after="0" w:line="360" w:lineRule="auto"/>
        <w:jc w:val="center"/>
        <w:rPr>
          <w:rFonts w:ascii="Calisto MT" w:hAnsi="Calisto MT" w:cs="Arial"/>
          <w:b/>
          <w:sz w:val="23"/>
          <w:szCs w:val="23"/>
        </w:rPr>
      </w:pPr>
    </w:p>
    <w:p w14:paraId="5CC29D4D" w14:textId="77777777" w:rsidR="00AC727E" w:rsidRDefault="00AC727E" w:rsidP="00AC727E">
      <w:pPr>
        <w:spacing w:after="0" w:line="360" w:lineRule="auto"/>
        <w:jc w:val="center"/>
        <w:rPr>
          <w:rFonts w:ascii="Calisto MT" w:hAnsi="Calisto MT" w:cs="Arial"/>
          <w:b/>
          <w:sz w:val="23"/>
          <w:szCs w:val="23"/>
        </w:rPr>
      </w:pPr>
    </w:p>
    <w:p w14:paraId="311977C1" w14:textId="77777777" w:rsidR="00AC727E" w:rsidRDefault="00AC727E" w:rsidP="00AC727E">
      <w:pPr>
        <w:spacing w:after="0" w:line="360" w:lineRule="auto"/>
        <w:jc w:val="center"/>
        <w:rPr>
          <w:rFonts w:ascii="Calisto MT" w:hAnsi="Calisto MT" w:cs="Arial"/>
          <w:b/>
          <w:sz w:val="23"/>
          <w:szCs w:val="23"/>
        </w:rPr>
      </w:pPr>
    </w:p>
    <w:p w14:paraId="3913E65A" w14:textId="77777777" w:rsidR="00AC727E" w:rsidRDefault="00AC727E" w:rsidP="00AC727E">
      <w:pPr>
        <w:spacing w:after="0" w:line="360" w:lineRule="auto"/>
        <w:jc w:val="center"/>
        <w:rPr>
          <w:rFonts w:ascii="Calisto MT" w:hAnsi="Calisto MT" w:cs="Arial"/>
          <w:b/>
          <w:sz w:val="23"/>
          <w:szCs w:val="23"/>
        </w:rPr>
      </w:pPr>
    </w:p>
    <w:p w14:paraId="4B78F039" w14:textId="77777777" w:rsidR="00AC727E" w:rsidRDefault="00AC727E" w:rsidP="00AC727E">
      <w:pPr>
        <w:spacing w:after="0" w:line="360" w:lineRule="auto"/>
        <w:jc w:val="center"/>
        <w:rPr>
          <w:rFonts w:ascii="Calisto MT" w:hAnsi="Calisto MT" w:cs="Arial"/>
          <w:b/>
          <w:sz w:val="23"/>
          <w:szCs w:val="23"/>
        </w:rPr>
      </w:pPr>
    </w:p>
    <w:p w14:paraId="79A49943" w14:textId="77777777" w:rsidR="00AC727E" w:rsidRDefault="00AC727E" w:rsidP="00AC727E">
      <w:pPr>
        <w:spacing w:after="0" w:line="360" w:lineRule="auto"/>
        <w:jc w:val="center"/>
        <w:rPr>
          <w:rFonts w:ascii="Calisto MT" w:hAnsi="Calisto MT" w:cs="Arial"/>
          <w:b/>
          <w:sz w:val="23"/>
          <w:szCs w:val="23"/>
        </w:rPr>
      </w:pPr>
    </w:p>
    <w:p w14:paraId="3A98A862" w14:textId="77777777" w:rsidR="00AC727E" w:rsidRPr="006E6975" w:rsidRDefault="00AC727E" w:rsidP="00AC727E">
      <w:pPr>
        <w:spacing w:after="0" w:line="360" w:lineRule="auto"/>
        <w:jc w:val="center"/>
        <w:rPr>
          <w:rFonts w:ascii="Calisto MT" w:hAnsi="Calisto MT" w:cs="Arial"/>
          <w:b/>
          <w:sz w:val="23"/>
          <w:szCs w:val="23"/>
        </w:rPr>
      </w:pPr>
      <w:r w:rsidRPr="006E6975">
        <w:rPr>
          <w:rFonts w:ascii="Calisto MT" w:hAnsi="Calisto MT" w:cs="Arial"/>
          <w:b/>
          <w:sz w:val="23"/>
          <w:szCs w:val="23"/>
        </w:rPr>
        <w:t>BAB IV</w:t>
      </w:r>
    </w:p>
    <w:p w14:paraId="0D8099FC" w14:textId="77777777" w:rsidR="00AC727E" w:rsidRPr="006E6975" w:rsidRDefault="00AC727E" w:rsidP="00AC727E">
      <w:pPr>
        <w:spacing w:after="0" w:line="360" w:lineRule="auto"/>
        <w:jc w:val="center"/>
        <w:rPr>
          <w:rFonts w:ascii="Calisto MT" w:hAnsi="Calisto MT" w:cs="Arial"/>
          <w:b/>
          <w:sz w:val="23"/>
          <w:szCs w:val="23"/>
        </w:rPr>
      </w:pPr>
      <w:r w:rsidRPr="006E6975">
        <w:rPr>
          <w:rFonts w:ascii="Calisto MT" w:hAnsi="Calisto MT" w:cs="Arial"/>
          <w:b/>
          <w:sz w:val="23"/>
          <w:szCs w:val="23"/>
        </w:rPr>
        <w:lastRenderedPageBreak/>
        <w:t>TUGAS POKOK-FUNGSI, STRUKTUR ORGANISASI, SUSUNAN PENGURUS DAN URAIAN TUGAS</w:t>
      </w:r>
    </w:p>
    <w:p w14:paraId="19A01EFB" w14:textId="77777777" w:rsidR="00AC727E" w:rsidRPr="006E6975" w:rsidRDefault="00AC727E" w:rsidP="00AC727E">
      <w:pPr>
        <w:spacing w:after="0" w:line="360" w:lineRule="auto"/>
        <w:jc w:val="center"/>
        <w:rPr>
          <w:rFonts w:ascii="Calisto MT" w:hAnsi="Calisto MT" w:cs="Arial"/>
          <w:b/>
          <w:sz w:val="23"/>
          <w:szCs w:val="23"/>
        </w:rPr>
      </w:pPr>
    </w:p>
    <w:p w14:paraId="2ED15322" w14:textId="77777777" w:rsidR="00AC727E" w:rsidRPr="006E6975" w:rsidRDefault="00AC727E" w:rsidP="00AC727E">
      <w:pPr>
        <w:pStyle w:val="ListParagraph"/>
        <w:numPr>
          <w:ilvl w:val="2"/>
          <w:numId w:val="67"/>
        </w:numPr>
        <w:spacing w:after="0" w:line="360" w:lineRule="auto"/>
        <w:ind w:left="284" w:right="123" w:hanging="284"/>
        <w:jc w:val="both"/>
        <w:rPr>
          <w:rFonts w:ascii="Calisto MT" w:hAnsi="Calisto MT"/>
          <w:b/>
          <w:bCs/>
          <w:sz w:val="23"/>
          <w:szCs w:val="23"/>
          <w:lang w:val="id-ID"/>
        </w:rPr>
      </w:pPr>
      <w:proofErr w:type="spellStart"/>
      <w:r w:rsidRPr="006E6975">
        <w:rPr>
          <w:rFonts w:ascii="Calisto MT" w:hAnsi="Calisto MT"/>
          <w:b/>
          <w:bCs/>
          <w:sz w:val="23"/>
          <w:szCs w:val="23"/>
          <w:lang w:val="en-GB"/>
        </w:rPr>
        <w:t>Tugas</w:t>
      </w:r>
      <w:proofErr w:type="spellEnd"/>
      <w:r w:rsidRPr="006E6975">
        <w:rPr>
          <w:rFonts w:ascii="Calisto MT" w:hAnsi="Calisto MT"/>
          <w:b/>
          <w:bCs/>
          <w:sz w:val="23"/>
          <w:szCs w:val="23"/>
          <w:lang w:val="en-GB"/>
        </w:rPr>
        <w:t xml:space="preserve"> </w:t>
      </w:r>
      <w:proofErr w:type="spellStart"/>
      <w:r w:rsidRPr="006E6975">
        <w:rPr>
          <w:rFonts w:ascii="Calisto MT" w:hAnsi="Calisto MT"/>
          <w:b/>
          <w:bCs/>
          <w:sz w:val="23"/>
          <w:szCs w:val="23"/>
          <w:lang w:val="en-GB"/>
        </w:rPr>
        <w:t>Pokok</w:t>
      </w:r>
      <w:proofErr w:type="spellEnd"/>
      <w:r w:rsidRPr="006E6975">
        <w:rPr>
          <w:rFonts w:ascii="Calisto MT" w:hAnsi="Calisto MT"/>
          <w:b/>
          <w:bCs/>
          <w:sz w:val="23"/>
          <w:szCs w:val="23"/>
          <w:lang w:val="en-GB"/>
        </w:rPr>
        <w:t xml:space="preserve"> dan </w:t>
      </w:r>
      <w:proofErr w:type="spellStart"/>
      <w:r w:rsidRPr="006E6975">
        <w:rPr>
          <w:rFonts w:ascii="Calisto MT" w:hAnsi="Calisto MT"/>
          <w:b/>
          <w:bCs/>
          <w:sz w:val="23"/>
          <w:szCs w:val="23"/>
          <w:lang w:val="en-GB"/>
        </w:rPr>
        <w:t>Fungsi</w:t>
      </w:r>
      <w:proofErr w:type="spellEnd"/>
      <w:r w:rsidRPr="006E6975">
        <w:rPr>
          <w:rFonts w:ascii="Calisto MT" w:hAnsi="Calisto MT"/>
          <w:b/>
          <w:bCs/>
          <w:sz w:val="23"/>
          <w:szCs w:val="23"/>
          <w:lang w:val="en-GB"/>
        </w:rPr>
        <w:t xml:space="preserve"> (</w:t>
      </w:r>
      <w:proofErr w:type="spellStart"/>
      <w:r w:rsidRPr="006E6975">
        <w:rPr>
          <w:rFonts w:ascii="Calisto MT" w:hAnsi="Calisto MT"/>
          <w:b/>
          <w:bCs/>
          <w:sz w:val="23"/>
          <w:szCs w:val="23"/>
          <w:lang w:val="en-GB"/>
        </w:rPr>
        <w:t>Tupoksi</w:t>
      </w:r>
      <w:proofErr w:type="spellEnd"/>
      <w:r w:rsidRPr="006E6975">
        <w:rPr>
          <w:rFonts w:ascii="Calisto MT" w:hAnsi="Calisto MT"/>
          <w:b/>
          <w:bCs/>
          <w:sz w:val="23"/>
          <w:szCs w:val="23"/>
          <w:lang w:val="en-GB"/>
        </w:rPr>
        <w:t>) LPM</w:t>
      </w:r>
    </w:p>
    <w:p w14:paraId="2F6F11ED" w14:textId="77777777" w:rsidR="00AC727E" w:rsidRPr="00166A72" w:rsidRDefault="00AC727E" w:rsidP="00AC727E">
      <w:pPr>
        <w:spacing w:after="0" w:line="360" w:lineRule="auto"/>
        <w:ind w:firstLine="720"/>
        <w:jc w:val="both"/>
        <w:rPr>
          <w:rFonts w:ascii="Calisto MT" w:hAnsi="Calisto MT"/>
          <w:sz w:val="23"/>
          <w:szCs w:val="23"/>
          <w:lang w:val="id-ID"/>
        </w:rPr>
      </w:pPr>
      <w:r w:rsidRPr="006E6975">
        <w:rPr>
          <w:rFonts w:ascii="Calisto MT" w:hAnsi="Calisto MT"/>
          <w:sz w:val="23"/>
          <w:szCs w:val="23"/>
          <w:lang w:val="sv-SE"/>
        </w:rPr>
        <w:t>LembagaPenjaminan Mutu Perguruanmerupakan salah satu lembaga yang tugas pokoknya memelihara dan meningkatkan mutu proses pendidikan secara berkelanjutan, dan mempunyai ciri khas yaitu lembaga perencanaan sekaligus pengembangan penyelenggaraan akademik dan non akademik serta melakukan monitoring dan evaluasi terhadap pedoman dan kebijakan manajemen mutu dan penjaminan mutu.</w:t>
      </w:r>
    </w:p>
    <w:p w14:paraId="530F6B04" w14:textId="77777777" w:rsidR="00AC727E" w:rsidRPr="006E6975" w:rsidRDefault="00AC727E" w:rsidP="00AC727E">
      <w:pPr>
        <w:spacing w:after="0" w:line="360" w:lineRule="auto"/>
        <w:ind w:firstLine="720"/>
        <w:jc w:val="both"/>
        <w:rPr>
          <w:rFonts w:ascii="Calisto MT" w:hAnsi="Calisto MT" w:cs="Arial"/>
          <w:sz w:val="23"/>
          <w:szCs w:val="23"/>
        </w:rPr>
      </w:pPr>
      <w:r w:rsidRPr="006E6975">
        <w:rPr>
          <w:rFonts w:ascii="Calisto MT" w:hAnsi="Calisto MT" w:cs="Arial"/>
          <w:sz w:val="23"/>
          <w:szCs w:val="23"/>
        </w:rPr>
        <w:t xml:space="preserve">Tugas </w:t>
      </w:r>
      <w:proofErr w:type="spellStart"/>
      <w:r w:rsidRPr="006E6975">
        <w:rPr>
          <w:rFonts w:ascii="Calisto MT" w:hAnsi="Calisto MT" w:cs="Arial"/>
          <w:sz w:val="23"/>
          <w:szCs w:val="23"/>
        </w:rPr>
        <w:t>pokok</w:t>
      </w:r>
      <w:proofErr w:type="spellEnd"/>
      <w:r w:rsidRPr="006E6975">
        <w:rPr>
          <w:rFonts w:ascii="Calisto MT" w:hAnsi="Calisto MT" w:cs="Arial"/>
          <w:sz w:val="23"/>
          <w:szCs w:val="23"/>
        </w:rPr>
        <w:t xml:space="preserve"> LPM UIN </w:t>
      </w:r>
      <w:proofErr w:type="spellStart"/>
      <w:r w:rsidRPr="006E6975">
        <w:rPr>
          <w:rFonts w:ascii="Calisto MT" w:hAnsi="Calisto MT" w:cs="Arial"/>
          <w:sz w:val="23"/>
          <w:szCs w:val="23"/>
        </w:rPr>
        <w:t>Raden</w:t>
      </w:r>
      <w:proofErr w:type="spellEnd"/>
      <w:r w:rsidRPr="006E6975">
        <w:rPr>
          <w:rFonts w:ascii="Calisto MT" w:hAnsi="Calisto MT" w:cs="Arial"/>
          <w:sz w:val="23"/>
          <w:szCs w:val="23"/>
        </w:rPr>
        <w:t xml:space="preserve"> Fatah </w:t>
      </w:r>
      <w:proofErr w:type="spellStart"/>
      <w:r w:rsidRPr="006E6975">
        <w:rPr>
          <w:rFonts w:ascii="Calisto MT" w:hAnsi="Calisto MT" w:cs="Arial"/>
          <w:sz w:val="23"/>
          <w:szCs w:val="23"/>
        </w:rPr>
        <w:t>secara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umum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adalah</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melaksanakan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penjaminan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peningkatan</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pengembangan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di UIN </w:t>
      </w:r>
      <w:proofErr w:type="spellStart"/>
      <w:r w:rsidRPr="006E6975">
        <w:rPr>
          <w:rFonts w:ascii="Calisto MT" w:hAnsi="Calisto MT" w:cs="Arial"/>
          <w:sz w:val="23"/>
          <w:szCs w:val="23"/>
        </w:rPr>
        <w:t>Raden</w:t>
      </w:r>
      <w:proofErr w:type="spellEnd"/>
      <w:r w:rsidRPr="006E6975">
        <w:rPr>
          <w:rFonts w:ascii="Calisto MT" w:hAnsi="Calisto MT" w:cs="Arial"/>
          <w:sz w:val="23"/>
          <w:szCs w:val="23"/>
        </w:rPr>
        <w:t xml:space="preserve"> Fatah Palembang. Tugas ini </w:t>
      </w:r>
      <w:proofErr w:type="spellStart"/>
      <w:r w:rsidRPr="006E6975">
        <w:rPr>
          <w:rFonts w:ascii="Calisto MT" w:hAnsi="Calisto MT" w:cs="Arial"/>
          <w:sz w:val="23"/>
          <w:szCs w:val="23"/>
        </w:rPr>
        <w:t>sebenarnya</w:t>
      </w:r>
      <w:proofErr w:type="spellEnd"/>
      <w:r w:rsidRPr="006E6975">
        <w:rPr>
          <w:rFonts w:ascii="Calisto MT" w:hAnsi="Calisto MT" w:cs="Arial"/>
          <w:sz w:val="23"/>
          <w:szCs w:val="23"/>
        </w:rPr>
        <w:t xml:space="preserve"> tugas </w:t>
      </w:r>
      <w:proofErr w:type="spellStart"/>
      <w:r w:rsidRPr="006E6975">
        <w:rPr>
          <w:rFonts w:ascii="Calisto MT" w:hAnsi="Calisto MT" w:cs="Arial"/>
          <w:sz w:val="23"/>
          <w:szCs w:val="23"/>
        </w:rPr>
        <w:t>pimpinan</w:t>
      </w:r>
      <w:proofErr w:type="spellEnd"/>
      <w:r w:rsidRPr="006E6975">
        <w:rPr>
          <w:rFonts w:ascii="Calisto MT" w:hAnsi="Calisto MT" w:cs="Arial"/>
          <w:sz w:val="23"/>
          <w:szCs w:val="23"/>
        </w:rPr>
        <w:t xml:space="preserve"> UIN </w:t>
      </w:r>
      <w:proofErr w:type="spellStart"/>
      <w:r w:rsidRPr="006E6975">
        <w:rPr>
          <w:rFonts w:ascii="Calisto MT" w:hAnsi="Calisto MT" w:cs="Arial"/>
          <w:sz w:val="23"/>
          <w:szCs w:val="23"/>
        </w:rPr>
        <w:t>Raden</w:t>
      </w:r>
      <w:proofErr w:type="spellEnd"/>
      <w:r w:rsidRPr="006E6975">
        <w:rPr>
          <w:rFonts w:ascii="Calisto MT" w:hAnsi="Calisto MT" w:cs="Arial"/>
          <w:sz w:val="23"/>
          <w:szCs w:val="23"/>
        </w:rPr>
        <w:t xml:space="preserve"> Fatah, </w:t>
      </w:r>
      <w:proofErr w:type="spellStart"/>
      <w:r w:rsidRPr="006E6975">
        <w:rPr>
          <w:rFonts w:ascii="Calisto MT" w:hAnsi="Calisto MT" w:cs="Arial"/>
          <w:sz w:val="23"/>
          <w:szCs w:val="23"/>
        </w:rPr>
        <w:t>tetapi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dimandatkan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pelaksanaannya</w:t>
      </w:r>
      <w:proofErr w:type="spellEnd"/>
      <w:r w:rsidRPr="006E6975">
        <w:rPr>
          <w:rFonts w:ascii="Calisto MT" w:hAnsi="Calisto MT" w:cs="Arial"/>
          <w:sz w:val="23"/>
          <w:szCs w:val="23"/>
        </w:rPr>
        <w:t xml:space="preserve"> </w:t>
      </w:r>
      <w:proofErr w:type="spellStart"/>
      <w:proofErr w:type="gramStart"/>
      <w:r w:rsidRPr="006E6975">
        <w:rPr>
          <w:rFonts w:ascii="Calisto MT" w:hAnsi="Calisto MT" w:cs="Arial"/>
          <w:sz w:val="23"/>
          <w:szCs w:val="23"/>
        </w:rPr>
        <w:t>kepada</w:t>
      </w:r>
      <w:proofErr w:type="spellEnd"/>
      <w:r w:rsidRPr="006E6975">
        <w:rPr>
          <w:rFonts w:ascii="Calisto MT" w:hAnsi="Calisto MT" w:cs="Arial"/>
          <w:sz w:val="23"/>
          <w:szCs w:val="23"/>
        </w:rPr>
        <w:t xml:space="preserve">  LPM</w:t>
      </w:r>
      <w:proofErr w:type="gramEnd"/>
      <w:r w:rsidRPr="006E6975">
        <w:rPr>
          <w:rFonts w:ascii="Calisto MT" w:hAnsi="Calisto MT" w:cs="Arial"/>
          <w:sz w:val="23"/>
          <w:szCs w:val="23"/>
        </w:rPr>
        <w:t xml:space="preserve">. Jadi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hal</w:t>
      </w:r>
      <w:proofErr w:type="spellEnd"/>
      <w:r w:rsidRPr="006E6975">
        <w:rPr>
          <w:rFonts w:ascii="Calisto MT" w:hAnsi="Calisto MT" w:cs="Arial"/>
          <w:sz w:val="23"/>
          <w:szCs w:val="23"/>
        </w:rPr>
        <w:t xml:space="preserve"> ini LPM </w:t>
      </w:r>
      <w:proofErr w:type="spellStart"/>
      <w:r w:rsidRPr="006E6975">
        <w:rPr>
          <w:rFonts w:ascii="Calisto MT" w:hAnsi="Calisto MT" w:cs="Arial"/>
          <w:sz w:val="23"/>
          <w:szCs w:val="23"/>
        </w:rPr>
        <w:t>adalah</w:t>
      </w:r>
      <w:proofErr w:type="spellEnd"/>
      <w:r w:rsidRPr="006E6975">
        <w:rPr>
          <w:rFonts w:ascii="Calisto MT" w:hAnsi="Calisto MT" w:cs="Arial"/>
          <w:sz w:val="23"/>
          <w:szCs w:val="23"/>
        </w:rPr>
        <w:t xml:space="preserve"> Wakil </w:t>
      </w:r>
      <w:proofErr w:type="spellStart"/>
      <w:r w:rsidRPr="006E6975">
        <w:rPr>
          <w:rFonts w:ascii="Calisto MT" w:hAnsi="Calisto MT" w:cs="Arial"/>
          <w:sz w:val="23"/>
          <w:szCs w:val="23"/>
        </w:rPr>
        <w:t>manajemen</w:t>
      </w:r>
      <w:proofErr w:type="spellEnd"/>
      <w:r w:rsidRPr="006E6975">
        <w:rPr>
          <w:rFonts w:ascii="Calisto MT" w:hAnsi="Calisto MT" w:cs="Arial"/>
          <w:sz w:val="23"/>
          <w:szCs w:val="23"/>
        </w:rPr>
        <w:t>/</w:t>
      </w:r>
      <w:proofErr w:type="spellStart"/>
      <w:r w:rsidRPr="006E6975">
        <w:rPr>
          <w:rFonts w:ascii="Calisto MT" w:hAnsi="Calisto MT" w:cs="Arial"/>
          <w:sz w:val="23"/>
          <w:szCs w:val="23"/>
        </w:rPr>
        <w:t>pimpinan</w:t>
      </w:r>
      <w:proofErr w:type="spellEnd"/>
      <w:r w:rsidRPr="006E6975">
        <w:rPr>
          <w:rFonts w:ascii="Calisto MT" w:hAnsi="Calisto MT" w:cs="Arial"/>
          <w:sz w:val="23"/>
          <w:szCs w:val="23"/>
        </w:rPr>
        <w:t xml:space="preserve"> UIN </w:t>
      </w:r>
      <w:proofErr w:type="spellStart"/>
      <w:r w:rsidRPr="006E6975">
        <w:rPr>
          <w:rFonts w:ascii="Calisto MT" w:hAnsi="Calisto MT" w:cs="Arial"/>
          <w:sz w:val="23"/>
          <w:szCs w:val="23"/>
        </w:rPr>
        <w:t>Raden</w:t>
      </w:r>
      <w:proofErr w:type="spellEnd"/>
      <w:r w:rsidRPr="006E6975">
        <w:rPr>
          <w:rFonts w:ascii="Calisto MT" w:hAnsi="Calisto MT" w:cs="Arial"/>
          <w:sz w:val="23"/>
          <w:szCs w:val="23"/>
        </w:rPr>
        <w:t xml:space="preserve"> Fatah,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menangani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urusan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penjaminan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w:t>
      </w:r>
    </w:p>
    <w:p w14:paraId="118961F5" w14:textId="77777777" w:rsidR="00AC727E" w:rsidRPr="006E6975" w:rsidRDefault="00AC727E" w:rsidP="00AC727E">
      <w:pPr>
        <w:spacing w:after="0" w:line="360" w:lineRule="auto"/>
        <w:ind w:firstLine="720"/>
        <w:jc w:val="both"/>
        <w:rPr>
          <w:rFonts w:ascii="Calisto MT" w:hAnsi="Calisto MT" w:cs="Arial"/>
          <w:sz w:val="23"/>
          <w:szCs w:val="23"/>
        </w:rPr>
      </w:pPr>
      <w:r w:rsidRPr="006E6975">
        <w:rPr>
          <w:rFonts w:ascii="Calisto MT" w:hAnsi="Calisto MT" w:cs="Arial"/>
          <w:sz w:val="23"/>
          <w:szCs w:val="23"/>
        </w:rPr>
        <w:lastRenderedPageBreak/>
        <w:t xml:space="preserve"> Tugas </w:t>
      </w:r>
      <w:proofErr w:type="spellStart"/>
      <w:r w:rsidRPr="006E6975">
        <w:rPr>
          <w:rFonts w:ascii="Calisto MT" w:hAnsi="Calisto MT" w:cs="Arial"/>
          <w:sz w:val="23"/>
          <w:szCs w:val="23"/>
        </w:rPr>
        <w:t>pokok</w:t>
      </w:r>
      <w:proofErr w:type="spellEnd"/>
      <w:r w:rsidRPr="006E6975">
        <w:rPr>
          <w:rFonts w:ascii="Calisto MT" w:hAnsi="Calisto MT" w:cs="Arial"/>
          <w:sz w:val="23"/>
          <w:szCs w:val="23"/>
        </w:rPr>
        <w:t xml:space="preserve"> </w:t>
      </w:r>
      <w:r w:rsidRPr="006E6975">
        <w:rPr>
          <w:rFonts w:ascii="Calisto MT" w:hAnsi="Calisto MT" w:cs="Arial"/>
          <w:color w:val="000000"/>
          <w:sz w:val="23"/>
          <w:szCs w:val="23"/>
        </w:rPr>
        <w:t xml:space="preserve">LPM ini </w:t>
      </w:r>
      <w:proofErr w:type="spellStart"/>
      <w:r w:rsidRPr="006E6975">
        <w:rPr>
          <w:rFonts w:ascii="Calisto MT" w:hAnsi="Calisto MT" w:cs="Arial"/>
          <w:color w:val="000000"/>
          <w:sz w:val="23"/>
          <w:szCs w:val="23"/>
        </w:rPr>
        <w:t>dijabarkan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dalam</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uraian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sebagai</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berikut</w:t>
      </w:r>
      <w:proofErr w:type="spellEnd"/>
      <w:r w:rsidRPr="006E6975">
        <w:rPr>
          <w:rFonts w:ascii="Calisto MT" w:hAnsi="Calisto MT" w:cs="Arial"/>
          <w:color w:val="000000"/>
          <w:sz w:val="23"/>
          <w:szCs w:val="23"/>
        </w:rPr>
        <w:t>:</w:t>
      </w:r>
    </w:p>
    <w:p w14:paraId="5E7F9DE3" w14:textId="77777777" w:rsidR="00AC727E" w:rsidRPr="006E6975" w:rsidRDefault="00AC727E" w:rsidP="00AC727E">
      <w:pPr>
        <w:pStyle w:val="ListParagraph"/>
        <w:numPr>
          <w:ilvl w:val="0"/>
          <w:numId w:val="59"/>
        </w:numPr>
        <w:spacing w:after="0" w:line="360" w:lineRule="auto"/>
        <w:jc w:val="both"/>
        <w:rPr>
          <w:rFonts w:ascii="Calisto MT" w:hAnsi="Calisto MT"/>
          <w:color w:val="000000"/>
          <w:sz w:val="23"/>
          <w:szCs w:val="23"/>
        </w:rPr>
      </w:pPr>
      <w:proofErr w:type="spellStart"/>
      <w:r w:rsidRPr="006E6975">
        <w:rPr>
          <w:rFonts w:ascii="Calisto MT" w:hAnsi="Calisto MT"/>
          <w:color w:val="000000"/>
          <w:sz w:val="23"/>
          <w:szCs w:val="23"/>
        </w:rPr>
        <w:t>Melaksanakan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sistem</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penjaminan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mutu</w:t>
      </w:r>
      <w:proofErr w:type="spellEnd"/>
      <w:r w:rsidRPr="006E6975">
        <w:rPr>
          <w:rFonts w:ascii="Calisto MT" w:hAnsi="Calisto MT"/>
          <w:color w:val="000000"/>
          <w:sz w:val="23"/>
          <w:szCs w:val="23"/>
        </w:rPr>
        <w:t xml:space="preserve"> internal </w:t>
      </w:r>
      <w:proofErr w:type="spellStart"/>
      <w:r w:rsidRPr="006E6975">
        <w:rPr>
          <w:rFonts w:ascii="Calisto MT" w:hAnsi="Calisto MT"/>
          <w:color w:val="000000"/>
          <w:sz w:val="23"/>
          <w:szCs w:val="23"/>
        </w:rPr>
        <w:t>secara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terencana</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kontinyu</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dengan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mengacu</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kepada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standar</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nasional</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internasional</w:t>
      </w:r>
      <w:proofErr w:type="spellEnd"/>
      <w:r w:rsidRPr="006E6975">
        <w:rPr>
          <w:rFonts w:ascii="Calisto MT" w:hAnsi="Calisto MT"/>
          <w:color w:val="000000"/>
          <w:sz w:val="23"/>
          <w:szCs w:val="23"/>
        </w:rPr>
        <w:t>.</w:t>
      </w:r>
    </w:p>
    <w:p w14:paraId="60D8FBE8" w14:textId="77777777" w:rsidR="00AC727E" w:rsidRPr="006E6975" w:rsidRDefault="00AC727E" w:rsidP="00AC727E">
      <w:pPr>
        <w:pStyle w:val="ListParagraph"/>
        <w:numPr>
          <w:ilvl w:val="0"/>
          <w:numId w:val="59"/>
        </w:numPr>
        <w:spacing w:after="0" w:line="360" w:lineRule="auto"/>
        <w:jc w:val="both"/>
        <w:rPr>
          <w:rFonts w:ascii="Calisto MT" w:hAnsi="Calisto MT"/>
          <w:color w:val="000000"/>
          <w:sz w:val="23"/>
          <w:szCs w:val="23"/>
        </w:rPr>
      </w:pPr>
      <w:r w:rsidRPr="006E6975">
        <w:rPr>
          <w:rFonts w:ascii="Calisto MT" w:hAnsi="Calisto MT"/>
          <w:color w:val="000000"/>
          <w:sz w:val="23"/>
          <w:szCs w:val="23"/>
          <w:lang w:val="id-ID"/>
        </w:rPr>
        <w:t>Mengkoordinir dan menyiapkan kegiatan penjaminan mutu eksternal melalui akreditasi baik di tingkat program studi maupun institusi.</w:t>
      </w:r>
    </w:p>
    <w:p w14:paraId="7F44E971" w14:textId="77777777" w:rsidR="00AC727E" w:rsidRPr="006E6975" w:rsidRDefault="00AC727E" w:rsidP="00AC727E">
      <w:pPr>
        <w:pStyle w:val="ListParagraph"/>
        <w:numPr>
          <w:ilvl w:val="0"/>
          <w:numId w:val="59"/>
        </w:numPr>
        <w:spacing w:after="0" w:line="360" w:lineRule="auto"/>
        <w:jc w:val="both"/>
        <w:rPr>
          <w:rFonts w:ascii="Calisto MT" w:hAnsi="Calisto MT"/>
          <w:color w:val="000000"/>
          <w:sz w:val="23"/>
          <w:szCs w:val="23"/>
        </w:rPr>
      </w:pPr>
      <w:r w:rsidRPr="006E6975">
        <w:rPr>
          <w:rFonts w:ascii="Calisto MT" w:hAnsi="Calisto MT"/>
          <w:color w:val="000000"/>
          <w:sz w:val="23"/>
          <w:szCs w:val="23"/>
          <w:lang w:val="id-ID"/>
        </w:rPr>
        <w:t>Mengkoordinir dan mengarahkan semua bagian/civitas akademik UIN Raden Fatah untuk memenuhi seluruh aspek standar mutu nasional maupun internasional.</w:t>
      </w:r>
    </w:p>
    <w:p w14:paraId="11BC7F0D" w14:textId="77777777" w:rsidR="00AC727E" w:rsidRPr="006E6975" w:rsidRDefault="00AC727E" w:rsidP="00AC727E">
      <w:pPr>
        <w:pStyle w:val="ListParagraph"/>
        <w:numPr>
          <w:ilvl w:val="0"/>
          <w:numId w:val="59"/>
        </w:numPr>
        <w:spacing w:after="0" w:line="360" w:lineRule="auto"/>
        <w:jc w:val="both"/>
        <w:rPr>
          <w:rFonts w:ascii="Calisto MT" w:hAnsi="Calisto MT"/>
          <w:color w:val="000000"/>
          <w:sz w:val="23"/>
          <w:szCs w:val="23"/>
        </w:rPr>
      </w:pPr>
      <w:r w:rsidRPr="006E6975">
        <w:rPr>
          <w:rFonts w:ascii="Calisto MT" w:hAnsi="Calisto MT"/>
          <w:color w:val="000000"/>
          <w:sz w:val="23"/>
          <w:szCs w:val="23"/>
          <w:lang w:val="id-ID"/>
        </w:rPr>
        <w:t>Mengkoordinir pelaksanaan penjaminan mutu sistem managemen (ISO 9001 : 2008/ IWA2) di seluruh bagian UIN Raden F</w:t>
      </w:r>
      <w:proofErr w:type="spellStart"/>
      <w:r w:rsidRPr="006E6975">
        <w:rPr>
          <w:rFonts w:ascii="Calisto MT" w:hAnsi="Calisto MT"/>
          <w:color w:val="000000"/>
          <w:sz w:val="23"/>
          <w:szCs w:val="23"/>
        </w:rPr>
        <w:t>atah</w:t>
      </w:r>
      <w:proofErr w:type="spellEnd"/>
      <w:r w:rsidRPr="006E6975">
        <w:rPr>
          <w:rFonts w:ascii="Calisto MT" w:hAnsi="Calisto MT"/>
          <w:color w:val="000000"/>
          <w:sz w:val="23"/>
          <w:szCs w:val="23"/>
        </w:rPr>
        <w:t>.</w:t>
      </w:r>
    </w:p>
    <w:p w14:paraId="0762D7E3" w14:textId="77777777" w:rsidR="00AC727E" w:rsidRPr="006E6975" w:rsidRDefault="00AC727E" w:rsidP="00AC727E">
      <w:pPr>
        <w:tabs>
          <w:tab w:val="left" w:pos="720"/>
        </w:tabs>
        <w:spacing w:after="0" w:line="360" w:lineRule="auto"/>
        <w:ind w:right="123"/>
        <w:jc w:val="both"/>
        <w:rPr>
          <w:rFonts w:ascii="Calisto MT" w:hAnsi="Calisto MT" w:cs="Arial"/>
          <w:bCs/>
          <w:sz w:val="23"/>
          <w:szCs w:val="23"/>
        </w:rPr>
      </w:pPr>
      <w:r w:rsidRPr="006E6975">
        <w:rPr>
          <w:rFonts w:ascii="Calisto MT" w:hAnsi="Calisto MT" w:cs="Arial"/>
          <w:bCs/>
          <w:sz w:val="23"/>
          <w:szCs w:val="23"/>
        </w:rPr>
        <w:tab/>
      </w:r>
      <w:proofErr w:type="spellStart"/>
      <w:r w:rsidRPr="006E6975">
        <w:rPr>
          <w:rFonts w:ascii="Calisto MT" w:hAnsi="Calisto MT" w:cs="Arial"/>
          <w:bCs/>
          <w:sz w:val="23"/>
          <w:szCs w:val="23"/>
        </w:rPr>
        <w:t>Disamping</w:t>
      </w:r>
      <w:proofErr w:type="spellEnd"/>
      <w:r w:rsidRPr="006E6975">
        <w:rPr>
          <w:rFonts w:ascii="Calisto MT" w:hAnsi="Calisto MT" w:cs="Arial"/>
          <w:bCs/>
          <w:sz w:val="23"/>
          <w:szCs w:val="23"/>
        </w:rPr>
        <w:t xml:space="preserve"> </w:t>
      </w:r>
      <w:proofErr w:type="spellStart"/>
      <w:r w:rsidRPr="006E6975">
        <w:rPr>
          <w:rFonts w:ascii="Calisto MT" w:hAnsi="Calisto MT" w:cs="Arial"/>
          <w:bCs/>
          <w:sz w:val="23"/>
          <w:szCs w:val="23"/>
        </w:rPr>
        <w:t>melaksanakan</w:t>
      </w:r>
      <w:proofErr w:type="spellEnd"/>
      <w:r w:rsidRPr="006E6975">
        <w:rPr>
          <w:rFonts w:ascii="Calisto MT" w:hAnsi="Calisto MT" w:cs="Arial"/>
          <w:bCs/>
          <w:sz w:val="23"/>
          <w:szCs w:val="23"/>
        </w:rPr>
        <w:t xml:space="preserve"> tugas-tugas </w:t>
      </w:r>
      <w:proofErr w:type="spellStart"/>
      <w:r w:rsidRPr="006E6975">
        <w:rPr>
          <w:rFonts w:ascii="Calisto MT" w:hAnsi="Calisto MT" w:cs="Arial"/>
          <w:bCs/>
          <w:sz w:val="23"/>
          <w:szCs w:val="23"/>
        </w:rPr>
        <w:t>utamanya</w:t>
      </w:r>
      <w:proofErr w:type="spellEnd"/>
      <w:r w:rsidRPr="006E6975">
        <w:rPr>
          <w:rFonts w:ascii="Calisto MT" w:hAnsi="Calisto MT" w:cs="Arial"/>
          <w:bCs/>
          <w:sz w:val="23"/>
          <w:szCs w:val="23"/>
        </w:rPr>
        <w:t xml:space="preserve"> </w:t>
      </w:r>
      <w:proofErr w:type="spellStart"/>
      <w:r w:rsidRPr="006E6975">
        <w:rPr>
          <w:rFonts w:ascii="Calisto MT" w:hAnsi="Calisto MT" w:cs="Arial"/>
          <w:bCs/>
          <w:sz w:val="23"/>
          <w:szCs w:val="23"/>
        </w:rPr>
        <w:t>sesuai</w:t>
      </w:r>
      <w:proofErr w:type="spellEnd"/>
      <w:r w:rsidRPr="006E6975">
        <w:rPr>
          <w:rFonts w:ascii="Calisto MT" w:hAnsi="Calisto MT" w:cs="Arial"/>
          <w:bCs/>
          <w:sz w:val="23"/>
          <w:szCs w:val="23"/>
        </w:rPr>
        <w:t xml:space="preserve"> </w:t>
      </w:r>
      <w:proofErr w:type="spellStart"/>
      <w:r w:rsidRPr="006E6975">
        <w:rPr>
          <w:rFonts w:ascii="Calisto MT" w:hAnsi="Calisto MT" w:cs="Arial"/>
          <w:bCs/>
          <w:sz w:val="23"/>
          <w:szCs w:val="23"/>
        </w:rPr>
        <w:t>Uraian</w:t>
      </w:r>
      <w:proofErr w:type="spellEnd"/>
      <w:r w:rsidRPr="006E6975">
        <w:rPr>
          <w:rFonts w:ascii="Calisto MT" w:hAnsi="Calisto MT" w:cs="Arial"/>
          <w:bCs/>
          <w:sz w:val="23"/>
          <w:szCs w:val="23"/>
        </w:rPr>
        <w:t xml:space="preserve"> </w:t>
      </w:r>
      <w:proofErr w:type="spellStart"/>
      <w:r w:rsidRPr="006E6975">
        <w:rPr>
          <w:rFonts w:ascii="Calisto MT" w:hAnsi="Calisto MT" w:cs="Arial"/>
          <w:bCs/>
          <w:sz w:val="23"/>
          <w:szCs w:val="23"/>
        </w:rPr>
        <w:t>Jabatan</w:t>
      </w:r>
      <w:proofErr w:type="spellEnd"/>
      <w:r w:rsidRPr="006E6975">
        <w:rPr>
          <w:rFonts w:ascii="Calisto MT" w:hAnsi="Calisto MT" w:cs="Arial"/>
          <w:bCs/>
          <w:sz w:val="23"/>
          <w:szCs w:val="23"/>
        </w:rPr>
        <w:t xml:space="preserve"> yang </w:t>
      </w:r>
      <w:proofErr w:type="spellStart"/>
      <w:r w:rsidRPr="006E6975">
        <w:rPr>
          <w:rFonts w:ascii="Calisto MT" w:hAnsi="Calisto MT" w:cs="Arial"/>
          <w:bCs/>
          <w:sz w:val="23"/>
          <w:szCs w:val="23"/>
        </w:rPr>
        <w:t>ditetapkan</w:t>
      </w:r>
      <w:proofErr w:type="spellEnd"/>
      <w:r w:rsidRPr="006E6975">
        <w:rPr>
          <w:rFonts w:ascii="Calisto MT" w:hAnsi="Calisto MT" w:cs="Arial"/>
          <w:bCs/>
          <w:sz w:val="23"/>
          <w:szCs w:val="23"/>
        </w:rPr>
        <w:t xml:space="preserve">, </w:t>
      </w:r>
      <w:proofErr w:type="spellStart"/>
      <w:r w:rsidRPr="006E6975">
        <w:rPr>
          <w:rFonts w:ascii="Calisto MT" w:hAnsi="Calisto MT" w:cs="Arial"/>
          <w:bCs/>
          <w:sz w:val="23"/>
          <w:szCs w:val="23"/>
        </w:rPr>
        <w:t>sebagai</w:t>
      </w:r>
      <w:proofErr w:type="spellEnd"/>
      <w:r w:rsidRPr="006E6975">
        <w:rPr>
          <w:rFonts w:ascii="Calisto MT" w:hAnsi="Calisto MT" w:cs="Arial"/>
          <w:bCs/>
          <w:sz w:val="23"/>
          <w:szCs w:val="23"/>
        </w:rPr>
        <w:t xml:space="preserve"> </w:t>
      </w:r>
      <w:proofErr w:type="spellStart"/>
      <w:r w:rsidRPr="006E6975">
        <w:rPr>
          <w:rFonts w:ascii="Calisto MT" w:hAnsi="Calisto MT" w:cs="Arial"/>
          <w:bCs/>
          <w:sz w:val="23"/>
          <w:szCs w:val="23"/>
        </w:rPr>
        <w:t>Manajemen</w:t>
      </w:r>
      <w:proofErr w:type="spellEnd"/>
      <w:r w:rsidRPr="006E6975">
        <w:rPr>
          <w:rFonts w:ascii="Calisto MT" w:hAnsi="Calisto MT" w:cs="Arial"/>
          <w:bCs/>
          <w:sz w:val="23"/>
          <w:szCs w:val="23"/>
        </w:rPr>
        <w:t xml:space="preserve"> Representative </w:t>
      </w:r>
      <w:proofErr w:type="spellStart"/>
      <w:r w:rsidRPr="006E6975">
        <w:rPr>
          <w:rFonts w:ascii="Calisto MT" w:hAnsi="Calisto MT" w:cs="Arial"/>
          <w:bCs/>
          <w:sz w:val="23"/>
          <w:szCs w:val="23"/>
        </w:rPr>
        <w:t>mempunyai</w:t>
      </w:r>
      <w:proofErr w:type="spellEnd"/>
      <w:r w:rsidRPr="006E6975">
        <w:rPr>
          <w:rFonts w:ascii="Calisto MT" w:hAnsi="Calisto MT" w:cs="Arial"/>
          <w:bCs/>
          <w:sz w:val="23"/>
          <w:szCs w:val="23"/>
        </w:rPr>
        <w:t xml:space="preserve"> </w:t>
      </w:r>
      <w:proofErr w:type="spellStart"/>
      <w:r w:rsidRPr="006E6975">
        <w:rPr>
          <w:rFonts w:ascii="Calisto MT" w:hAnsi="Calisto MT" w:cs="Arial"/>
          <w:bCs/>
          <w:sz w:val="23"/>
          <w:szCs w:val="23"/>
        </w:rPr>
        <w:t>tanggung</w:t>
      </w:r>
      <w:proofErr w:type="spellEnd"/>
      <w:r w:rsidRPr="006E6975">
        <w:rPr>
          <w:rFonts w:ascii="Calisto MT" w:hAnsi="Calisto MT" w:cs="Arial"/>
          <w:bCs/>
          <w:sz w:val="23"/>
          <w:szCs w:val="23"/>
        </w:rPr>
        <w:t xml:space="preserve"> </w:t>
      </w:r>
      <w:proofErr w:type="spellStart"/>
      <w:r w:rsidRPr="006E6975">
        <w:rPr>
          <w:rFonts w:ascii="Calisto MT" w:hAnsi="Calisto MT" w:cs="Arial"/>
          <w:bCs/>
          <w:sz w:val="23"/>
          <w:szCs w:val="23"/>
        </w:rPr>
        <w:t>jawab</w:t>
      </w:r>
      <w:proofErr w:type="spellEnd"/>
      <w:r w:rsidRPr="006E6975">
        <w:rPr>
          <w:rFonts w:ascii="Calisto MT" w:hAnsi="Calisto MT" w:cs="Arial"/>
          <w:bCs/>
          <w:sz w:val="23"/>
          <w:szCs w:val="23"/>
        </w:rPr>
        <w:t xml:space="preserve"> </w:t>
      </w:r>
      <w:proofErr w:type="spellStart"/>
      <w:r w:rsidRPr="006E6975">
        <w:rPr>
          <w:rFonts w:ascii="Calisto MT" w:hAnsi="Calisto MT" w:cs="Arial"/>
          <w:bCs/>
          <w:sz w:val="23"/>
          <w:szCs w:val="23"/>
        </w:rPr>
        <w:t>antara</w:t>
      </w:r>
      <w:proofErr w:type="spellEnd"/>
      <w:r w:rsidRPr="006E6975">
        <w:rPr>
          <w:rFonts w:ascii="Calisto MT" w:hAnsi="Calisto MT" w:cs="Arial"/>
          <w:bCs/>
          <w:sz w:val="23"/>
          <w:szCs w:val="23"/>
        </w:rPr>
        <w:t xml:space="preserve"> </w:t>
      </w:r>
      <w:proofErr w:type="gramStart"/>
      <w:r w:rsidRPr="006E6975">
        <w:rPr>
          <w:rFonts w:ascii="Calisto MT" w:hAnsi="Calisto MT" w:cs="Arial"/>
          <w:bCs/>
          <w:sz w:val="23"/>
          <w:szCs w:val="23"/>
        </w:rPr>
        <w:t>lain :</w:t>
      </w:r>
      <w:proofErr w:type="gramEnd"/>
    </w:p>
    <w:p w14:paraId="7600E1D9" w14:textId="77777777" w:rsidR="00AC727E" w:rsidRPr="006E6975" w:rsidRDefault="00AC727E" w:rsidP="00AC727E">
      <w:pPr>
        <w:pStyle w:val="BodyTextIndent"/>
        <w:numPr>
          <w:ilvl w:val="1"/>
          <w:numId w:val="50"/>
        </w:numPr>
        <w:tabs>
          <w:tab w:val="clear" w:pos="1440"/>
          <w:tab w:val="num" w:pos="720"/>
        </w:tabs>
        <w:spacing w:after="0" w:line="360" w:lineRule="auto"/>
        <w:ind w:left="720" w:right="123" w:hanging="540"/>
        <w:jc w:val="both"/>
        <w:rPr>
          <w:rFonts w:ascii="Calisto MT" w:hAnsi="Calisto MT" w:cs="Arial"/>
          <w:sz w:val="23"/>
          <w:szCs w:val="23"/>
          <w:lang w:val="id-ID"/>
        </w:rPr>
      </w:pPr>
      <w:r w:rsidRPr="006E6975">
        <w:rPr>
          <w:rFonts w:ascii="Calisto MT" w:hAnsi="Calisto MT" w:cs="Arial"/>
          <w:sz w:val="23"/>
          <w:szCs w:val="23"/>
          <w:lang w:val="id-ID"/>
        </w:rPr>
        <w:t>Bertanggung jawab akan implementasi dan tinjauan yang efektif dari sistem mutu yang didokumentasikan.</w:t>
      </w:r>
    </w:p>
    <w:p w14:paraId="1AE53F7D" w14:textId="77777777" w:rsidR="00AC727E" w:rsidRPr="006E6975" w:rsidRDefault="00AC727E" w:rsidP="00AC727E">
      <w:pPr>
        <w:pStyle w:val="BodyTextIndent"/>
        <w:numPr>
          <w:ilvl w:val="1"/>
          <w:numId w:val="50"/>
        </w:numPr>
        <w:tabs>
          <w:tab w:val="clear" w:pos="1440"/>
          <w:tab w:val="num" w:pos="720"/>
        </w:tabs>
        <w:spacing w:after="0" w:line="360" w:lineRule="auto"/>
        <w:ind w:left="720" w:right="123" w:hanging="540"/>
        <w:jc w:val="both"/>
        <w:rPr>
          <w:rFonts w:ascii="Calisto MT" w:hAnsi="Calisto MT" w:cs="Arial"/>
          <w:sz w:val="23"/>
          <w:szCs w:val="23"/>
          <w:lang w:val="pt-BR"/>
        </w:rPr>
      </w:pPr>
      <w:r w:rsidRPr="006E6975">
        <w:rPr>
          <w:rFonts w:ascii="Calisto MT" w:hAnsi="Calisto MT" w:cs="Arial"/>
          <w:sz w:val="23"/>
          <w:szCs w:val="23"/>
          <w:lang w:val="pt-BR"/>
        </w:rPr>
        <w:lastRenderedPageBreak/>
        <w:t>Merencanakan dan memantau program audit mutu internal.</w:t>
      </w:r>
    </w:p>
    <w:p w14:paraId="67C16969" w14:textId="77777777" w:rsidR="00AC727E" w:rsidRPr="006E6975" w:rsidRDefault="00AC727E" w:rsidP="00AC727E">
      <w:pPr>
        <w:pStyle w:val="BodyTextIndent"/>
        <w:numPr>
          <w:ilvl w:val="1"/>
          <w:numId w:val="50"/>
        </w:numPr>
        <w:tabs>
          <w:tab w:val="clear" w:pos="1440"/>
          <w:tab w:val="num" w:pos="720"/>
        </w:tabs>
        <w:spacing w:after="0" w:line="360" w:lineRule="auto"/>
        <w:ind w:left="720" w:right="123" w:hanging="540"/>
        <w:jc w:val="both"/>
        <w:rPr>
          <w:rFonts w:ascii="Calisto MT" w:hAnsi="Calisto MT" w:cs="Arial"/>
          <w:sz w:val="23"/>
          <w:szCs w:val="23"/>
          <w:lang w:val="sv-SE"/>
        </w:rPr>
      </w:pPr>
      <w:r w:rsidRPr="006E6975">
        <w:rPr>
          <w:rFonts w:ascii="Calisto MT" w:hAnsi="Calisto MT" w:cs="Arial"/>
          <w:sz w:val="23"/>
          <w:szCs w:val="23"/>
          <w:lang w:val="sv-SE"/>
        </w:rPr>
        <w:t>Mengidentifikasikan dan mengelola program untuk perbaikan sistem mutu yang berkelanjutan.</w:t>
      </w:r>
    </w:p>
    <w:p w14:paraId="01F5DA88" w14:textId="77777777" w:rsidR="00AC727E" w:rsidRPr="006E6975" w:rsidRDefault="00AC727E" w:rsidP="00AC727E">
      <w:pPr>
        <w:pStyle w:val="BodyTextIndent"/>
        <w:numPr>
          <w:ilvl w:val="1"/>
          <w:numId w:val="50"/>
        </w:numPr>
        <w:tabs>
          <w:tab w:val="clear" w:pos="1440"/>
          <w:tab w:val="num" w:pos="720"/>
        </w:tabs>
        <w:spacing w:after="0" w:line="360" w:lineRule="auto"/>
        <w:ind w:left="720" w:right="123" w:hanging="540"/>
        <w:jc w:val="both"/>
        <w:rPr>
          <w:rFonts w:ascii="Calisto MT" w:hAnsi="Calisto MT" w:cs="Arial"/>
          <w:sz w:val="23"/>
          <w:szCs w:val="23"/>
          <w:lang w:val="sv-SE"/>
        </w:rPr>
      </w:pPr>
      <w:r w:rsidRPr="006E6975">
        <w:rPr>
          <w:rFonts w:ascii="Calisto MT" w:hAnsi="Calisto MT" w:cs="Arial"/>
          <w:sz w:val="23"/>
          <w:szCs w:val="23"/>
          <w:lang w:val="sv-SE"/>
        </w:rPr>
        <w:t>Menentukan apakah kebijaksanaan dan penerapan yang diajukan telah memenuhi persyaratan ISO 9001:2008, sesuai dengan produk layanan yang diberikan, ditetapkan dengan benar dan ketidaksesuaian telah diperbaiki.</w:t>
      </w:r>
    </w:p>
    <w:p w14:paraId="4FCD50C6" w14:textId="77777777" w:rsidR="00AC727E" w:rsidRPr="006E6975" w:rsidRDefault="00AC727E" w:rsidP="00AC727E">
      <w:pPr>
        <w:pStyle w:val="BodyTextIndent"/>
        <w:numPr>
          <w:ilvl w:val="1"/>
          <w:numId w:val="50"/>
        </w:numPr>
        <w:tabs>
          <w:tab w:val="clear" w:pos="1440"/>
          <w:tab w:val="num" w:pos="720"/>
        </w:tabs>
        <w:spacing w:after="0" w:line="360" w:lineRule="auto"/>
        <w:ind w:left="720" w:right="123" w:hanging="540"/>
        <w:jc w:val="both"/>
        <w:rPr>
          <w:rFonts w:ascii="Calisto MT" w:hAnsi="Calisto MT" w:cs="Arial"/>
          <w:sz w:val="23"/>
          <w:szCs w:val="23"/>
          <w:lang w:val="sv-SE"/>
        </w:rPr>
      </w:pPr>
      <w:r w:rsidRPr="006E6975">
        <w:rPr>
          <w:rFonts w:ascii="Calisto MT" w:hAnsi="Calisto MT" w:cs="Arial"/>
          <w:sz w:val="23"/>
          <w:szCs w:val="23"/>
          <w:lang w:val="sv-SE"/>
        </w:rPr>
        <w:t>Mengkoordinir pelaksanaan Rapat Tinjauan Manajemen.</w:t>
      </w:r>
    </w:p>
    <w:p w14:paraId="12A08CB5" w14:textId="77777777" w:rsidR="00AC727E" w:rsidRPr="006E6975" w:rsidRDefault="00AC727E" w:rsidP="00AC727E">
      <w:pPr>
        <w:pStyle w:val="BodyTextIndent"/>
        <w:numPr>
          <w:ilvl w:val="1"/>
          <w:numId w:val="50"/>
        </w:numPr>
        <w:tabs>
          <w:tab w:val="clear" w:pos="1440"/>
          <w:tab w:val="num" w:pos="720"/>
        </w:tabs>
        <w:spacing w:after="0" w:line="360" w:lineRule="auto"/>
        <w:ind w:left="720" w:right="123" w:hanging="540"/>
        <w:jc w:val="both"/>
        <w:rPr>
          <w:rFonts w:ascii="Calisto MT" w:hAnsi="Calisto MT" w:cs="Arial"/>
          <w:sz w:val="23"/>
          <w:szCs w:val="23"/>
          <w:lang w:val="sv-SE"/>
        </w:rPr>
      </w:pPr>
      <w:r w:rsidRPr="006E6975">
        <w:rPr>
          <w:rFonts w:ascii="Calisto MT" w:hAnsi="Calisto MT" w:cs="Arial"/>
          <w:sz w:val="23"/>
          <w:szCs w:val="23"/>
          <w:lang w:val="sv-SE"/>
        </w:rPr>
        <w:t>Melaporkan kepada Rektor status penerapan sistem manajemen mutu.</w:t>
      </w:r>
    </w:p>
    <w:p w14:paraId="3442BEE4" w14:textId="77777777" w:rsidR="00AC727E" w:rsidRPr="006E6975" w:rsidRDefault="00AC727E" w:rsidP="00AC727E">
      <w:pPr>
        <w:pStyle w:val="BodyTextIndent"/>
        <w:numPr>
          <w:ilvl w:val="1"/>
          <w:numId w:val="50"/>
        </w:numPr>
        <w:tabs>
          <w:tab w:val="clear" w:pos="1440"/>
          <w:tab w:val="num" w:pos="720"/>
        </w:tabs>
        <w:spacing w:after="0" w:line="360" w:lineRule="auto"/>
        <w:ind w:left="720" w:right="123" w:hanging="540"/>
        <w:jc w:val="both"/>
        <w:rPr>
          <w:rFonts w:ascii="Calisto MT" w:hAnsi="Calisto MT" w:cs="Arial"/>
          <w:sz w:val="23"/>
          <w:szCs w:val="23"/>
          <w:lang w:val="sv-SE"/>
        </w:rPr>
      </w:pPr>
      <w:r w:rsidRPr="006E6975">
        <w:rPr>
          <w:rFonts w:ascii="Calisto MT" w:hAnsi="Calisto MT" w:cs="Arial"/>
          <w:sz w:val="23"/>
          <w:szCs w:val="23"/>
          <w:lang w:val="sv-SE"/>
        </w:rPr>
        <w:t>Sebagai penghubung dengan pihak luar dalam hal penerapan sistem manajemen mutu IAIN Raden Fatah Palembang.</w:t>
      </w:r>
    </w:p>
    <w:p w14:paraId="7FA20113" w14:textId="77777777" w:rsidR="00AC727E" w:rsidRPr="006E6975" w:rsidRDefault="00AC727E" w:rsidP="00AC727E">
      <w:pPr>
        <w:spacing w:after="0" w:line="360" w:lineRule="auto"/>
        <w:rPr>
          <w:rFonts w:ascii="Calisto MT" w:hAnsi="Calisto MT" w:cs="Arial"/>
          <w:b/>
          <w:sz w:val="23"/>
          <w:szCs w:val="23"/>
        </w:rPr>
      </w:pPr>
    </w:p>
    <w:p w14:paraId="0510245A" w14:textId="77777777" w:rsidR="00AC727E" w:rsidRPr="00F707E0" w:rsidRDefault="00AC727E" w:rsidP="00AC727E">
      <w:pPr>
        <w:pStyle w:val="ListParagraph"/>
        <w:widowControl w:val="0"/>
        <w:numPr>
          <w:ilvl w:val="2"/>
          <w:numId w:val="67"/>
        </w:numPr>
        <w:suppressLineNumbers/>
        <w:suppressAutoHyphens/>
        <w:spacing w:after="0" w:line="360" w:lineRule="auto"/>
        <w:ind w:left="426" w:hanging="426"/>
        <w:jc w:val="both"/>
        <w:rPr>
          <w:rFonts w:ascii="Calisto MT" w:hAnsi="Calisto MT"/>
          <w:b/>
          <w:snapToGrid w:val="0"/>
          <w:color w:val="000000"/>
          <w:sz w:val="23"/>
          <w:szCs w:val="23"/>
        </w:rPr>
      </w:pPr>
      <w:proofErr w:type="spellStart"/>
      <w:r w:rsidRPr="00F707E0">
        <w:rPr>
          <w:rFonts w:ascii="Calisto MT" w:hAnsi="Calisto MT"/>
          <w:b/>
          <w:snapToGrid w:val="0"/>
          <w:color w:val="000000"/>
          <w:sz w:val="23"/>
          <w:szCs w:val="23"/>
        </w:rPr>
        <w:t>Struktur</w:t>
      </w:r>
      <w:proofErr w:type="spellEnd"/>
      <w:r w:rsidRPr="00F707E0">
        <w:rPr>
          <w:rFonts w:ascii="Calisto MT" w:hAnsi="Calisto MT"/>
          <w:b/>
          <w:snapToGrid w:val="0"/>
          <w:color w:val="000000"/>
          <w:sz w:val="23"/>
          <w:szCs w:val="23"/>
        </w:rPr>
        <w:t xml:space="preserve"> </w:t>
      </w:r>
      <w:proofErr w:type="spellStart"/>
      <w:r w:rsidRPr="00F707E0">
        <w:rPr>
          <w:rFonts w:ascii="Calisto MT" w:hAnsi="Calisto MT"/>
          <w:b/>
          <w:snapToGrid w:val="0"/>
          <w:color w:val="000000"/>
          <w:sz w:val="23"/>
          <w:szCs w:val="23"/>
        </w:rPr>
        <w:t>Organisasi</w:t>
      </w:r>
      <w:proofErr w:type="spellEnd"/>
      <w:r w:rsidRPr="00F707E0">
        <w:rPr>
          <w:rFonts w:ascii="Calisto MT" w:hAnsi="Calisto MT"/>
          <w:b/>
          <w:snapToGrid w:val="0"/>
          <w:color w:val="000000"/>
          <w:sz w:val="23"/>
          <w:szCs w:val="23"/>
        </w:rPr>
        <w:t xml:space="preserve"> LPM</w:t>
      </w:r>
    </w:p>
    <w:p w14:paraId="574F3A48" w14:textId="77777777" w:rsidR="00AC727E" w:rsidRPr="006E6975" w:rsidRDefault="00AC727E" w:rsidP="00AC727E">
      <w:pPr>
        <w:widowControl w:val="0"/>
        <w:suppressLineNumbers/>
        <w:suppressAutoHyphens/>
        <w:spacing w:after="0" w:line="360" w:lineRule="auto"/>
        <w:ind w:firstLine="741"/>
        <w:jc w:val="both"/>
        <w:rPr>
          <w:rFonts w:ascii="Calisto MT" w:hAnsi="Calisto MT" w:cs="Arial"/>
          <w:snapToGrid w:val="0"/>
          <w:color w:val="000000"/>
          <w:sz w:val="23"/>
          <w:szCs w:val="23"/>
          <w:lang w:val="fi-FI"/>
        </w:rPr>
      </w:pPr>
      <w:r w:rsidRPr="006E6975">
        <w:rPr>
          <w:rFonts w:ascii="Calisto MT" w:hAnsi="Calisto MT" w:cs="Arial"/>
          <w:snapToGrid w:val="0"/>
          <w:color w:val="000000"/>
          <w:sz w:val="23"/>
          <w:szCs w:val="23"/>
        </w:rPr>
        <w:t xml:space="preserve">Lembaga </w:t>
      </w:r>
      <w:proofErr w:type="spellStart"/>
      <w:r w:rsidRPr="006E6975">
        <w:rPr>
          <w:rFonts w:ascii="Calisto MT" w:hAnsi="Calisto MT" w:cs="Arial"/>
          <w:snapToGrid w:val="0"/>
          <w:color w:val="000000"/>
          <w:sz w:val="23"/>
          <w:szCs w:val="23"/>
        </w:rPr>
        <w:t>Penjaminan</w:t>
      </w:r>
      <w:proofErr w:type="spellEnd"/>
      <w:r w:rsidRPr="006E6975">
        <w:rPr>
          <w:rFonts w:ascii="Calisto MT" w:hAnsi="Calisto MT" w:cs="Arial"/>
          <w:snapToGrid w:val="0"/>
          <w:color w:val="000000"/>
          <w:sz w:val="23"/>
          <w:szCs w:val="23"/>
        </w:rPr>
        <w:t xml:space="preserve"> </w:t>
      </w:r>
      <w:proofErr w:type="spellStart"/>
      <w:r w:rsidRPr="006E6975">
        <w:rPr>
          <w:rFonts w:ascii="Calisto MT" w:hAnsi="Calisto MT" w:cs="Arial"/>
          <w:snapToGrid w:val="0"/>
          <w:color w:val="000000"/>
          <w:sz w:val="23"/>
          <w:szCs w:val="23"/>
        </w:rPr>
        <w:t>Mutu</w:t>
      </w:r>
      <w:proofErr w:type="spellEnd"/>
      <w:r w:rsidRPr="006E6975">
        <w:rPr>
          <w:rFonts w:ascii="Calisto MT" w:hAnsi="Calisto MT" w:cs="Arial"/>
          <w:snapToGrid w:val="0"/>
          <w:color w:val="000000"/>
          <w:sz w:val="23"/>
          <w:szCs w:val="23"/>
        </w:rPr>
        <w:t xml:space="preserve"> (LPM)</w:t>
      </w:r>
      <w:r w:rsidRPr="006E6975">
        <w:rPr>
          <w:rFonts w:ascii="Calisto MT" w:hAnsi="Calisto MT" w:cs="Arial"/>
          <w:snapToGrid w:val="0"/>
          <w:color w:val="000000"/>
          <w:sz w:val="23"/>
          <w:szCs w:val="23"/>
          <w:lang w:val="fi-FI"/>
        </w:rPr>
        <w:t xml:space="preserve"> UIN Raden Fatah d</w:t>
      </w:r>
      <w:proofErr w:type="spellStart"/>
      <w:r w:rsidRPr="006E6975">
        <w:rPr>
          <w:rFonts w:ascii="Calisto MT" w:hAnsi="Calisto MT" w:cs="Arial"/>
          <w:snapToGrid w:val="0"/>
          <w:color w:val="000000"/>
          <w:sz w:val="23"/>
          <w:szCs w:val="23"/>
        </w:rPr>
        <w:t>ipimpin</w:t>
      </w:r>
      <w:proofErr w:type="spellEnd"/>
      <w:r w:rsidRPr="006E6975">
        <w:rPr>
          <w:rFonts w:ascii="Calisto MT" w:hAnsi="Calisto MT" w:cs="Arial"/>
          <w:snapToGrid w:val="0"/>
          <w:color w:val="000000"/>
          <w:sz w:val="23"/>
          <w:szCs w:val="23"/>
        </w:rPr>
        <w:t xml:space="preserve"> oleh </w:t>
      </w:r>
      <w:proofErr w:type="spellStart"/>
      <w:r w:rsidRPr="006E6975">
        <w:rPr>
          <w:rFonts w:ascii="Calisto MT" w:hAnsi="Calisto MT" w:cs="Arial"/>
          <w:snapToGrid w:val="0"/>
          <w:color w:val="000000"/>
          <w:sz w:val="23"/>
          <w:szCs w:val="23"/>
        </w:rPr>
        <w:t>Ketua</w:t>
      </w:r>
      <w:proofErr w:type="spellEnd"/>
      <w:r w:rsidRPr="006E6975">
        <w:rPr>
          <w:rFonts w:ascii="Calisto MT" w:hAnsi="Calisto MT" w:cs="Arial"/>
          <w:snapToGrid w:val="0"/>
          <w:color w:val="000000"/>
          <w:sz w:val="23"/>
          <w:szCs w:val="23"/>
        </w:rPr>
        <w:t xml:space="preserve"> Lembaga </w:t>
      </w:r>
      <w:proofErr w:type="spellStart"/>
      <w:r w:rsidRPr="006E6975">
        <w:rPr>
          <w:rFonts w:ascii="Calisto MT" w:hAnsi="Calisto MT" w:cs="Arial"/>
          <w:snapToGrid w:val="0"/>
          <w:color w:val="000000"/>
          <w:sz w:val="23"/>
          <w:szCs w:val="23"/>
        </w:rPr>
        <w:t>dibantu</w:t>
      </w:r>
      <w:proofErr w:type="spellEnd"/>
      <w:r w:rsidRPr="006E6975">
        <w:rPr>
          <w:rFonts w:ascii="Calisto MT" w:hAnsi="Calisto MT" w:cs="Arial"/>
          <w:snapToGrid w:val="0"/>
          <w:color w:val="000000"/>
          <w:sz w:val="23"/>
          <w:szCs w:val="23"/>
        </w:rPr>
        <w:t xml:space="preserve"> oleh </w:t>
      </w:r>
      <w:proofErr w:type="spellStart"/>
      <w:r w:rsidRPr="006E6975">
        <w:rPr>
          <w:rFonts w:ascii="Calisto MT" w:hAnsi="Calisto MT" w:cs="Arial"/>
          <w:snapToGrid w:val="0"/>
          <w:color w:val="000000"/>
          <w:sz w:val="23"/>
          <w:szCs w:val="23"/>
        </w:rPr>
        <w:t>satu</w:t>
      </w:r>
      <w:proofErr w:type="spellEnd"/>
      <w:r w:rsidRPr="006E6975">
        <w:rPr>
          <w:rFonts w:ascii="Calisto MT" w:hAnsi="Calisto MT" w:cs="Arial"/>
          <w:snapToGrid w:val="0"/>
          <w:color w:val="000000"/>
          <w:sz w:val="23"/>
          <w:szCs w:val="23"/>
        </w:rPr>
        <w:t xml:space="preserve"> </w:t>
      </w:r>
      <w:r w:rsidRPr="006E6975">
        <w:rPr>
          <w:rFonts w:ascii="Calisto MT" w:hAnsi="Calisto MT" w:cs="Arial"/>
          <w:snapToGrid w:val="0"/>
          <w:color w:val="000000"/>
          <w:sz w:val="23"/>
          <w:szCs w:val="23"/>
        </w:rPr>
        <w:lastRenderedPageBreak/>
        <w:t xml:space="preserve">orang </w:t>
      </w:r>
      <w:proofErr w:type="spellStart"/>
      <w:r w:rsidRPr="006E6975">
        <w:rPr>
          <w:rFonts w:ascii="Calisto MT" w:hAnsi="Calisto MT" w:cs="Arial"/>
          <w:snapToGrid w:val="0"/>
          <w:color w:val="000000"/>
          <w:sz w:val="23"/>
          <w:szCs w:val="23"/>
        </w:rPr>
        <w:t>Sekretaris</w:t>
      </w:r>
      <w:proofErr w:type="spellEnd"/>
      <w:r w:rsidRPr="006E6975">
        <w:rPr>
          <w:rFonts w:ascii="Calisto MT" w:hAnsi="Calisto MT" w:cs="Arial"/>
          <w:snapToGrid w:val="0"/>
          <w:color w:val="000000"/>
          <w:sz w:val="23"/>
          <w:szCs w:val="23"/>
        </w:rPr>
        <w:t xml:space="preserve"> Lembaga. </w:t>
      </w:r>
      <w:proofErr w:type="spellStart"/>
      <w:r w:rsidRPr="006E6975">
        <w:rPr>
          <w:rFonts w:ascii="Calisto MT" w:hAnsi="Calisto MT" w:cs="Arial"/>
          <w:snapToGrid w:val="0"/>
          <w:color w:val="000000"/>
          <w:sz w:val="23"/>
          <w:szCs w:val="23"/>
        </w:rPr>
        <w:t>Memiliki</w:t>
      </w:r>
      <w:proofErr w:type="spellEnd"/>
      <w:r w:rsidRPr="006E6975">
        <w:rPr>
          <w:rFonts w:ascii="Calisto MT" w:hAnsi="Calisto MT" w:cs="Arial"/>
          <w:snapToGrid w:val="0"/>
          <w:color w:val="000000"/>
          <w:sz w:val="23"/>
          <w:szCs w:val="23"/>
        </w:rPr>
        <w:t xml:space="preserve"> 2 </w:t>
      </w:r>
      <w:proofErr w:type="spellStart"/>
      <w:r w:rsidRPr="006E6975">
        <w:rPr>
          <w:rFonts w:ascii="Calisto MT" w:hAnsi="Calisto MT" w:cs="Arial"/>
          <w:snapToGrid w:val="0"/>
          <w:color w:val="000000"/>
          <w:sz w:val="23"/>
          <w:szCs w:val="23"/>
        </w:rPr>
        <w:t>buah</w:t>
      </w:r>
      <w:proofErr w:type="spellEnd"/>
      <w:r w:rsidRPr="006E6975">
        <w:rPr>
          <w:rFonts w:ascii="Calisto MT" w:hAnsi="Calisto MT" w:cs="Arial"/>
          <w:snapToGrid w:val="0"/>
          <w:color w:val="000000"/>
          <w:sz w:val="23"/>
          <w:szCs w:val="23"/>
        </w:rPr>
        <w:t xml:space="preserve"> Pusat </w:t>
      </w:r>
      <w:proofErr w:type="spellStart"/>
      <w:r w:rsidRPr="006E6975">
        <w:rPr>
          <w:rFonts w:ascii="Calisto MT" w:hAnsi="Calisto MT" w:cs="Arial"/>
          <w:snapToGrid w:val="0"/>
          <w:color w:val="000000"/>
          <w:sz w:val="23"/>
          <w:szCs w:val="23"/>
        </w:rPr>
        <w:t>yaitu</w:t>
      </w:r>
      <w:proofErr w:type="spellEnd"/>
      <w:r w:rsidRPr="006E6975">
        <w:rPr>
          <w:rFonts w:ascii="Calisto MT" w:hAnsi="Calisto MT" w:cs="Arial"/>
          <w:snapToGrid w:val="0"/>
          <w:color w:val="000000"/>
          <w:sz w:val="23"/>
          <w:szCs w:val="23"/>
        </w:rPr>
        <w:t>:</w:t>
      </w:r>
    </w:p>
    <w:p w14:paraId="157BAEBB" w14:textId="77777777" w:rsidR="00AC727E" w:rsidRPr="006E6975" w:rsidRDefault="00AC727E" w:rsidP="00AC727E">
      <w:pPr>
        <w:widowControl w:val="0"/>
        <w:numPr>
          <w:ilvl w:val="0"/>
          <w:numId w:val="58"/>
        </w:numPr>
        <w:suppressLineNumbers/>
        <w:suppressAutoHyphens/>
        <w:spacing w:after="0" w:line="360" w:lineRule="auto"/>
        <w:jc w:val="both"/>
        <w:rPr>
          <w:rFonts w:ascii="Calisto MT" w:hAnsi="Calisto MT" w:cs="Arial"/>
          <w:snapToGrid w:val="0"/>
          <w:color w:val="000000"/>
          <w:sz w:val="23"/>
          <w:szCs w:val="23"/>
          <w:lang w:val="fi-FI"/>
        </w:rPr>
      </w:pPr>
      <w:r w:rsidRPr="006E6975">
        <w:rPr>
          <w:rFonts w:ascii="Calisto MT" w:hAnsi="Calisto MT" w:cs="Arial"/>
          <w:snapToGrid w:val="0"/>
          <w:color w:val="000000"/>
          <w:sz w:val="23"/>
          <w:szCs w:val="23"/>
        </w:rPr>
        <w:t xml:space="preserve">Pusat Audit </w:t>
      </w:r>
      <w:proofErr w:type="spellStart"/>
      <w:r w:rsidRPr="006E6975">
        <w:rPr>
          <w:rFonts w:ascii="Calisto MT" w:hAnsi="Calisto MT" w:cs="Arial"/>
          <w:snapToGrid w:val="0"/>
          <w:color w:val="000000"/>
          <w:sz w:val="23"/>
          <w:szCs w:val="23"/>
        </w:rPr>
        <w:t>Mutu</w:t>
      </w:r>
      <w:proofErr w:type="spellEnd"/>
      <w:r w:rsidRPr="006E6975">
        <w:rPr>
          <w:rFonts w:ascii="Calisto MT" w:hAnsi="Calisto MT" w:cs="Arial"/>
          <w:snapToGrid w:val="0"/>
          <w:color w:val="000000"/>
          <w:sz w:val="23"/>
          <w:szCs w:val="23"/>
        </w:rPr>
        <w:t xml:space="preserve"> </w:t>
      </w:r>
      <w:proofErr w:type="spellStart"/>
      <w:r w:rsidRPr="006E6975">
        <w:rPr>
          <w:rFonts w:ascii="Calisto MT" w:hAnsi="Calisto MT" w:cs="Arial"/>
          <w:snapToGrid w:val="0"/>
          <w:color w:val="000000"/>
          <w:sz w:val="23"/>
          <w:szCs w:val="23"/>
        </w:rPr>
        <w:t>Akademik</w:t>
      </w:r>
      <w:proofErr w:type="spellEnd"/>
      <w:r w:rsidRPr="006E6975">
        <w:rPr>
          <w:rFonts w:ascii="Calisto MT" w:hAnsi="Calisto MT" w:cs="Arial"/>
          <w:snapToGrid w:val="0"/>
          <w:color w:val="000000"/>
          <w:sz w:val="23"/>
          <w:szCs w:val="23"/>
        </w:rPr>
        <w:t xml:space="preserve"> Internal (AMAI)</w:t>
      </w:r>
    </w:p>
    <w:p w14:paraId="44EAF5DA" w14:textId="77777777" w:rsidR="00AC727E" w:rsidRPr="006E6975" w:rsidRDefault="00AC727E" w:rsidP="00AC727E">
      <w:pPr>
        <w:widowControl w:val="0"/>
        <w:numPr>
          <w:ilvl w:val="0"/>
          <w:numId w:val="46"/>
        </w:numPr>
        <w:suppressLineNumbers/>
        <w:suppressAutoHyphens/>
        <w:spacing w:after="0" w:line="360" w:lineRule="auto"/>
        <w:jc w:val="both"/>
        <w:rPr>
          <w:rFonts w:ascii="Calisto MT" w:hAnsi="Calisto MT" w:cs="Arial"/>
          <w:color w:val="000000"/>
          <w:sz w:val="23"/>
          <w:szCs w:val="23"/>
        </w:rPr>
      </w:pPr>
      <w:r w:rsidRPr="006E6975">
        <w:rPr>
          <w:rFonts w:ascii="Calisto MT" w:hAnsi="Calisto MT" w:cs="Arial"/>
          <w:color w:val="000000"/>
          <w:sz w:val="23"/>
          <w:szCs w:val="23"/>
        </w:rPr>
        <w:t xml:space="preserve">Pusat </w:t>
      </w:r>
      <w:proofErr w:type="gramStart"/>
      <w:r w:rsidRPr="006E6975">
        <w:rPr>
          <w:rFonts w:ascii="Calisto MT" w:hAnsi="Calisto MT" w:cs="Arial"/>
          <w:color w:val="000000"/>
          <w:sz w:val="23"/>
          <w:szCs w:val="23"/>
        </w:rPr>
        <w:t xml:space="preserve">AMAI  </w:t>
      </w:r>
      <w:proofErr w:type="spellStart"/>
      <w:r w:rsidRPr="006E6975">
        <w:rPr>
          <w:rFonts w:ascii="Calisto MT" w:hAnsi="Calisto MT" w:cs="Arial"/>
          <w:color w:val="000000"/>
          <w:sz w:val="23"/>
          <w:szCs w:val="23"/>
        </w:rPr>
        <w:t>adalah</w:t>
      </w:r>
      <w:proofErr w:type="spellEnd"/>
      <w:proofErr w:type="gram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unsur</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pelaksana</w:t>
      </w:r>
      <w:proofErr w:type="spellEnd"/>
      <w:r w:rsidRPr="006E6975">
        <w:rPr>
          <w:rFonts w:ascii="Calisto MT" w:hAnsi="Calisto MT" w:cs="Arial"/>
          <w:color w:val="000000"/>
          <w:sz w:val="23"/>
          <w:szCs w:val="23"/>
        </w:rPr>
        <w:t xml:space="preserve"> tugas dan </w:t>
      </w:r>
      <w:proofErr w:type="spellStart"/>
      <w:r w:rsidRPr="006E6975">
        <w:rPr>
          <w:rFonts w:ascii="Calisto MT" w:hAnsi="Calisto MT" w:cs="Arial"/>
          <w:color w:val="000000"/>
          <w:sz w:val="23"/>
          <w:szCs w:val="23"/>
        </w:rPr>
        <w:t>fungsi</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Perguruan</w:t>
      </w:r>
      <w:proofErr w:type="spellEnd"/>
      <w:r w:rsidRPr="006E6975">
        <w:rPr>
          <w:rFonts w:ascii="Calisto MT" w:hAnsi="Calisto MT" w:cs="Arial"/>
          <w:color w:val="000000"/>
          <w:sz w:val="23"/>
          <w:szCs w:val="23"/>
        </w:rPr>
        <w:t xml:space="preserve"> Tinggi di </w:t>
      </w:r>
      <w:proofErr w:type="spellStart"/>
      <w:r w:rsidRPr="006E6975">
        <w:rPr>
          <w:rFonts w:ascii="Calisto MT" w:hAnsi="Calisto MT" w:cs="Arial"/>
          <w:color w:val="000000"/>
          <w:sz w:val="23"/>
          <w:szCs w:val="23"/>
        </w:rPr>
        <w:t>bidang</w:t>
      </w:r>
      <w:proofErr w:type="spellEnd"/>
      <w:r w:rsidRPr="006E6975">
        <w:rPr>
          <w:rFonts w:ascii="Calisto MT" w:hAnsi="Calisto MT" w:cs="Arial"/>
          <w:color w:val="000000"/>
          <w:sz w:val="23"/>
          <w:szCs w:val="23"/>
        </w:rPr>
        <w:t xml:space="preserve"> audit </w:t>
      </w:r>
      <w:proofErr w:type="spellStart"/>
      <w:r w:rsidRPr="006E6975">
        <w:rPr>
          <w:rFonts w:ascii="Calisto MT" w:hAnsi="Calisto MT" w:cs="Arial"/>
          <w:color w:val="000000"/>
          <w:sz w:val="23"/>
          <w:szCs w:val="23"/>
        </w:rPr>
        <w:t>pemeriksa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akademik</w:t>
      </w:r>
      <w:proofErr w:type="spellEnd"/>
      <w:r w:rsidRPr="006E6975">
        <w:rPr>
          <w:rFonts w:ascii="Calisto MT" w:hAnsi="Calisto MT" w:cs="Arial"/>
          <w:color w:val="000000"/>
          <w:sz w:val="23"/>
          <w:szCs w:val="23"/>
        </w:rPr>
        <w:t xml:space="preserve"> yang </w:t>
      </w:r>
      <w:proofErr w:type="spellStart"/>
      <w:r w:rsidRPr="006E6975">
        <w:rPr>
          <w:rFonts w:ascii="Calisto MT" w:hAnsi="Calisto MT" w:cs="Arial"/>
          <w:color w:val="000000"/>
          <w:sz w:val="23"/>
          <w:szCs w:val="23"/>
        </w:rPr>
        <w:t>berada</w:t>
      </w:r>
      <w:proofErr w:type="spellEnd"/>
      <w:r w:rsidRPr="006E6975">
        <w:rPr>
          <w:rFonts w:ascii="Calisto MT" w:hAnsi="Calisto MT" w:cs="Arial"/>
          <w:color w:val="000000"/>
          <w:sz w:val="23"/>
          <w:szCs w:val="23"/>
        </w:rPr>
        <w:t xml:space="preserve"> di </w:t>
      </w:r>
      <w:proofErr w:type="spellStart"/>
      <w:r w:rsidRPr="006E6975">
        <w:rPr>
          <w:rFonts w:ascii="Calisto MT" w:hAnsi="Calisto MT" w:cs="Arial"/>
          <w:color w:val="000000"/>
          <w:sz w:val="23"/>
          <w:szCs w:val="23"/>
        </w:rPr>
        <w:t>bawah</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Rektor</w:t>
      </w:r>
      <w:proofErr w:type="spellEnd"/>
      <w:r w:rsidRPr="006E6975">
        <w:rPr>
          <w:rFonts w:ascii="Calisto MT" w:hAnsi="Calisto MT" w:cs="Arial"/>
          <w:color w:val="000000"/>
          <w:sz w:val="23"/>
          <w:szCs w:val="23"/>
        </w:rPr>
        <w:t>.</w:t>
      </w:r>
    </w:p>
    <w:p w14:paraId="04E695B3" w14:textId="77777777" w:rsidR="00AC727E" w:rsidRPr="006E6975" w:rsidRDefault="00AC727E" w:rsidP="00AC727E">
      <w:pPr>
        <w:widowControl w:val="0"/>
        <w:numPr>
          <w:ilvl w:val="0"/>
          <w:numId w:val="46"/>
        </w:numPr>
        <w:suppressLineNumbers/>
        <w:suppressAutoHyphens/>
        <w:spacing w:after="0" w:line="360" w:lineRule="auto"/>
        <w:jc w:val="both"/>
        <w:rPr>
          <w:rFonts w:ascii="Calisto MT" w:hAnsi="Calisto MT" w:cs="Arial"/>
          <w:color w:val="000000"/>
          <w:sz w:val="23"/>
          <w:szCs w:val="23"/>
        </w:rPr>
      </w:pPr>
      <w:r>
        <w:rPr>
          <w:rFonts w:ascii="Calisto MT" w:hAnsi="Calisto MT" w:cs="Arial"/>
          <w:color w:val="000000"/>
          <w:sz w:val="23"/>
          <w:szCs w:val="23"/>
        </w:rPr>
        <w:t xml:space="preserve">Pusat </w:t>
      </w:r>
      <w:proofErr w:type="spellStart"/>
      <w:r>
        <w:rPr>
          <w:rFonts w:ascii="Calisto MT" w:hAnsi="Calisto MT" w:cs="Arial"/>
          <w:color w:val="000000"/>
          <w:sz w:val="23"/>
          <w:szCs w:val="23"/>
        </w:rPr>
        <w:t>AMAImempunyai</w:t>
      </w:r>
      <w:proofErr w:type="spellEnd"/>
      <w:r>
        <w:rPr>
          <w:rFonts w:ascii="Calisto MT" w:hAnsi="Calisto MT" w:cs="Arial"/>
          <w:color w:val="000000"/>
          <w:sz w:val="23"/>
          <w:szCs w:val="23"/>
        </w:rPr>
        <w:t xml:space="preserve"> tugas </w:t>
      </w:r>
      <w:proofErr w:type="spellStart"/>
      <w:proofErr w:type="gramStart"/>
      <w:r>
        <w:rPr>
          <w:rFonts w:ascii="Calisto MT" w:hAnsi="Calisto MT" w:cs="Arial"/>
          <w:color w:val="000000"/>
          <w:sz w:val="23"/>
          <w:szCs w:val="23"/>
        </w:rPr>
        <w:t>melaksanakan,</w:t>
      </w:r>
      <w:r w:rsidRPr="006E6975">
        <w:rPr>
          <w:rFonts w:ascii="Calisto MT" w:hAnsi="Calisto MT" w:cs="Arial"/>
          <w:color w:val="000000"/>
          <w:sz w:val="23"/>
          <w:szCs w:val="23"/>
        </w:rPr>
        <w:t>mengkoordinasikan</w:t>
      </w:r>
      <w:proofErr w:type="spellEnd"/>
      <w:proofErr w:type="gram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mengembangkan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memantau</w:t>
      </w:r>
      <w:proofErr w:type="spellEnd"/>
      <w:r w:rsidRPr="006E6975">
        <w:rPr>
          <w:rFonts w:ascii="Calisto MT" w:hAnsi="Calisto MT" w:cs="Arial"/>
          <w:color w:val="000000"/>
          <w:sz w:val="23"/>
          <w:szCs w:val="23"/>
        </w:rPr>
        <w:t xml:space="preserve"> dan </w:t>
      </w:r>
      <w:proofErr w:type="spellStart"/>
      <w:r w:rsidRPr="006E6975">
        <w:rPr>
          <w:rFonts w:ascii="Calisto MT" w:hAnsi="Calisto MT" w:cs="Arial"/>
          <w:color w:val="000000"/>
          <w:sz w:val="23"/>
          <w:szCs w:val="23"/>
        </w:rPr>
        <w:t>menilai</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pelaksanaan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kegiatan</w:t>
      </w:r>
      <w:proofErr w:type="spellEnd"/>
      <w:r w:rsidRPr="006E6975">
        <w:rPr>
          <w:rFonts w:ascii="Calisto MT" w:hAnsi="Calisto MT" w:cs="Arial"/>
          <w:color w:val="000000"/>
          <w:sz w:val="23"/>
          <w:szCs w:val="23"/>
        </w:rPr>
        <w:t xml:space="preserve"> Audit dan </w:t>
      </w:r>
      <w:proofErr w:type="spellStart"/>
      <w:r w:rsidRPr="006E6975">
        <w:rPr>
          <w:rFonts w:ascii="Calisto MT" w:hAnsi="Calisto MT" w:cs="Arial"/>
          <w:color w:val="000000"/>
          <w:sz w:val="23"/>
          <w:szCs w:val="23"/>
        </w:rPr>
        <w:t>bekerjasama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dengan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lembaga-lembaga</w:t>
      </w:r>
      <w:proofErr w:type="spellEnd"/>
      <w:r w:rsidRPr="006E6975">
        <w:rPr>
          <w:rFonts w:ascii="Calisto MT" w:hAnsi="Calisto MT" w:cs="Arial"/>
          <w:color w:val="000000"/>
          <w:sz w:val="23"/>
          <w:szCs w:val="23"/>
        </w:rPr>
        <w:t xml:space="preserve"> lain.</w:t>
      </w:r>
    </w:p>
    <w:p w14:paraId="1D099DEA" w14:textId="77777777" w:rsidR="00AC727E" w:rsidRPr="006E6975" w:rsidRDefault="00AC727E" w:rsidP="00AC727E">
      <w:pPr>
        <w:widowControl w:val="0"/>
        <w:numPr>
          <w:ilvl w:val="0"/>
          <w:numId w:val="46"/>
        </w:numPr>
        <w:suppressLineNumbers/>
        <w:suppressAutoHyphens/>
        <w:spacing w:after="0" w:line="360" w:lineRule="auto"/>
        <w:jc w:val="both"/>
        <w:rPr>
          <w:rFonts w:ascii="Calisto MT" w:hAnsi="Calisto MT" w:cs="Arial"/>
          <w:color w:val="000000"/>
          <w:sz w:val="23"/>
          <w:szCs w:val="23"/>
        </w:rPr>
      </w:pPr>
      <w:r w:rsidRPr="006E6975">
        <w:rPr>
          <w:rFonts w:ascii="Calisto MT" w:hAnsi="Calisto MT" w:cs="Arial"/>
          <w:color w:val="000000"/>
          <w:sz w:val="23"/>
          <w:szCs w:val="23"/>
          <w:lang w:val="sv-SE"/>
        </w:rPr>
        <w:t xml:space="preserve">Dalam melaksanakan tugas tersebut, Pusat </w:t>
      </w:r>
      <w:r w:rsidRPr="006E6975">
        <w:rPr>
          <w:rFonts w:ascii="Calisto MT" w:hAnsi="Calisto MT" w:cs="Arial"/>
          <w:color w:val="000000"/>
          <w:sz w:val="23"/>
          <w:szCs w:val="23"/>
        </w:rPr>
        <w:t>AMAI</w:t>
      </w:r>
      <w:r w:rsidRPr="006E6975">
        <w:rPr>
          <w:rFonts w:ascii="Calisto MT" w:hAnsi="Calisto MT" w:cs="Arial"/>
          <w:color w:val="000000"/>
          <w:sz w:val="23"/>
          <w:szCs w:val="23"/>
          <w:lang w:val="sv-SE"/>
        </w:rPr>
        <w:t xml:space="preserve"> menyelenggarakan fungsi:</w:t>
      </w:r>
    </w:p>
    <w:p w14:paraId="14FBE217" w14:textId="77777777" w:rsidR="00AC727E" w:rsidRPr="006E6975" w:rsidRDefault="00AC727E" w:rsidP="00AC727E">
      <w:pPr>
        <w:widowControl w:val="0"/>
        <w:numPr>
          <w:ilvl w:val="5"/>
          <w:numId w:val="45"/>
        </w:numPr>
        <w:suppressLineNumbers/>
        <w:tabs>
          <w:tab w:val="clear" w:pos="4719"/>
          <w:tab w:val="num" w:pos="1843"/>
        </w:tabs>
        <w:suppressAutoHyphens/>
        <w:spacing w:after="0" w:line="360" w:lineRule="auto"/>
        <w:ind w:left="1843" w:hanging="283"/>
        <w:jc w:val="both"/>
        <w:rPr>
          <w:rFonts w:ascii="Calisto MT" w:hAnsi="Calisto MT" w:cs="Arial"/>
          <w:color w:val="000000"/>
          <w:sz w:val="23"/>
          <w:szCs w:val="23"/>
          <w:lang w:val="fi-FI"/>
        </w:rPr>
      </w:pPr>
      <w:r w:rsidRPr="006E6975">
        <w:rPr>
          <w:rFonts w:ascii="Calisto MT" w:hAnsi="Calisto MT" w:cs="Arial"/>
          <w:color w:val="000000"/>
          <w:sz w:val="23"/>
          <w:szCs w:val="23"/>
          <w:lang w:val="fi-FI"/>
        </w:rPr>
        <w:t xml:space="preserve">Perumusan kebijakan di bidang </w:t>
      </w:r>
      <w:r w:rsidRPr="006E6975">
        <w:rPr>
          <w:rFonts w:ascii="Calisto MT" w:hAnsi="Calisto MT" w:cs="Arial"/>
          <w:color w:val="000000"/>
          <w:sz w:val="23"/>
          <w:szCs w:val="23"/>
        </w:rPr>
        <w:t>AMAI</w:t>
      </w:r>
    </w:p>
    <w:p w14:paraId="1E1D5C28" w14:textId="77777777" w:rsidR="00AC727E" w:rsidRPr="006E6975" w:rsidRDefault="00AC727E" w:rsidP="00AC727E">
      <w:pPr>
        <w:widowControl w:val="0"/>
        <w:numPr>
          <w:ilvl w:val="5"/>
          <w:numId w:val="45"/>
        </w:numPr>
        <w:suppressLineNumbers/>
        <w:tabs>
          <w:tab w:val="clear" w:pos="4719"/>
        </w:tabs>
        <w:suppressAutoHyphens/>
        <w:spacing w:after="0" w:line="360" w:lineRule="auto"/>
        <w:ind w:left="1881" w:hanging="285"/>
        <w:jc w:val="both"/>
        <w:rPr>
          <w:rFonts w:ascii="Calisto MT" w:hAnsi="Calisto MT" w:cs="Arial"/>
          <w:color w:val="000000"/>
          <w:sz w:val="23"/>
          <w:szCs w:val="23"/>
          <w:lang w:val="fi-FI"/>
        </w:rPr>
      </w:pPr>
      <w:r w:rsidRPr="006E6975">
        <w:rPr>
          <w:rFonts w:ascii="Calisto MT" w:hAnsi="Calisto MT" w:cs="Arial"/>
          <w:color w:val="000000"/>
          <w:sz w:val="23"/>
          <w:szCs w:val="23"/>
          <w:lang w:val="fi-FI"/>
        </w:rPr>
        <w:t xml:space="preserve">Pelaksanaan </w:t>
      </w:r>
      <w:r w:rsidRPr="006E6975">
        <w:rPr>
          <w:rFonts w:ascii="Calisto MT" w:hAnsi="Calisto MT" w:cs="Arial"/>
          <w:color w:val="000000"/>
          <w:sz w:val="23"/>
          <w:szCs w:val="23"/>
        </w:rPr>
        <w:t xml:space="preserve">AMAI </w:t>
      </w:r>
      <w:proofErr w:type="spellStart"/>
      <w:r w:rsidRPr="006E6975">
        <w:rPr>
          <w:rFonts w:ascii="Calisto MT" w:hAnsi="Calisto MT" w:cs="Arial"/>
          <w:color w:val="000000"/>
          <w:sz w:val="23"/>
          <w:szCs w:val="23"/>
        </w:rPr>
        <w:t>sesuai</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standar</w:t>
      </w:r>
      <w:proofErr w:type="spellEnd"/>
      <w:r w:rsidRPr="006E6975">
        <w:rPr>
          <w:rFonts w:ascii="Calisto MT" w:hAnsi="Calisto MT" w:cs="Arial"/>
          <w:color w:val="000000"/>
          <w:sz w:val="23"/>
          <w:szCs w:val="23"/>
        </w:rPr>
        <w:t xml:space="preserve"> ISO 9001:2008 dan BAN PT</w:t>
      </w:r>
    </w:p>
    <w:p w14:paraId="67652F2A" w14:textId="77777777" w:rsidR="00AC727E" w:rsidRPr="006E6975" w:rsidRDefault="00AC727E" w:rsidP="00AC727E">
      <w:pPr>
        <w:widowControl w:val="0"/>
        <w:numPr>
          <w:ilvl w:val="5"/>
          <w:numId w:val="45"/>
        </w:numPr>
        <w:suppressLineNumbers/>
        <w:tabs>
          <w:tab w:val="clear" w:pos="4719"/>
        </w:tabs>
        <w:suppressAutoHyphens/>
        <w:spacing w:after="0" w:line="360" w:lineRule="auto"/>
        <w:ind w:left="1881" w:hanging="285"/>
        <w:jc w:val="both"/>
        <w:rPr>
          <w:rFonts w:ascii="Calisto MT" w:hAnsi="Calisto MT" w:cs="Arial"/>
          <w:color w:val="000000"/>
          <w:sz w:val="23"/>
          <w:szCs w:val="23"/>
          <w:lang w:val="sv-SE"/>
        </w:rPr>
      </w:pPr>
      <w:r w:rsidRPr="006E6975">
        <w:rPr>
          <w:rFonts w:ascii="Calisto MT" w:hAnsi="Calisto MT" w:cs="Arial"/>
          <w:color w:val="000000"/>
          <w:sz w:val="23"/>
          <w:szCs w:val="23"/>
          <w:lang w:val="sv-SE"/>
        </w:rPr>
        <w:t xml:space="preserve">Pelaksanaan </w:t>
      </w:r>
      <w:r w:rsidRPr="006E6975">
        <w:rPr>
          <w:rFonts w:ascii="Calisto MT" w:hAnsi="Calisto MT" w:cs="Arial"/>
          <w:color w:val="000000"/>
          <w:sz w:val="23"/>
          <w:szCs w:val="23"/>
        </w:rPr>
        <w:t xml:space="preserve">AMAI </w:t>
      </w:r>
      <w:r w:rsidRPr="006E6975">
        <w:rPr>
          <w:rFonts w:ascii="Calisto MT" w:hAnsi="Calisto MT" w:cs="Arial"/>
          <w:color w:val="000000"/>
          <w:sz w:val="23"/>
          <w:szCs w:val="23"/>
          <w:lang w:val="sv-SE"/>
        </w:rPr>
        <w:t xml:space="preserve">untuk pengembangan sistem </w:t>
      </w:r>
      <w:proofErr w:type="spellStart"/>
      <w:r w:rsidRPr="006E6975">
        <w:rPr>
          <w:rFonts w:ascii="Calisto MT" w:hAnsi="Calisto MT" w:cs="Arial"/>
          <w:color w:val="000000"/>
          <w:sz w:val="23"/>
          <w:szCs w:val="23"/>
        </w:rPr>
        <w:t>manajemen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akademik</w:t>
      </w:r>
      <w:proofErr w:type="spellEnd"/>
      <w:r w:rsidRPr="006E6975">
        <w:rPr>
          <w:rFonts w:ascii="Calisto MT" w:hAnsi="Calisto MT" w:cs="Arial"/>
          <w:color w:val="000000"/>
          <w:sz w:val="23"/>
          <w:szCs w:val="23"/>
        </w:rPr>
        <w:t xml:space="preserve"> </w:t>
      </w:r>
      <w:r w:rsidRPr="006E6975">
        <w:rPr>
          <w:rFonts w:ascii="Calisto MT" w:hAnsi="Calisto MT" w:cs="Arial"/>
          <w:color w:val="000000"/>
          <w:sz w:val="23"/>
          <w:szCs w:val="23"/>
          <w:lang w:val="sv-SE"/>
        </w:rPr>
        <w:t>pendidikan dan institusi Institut.</w:t>
      </w:r>
    </w:p>
    <w:p w14:paraId="2FCF46C9" w14:textId="77777777" w:rsidR="00AC727E" w:rsidRPr="006E6975" w:rsidRDefault="00AC727E" w:rsidP="00AC727E">
      <w:pPr>
        <w:widowControl w:val="0"/>
        <w:numPr>
          <w:ilvl w:val="5"/>
          <w:numId w:val="45"/>
        </w:numPr>
        <w:suppressLineNumbers/>
        <w:tabs>
          <w:tab w:val="clear" w:pos="4719"/>
        </w:tabs>
        <w:suppressAutoHyphens/>
        <w:spacing w:after="0" w:line="360" w:lineRule="auto"/>
        <w:ind w:left="1881" w:hanging="285"/>
        <w:jc w:val="both"/>
        <w:rPr>
          <w:rFonts w:ascii="Calisto MT" w:hAnsi="Calisto MT" w:cs="Arial"/>
          <w:color w:val="000000"/>
          <w:sz w:val="23"/>
          <w:szCs w:val="23"/>
        </w:rPr>
      </w:pPr>
      <w:proofErr w:type="spellStart"/>
      <w:r w:rsidRPr="006E6975">
        <w:rPr>
          <w:rFonts w:ascii="Calisto MT" w:hAnsi="Calisto MT" w:cs="Arial"/>
          <w:color w:val="000000"/>
          <w:sz w:val="23"/>
          <w:szCs w:val="23"/>
        </w:rPr>
        <w:t>Pelaksanaan</w:t>
      </w:r>
      <w:proofErr w:type="spellEnd"/>
      <w:r w:rsidRPr="006E6975">
        <w:rPr>
          <w:rFonts w:ascii="Calisto MT" w:hAnsi="Calisto MT" w:cs="Arial"/>
          <w:color w:val="000000"/>
          <w:sz w:val="23"/>
          <w:szCs w:val="23"/>
        </w:rPr>
        <w:t xml:space="preserve"> tugas </w:t>
      </w:r>
      <w:proofErr w:type="spellStart"/>
      <w:r w:rsidRPr="006E6975">
        <w:rPr>
          <w:rFonts w:ascii="Calisto MT" w:hAnsi="Calisto MT" w:cs="Arial"/>
          <w:color w:val="000000"/>
          <w:sz w:val="23"/>
          <w:szCs w:val="23"/>
        </w:rPr>
        <w:t>administrasi</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pusat</w:t>
      </w:r>
      <w:proofErr w:type="spellEnd"/>
      <w:r w:rsidRPr="006E6975">
        <w:rPr>
          <w:rFonts w:ascii="Calisto MT" w:hAnsi="Calisto MT" w:cs="Arial"/>
          <w:color w:val="000000"/>
          <w:sz w:val="23"/>
          <w:szCs w:val="23"/>
        </w:rPr>
        <w:t xml:space="preserve"> </w:t>
      </w:r>
      <w:r w:rsidRPr="006E6975">
        <w:rPr>
          <w:rFonts w:ascii="Calisto MT" w:hAnsi="Calisto MT" w:cs="Arial"/>
          <w:color w:val="000000"/>
          <w:sz w:val="23"/>
          <w:szCs w:val="23"/>
        </w:rPr>
        <w:lastRenderedPageBreak/>
        <w:t>AMAI.</w:t>
      </w:r>
    </w:p>
    <w:p w14:paraId="3DDB4F68" w14:textId="77777777" w:rsidR="00AC727E" w:rsidRPr="006E6975" w:rsidRDefault="00AC727E" w:rsidP="00AC727E">
      <w:pPr>
        <w:widowControl w:val="0"/>
        <w:numPr>
          <w:ilvl w:val="5"/>
          <w:numId w:val="45"/>
        </w:numPr>
        <w:suppressLineNumbers/>
        <w:tabs>
          <w:tab w:val="clear" w:pos="4719"/>
        </w:tabs>
        <w:suppressAutoHyphens/>
        <w:spacing w:after="0" w:line="360" w:lineRule="auto"/>
        <w:ind w:left="1881" w:hanging="285"/>
        <w:jc w:val="both"/>
        <w:rPr>
          <w:rFonts w:ascii="Calisto MT" w:hAnsi="Calisto MT" w:cs="Arial"/>
          <w:color w:val="000000"/>
          <w:sz w:val="23"/>
          <w:szCs w:val="23"/>
        </w:rPr>
      </w:pPr>
      <w:proofErr w:type="spellStart"/>
      <w:r w:rsidRPr="006E6975">
        <w:rPr>
          <w:rFonts w:ascii="Calisto MT" w:hAnsi="Calisto MT" w:cs="Arial"/>
          <w:color w:val="000000"/>
          <w:sz w:val="23"/>
          <w:szCs w:val="23"/>
        </w:rPr>
        <w:t>Pembuatan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rekomendasi</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hasil</w:t>
      </w:r>
      <w:proofErr w:type="spellEnd"/>
      <w:r w:rsidRPr="006E6975">
        <w:rPr>
          <w:rFonts w:ascii="Calisto MT" w:hAnsi="Calisto MT" w:cs="Arial"/>
          <w:color w:val="000000"/>
          <w:sz w:val="23"/>
          <w:szCs w:val="23"/>
        </w:rPr>
        <w:t xml:space="preserve"> audit</w:t>
      </w:r>
    </w:p>
    <w:p w14:paraId="21822013" w14:textId="77777777" w:rsidR="00AC727E" w:rsidRPr="006E6975" w:rsidRDefault="00AC727E" w:rsidP="00AC727E">
      <w:pPr>
        <w:widowControl w:val="0"/>
        <w:numPr>
          <w:ilvl w:val="0"/>
          <w:numId w:val="46"/>
        </w:numPr>
        <w:suppressLineNumbers/>
        <w:tabs>
          <w:tab w:val="clear" w:pos="1099"/>
          <w:tab w:val="num" w:pos="1134"/>
        </w:tabs>
        <w:suppressAutoHyphens/>
        <w:spacing w:after="0" w:line="360" w:lineRule="auto"/>
        <w:ind w:left="1134" w:hanging="425"/>
        <w:jc w:val="both"/>
        <w:rPr>
          <w:rFonts w:ascii="Calisto MT" w:hAnsi="Calisto MT" w:cs="Arial"/>
          <w:snapToGrid w:val="0"/>
          <w:color w:val="000000"/>
          <w:sz w:val="23"/>
          <w:szCs w:val="23"/>
        </w:rPr>
      </w:pPr>
      <w:r w:rsidRPr="006E6975">
        <w:rPr>
          <w:rFonts w:ascii="Calisto MT" w:hAnsi="Calisto MT" w:cs="Arial"/>
          <w:color w:val="000000"/>
          <w:sz w:val="23"/>
          <w:szCs w:val="23"/>
        </w:rPr>
        <w:t xml:space="preserve">Pusat AMAI </w:t>
      </w:r>
      <w:proofErr w:type="spellStart"/>
      <w:r w:rsidRPr="006E6975">
        <w:rPr>
          <w:rFonts w:ascii="Calisto MT" w:hAnsi="Calisto MT" w:cs="Arial"/>
          <w:color w:val="000000"/>
          <w:sz w:val="23"/>
          <w:szCs w:val="23"/>
        </w:rPr>
        <w:t>dipimpin</w:t>
      </w:r>
      <w:proofErr w:type="spellEnd"/>
      <w:r w:rsidRPr="006E6975">
        <w:rPr>
          <w:rFonts w:ascii="Calisto MT" w:hAnsi="Calisto MT" w:cs="Arial"/>
          <w:color w:val="000000"/>
          <w:sz w:val="23"/>
          <w:szCs w:val="23"/>
        </w:rPr>
        <w:t xml:space="preserve"> oleh </w:t>
      </w:r>
      <w:proofErr w:type="spellStart"/>
      <w:r w:rsidRPr="006E6975">
        <w:rPr>
          <w:rFonts w:ascii="Calisto MT" w:hAnsi="Calisto MT" w:cs="Arial"/>
          <w:color w:val="000000"/>
          <w:sz w:val="23"/>
          <w:szCs w:val="23"/>
        </w:rPr>
        <w:t>kepala</w:t>
      </w:r>
      <w:proofErr w:type="spellEnd"/>
      <w:r w:rsidRPr="006E6975">
        <w:rPr>
          <w:rFonts w:ascii="Calisto MT" w:hAnsi="Calisto MT" w:cs="Arial"/>
          <w:color w:val="000000"/>
          <w:sz w:val="23"/>
          <w:szCs w:val="23"/>
        </w:rPr>
        <w:t xml:space="preserve"> yang </w:t>
      </w:r>
      <w:proofErr w:type="spellStart"/>
      <w:r w:rsidRPr="006E6975">
        <w:rPr>
          <w:rFonts w:ascii="Calisto MT" w:hAnsi="Calisto MT" w:cs="Arial"/>
          <w:color w:val="000000"/>
          <w:sz w:val="23"/>
          <w:szCs w:val="23"/>
        </w:rPr>
        <w:t>bertanggung</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jawab</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langsung</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kepada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Ketua</w:t>
      </w:r>
      <w:proofErr w:type="spellEnd"/>
      <w:r w:rsidRPr="006E6975">
        <w:rPr>
          <w:rFonts w:ascii="Calisto MT" w:hAnsi="Calisto MT" w:cs="Arial"/>
          <w:color w:val="000000"/>
          <w:sz w:val="23"/>
          <w:szCs w:val="23"/>
        </w:rPr>
        <w:t xml:space="preserve"> LPM.</w:t>
      </w:r>
    </w:p>
    <w:p w14:paraId="181543D5" w14:textId="77777777" w:rsidR="00AC727E" w:rsidRPr="006E6975" w:rsidRDefault="00AC727E" w:rsidP="00AC727E">
      <w:pPr>
        <w:widowControl w:val="0"/>
        <w:numPr>
          <w:ilvl w:val="0"/>
          <w:numId w:val="46"/>
        </w:numPr>
        <w:suppressLineNumbers/>
        <w:tabs>
          <w:tab w:val="clear" w:pos="1099"/>
          <w:tab w:val="num" w:pos="1134"/>
        </w:tabs>
        <w:suppressAutoHyphens/>
        <w:spacing w:after="0" w:line="360" w:lineRule="auto"/>
        <w:ind w:left="1134" w:hanging="425"/>
        <w:jc w:val="both"/>
        <w:rPr>
          <w:rFonts w:ascii="Calisto MT" w:hAnsi="Calisto MT" w:cs="Arial"/>
          <w:snapToGrid w:val="0"/>
          <w:color w:val="000000"/>
          <w:sz w:val="23"/>
          <w:szCs w:val="23"/>
        </w:rPr>
      </w:pPr>
      <w:proofErr w:type="spellStart"/>
      <w:r w:rsidRPr="006E6975">
        <w:rPr>
          <w:rFonts w:ascii="Calisto MT" w:hAnsi="Calisto MT" w:cs="Arial"/>
          <w:color w:val="000000"/>
          <w:sz w:val="23"/>
          <w:szCs w:val="23"/>
        </w:rPr>
        <w:t>Kepala</w:t>
      </w:r>
      <w:proofErr w:type="spellEnd"/>
      <w:r w:rsidRPr="006E6975">
        <w:rPr>
          <w:rFonts w:ascii="Calisto MT" w:hAnsi="Calisto MT" w:cs="Arial"/>
          <w:color w:val="000000"/>
          <w:sz w:val="23"/>
          <w:szCs w:val="23"/>
        </w:rPr>
        <w:t xml:space="preserve"> Pusat Audit </w:t>
      </w:r>
      <w:proofErr w:type="spellStart"/>
      <w:r w:rsidRPr="006E6975">
        <w:rPr>
          <w:rFonts w:ascii="Calisto MT" w:hAnsi="Calisto MT" w:cs="Arial"/>
          <w:color w:val="000000"/>
          <w:sz w:val="23"/>
          <w:szCs w:val="23"/>
        </w:rPr>
        <w:t>mempunyai</w:t>
      </w:r>
      <w:proofErr w:type="spellEnd"/>
      <w:r w:rsidRPr="006E6975">
        <w:rPr>
          <w:rFonts w:ascii="Calisto MT" w:hAnsi="Calisto MT" w:cs="Arial"/>
          <w:color w:val="000000"/>
          <w:sz w:val="23"/>
          <w:szCs w:val="23"/>
        </w:rPr>
        <w:t xml:space="preserve"> tugas </w:t>
      </w:r>
      <w:proofErr w:type="spellStart"/>
      <w:r w:rsidRPr="006E6975">
        <w:rPr>
          <w:rFonts w:ascii="Calisto MT" w:hAnsi="Calisto MT" w:cs="Arial"/>
          <w:color w:val="000000"/>
          <w:sz w:val="23"/>
          <w:szCs w:val="23"/>
        </w:rPr>
        <w:t>menyelenggarakan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koordinasi</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perumusan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kebijakan</w:t>
      </w:r>
      <w:proofErr w:type="spellEnd"/>
      <w:r w:rsidRPr="006E6975">
        <w:rPr>
          <w:rFonts w:ascii="Calisto MT" w:hAnsi="Calisto MT" w:cs="Arial"/>
          <w:color w:val="000000"/>
          <w:sz w:val="23"/>
          <w:szCs w:val="23"/>
        </w:rPr>
        <w:t xml:space="preserve"> dan </w:t>
      </w:r>
      <w:proofErr w:type="spellStart"/>
      <w:r w:rsidRPr="006E6975">
        <w:rPr>
          <w:rFonts w:ascii="Calisto MT" w:hAnsi="Calisto MT" w:cs="Arial"/>
          <w:color w:val="000000"/>
          <w:sz w:val="23"/>
          <w:szCs w:val="23"/>
        </w:rPr>
        <w:t>memimpin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penyelenggaraan</w:t>
      </w:r>
      <w:proofErr w:type="spellEnd"/>
      <w:r w:rsidRPr="006E6975">
        <w:rPr>
          <w:rFonts w:ascii="Calisto MT" w:hAnsi="Calisto MT" w:cs="Arial"/>
          <w:color w:val="000000"/>
          <w:sz w:val="23"/>
          <w:szCs w:val="23"/>
        </w:rPr>
        <w:t xml:space="preserve"> AMAI, </w:t>
      </w:r>
      <w:proofErr w:type="spellStart"/>
      <w:r w:rsidRPr="006E6975">
        <w:rPr>
          <w:rFonts w:ascii="Calisto MT" w:hAnsi="Calisto MT" w:cs="Arial"/>
          <w:color w:val="000000"/>
          <w:sz w:val="23"/>
          <w:szCs w:val="23"/>
        </w:rPr>
        <w:t>mengembangkan</w:t>
      </w:r>
      <w:proofErr w:type="spellEnd"/>
      <w:r w:rsidRPr="006E6975">
        <w:rPr>
          <w:rFonts w:ascii="Calisto MT" w:hAnsi="Calisto MT" w:cs="Arial"/>
          <w:color w:val="000000"/>
          <w:sz w:val="23"/>
          <w:szCs w:val="23"/>
        </w:rPr>
        <w:t xml:space="preserve"> dan </w:t>
      </w:r>
      <w:proofErr w:type="spellStart"/>
      <w:r w:rsidRPr="006E6975">
        <w:rPr>
          <w:rFonts w:ascii="Calisto MT" w:hAnsi="Calisto MT" w:cs="Arial"/>
          <w:color w:val="000000"/>
          <w:sz w:val="23"/>
          <w:szCs w:val="23"/>
        </w:rPr>
        <w:t>memantau</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serta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menilai</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pelaksanaan</w:t>
      </w:r>
      <w:proofErr w:type="spellEnd"/>
      <w:r w:rsidRPr="006E6975">
        <w:rPr>
          <w:rFonts w:ascii="Calisto MT" w:hAnsi="Calisto MT" w:cs="Arial"/>
          <w:color w:val="000000"/>
          <w:sz w:val="23"/>
          <w:szCs w:val="23"/>
        </w:rPr>
        <w:t xml:space="preserve"> AMAI yang </w:t>
      </w:r>
      <w:proofErr w:type="spellStart"/>
      <w:r w:rsidRPr="006E6975">
        <w:rPr>
          <w:rFonts w:ascii="Calisto MT" w:hAnsi="Calisto MT" w:cs="Arial"/>
          <w:color w:val="000000"/>
          <w:sz w:val="23"/>
          <w:szCs w:val="23"/>
        </w:rPr>
        <w:t>diselenggarakan</w:t>
      </w:r>
      <w:proofErr w:type="spellEnd"/>
      <w:r w:rsidRPr="006E6975">
        <w:rPr>
          <w:rFonts w:ascii="Calisto MT" w:hAnsi="Calisto MT" w:cs="Arial"/>
          <w:color w:val="000000"/>
          <w:sz w:val="23"/>
          <w:szCs w:val="23"/>
        </w:rPr>
        <w:t xml:space="preserve"> oleh auditor </w:t>
      </w:r>
      <w:proofErr w:type="spellStart"/>
      <w:r w:rsidRPr="006E6975">
        <w:rPr>
          <w:rFonts w:ascii="Calisto MT" w:hAnsi="Calisto MT" w:cs="Arial"/>
          <w:color w:val="000000"/>
          <w:sz w:val="23"/>
          <w:szCs w:val="23"/>
        </w:rPr>
        <w:t>serta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mengusahakan</w:t>
      </w:r>
      <w:proofErr w:type="spellEnd"/>
      <w:r w:rsidRPr="006E6975">
        <w:rPr>
          <w:rFonts w:ascii="Calisto MT" w:hAnsi="Calisto MT" w:cs="Arial"/>
          <w:color w:val="000000"/>
          <w:sz w:val="23"/>
          <w:szCs w:val="23"/>
        </w:rPr>
        <w:t xml:space="preserve"> dan </w:t>
      </w:r>
      <w:proofErr w:type="spellStart"/>
      <w:r w:rsidRPr="006E6975">
        <w:rPr>
          <w:rFonts w:ascii="Calisto MT" w:hAnsi="Calisto MT" w:cs="Arial"/>
          <w:color w:val="000000"/>
          <w:sz w:val="23"/>
          <w:szCs w:val="23"/>
        </w:rPr>
        <w:t>mengendalikan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administrasi</w:t>
      </w:r>
      <w:proofErr w:type="spellEnd"/>
      <w:r w:rsidRPr="006E6975">
        <w:rPr>
          <w:rFonts w:ascii="Calisto MT" w:hAnsi="Calisto MT" w:cs="Arial"/>
          <w:color w:val="000000"/>
          <w:sz w:val="23"/>
          <w:szCs w:val="23"/>
        </w:rPr>
        <w:t xml:space="preserve"> dan </w:t>
      </w:r>
      <w:proofErr w:type="spellStart"/>
      <w:r w:rsidRPr="006E6975">
        <w:rPr>
          <w:rFonts w:ascii="Calisto MT" w:hAnsi="Calisto MT" w:cs="Arial"/>
          <w:color w:val="000000"/>
          <w:sz w:val="23"/>
          <w:szCs w:val="23"/>
        </w:rPr>
        <w:t>sumber</w:t>
      </w:r>
      <w:proofErr w:type="spellEnd"/>
      <w:r w:rsidRPr="006E6975">
        <w:rPr>
          <w:rFonts w:ascii="Calisto MT" w:hAnsi="Calisto MT" w:cs="Arial"/>
          <w:color w:val="000000"/>
          <w:sz w:val="23"/>
          <w:szCs w:val="23"/>
        </w:rPr>
        <w:t xml:space="preserve"> </w:t>
      </w:r>
      <w:proofErr w:type="spellStart"/>
      <w:proofErr w:type="gramStart"/>
      <w:r w:rsidRPr="006E6975">
        <w:rPr>
          <w:rFonts w:ascii="Calisto MT" w:hAnsi="Calisto MT" w:cs="Arial"/>
          <w:color w:val="000000"/>
          <w:sz w:val="23"/>
          <w:szCs w:val="23"/>
        </w:rPr>
        <w:t>daya</w:t>
      </w:r>
      <w:proofErr w:type="spellEnd"/>
      <w:r w:rsidRPr="006E6975">
        <w:rPr>
          <w:rFonts w:ascii="Calisto MT" w:hAnsi="Calisto MT" w:cs="Arial"/>
          <w:color w:val="000000"/>
          <w:sz w:val="23"/>
          <w:szCs w:val="23"/>
        </w:rPr>
        <w:t xml:space="preserve">  yang</w:t>
      </w:r>
      <w:proofErr w:type="gram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diperlukan</w:t>
      </w:r>
      <w:proofErr w:type="spellEnd"/>
      <w:r w:rsidRPr="006E6975">
        <w:rPr>
          <w:rFonts w:ascii="Calisto MT" w:hAnsi="Calisto MT" w:cs="Arial"/>
          <w:color w:val="000000"/>
          <w:sz w:val="23"/>
          <w:szCs w:val="23"/>
        </w:rPr>
        <w:t>.</w:t>
      </w:r>
    </w:p>
    <w:p w14:paraId="02D80E6F" w14:textId="77777777" w:rsidR="00AC727E" w:rsidRPr="006E6975" w:rsidRDefault="00AC727E" w:rsidP="00AC727E">
      <w:pPr>
        <w:widowControl w:val="0"/>
        <w:numPr>
          <w:ilvl w:val="2"/>
          <w:numId w:val="45"/>
        </w:numPr>
        <w:suppressLineNumbers/>
        <w:suppressAutoHyphens/>
        <w:spacing w:after="0" w:line="360" w:lineRule="auto"/>
        <w:ind w:left="709" w:hanging="283"/>
        <w:jc w:val="both"/>
        <w:rPr>
          <w:rFonts w:ascii="Calisto MT" w:hAnsi="Calisto MT" w:cs="Arial"/>
          <w:snapToGrid w:val="0"/>
          <w:color w:val="000000"/>
          <w:sz w:val="23"/>
          <w:szCs w:val="23"/>
          <w:lang w:val="fi-FI"/>
        </w:rPr>
      </w:pPr>
      <w:r w:rsidRPr="006E6975">
        <w:rPr>
          <w:rFonts w:ascii="Calisto MT" w:hAnsi="Calisto MT" w:cs="Arial"/>
          <w:snapToGrid w:val="0"/>
          <w:color w:val="000000"/>
          <w:sz w:val="23"/>
          <w:szCs w:val="23"/>
        </w:rPr>
        <w:t xml:space="preserve">Pusat </w:t>
      </w:r>
      <w:proofErr w:type="spellStart"/>
      <w:r w:rsidRPr="006E6975">
        <w:rPr>
          <w:rFonts w:ascii="Calisto MT" w:hAnsi="Calisto MT" w:cs="Arial"/>
          <w:snapToGrid w:val="0"/>
          <w:color w:val="000000"/>
          <w:sz w:val="23"/>
          <w:szCs w:val="23"/>
        </w:rPr>
        <w:t>Pengembangan</w:t>
      </w:r>
      <w:proofErr w:type="spellEnd"/>
      <w:r w:rsidRPr="006E6975">
        <w:rPr>
          <w:rFonts w:ascii="Calisto MT" w:hAnsi="Calisto MT" w:cs="Arial"/>
          <w:snapToGrid w:val="0"/>
          <w:color w:val="000000"/>
          <w:sz w:val="23"/>
          <w:szCs w:val="23"/>
        </w:rPr>
        <w:t xml:space="preserve"> </w:t>
      </w:r>
      <w:proofErr w:type="spellStart"/>
      <w:r w:rsidRPr="006E6975">
        <w:rPr>
          <w:rFonts w:ascii="Calisto MT" w:hAnsi="Calisto MT" w:cs="Arial"/>
          <w:snapToGrid w:val="0"/>
          <w:color w:val="000000"/>
          <w:sz w:val="23"/>
          <w:szCs w:val="23"/>
        </w:rPr>
        <w:t>Standar</w:t>
      </w:r>
      <w:proofErr w:type="spellEnd"/>
      <w:r w:rsidRPr="006E6975">
        <w:rPr>
          <w:rFonts w:ascii="Calisto MT" w:hAnsi="Calisto MT" w:cs="Arial"/>
          <w:snapToGrid w:val="0"/>
          <w:color w:val="000000"/>
          <w:sz w:val="23"/>
          <w:szCs w:val="23"/>
        </w:rPr>
        <w:t xml:space="preserve"> </w:t>
      </w:r>
      <w:proofErr w:type="spellStart"/>
      <w:r w:rsidRPr="006E6975">
        <w:rPr>
          <w:rFonts w:ascii="Calisto MT" w:hAnsi="Calisto MT" w:cs="Arial"/>
          <w:snapToGrid w:val="0"/>
          <w:color w:val="000000"/>
          <w:sz w:val="23"/>
          <w:szCs w:val="23"/>
        </w:rPr>
        <w:t>Mutu</w:t>
      </w:r>
      <w:proofErr w:type="spellEnd"/>
      <w:r w:rsidRPr="006E6975">
        <w:rPr>
          <w:rFonts w:ascii="Calisto MT" w:hAnsi="Calisto MT" w:cs="Arial"/>
          <w:snapToGrid w:val="0"/>
          <w:color w:val="000000"/>
          <w:sz w:val="23"/>
          <w:szCs w:val="23"/>
        </w:rPr>
        <w:t xml:space="preserve"> Pendidikan (PPSMP)</w:t>
      </w:r>
    </w:p>
    <w:p w14:paraId="35AE79D0" w14:textId="77777777" w:rsidR="00AC727E" w:rsidRPr="006E6975" w:rsidRDefault="00AC727E" w:rsidP="00AC727E">
      <w:pPr>
        <w:widowControl w:val="0"/>
        <w:numPr>
          <w:ilvl w:val="0"/>
          <w:numId w:val="47"/>
        </w:numPr>
        <w:suppressLineNumbers/>
        <w:suppressAutoHyphens/>
        <w:spacing w:after="0" w:line="360" w:lineRule="auto"/>
        <w:jc w:val="both"/>
        <w:rPr>
          <w:rFonts w:ascii="Calisto MT" w:hAnsi="Calisto MT" w:cs="Arial"/>
          <w:color w:val="000000"/>
          <w:sz w:val="23"/>
          <w:szCs w:val="23"/>
        </w:rPr>
      </w:pPr>
      <w:proofErr w:type="gramStart"/>
      <w:r w:rsidRPr="006E6975">
        <w:rPr>
          <w:rFonts w:ascii="Calisto MT" w:hAnsi="Calisto MT" w:cs="Arial"/>
          <w:color w:val="000000"/>
          <w:sz w:val="23"/>
          <w:szCs w:val="23"/>
        </w:rPr>
        <w:t xml:space="preserve">PPSMP  </w:t>
      </w:r>
      <w:proofErr w:type="spellStart"/>
      <w:r w:rsidRPr="006E6975">
        <w:rPr>
          <w:rFonts w:ascii="Calisto MT" w:hAnsi="Calisto MT" w:cs="Arial"/>
          <w:color w:val="000000"/>
          <w:sz w:val="23"/>
          <w:szCs w:val="23"/>
        </w:rPr>
        <w:t>adalah</w:t>
      </w:r>
      <w:proofErr w:type="spellEnd"/>
      <w:proofErr w:type="gram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unsur</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pelaksana</w:t>
      </w:r>
      <w:proofErr w:type="spellEnd"/>
      <w:r w:rsidRPr="006E6975">
        <w:rPr>
          <w:rFonts w:ascii="Calisto MT" w:hAnsi="Calisto MT" w:cs="Arial"/>
          <w:color w:val="000000"/>
          <w:sz w:val="23"/>
          <w:szCs w:val="23"/>
        </w:rPr>
        <w:t xml:space="preserve"> tugas dan </w:t>
      </w:r>
      <w:proofErr w:type="spellStart"/>
      <w:r w:rsidRPr="006E6975">
        <w:rPr>
          <w:rFonts w:ascii="Calisto MT" w:hAnsi="Calisto MT" w:cs="Arial"/>
          <w:color w:val="000000"/>
          <w:sz w:val="23"/>
          <w:szCs w:val="23"/>
        </w:rPr>
        <w:t>fungsi</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Perguruan</w:t>
      </w:r>
      <w:proofErr w:type="spellEnd"/>
      <w:r w:rsidRPr="006E6975">
        <w:rPr>
          <w:rFonts w:ascii="Calisto MT" w:hAnsi="Calisto MT" w:cs="Arial"/>
          <w:color w:val="000000"/>
          <w:sz w:val="23"/>
          <w:szCs w:val="23"/>
        </w:rPr>
        <w:t xml:space="preserve"> Tinggi di </w:t>
      </w:r>
      <w:proofErr w:type="spellStart"/>
      <w:r w:rsidRPr="006E6975">
        <w:rPr>
          <w:rFonts w:ascii="Calisto MT" w:hAnsi="Calisto MT" w:cs="Arial"/>
          <w:color w:val="000000"/>
          <w:sz w:val="23"/>
          <w:szCs w:val="23"/>
        </w:rPr>
        <w:t>bidang</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pengembangan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stadnar-standa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mutu</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pendidikan</w:t>
      </w:r>
      <w:proofErr w:type="spellEnd"/>
      <w:r w:rsidRPr="006E6975">
        <w:rPr>
          <w:rFonts w:ascii="Calisto MT" w:hAnsi="Calisto MT" w:cs="Arial"/>
          <w:color w:val="000000"/>
          <w:sz w:val="23"/>
          <w:szCs w:val="23"/>
        </w:rPr>
        <w:t xml:space="preserve"> yang </w:t>
      </w:r>
      <w:proofErr w:type="spellStart"/>
      <w:r w:rsidRPr="006E6975">
        <w:rPr>
          <w:rFonts w:ascii="Calisto MT" w:hAnsi="Calisto MT" w:cs="Arial"/>
          <w:color w:val="000000"/>
          <w:sz w:val="23"/>
          <w:szCs w:val="23"/>
        </w:rPr>
        <w:t>berada</w:t>
      </w:r>
      <w:proofErr w:type="spellEnd"/>
      <w:r w:rsidRPr="006E6975">
        <w:rPr>
          <w:rFonts w:ascii="Calisto MT" w:hAnsi="Calisto MT" w:cs="Arial"/>
          <w:color w:val="000000"/>
          <w:sz w:val="23"/>
          <w:szCs w:val="23"/>
        </w:rPr>
        <w:t xml:space="preserve"> di </w:t>
      </w:r>
      <w:proofErr w:type="spellStart"/>
      <w:r w:rsidRPr="006E6975">
        <w:rPr>
          <w:rFonts w:ascii="Calisto MT" w:hAnsi="Calisto MT" w:cs="Arial"/>
          <w:color w:val="000000"/>
          <w:sz w:val="23"/>
          <w:szCs w:val="23"/>
        </w:rPr>
        <w:t>bawah</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Rektor</w:t>
      </w:r>
      <w:proofErr w:type="spellEnd"/>
      <w:r w:rsidRPr="006E6975">
        <w:rPr>
          <w:rFonts w:ascii="Calisto MT" w:hAnsi="Calisto MT" w:cs="Arial"/>
          <w:color w:val="000000"/>
          <w:sz w:val="23"/>
          <w:szCs w:val="23"/>
        </w:rPr>
        <w:t>.</w:t>
      </w:r>
    </w:p>
    <w:p w14:paraId="0183F0F8" w14:textId="77777777" w:rsidR="00AC727E" w:rsidRPr="006E6975" w:rsidRDefault="00AC727E" w:rsidP="00AC727E">
      <w:pPr>
        <w:widowControl w:val="0"/>
        <w:numPr>
          <w:ilvl w:val="0"/>
          <w:numId w:val="47"/>
        </w:numPr>
        <w:suppressLineNumbers/>
        <w:suppressAutoHyphens/>
        <w:spacing w:after="0" w:line="360" w:lineRule="auto"/>
        <w:jc w:val="both"/>
        <w:rPr>
          <w:rFonts w:ascii="Calisto MT" w:hAnsi="Calisto MT" w:cs="Arial"/>
          <w:color w:val="000000"/>
          <w:sz w:val="23"/>
          <w:szCs w:val="23"/>
        </w:rPr>
      </w:pPr>
      <w:r w:rsidRPr="006E6975">
        <w:rPr>
          <w:rFonts w:ascii="Calisto MT" w:hAnsi="Calisto MT" w:cs="Arial"/>
          <w:color w:val="000000"/>
          <w:sz w:val="23"/>
          <w:szCs w:val="23"/>
        </w:rPr>
        <w:t xml:space="preserve">PPSMP </w:t>
      </w:r>
      <w:proofErr w:type="spellStart"/>
      <w:r w:rsidRPr="006E6975">
        <w:rPr>
          <w:rFonts w:ascii="Calisto MT" w:hAnsi="Calisto MT" w:cs="Arial"/>
          <w:color w:val="000000"/>
          <w:sz w:val="23"/>
          <w:szCs w:val="23"/>
        </w:rPr>
        <w:t>mempunyai</w:t>
      </w:r>
      <w:proofErr w:type="spellEnd"/>
      <w:r w:rsidRPr="006E6975">
        <w:rPr>
          <w:rFonts w:ascii="Calisto MT" w:hAnsi="Calisto MT" w:cs="Arial"/>
          <w:color w:val="000000"/>
          <w:sz w:val="23"/>
          <w:szCs w:val="23"/>
        </w:rPr>
        <w:t xml:space="preserve"> tugas </w:t>
      </w:r>
      <w:proofErr w:type="spellStart"/>
      <w:r w:rsidRPr="006E6975">
        <w:rPr>
          <w:rFonts w:ascii="Calisto MT" w:hAnsi="Calisto MT" w:cs="Arial"/>
          <w:color w:val="000000"/>
          <w:sz w:val="23"/>
          <w:szCs w:val="23"/>
        </w:rPr>
        <w:t>melaksanakan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mengkoordinasikan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mengembangkan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lastRenderedPageBreak/>
        <w:t>memantau</w:t>
      </w:r>
      <w:proofErr w:type="spellEnd"/>
      <w:r w:rsidRPr="006E6975">
        <w:rPr>
          <w:rFonts w:ascii="Calisto MT" w:hAnsi="Calisto MT" w:cs="Arial"/>
          <w:color w:val="000000"/>
          <w:sz w:val="23"/>
          <w:szCs w:val="23"/>
        </w:rPr>
        <w:t xml:space="preserve"> dan </w:t>
      </w:r>
      <w:proofErr w:type="spellStart"/>
      <w:r w:rsidRPr="006E6975">
        <w:rPr>
          <w:rFonts w:ascii="Calisto MT" w:hAnsi="Calisto MT" w:cs="Arial"/>
          <w:color w:val="000000"/>
          <w:sz w:val="23"/>
          <w:szCs w:val="23"/>
        </w:rPr>
        <w:t>menilai</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pelaksanaan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kegiatan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dibidang</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akademik</w:t>
      </w:r>
      <w:proofErr w:type="spellEnd"/>
      <w:r w:rsidRPr="006E6975">
        <w:rPr>
          <w:rFonts w:ascii="Calisto MT" w:hAnsi="Calisto MT" w:cs="Arial"/>
          <w:color w:val="000000"/>
          <w:sz w:val="23"/>
          <w:szCs w:val="23"/>
        </w:rPr>
        <w:t xml:space="preserve"> dan </w:t>
      </w:r>
      <w:proofErr w:type="spellStart"/>
      <w:r w:rsidRPr="006E6975">
        <w:rPr>
          <w:rFonts w:ascii="Calisto MT" w:hAnsi="Calisto MT" w:cs="Arial"/>
          <w:color w:val="000000"/>
          <w:sz w:val="23"/>
          <w:szCs w:val="23"/>
        </w:rPr>
        <w:t>administrasi</w:t>
      </w:r>
      <w:proofErr w:type="spellEnd"/>
      <w:r w:rsidRPr="006E6975">
        <w:rPr>
          <w:rFonts w:ascii="Calisto MT" w:hAnsi="Calisto MT" w:cs="Arial"/>
          <w:color w:val="000000"/>
          <w:sz w:val="23"/>
          <w:szCs w:val="23"/>
        </w:rPr>
        <w:t xml:space="preserve"> yang </w:t>
      </w:r>
      <w:proofErr w:type="spellStart"/>
      <w:r w:rsidRPr="006E6975">
        <w:rPr>
          <w:rFonts w:ascii="Calisto MT" w:hAnsi="Calisto MT" w:cs="Arial"/>
          <w:color w:val="000000"/>
          <w:sz w:val="23"/>
          <w:szCs w:val="23"/>
        </w:rPr>
        <w:t>sesuai</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dengam</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stadnar</w:t>
      </w:r>
      <w:proofErr w:type="spellEnd"/>
      <w:r w:rsidRPr="006E6975">
        <w:rPr>
          <w:rFonts w:ascii="Calisto MT" w:hAnsi="Calisto MT" w:cs="Arial"/>
          <w:color w:val="000000"/>
          <w:sz w:val="23"/>
          <w:szCs w:val="23"/>
        </w:rPr>
        <w:t xml:space="preserve"> yang </w:t>
      </w:r>
      <w:proofErr w:type="spellStart"/>
      <w:proofErr w:type="gramStart"/>
      <w:r w:rsidRPr="006E6975">
        <w:rPr>
          <w:rFonts w:ascii="Calisto MT" w:hAnsi="Calisto MT" w:cs="Arial"/>
          <w:color w:val="000000"/>
          <w:sz w:val="23"/>
          <w:szCs w:val="23"/>
        </w:rPr>
        <w:t>dibuat</w:t>
      </w:r>
      <w:proofErr w:type="spellEnd"/>
      <w:r w:rsidRPr="006E6975">
        <w:rPr>
          <w:rFonts w:ascii="Calisto MT" w:hAnsi="Calisto MT" w:cs="Arial"/>
          <w:color w:val="000000"/>
          <w:sz w:val="23"/>
          <w:szCs w:val="23"/>
        </w:rPr>
        <w:t xml:space="preserve">  dan</w:t>
      </w:r>
      <w:proofErr w:type="gram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bekerjasama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dengan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lembaga-lembaga</w:t>
      </w:r>
      <w:proofErr w:type="spellEnd"/>
      <w:r w:rsidRPr="006E6975">
        <w:rPr>
          <w:rFonts w:ascii="Calisto MT" w:hAnsi="Calisto MT" w:cs="Arial"/>
          <w:color w:val="000000"/>
          <w:sz w:val="23"/>
          <w:szCs w:val="23"/>
        </w:rPr>
        <w:t xml:space="preserve"> lain.</w:t>
      </w:r>
    </w:p>
    <w:p w14:paraId="3DBFFA63" w14:textId="77777777" w:rsidR="00AC727E" w:rsidRPr="006E6975" w:rsidRDefault="00AC727E" w:rsidP="00AC727E">
      <w:pPr>
        <w:widowControl w:val="0"/>
        <w:numPr>
          <w:ilvl w:val="0"/>
          <w:numId w:val="47"/>
        </w:numPr>
        <w:suppressLineNumbers/>
        <w:suppressAutoHyphens/>
        <w:spacing w:after="0" w:line="360" w:lineRule="auto"/>
        <w:jc w:val="both"/>
        <w:rPr>
          <w:rFonts w:ascii="Calisto MT" w:hAnsi="Calisto MT" w:cs="Arial"/>
          <w:color w:val="000000"/>
          <w:sz w:val="23"/>
          <w:szCs w:val="23"/>
        </w:rPr>
      </w:pPr>
      <w:r w:rsidRPr="006E6975">
        <w:rPr>
          <w:rFonts w:ascii="Calisto MT" w:hAnsi="Calisto MT" w:cs="Arial"/>
          <w:color w:val="000000"/>
          <w:sz w:val="23"/>
          <w:szCs w:val="23"/>
          <w:lang w:val="sv-SE"/>
        </w:rPr>
        <w:t xml:space="preserve">Dalam melaksanakan tugas tersebut, </w:t>
      </w:r>
      <w:r w:rsidRPr="006E6975">
        <w:rPr>
          <w:rFonts w:ascii="Calisto MT" w:hAnsi="Calisto MT" w:cs="Arial"/>
          <w:snapToGrid w:val="0"/>
          <w:color w:val="000000"/>
          <w:sz w:val="23"/>
          <w:szCs w:val="23"/>
        </w:rPr>
        <w:t>PPSMP</w:t>
      </w:r>
      <w:r w:rsidRPr="006E6975">
        <w:rPr>
          <w:rFonts w:ascii="Calisto MT" w:hAnsi="Calisto MT" w:cs="Arial"/>
          <w:color w:val="000000"/>
          <w:sz w:val="23"/>
          <w:szCs w:val="23"/>
          <w:lang w:val="sv-SE"/>
        </w:rPr>
        <w:t xml:space="preserve"> menyelenggarakan fungsi:</w:t>
      </w:r>
    </w:p>
    <w:p w14:paraId="08F58CD3" w14:textId="77777777" w:rsidR="00AC727E" w:rsidRPr="006E6975" w:rsidRDefault="00AC727E" w:rsidP="00AC727E">
      <w:pPr>
        <w:widowControl w:val="0"/>
        <w:numPr>
          <w:ilvl w:val="0"/>
          <w:numId w:val="48"/>
        </w:numPr>
        <w:suppressLineNumbers/>
        <w:suppressAutoHyphens/>
        <w:spacing w:after="0" w:line="360" w:lineRule="auto"/>
        <w:jc w:val="both"/>
        <w:rPr>
          <w:rFonts w:ascii="Calisto MT" w:hAnsi="Calisto MT" w:cs="Arial"/>
          <w:color w:val="000000"/>
          <w:sz w:val="23"/>
          <w:szCs w:val="23"/>
          <w:lang w:val="fi-FI"/>
        </w:rPr>
      </w:pPr>
      <w:r w:rsidRPr="006E6975">
        <w:rPr>
          <w:rFonts w:ascii="Calisto MT" w:hAnsi="Calisto MT" w:cs="Arial"/>
          <w:color w:val="000000"/>
          <w:sz w:val="23"/>
          <w:szCs w:val="23"/>
          <w:lang w:val="fi-FI"/>
        </w:rPr>
        <w:t xml:space="preserve">Perumusan kebijakan di bidang </w:t>
      </w:r>
      <w:r w:rsidRPr="006E6975">
        <w:rPr>
          <w:rFonts w:ascii="Calisto MT" w:hAnsi="Calisto MT" w:cs="Arial"/>
          <w:snapToGrid w:val="0"/>
          <w:color w:val="000000"/>
          <w:sz w:val="23"/>
          <w:szCs w:val="23"/>
        </w:rPr>
        <w:t>PPSMP</w:t>
      </w:r>
    </w:p>
    <w:p w14:paraId="4F2825F6" w14:textId="77777777" w:rsidR="00AC727E" w:rsidRPr="006E6975" w:rsidRDefault="00AC727E" w:rsidP="00AC727E">
      <w:pPr>
        <w:widowControl w:val="0"/>
        <w:numPr>
          <w:ilvl w:val="0"/>
          <w:numId w:val="48"/>
        </w:numPr>
        <w:suppressLineNumbers/>
        <w:suppressAutoHyphens/>
        <w:spacing w:after="0" w:line="360" w:lineRule="auto"/>
        <w:jc w:val="both"/>
        <w:rPr>
          <w:rFonts w:ascii="Calisto MT" w:hAnsi="Calisto MT" w:cs="Arial"/>
          <w:color w:val="000000"/>
          <w:sz w:val="23"/>
          <w:szCs w:val="23"/>
          <w:lang w:val="fi-FI"/>
        </w:rPr>
      </w:pPr>
      <w:r w:rsidRPr="006E6975">
        <w:rPr>
          <w:rFonts w:ascii="Calisto MT" w:hAnsi="Calisto MT" w:cs="Arial"/>
          <w:color w:val="000000"/>
          <w:sz w:val="23"/>
          <w:szCs w:val="23"/>
          <w:lang w:val="fi-FI"/>
        </w:rPr>
        <w:t xml:space="preserve">Pelaksanaan </w:t>
      </w:r>
      <w:proofErr w:type="spellStart"/>
      <w:r w:rsidRPr="006E6975">
        <w:rPr>
          <w:rFonts w:ascii="Calisto MT" w:hAnsi="Calisto MT" w:cs="Arial"/>
          <w:color w:val="000000"/>
          <w:sz w:val="23"/>
          <w:szCs w:val="23"/>
        </w:rPr>
        <w:t>kegiatan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sesuai</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standar</w:t>
      </w:r>
      <w:proofErr w:type="spellEnd"/>
      <w:r w:rsidRPr="006E6975">
        <w:rPr>
          <w:rFonts w:ascii="Calisto MT" w:hAnsi="Calisto MT" w:cs="Arial"/>
          <w:color w:val="000000"/>
          <w:sz w:val="23"/>
          <w:szCs w:val="23"/>
        </w:rPr>
        <w:t xml:space="preserve"> ISO 9001:2008 dan BAN PT yang </w:t>
      </w:r>
      <w:proofErr w:type="spellStart"/>
      <w:r w:rsidRPr="006E6975">
        <w:rPr>
          <w:rFonts w:ascii="Calisto MT" w:hAnsi="Calisto MT" w:cs="Arial"/>
          <w:color w:val="000000"/>
          <w:sz w:val="23"/>
          <w:szCs w:val="23"/>
        </w:rPr>
        <w:t>dirumuskan</w:t>
      </w:r>
      <w:proofErr w:type="spellEnd"/>
      <w:r w:rsidRPr="006E6975">
        <w:rPr>
          <w:rFonts w:ascii="Calisto MT" w:hAnsi="Calisto MT" w:cs="Arial"/>
          <w:color w:val="000000"/>
          <w:sz w:val="23"/>
          <w:szCs w:val="23"/>
        </w:rPr>
        <w:t xml:space="preserve"> </w:t>
      </w:r>
      <w:r w:rsidRPr="006E6975">
        <w:rPr>
          <w:rFonts w:ascii="Calisto MT" w:hAnsi="Calisto MT" w:cs="Arial"/>
          <w:snapToGrid w:val="0"/>
          <w:color w:val="000000"/>
          <w:sz w:val="23"/>
          <w:szCs w:val="23"/>
        </w:rPr>
        <w:t>PPSMP</w:t>
      </w:r>
    </w:p>
    <w:p w14:paraId="524527C1" w14:textId="77777777" w:rsidR="00AC727E" w:rsidRPr="006E6975" w:rsidRDefault="00AC727E" w:rsidP="00AC727E">
      <w:pPr>
        <w:widowControl w:val="0"/>
        <w:numPr>
          <w:ilvl w:val="0"/>
          <w:numId w:val="48"/>
        </w:numPr>
        <w:suppressLineNumbers/>
        <w:suppressAutoHyphens/>
        <w:spacing w:after="0" w:line="360" w:lineRule="auto"/>
        <w:jc w:val="both"/>
        <w:rPr>
          <w:rFonts w:ascii="Calisto MT" w:hAnsi="Calisto MT" w:cs="Arial"/>
          <w:color w:val="000000"/>
          <w:sz w:val="23"/>
          <w:szCs w:val="23"/>
          <w:lang w:val="fi-FI"/>
        </w:rPr>
      </w:pPr>
      <w:proofErr w:type="spellStart"/>
      <w:r w:rsidRPr="006E6975">
        <w:rPr>
          <w:rFonts w:ascii="Calisto MT" w:hAnsi="Calisto MT" w:cs="Arial"/>
          <w:color w:val="000000"/>
          <w:sz w:val="23"/>
          <w:szCs w:val="23"/>
        </w:rPr>
        <w:t>Pelaksanaan</w:t>
      </w:r>
      <w:proofErr w:type="spellEnd"/>
      <w:r w:rsidRPr="006E6975">
        <w:rPr>
          <w:rFonts w:ascii="Calisto MT" w:hAnsi="Calisto MT" w:cs="Arial"/>
          <w:color w:val="000000"/>
          <w:sz w:val="23"/>
          <w:szCs w:val="23"/>
        </w:rPr>
        <w:t xml:space="preserve"> tugas </w:t>
      </w:r>
      <w:proofErr w:type="spellStart"/>
      <w:r w:rsidRPr="006E6975">
        <w:rPr>
          <w:rFonts w:ascii="Calisto MT" w:hAnsi="Calisto MT" w:cs="Arial"/>
          <w:color w:val="000000"/>
          <w:sz w:val="23"/>
          <w:szCs w:val="23"/>
        </w:rPr>
        <w:t>administrasi</w:t>
      </w:r>
      <w:proofErr w:type="spellEnd"/>
      <w:r w:rsidRPr="006E6975">
        <w:rPr>
          <w:rFonts w:ascii="Calisto MT" w:hAnsi="Calisto MT" w:cs="Arial"/>
          <w:color w:val="000000"/>
          <w:sz w:val="23"/>
          <w:szCs w:val="23"/>
        </w:rPr>
        <w:t xml:space="preserve"> </w:t>
      </w:r>
      <w:r w:rsidRPr="006E6975">
        <w:rPr>
          <w:rFonts w:ascii="Calisto MT" w:hAnsi="Calisto MT" w:cs="Arial"/>
          <w:snapToGrid w:val="0"/>
          <w:color w:val="000000"/>
          <w:sz w:val="23"/>
          <w:szCs w:val="23"/>
        </w:rPr>
        <w:t>PPSMP</w:t>
      </w:r>
      <w:r w:rsidRPr="006E6975">
        <w:rPr>
          <w:rFonts w:ascii="Calisto MT" w:hAnsi="Calisto MT" w:cs="Arial"/>
          <w:color w:val="000000"/>
          <w:sz w:val="23"/>
          <w:szCs w:val="23"/>
        </w:rPr>
        <w:t>.</w:t>
      </w:r>
    </w:p>
    <w:p w14:paraId="42130BB4" w14:textId="77777777" w:rsidR="00AC727E" w:rsidRPr="006E6975" w:rsidRDefault="00AC727E" w:rsidP="00AC727E">
      <w:pPr>
        <w:widowControl w:val="0"/>
        <w:numPr>
          <w:ilvl w:val="0"/>
          <w:numId w:val="47"/>
        </w:numPr>
        <w:suppressLineNumbers/>
        <w:suppressAutoHyphens/>
        <w:spacing w:after="0" w:line="360" w:lineRule="auto"/>
        <w:ind w:left="1134" w:hanging="425"/>
        <w:jc w:val="both"/>
        <w:rPr>
          <w:rFonts w:ascii="Calisto MT" w:hAnsi="Calisto MT" w:cs="Arial"/>
          <w:snapToGrid w:val="0"/>
          <w:color w:val="000000"/>
          <w:sz w:val="23"/>
          <w:szCs w:val="23"/>
        </w:rPr>
      </w:pPr>
      <w:r w:rsidRPr="006E6975">
        <w:rPr>
          <w:rFonts w:ascii="Calisto MT" w:hAnsi="Calisto MT" w:cs="Arial"/>
          <w:color w:val="000000"/>
          <w:sz w:val="23"/>
          <w:szCs w:val="23"/>
        </w:rPr>
        <w:t xml:space="preserve">PPSMP </w:t>
      </w:r>
      <w:proofErr w:type="spellStart"/>
      <w:r w:rsidRPr="006E6975">
        <w:rPr>
          <w:rFonts w:ascii="Calisto MT" w:hAnsi="Calisto MT" w:cs="Arial"/>
          <w:color w:val="000000"/>
          <w:sz w:val="23"/>
          <w:szCs w:val="23"/>
        </w:rPr>
        <w:t>dipimpin</w:t>
      </w:r>
      <w:proofErr w:type="spellEnd"/>
      <w:r w:rsidRPr="006E6975">
        <w:rPr>
          <w:rFonts w:ascii="Calisto MT" w:hAnsi="Calisto MT" w:cs="Arial"/>
          <w:color w:val="000000"/>
          <w:sz w:val="23"/>
          <w:szCs w:val="23"/>
        </w:rPr>
        <w:t xml:space="preserve"> oleh </w:t>
      </w:r>
      <w:proofErr w:type="spellStart"/>
      <w:r w:rsidRPr="006E6975">
        <w:rPr>
          <w:rFonts w:ascii="Calisto MT" w:hAnsi="Calisto MT" w:cs="Arial"/>
          <w:color w:val="000000"/>
          <w:sz w:val="23"/>
          <w:szCs w:val="23"/>
        </w:rPr>
        <w:t>Kepala</w:t>
      </w:r>
      <w:proofErr w:type="spellEnd"/>
      <w:r w:rsidRPr="006E6975">
        <w:rPr>
          <w:rFonts w:ascii="Calisto MT" w:hAnsi="Calisto MT" w:cs="Arial"/>
          <w:color w:val="000000"/>
          <w:sz w:val="23"/>
          <w:szCs w:val="23"/>
        </w:rPr>
        <w:t xml:space="preserve"> yang </w:t>
      </w:r>
      <w:proofErr w:type="spellStart"/>
      <w:r w:rsidRPr="006E6975">
        <w:rPr>
          <w:rFonts w:ascii="Calisto MT" w:hAnsi="Calisto MT" w:cs="Arial"/>
          <w:color w:val="000000"/>
          <w:sz w:val="23"/>
          <w:szCs w:val="23"/>
        </w:rPr>
        <w:t>bertanggung</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jawab</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langsung</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kepada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Ketua</w:t>
      </w:r>
      <w:proofErr w:type="spellEnd"/>
      <w:r w:rsidRPr="006E6975">
        <w:rPr>
          <w:rFonts w:ascii="Calisto MT" w:hAnsi="Calisto MT" w:cs="Arial"/>
          <w:color w:val="000000"/>
          <w:sz w:val="23"/>
          <w:szCs w:val="23"/>
        </w:rPr>
        <w:t xml:space="preserve"> LPM.</w:t>
      </w:r>
    </w:p>
    <w:p w14:paraId="6FB4C424" w14:textId="77777777" w:rsidR="00AC727E" w:rsidRPr="006E6975" w:rsidRDefault="00AC727E" w:rsidP="00AC727E">
      <w:pPr>
        <w:widowControl w:val="0"/>
        <w:numPr>
          <w:ilvl w:val="0"/>
          <w:numId w:val="47"/>
        </w:numPr>
        <w:suppressLineNumbers/>
        <w:suppressAutoHyphens/>
        <w:spacing w:after="0" w:line="360" w:lineRule="auto"/>
        <w:ind w:left="1134" w:hanging="425"/>
        <w:jc w:val="both"/>
        <w:rPr>
          <w:rFonts w:ascii="Calisto MT" w:hAnsi="Calisto MT" w:cs="Arial"/>
          <w:snapToGrid w:val="0"/>
          <w:color w:val="000000"/>
          <w:sz w:val="23"/>
          <w:szCs w:val="23"/>
        </w:rPr>
      </w:pPr>
      <w:proofErr w:type="spellStart"/>
      <w:r w:rsidRPr="006E6975">
        <w:rPr>
          <w:rFonts w:ascii="Calisto MT" w:hAnsi="Calisto MT" w:cs="Arial"/>
          <w:color w:val="000000"/>
          <w:sz w:val="23"/>
          <w:szCs w:val="23"/>
        </w:rPr>
        <w:t>Kepala</w:t>
      </w:r>
      <w:proofErr w:type="spellEnd"/>
      <w:r w:rsidRPr="006E6975">
        <w:rPr>
          <w:rFonts w:ascii="Calisto MT" w:hAnsi="Calisto MT" w:cs="Arial"/>
          <w:color w:val="000000"/>
          <w:sz w:val="23"/>
          <w:szCs w:val="23"/>
        </w:rPr>
        <w:t xml:space="preserve"> </w:t>
      </w:r>
      <w:r w:rsidRPr="006E6975">
        <w:rPr>
          <w:rFonts w:ascii="Calisto MT" w:hAnsi="Calisto MT" w:cs="Arial"/>
          <w:snapToGrid w:val="0"/>
          <w:color w:val="000000"/>
          <w:sz w:val="23"/>
          <w:szCs w:val="23"/>
        </w:rPr>
        <w:t>PPSMP</w:t>
      </w:r>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mempunyai</w:t>
      </w:r>
      <w:proofErr w:type="spellEnd"/>
      <w:r w:rsidRPr="006E6975">
        <w:rPr>
          <w:rFonts w:ascii="Calisto MT" w:hAnsi="Calisto MT" w:cs="Arial"/>
          <w:color w:val="000000"/>
          <w:sz w:val="23"/>
          <w:szCs w:val="23"/>
        </w:rPr>
        <w:t xml:space="preserve"> tugas </w:t>
      </w:r>
      <w:proofErr w:type="spellStart"/>
      <w:r w:rsidRPr="006E6975">
        <w:rPr>
          <w:rFonts w:ascii="Calisto MT" w:hAnsi="Calisto MT" w:cs="Arial"/>
          <w:color w:val="000000"/>
          <w:sz w:val="23"/>
          <w:szCs w:val="23"/>
        </w:rPr>
        <w:t>menyelenggarakan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koordinasi</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perumusan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kebijakan</w:t>
      </w:r>
      <w:proofErr w:type="spellEnd"/>
      <w:r w:rsidRPr="006E6975">
        <w:rPr>
          <w:rFonts w:ascii="Calisto MT" w:hAnsi="Calisto MT" w:cs="Arial"/>
          <w:color w:val="000000"/>
          <w:sz w:val="23"/>
          <w:szCs w:val="23"/>
        </w:rPr>
        <w:t xml:space="preserve"> dan </w:t>
      </w:r>
      <w:proofErr w:type="spellStart"/>
      <w:r w:rsidRPr="006E6975">
        <w:rPr>
          <w:rFonts w:ascii="Calisto MT" w:hAnsi="Calisto MT" w:cs="Arial"/>
          <w:color w:val="000000"/>
          <w:sz w:val="23"/>
          <w:szCs w:val="23"/>
        </w:rPr>
        <w:t>memimpin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penyelenggaraan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kegiatan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sesuai</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standar</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bekerja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sama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dengan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kepala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pusat</w:t>
      </w:r>
      <w:proofErr w:type="spellEnd"/>
      <w:r w:rsidRPr="006E6975">
        <w:rPr>
          <w:rFonts w:ascii="Calisto MT" w:hAnsi="Calisto MT" w:cs="Arial"/>
          <w:color w:val="000000"/>
          <w:sz w:val="23"/>
          <w:szCs w:val="23"/>
        </w:rPr>
        <w:t xml:space="preserve"> AMAI.</w:t>
      </w:r>
    </w:p>
    <w:p w14:paraId="04D58B6C" w14:textId="77777777" w:rsidR="00AC727E" w:rsidRPr="006E6975" w:rsidRDefault="00AC727E" w:rsidP="00AC727E">
      <w:pPr>
        <w:widowControl w:val="0"/>
        <w:numPr>
          <w:ilvl w:val="2"/>
          <w:numId w:val="45"/>
        </w:numPr>
        <w:suppressLineNumbers/>
        <w:suppressAutoHyphens/>
        <w:spacing w:after="0" w:line="360" w:lineRule="auto"/>
        <w:ind w:left="709" w:hanging="425"/>
        <w:jc w:val="both"/>
        <w:rPr>
          <w:rFonts w:ascii="Calisto MT" w:hAnsi="Calisto MT" w:cs="Arial"/>
          <w:snapToGrid w:val="0"/>
          <w:color w:val="000000"/>
          <w:sz w:val="23"/>
          <w:szCs w:val="23"/>
        </w:rPr>
      </w:pPr>
      <w:proofErr w:type="spellStart"/>
      <w:r w:rsidRPr="006E6975">
        <w:rPr>
          <w:rFonts w:ascii="Calisto MT" w:hAnsi="Calisto MT" w:cs="Arial"/>
          <w:snapToGrid w:val="0"/>
          <w:color w:val="000000"/>
          <w:sz w:val="23"/>
          <w:szCs w:val="23"/>
        </w:rPr>
        <w:t>Kelompok</w:t>
      </w:r>
      <w:proofErr w:type="spellEnd"/>
      <w:r w:rsidRPr="006E6975">
        <w:rPr>
          <w:rFonts w:ascii="Calisto MT" w:hAnsi="Calisto MT" w:cs="Arial"/>
          <w:snapToGrid w:val="0"/>
          <w:color w:val="000000"/>
          <w:sz w:val="23"/>
          <w:szCs w:val="23"/>
        </w:rPr>
        <w:t xml:space="preserve"> </w:t>
      </w:r>
      <w:proofErr w:type="spellStart"/>
      <w:r w:rsidRPr="006E6975">
        <w:rPr>
          <w:rFonts w:ascii="Calisto MT" w:hAnsi="Calisto MT" w:cs="Arial"/>
          <w:snapToGrid w:val="0"/>
          <w:color w:val="000000"/>
          <w:sz w:val="23"/>
          <w:szCs w:val="23"/>
        </w:rPr>
        <w:t>Gugus</w:t>
      </w:r>
      <w:proofErr w:type="spellEnd"/>
      <w:r w:rsidRPr="006E6975">
        <w:rPr>
          <w:rFonts w:ascii="Calisto MT" w:hAnsi="Calisto MT" w:cs="Arial"/>
          <w:snapToGrid w:val="0"/>
          <w:color w:val="000000"/>
          <w:sz w:val="23"/>
          <w:szCs w:val="23"/>
        </w:rPr>
        <w:t xml:space="preserve"> </w:t>
      </w:r>
      <w:proofErr w:type="spellStart"/>
      <w:r w:rsidRPr="006E6975">
        <w:rPr>
          <w:rFonts w:ascii="Calisto MT" w:hAnsi="Calisto MT" w:cs="Arial"/>
          <w:snapToGrid w:val="0"/>
          <w:color w:val="000000"/>
          <w:sz w:val="23"/>
          <w:szCs w:val="23"/>
        </w:rPr>
        <w:t>Penjaminan</w:t>
      </w:r>
      <w:proofErr w:type="spellEnd"/>
      <w:r w:rsidRPr="006E6975">
        <w:rPr>
          <w:rFonts w:ascii="Calisto MT" w:hAnsi="Calisto MT" w:cs="Arial"/>
          <w:snapToGrid w:val="0"/>
          <w:color w:val="000000"/>
          <w:sz w:val="23"/>
          <w:szCs w:val="23"/>
        </w:rPr>
        <w:t xml:space="preserve"> </w:t>
      </w:r>
      <w:proofErr w:type="spellStart"/>
      <w:r w:rsidRPr="006E6975">
        <w:rPr>
          <w:rFonts w:ascii="Calisto MT" w:hAnsi="Calisto MT" w:cs="Arial"/>
          <w:snapToGrid w:val="0"/>
          <w:color w:val="000000"/>
          <w:sz w:val="23"/>
          <w:szCs w:val="23"/>
        </w:rPr>
        <w:t>Mutu</w:t>
      </w:r>
      <w:proofErr w:type="spellEnd"/>
      <w:r w:rsidRPr="006E6975">
        <w:rPr>
          <w:rFonts w:ascii="Calisto MT" w:hAnsi="Calisto MT" w:cs="Arial"/>
          <w:snapToGrid w:val="0"/>
          <w:color w:val="000000"/>
          <w:sz w:val="23"/>
          <w:szCs w:val="23"/>
        </w:rPr>
        <w:t xml:space="preserve"> Tingkat </w:t>
      </w:r>
      <w:proofErr w:type="spellStart"/>
      <w:r w:rsidRPr="006E6975">
        <w:rPr>
          <w:rFonts w:ascii="Calisto MT" w:hAnsi="Calisto MT" w:cs="Arial"/>
          <w:snapToGrid w:val="0"/>
          <w:color w:val="000000"/>
          <w:sz w:val="23"/>
          <w:szCs w:val="23"/>
        </w:rPr>
        <w:t>Fakultas</w:t>
      </w:r>
      <w:proofErr w:type="spellEnd"/>
    </w:p>
    <w:p w14:paraId="0F5268E8" w14:textId="77777777" w:rsidR="00AC727E" w:rsidRPr="006E6975" w:rsidRDefault="00AC727E" w:rsidP="00AC727E">
      <w:pPr>
        <w:widowControl w:val="0"/>
        <w:suppressLineNumbers/>
        <w:suppressAutoHyphens/>
        <w:spacing w:after="0" w:line="360" w:lineRule="auto"/>
        <w:ind w:firstLine="709"/>
        <w:jc w:val="both"/>
        <w:rPr>
          <w:rFonts w:ascii="Calisto MT" w:hAnsi="Calisto MT" w:cs="Arial"/>
          <w:snapToGrid w:val="0"/>
          <w:color w:val="000000"/>
          <w:sz w:val="23"/>
          <w:szCs w:val="23"/>
        </w:rPr>
      </w:pPr>
      <w:proofErr w:type="spellStart"/>
      <w:r w:rsidRPr="006E6975">
        <w:rPr>
          <w:rFonts w:ascii="Calisto MT" w:hAnsi="Calisto MT" w:cs="Arial"/>
          <w:snapToGrid w:val="0"/>
          <w:color w:val="000000"/>
          <w:sz w:val="23"/>
          <w:szCs w:val="23"/>
        </w:rPr>
        <w:lastRenderedPageBreak/>
        <w:t>Merupakan</w:t>
      </w:r>
      <w:proofErr w:type="spellEnd"/>
      <w:r w:rsidRPr="006E6975">
        <w:rPr>
          <w:rFonts w:ascii="Calisto MT" w:hAnsi="Calisto MT" w:cs="Arial"/>
          <w:snapToGrid w:val="0"/>
          <w:color w:val="000000"/>
          <w:sz w:val="23"/>
          <w:szCs w:val="23"/>
        </w:rPr>
        <w:t xml:space="preserve"> </w:t>
      </w:r>
      <w:proofErr w:type="spellStart"/>
      <w:r w:rsidRPr="006E6975">
        <w:rPr>
          <w:rFonts w:ascii="Calisto MT" w:hAnsi="Calisto MT" w:cs="Arial"/>
          <w:snapToGrid w:val="0"/>
          <w:color w:val="000000"/>
          <w:sz w:val="23"/>
          <w:szCs w:val="23"/>
        </w:rPr>
        <w:t>tim</w:t>
      </w:r>
      <w:proofErr w:type="spellEnd"/>
      <w:r w:rsidRPr="006E6975">
        <w:rPr>
          <w:rFonts w:ascii="Calisto MT" w:hAnsi="Calisto MT" w:cs="Arial"/>
          <w:snapToGrid w:val="0"/>
          <w:color w:val="000000"/>
          <w:sz w:val="23"/>
          <w:szCs w:val="23"/>
        </w:rPr>
        <w:t xml:space="preserve"> </w:t>
      </w:r>
      <w:proofErr w:type="spellStart"/>
      <w:r w:rsidRPr="006E6975">
        <w:rPr>
          <w:rFonts w:ascii="Calisto MT" w:hAnsi="Calisto MT" w:cs="Arial"/>
          <w:snapToGrid w:val="0"/>
          <w:color w:val="000000"/>
          <w:sz w:val="23"/>
          <w:szCs w:val="23"/>
        </w:rPr>
        <w:t>kerja</w:t>
      </w:r>
      <w:proofErr w:type="spellEnd"/>
      <w:r w:rsidRPr="006E6975">
        <w:rPr>
          <w:rFonts w:ascii="Calisto MT" w:hAnsi="Calisto MT" w:cs="Arial"/>
          <w:snapToGrid w:val="0"/>
          <w:color w:val="000000"/>
          <w:sz w:val="23"/>
          <w:szCs w:val="23"/>
        </w:rPr>
        <w:t xml:space="preserve"> yang </w:t>
      </w:r>
      <w:proofErr w:type="spellStart"/>
      <w:r w:rsidRPr="006E6975">
        <w:rPr>
          <w:rFonts w:ascii="Calisto MT" w:hAnsi="Calisto MT" w:cs="Arial"/>
          <w:snapToGrid w:val="0"/>
          <w:color w:val="000000"/>
          <w:sz w:val="23"/>
          <w:szCs w:val="23"/>
        </w:rPr>
        <w:t>bertugas</w:t>
      </w:r>
      <w:proofErr w:type="spellEnd"/>
      <w:r w:rsidRPr="006E6975">
        <w:rPr>
          <w:rFonts w:ascii="Calisto MT" w:hAnsi="Calisto MT" w:cs="Arial"/>
          <w:snapToGrid w:val="0"/>
          <w:color w:val="000000"/>
          <w:sz w:val="23"/>
          <w:szCs w:val="23"/>
        </w:rPr>
        <w:t xml:space="preserve"> </w:t>
      </w:r>
      <w:proofErr w:type="spellStart"/>
      <w:r w:rsidRPr="006E6975">
        <w:rPr>
          <w:rFonts w:ascii="Calisto MT" w:hAnsi="Calisto MT" w:cs="Arial"/>
          <w:snapToGrid w:val="0"/>
          <w:color w:val="000000"/>
          <w:sz w:val="23"/>
          <w:szCs w:val="23"/>
        </w:rPr>
        <w:t>membantu</w:t>
      </w:r>
      <w:proofErr w:type="spellEnd"/>
      <w:r w:rsidRPr="006E6975">
        <w:rPr>
          <w:rFonts w:ascii="Calisto MT" w:hAnsi="Calisto MT" w:cs="Arial"/>
          <w:snapToGrid w:val="0"/>
          <w:color w:val="000000"/>
          <w:sz w:val="23"/>
          <w:szCs w:val="23"/>
        </w:rPr>
        <w:t xml:space="preserve"> LPM </w:t>
      </w:r>
      <w:proofErr w:type="spellStart"/>
      <w:r w:rsidRPr="006E6975">
        <w:rPr>
          <w:rFonts w:ascii="Calisto MT" w:hAnsi="Calisto MT" w:cs="Arial"/>
          <w:snapToGrid w:val="0"/>
          <w:color w:val="000000"/>
          <w:sz w:val="23"/>
          <w:szCs w:val="23"/>
        </w:rPr>
        <w:t>dalam</w:t>
      </w:r>
      <w:proofErr w:type="spellEnd"/>
      <w:r w:rsidRPr="006E6975">
        <w:rPr>
          <w:rFonts w:ascii="Calisto MT" w:hAnsi="Calisto MT" w:cs="Arial"/>
          <w:snapToGrid w:val="0"/>
          <w:color w:val="000000"/>
          <w:sz w:val="23"/>
          <w:szCs w:val="23"/>
        </w:rPr>
        <w:t xml:space="preserve"> </w:t>
      </w:r>
      <w:proofErr w:type="spellStart"/>
      <w:r w:rsidRPr="006E6975">
        <w:rPr>
          <w:rFonts w:ascii="Calisto MT" w:hAnsi="Calisto MT" w:cs="Arial"/>
          <w:snapToGrid w:val="0"/>
          <w:color w:val="000000"/>
          <w:sz w:val="23"/>
          <w:szCs w:val="23"/>
        </w:rPr>
        <w:t>melakukan</w:t>
      </w:r>
      <w:proofErr w:type="spellEnd"/>
      <w:r w:rsidRPr="006E6975">
        <w:rPr>
          <w:rFonts w:ascii="Calisto MT" w:hAnsi="Calisto MT" w:cs="Arial"/>
          <w:snapToGrid w:val="0"/>
          <w:color w:val="000000"/>
          <w:sz w:val="23"/>
          <w:szCs w:val="23"/>
        </w:rPr>
        <w:t xml:space="preserve"> </w:t>
      </w:r>
      <w:proofErr w:type="spellStart"/>
      <w:r w:rsidRPr="006E6975">
        <w:rPr>
          <w:rFonts w:ascii="Calisto MT" w:hAnsi="Calisto MT" w:cs="Arial"/>
          <w:snapToGrid w:val="0"/>
          <w:color w:val="000000"/>
          <w:sz w:val="23"/>
          <w:szCs w:val="23"/>
        </w:rPr>
        <w:t>penjaminan</w:t>
      </w:r>
      <w:proofErr w:type="spellEnd"/>
      <w:r w:rsidRPr="006E6975">
        <w:rPr>
          <w:rFonts w:ascii="Calisto MT" w:hAnsi="Calisto MT" w:cs="Arial"/>
          <w:snapToGrid w:val="0"/>
          <w:color w:val="000000"/>
          <w:sz w:val="23"/>
          <w:szCs w:val="23"/>
        </w:rPr>
        <w:t xml:space="preserve"> </w:t>
      </w:r>
      <w:proofErr w:type="spellStart"/>
      <w:r w:rsidRPr="006E6975">
        <w:rPr>
          <w:rFonts w:ascii="Calisto MT" w:hAnsi="Calisto MT" w:cs="Arial"/>
          <w:snapToGrid w:val="0"/>
          <w:color w:val="000000"/>
          <w:sz w:val="23"/>
          <w:szCs w:val="23"/>
        </w:rPr>
        <w:t>mutu</w:t>
      </w:r>
      <w:proofErr w:type="spellEnd"/>
      <w:r w:rsidRPr="006E6975">
        <w:rPr>
          <w:rFonts w:ascii="Calisto MT" w:hAnsi="Calisto MT" w:cs="Arial"/>
          <w:snapToGrid w:val="0"/>
          <w:color w:val="000000"/>
          <w:sz w:val="23"/>
          <w:szCs w:val="23"/>
        </w:rPr>
        <w:t xml:space="preserve"> </w:t>
      </w:r>
      <w:proofErr w:type="spellStart"/>
      <w:r w:rsidRPr="006E6975">
        <w:rPr>
          <w:rFonts w:ascii="Calisto MT" w:hAnsi="Calisto MT" w:cs="Arial"/>
          <w:snapToGrid w:val="0"/>
          <w:color w:val="000000"/>
          <w:sz w:val="23"/>
          <w:szCs w:val="23"/>
        </w:rPr>
        <w:t>tingkat</w:t>
      </w:r>
      <w:proofErr w:type="spellEnd"/>
      <w:r w:rsidRPr="006E6975">
        <w:rPr>
          <w:rFonts w:ascii="Calisto MT" w:hAnsi="Calisto MT" w:cs="Arial"/>
          <w:snapToGrid w:val="0"/>
          <w:color w:val="000000"/>
          <w:sz w:val="23"/>
          <w:szCs w:val="23"/>
        </w:rPr>
        <w:t xml:space="preserve"> </w:t>
      </w:r>
      <w:proofErr w:type="spellStart"/>
      <w:r w:rsidRPr="006E6975">
        <w:rPr>
          <w:rFonts w:ascii="Calisto MT" w:hAnsi="Calisto MT" w:cs="Arial"/>
          <w:snapToGrid w:val="0"/>
          <w:color w:val="000000"/>
          <w:sz w:val="23"/>
          <w:szCs w:val="23"/>
        </w:rPr>
        <w:t>fakultas</w:t>
      </w:r>
      <w:proofErr w:type="spellEnd"/>
      <w:r w:rsidRPr="006E6975">
        <w:rPr>
          <w:rFonts w:ascii="Calisto MT" w:hAnsi="Calisto MT" w:cs="Arial"/>
          <w:snapToGrid w:val="0"/>
          <w:color w:val="000000"/>
          <w:sz w:val="23"/>
          <w:szCs w:val="23"/>
        </w:rPr>
        <w:t xml:space="preserve">. </w:t>
      </w:r>
      <w:proofErr w:type="spellStart"/>
      <w:r w:rsidRPr="006E6975">
        <w:rPr>
          <w:rFonts w:ascii="Calisto MT" w:hAnsi="Calisto MT" w:cs="Arial"/>
          <w:snapToGrid w:val="0"/>
          <w:color w:val="000000"/>
          <w:sz w:val="23"/>
          <w:szCs w:val="23"/>
        </w:rPr>
        <w:t>Merupakan</w:t>
      </w:r>
      <w:proofErr w:type="spellEnd"/>
      <w:r w:rsidRPr="006E6975">
        <w:rPr>
          <w:rFonts w:ascii="Calisto MT" w:hAnsi="Calisto MT" w:cs="Arial"/>
          <w:snapToGrid w:val="0"/>
          <w:color w:val="000000"/>
          <w:sz w:val="23"/>
          <w:szCs w:val="23"/>
        </w:rPr>
        <w:t xml:space="preserve"> </w:t>
      </w:r>
      <w:proofErr w:type="spellStart"/>
      <w:r w:rsidRPr="006E6975">
        <w:rPr>
          <w:rFonts w:ascii="Calisto MT" w:hAnsi="Calisto MT" w:cs="Arial"/>
          <w:snapToGrid w:val="0"/>
          <w:color w:val="000000"/>
          <w:sz w:val="23"/>
          <w:szCs w:val="23"/>
        </w:rPr>
        <w:t>dosen</w:t>
      </w:r>
      <w:proofErr w:type="spellEnd"/>
      <w:r w:rsidRPr="006E6975">
        <w:rPr>
          <w:rFonts w:ascii="Calisto MT" w:hAnsi="Calisto MT" w:cs="Arial"/>
          <w:snapToGrid w:val="0"/>
          <w:color w:val="000000"/>
          <w:sz w:val="23"/>
          <w:szCs w:val="23"/>
        </w:rPr>
        <w:t xml:space="preserve"> </w:t>
      </w:r>
      <w:proofErr w:type="spellStart"/>
      <w:r w:rsidRPr="006E6975">
        <w:rPr>
          <w:rFonts w:ascii="Calisto MT" w:hAnsi="Calisto MT" w:cs="Arial"/>
          <w:snapToGrid w:val="0"/>
          <w:color w:val="000000"/>
          <w:sz w:val="23"/>
          <w:szCs w:val="23"/>
        </w:rPr>
        <w:t>utusan</w:t>
      </w:r>
      <w:proofErr w:type="spellEnd"/>
      <w:r w:rsidRPr="006E6975">
        <w:rPr>
          <w:rFonts w:ascii="Calisto MT" w:hAnsi="Calisto MT" w:cs="Arial"/>
          <w:snapToGrid w:val="0"/>
          <w:color w:val="000000"/>
          <w:sz w:val="23"/>
          <w:szCs w:val="23"/>
        </w:rPr>
        <w:t xml:space="preserve"> </w:t>
      </w:r>
      <w:proofErr w:type="spellStart"/>
      <w:r w:rsidRPr="006E6975">
        <w:rPr>
          <w:rFonts w:ascii="Calisto MT" w:hAnsi="Calisto MT" w:cs="Arial"/>
          <w:snapToGrid w:val="0"/>
          <w:color w:val="000000"/>
          <w:sz w:val="23"/>
          <w:szCs w:val="23"/>
        </w:rPr>
        <w:t>dari</w:t>
      </w:r>
      <w:proofErr w:type="spellEnd"/>
      <w:r w:rsidRPr="006E6975">
        <w:rPr>
          <w:rFonts w:ascii="Calisto MT" w:hAnsi="Calisto MT" w:cs="Arial"/>
          <w:snapToGrid w:val="0"/>
          <w:color w:val="000000"/>
          <w:sz w:val="23"/>
          <w:szCs w:val="23"/>
        </w:rPr>
        <w:t xml:space="preserve"> </w:t>
      </w:r>
      <w:proofErr w:type="spellStart"/>
      <w:r w:rsidRPr="006E6975">
        <w:rPr>
          <w:rFonts w:ascii="Calisto MT" w:hAnsi="Calisto MT" w:cs="Arial"/>
          <w:snapToGrid w:val="0"/>
          <w:color w:val="000000"/>
          <w:sz w:val="23"/>
          <w:szCs w:val="23"/>
        </w:rPr>
        <w:t>masing-masing</w:t>
      </w:r>
      <w:proofErr w:type="spellEnd"/>
      <w:r w:rsidRPr="006E6975">
        <w:rPr>
          <w:rFonts w:ascii="Calisto MT" w:hAnsi="Calisto MT" w:cs="Arial"/>
          <w:snapToGrid w:val="0"/>
          <w:color w:val="000000"/>
          <w:sz w:val="23"/>
          <w:szCs w:val="23"/>
        </w:rPr>
        <w:t xml:space="preserve"> </w:t>
      </w:r>
      <w:proofErr w:type="spellStart"/>
      <w:r w:rsidRPr="006E6975">
        <w:rPr>
          <w:rFonts w:ascii="Calisto MT" w:hAnsi="Calisto MT" w:cs="Arial"/>
          <w:snapToGrid w:val="0"/>
          <w:color w:val="000000"/>
          <w:sz w:val="23"/>
          <w:szCs w:val="23"/>
        </w:rPr>
        <w:t>fakultas</w:t>
      </w:r>
      <w:proofErr w:type="spellEnd"/>
      <w:r w:rsidRPr="006E6975">
        <w:rPr>
          <w:rFonts w:ascii="Calisto MT" w:hAnsi="Calisto MT" w:cs="Arial"/>
          <w:snapToGrid w:val="0"/>
          <w:color w:val="000000"/>
          <w:sz w:val="23"/>
          <w:szCs w:val="23"/>
        </w:rPr>
        <w:t>.</w:t>
      </w:r>
    </w:p>
    <w:p w14:paraId="678F485F" w14:textId="77777777" w:rsidR="00AC727E" w:rsidRPr="006E6975" w:rsidRDefault="00AC727E" w:rsidP="00AC727E">
      <w:pPr>
        <w:spacing w:after="0" w:line="360" w:lineRule="auto"/>
        <w:ind w:right="123" w:firstLine="720"/>
        <w:jc w:val="both"/>
        <w:rPr>
          <w:rFonts w:ascii="Calisto MT" w:hAnsi="Calisto MT" w:cs="Arial"/>
          <w:bCs/>
          <w:sz w:val="23"/>
          <w:szCs w:val="23"/>
          <w:lang w:val="sv-SE"/>
        </w:rPr>
      </w:pPr>
      <w:r w:rsidRPr="006E6975">
        <w:rPr>
          <w:rFonts w:ascii="Calisto MT" w:hAnsi="Calisto MT" w:cs="Arial"/>
          <w:bCs/>
          <w:sz w:val="23"/>
          <w:szCs w:val="23"/>
          <w:lang w:val="sv-SE"/>
        </w:rPr>
        <w:t>Selain struktur di atas, sejak menerapkan ISO 9001: 2008, LPM juga memliki satu bagian yang disebut Sekretariat ISO. Struktur ini dijabat oleh minimal satu orang personil yang ditugaskan oleh pimpinan UIN Raden Fatah. Tugas pengurus skretariat ISO adalah:</w:t>
      </w:r>
    </w:p>
    <w:p w14:paraId="7ED85846" w14:textId="77777777" w:rsidR="00AC727E" w:rsidRPr="006E6975" w:rsidRDefault="00AC727E" w:rsidP="00AC727E">
      <w:pPr>
        <w:numPr>
          <w:ilvl w:val="0"/>
          <w:numId w:val="49"/>
        </w:numPr>
        <w:tabs>
          <w:tab w:val="clear" w:pos="720"/>
          <w:tab w:val="num" w:pos="540"/>
        </w:tabs>
        <w:spacing w:after="0" w:line="360" w:lineRule="auto"/>
        <w:ind w:left="540" w:right="123"/>
        <w:jc w:val="both"/>
        <w:rPr>
          <w:rFonts w:ascii="Calisto MT" w:hAnsi="Calisto MT" w:cs="Arial"/>
          <w:bCs/>
          <w:sz w:val="23"/>
          <w:szCs w:val="23"/>
          <w:lang w:val="sv-SE"/>
        </w:rPr>
      </w:pPr>
      <w:r w:rsidRPr="006E6975">
        <w:rPr>
          <w:rFonts w:ascii="Calisto MT" w:hAnsi="Calisto MT" w:cs="Arial"/>
          <w:bCs/>
          <w:sz w:val="23"/>
          <w:szCs w:val="23"/>
          <w:lang w:val="sv-SE"/>
        </w:rPr>
        <w:t>Pendokumentasian sistem manajemen mutu dan pengendalian dokumen sistem mutu yang diterapkan.</w:t>
      </w:r>
    </w:p>
    <w:p w14:paraId="4CBF679F" w14:textId="77777777" w:rsidR="00AC727E" w:rsidRPr="006E6975" w:rsidRDefault="00AC727E" w:rsidP="00AC727E">
      <w:pPr>
        <w:numPr>
          <w:ilvl w:val="0"/>
          <w:numId w:val="49"/>
        </w:numPr>
        <w:tabs>
          <w:tab w:val="clear" w:pos="720"/>
          <w:tab w:val="num" w:pos="540"/>
        </w:tabs>
        <w:spacing w:after="0" w:line="360" w:lineRule="auto"/>
        <w:ind w:left="540" w:right="123"/>
        <w:jc w:val="both"/>
        <w:rPr>
          <w:rFonts w:ascii="Calisto MT" w:hAnsi="Calisto MT" w:cs="Arial"/>
          <w:bCs/>
          <w:sz w:val="23"/>
          <w:szCs w:val="23"/>
          <w:lang w:val="sv-SE"/>
        </w:rPr>
      </w:pPr>
      <w:r w:rsidRPr="006E6975">
        <w:rPr>
          <w:rFonts w:ascii="Calisto MT" w:hAnsi="Calisto MT" w:cs="Arial"/>
          <w:bCs/>
          <w:sz w:val="23"/>
          <w:szCs w:val="23"/>
          <w:lang w:val="sv-SE"/>
        </w:rPr>
        <w:t>Sebagai penyelegara tugas-tugas kesekretariatan dalam rangka mengendalikan keefektifan penerapan sistem manajemen mutu ISO 9001:2008.</w:t>
      </w:r>
    </w:p>
    <w:p w14:paraId="65F711B5" w14:textId="77777777" w:rsidR="00AC727E" w:rsidRPr="006E6975" w:rsidRDefault="00AC727E" w:rsidP="00AC727E">
      <w:pPr>
        <w:numPr>
          <w:ilvl w:val="0"/>
          <w:numId w:val="49"/>
        </w:numPr>
        <w:tabs>
          <w:tab w:val="clear" w:pos="720"/>
          <w:tab w:val="num" w:pos="540"/>
        </w:tabs>
        <w:spacing w:after="0" w:line="360" w:lineRule="auto"/>
        <w:ind w:left="540" w:right="123"/>
        <w:jc w:val="both"/>
        <w:rPr>
          <w:rFonts w:ascii="Calisto MT" w:hAnsi="Calisto MT" w:cs="Arial"/>
          <w:bCs/>
          <w:sz w:val="23"/>
          <w:szCs w:val="23"/>
          <w:lang w:val="sv-SE"/>
        </w:rPr>
      </w:pPr>
      <w:r w:rsidRPr="006E6975">
        <w:rPr>
          <w:rFonts w:ascii="Calisto MT" w:hAnsi="Calisto MT" w:cs="Arial"/>
          <w:bCs/>
          <w:sz w:val="23"/>
          <w:szCs w:val="23"/>
          <w:lang w:val="sv-SE"/>
        </w:rPr>
        <w:t>Mengelola penyimpanan arsip-arsip yang berhubungan dengan penerapan sistem manajemen mutu ISO 9001:2008.</w:t>
      </w:r>
    </w:p>
    <w:p w14:paraId="526F2984" w14:textId="77777777" w:rsidR="00AC727E" w:rsidRPr="006E6975" w:rsidRDefault="00AC727E" w:rsidP="00AC727E">
      <w:pPr>
        <w:numPr>
          <w:ilvl w:val="0"/>
          <w:numId w:val="49"/>
        </w:numPr>
        <w:tabs>
          <w:tab w:val="clear" w:pos="720"/>
          <w:tab w:val="num" w:pos="540"/>
        </w:tabs>
        <w:spacing w:after="0" w:line="360" w:lineRule="auto"/>
        <w:ind w:left="540" w:right="123"/>
        <w:jc w:val="both"/>
        <w:rPr>
          <w:rFonts w:ascii="Calisto MT" w:hAnsi="Calisto MT" w:cs="Arial"/>
          <w:bCs/>
          <w:sz w:val="23"/>
          <w:szCs w:val="23"/>
          <w:lang w:val="sv-SE"/>
        </w:rPr>
      </w:pPr>
      <w:r w:rsidRPr="006E6975">
        <w:rPr>
          <w:rFonts w:ascii="Calisto MT" w:hAnsi="Calisto MT" w:cs="Arial"/>
          <w:bCs/>
          <w:sz w:val="23"/>
          <w:szCs w:val="23"/>
          <w:lang w:val="sv-SE"/>
        </w:rPr>
        <w:t xml:space="preserve">Membantu tugas-tugas </w:t>
      </w:r>
      <w:proofErr w:type="spellStart"/>
      <w:r w:rsidRPr="006E6975">
        <w:rPr>
          <w:rFonts w:ascii="Calisto MT" w:hAnsi="Calisto MT" w:cs="Arial"/>
          <w:bCs/>
          <w:sz w:val="23"/>
          <w:szCs w:val="23"/>
          <w:lang w:val="en-GB"/>
        </w:rPr>
        <w:t>Manajemen</w:t>
      </w:r>
      <w:proofErr w:type="spellEnd"/>
      <w:r w:rsidRPr="006E6975">
        <w:rPr>
          <w:rFonts w:ascii="Calisto MT" w:hAnsi="Calisto MT" w:cs="Arial"/>
          <w:bCs/>
          <w:sz w:val="23"/>
          <w:szCs w:val="23"/>
          <w:lang w:val="en-GB"/>
        </w:rPr>
        <w:t xml:space="preserve"> Representative</w:t>
      </w:r>
      <w:r w:rsidRPr="006E6975">
        <w:rPr>
          <w:rFonts w:ascii="Calisto MT" w:hAnsi="Calisto MT" w:cs="Arial"/>
          <w:bCs/>
          <w:sz w:val="23"/>
          <w:szCs w:val="23"/>
          <w:lang w:val="sv-SE"/>
        </w:rPr>
        <w:t xml:space="preserve"> dalam mengedalikan keefektifan </w:t>
      </w:r>
      <w:r w:rsidRPr="006E6975">
        <w:rPr>
          <w:rFonts w:ascii="Calisto MT" w:hAnsi="Calisto MT" w:cs="Arial"/>
          <w:bCs/>
          <w:sz w:val="23"/>
          <w:szCs w:val="23"/>
          <w:lang w:val="sv-SE"/>
        </w:rPr>
        <w:lastRenderedPageBreak/>
        <w:t>penerapan sistem manajemen mutu ISO 9001:2008.</w:t>
      </w:r>
    </w:p>
    <w:p w14:paraId="0D9881DA" w14:textId="77777777" w:rsidR="00AC727E" w:rsidRPr="006E6975" w:rsidRDefault="00AC727E" w:rsidP="00AC727E">
      <w:pPr>
        <w:widowControl w:val="0"/>
        <w:suppressLineNumbers/>
        <w:suppressAutoHyphens/>
        <w:spacing w:after="0" w:line="360" w:lineRule="auto"/>
        <w:jc w:val="both"/>
        <w:rPr>
          <w:rFonts w:ascii="Calisto MT" w:hAnsi="Calisto MT" w:cs="Arial"/>
          <w:snapToGrid w:val="0"/>
          <w:color w:val="000000"/>
          <w:sz w:val="23"/>
          <w:szCs w:val="23"/>
        </w:rPr>
      </w:pPr>
    </w:p>
    <w:p w14:paraId="2EBA33F4" w14:textId="77777777" w:rsidR="00AC727E" w:rsidRPr="00F707E0" w:rsidRDefault="00AC727E" w:rsidP="00AC727E">
      <w:pPr>
        <w:pStyle w:val="ListParagraph"/>
        <w:widowControl w:val="0"/>
        <w:numPr>
          <w:ilvl w:val="2"/>
          <w:numId w:val="67"/>
        </w:numPr>
        <w:suppressLineNumbers/>
        <w:suppressAutoHyphens/>
        <w:spacing w:after="0" w:line="360" w:lineRule="auto"/>
        <w:ind w:left="426" w:hanging="426"/>
        <w:jc w:val="both"/>
        <w:rPr>
          <w:rFonts w:ascii="Calisto MT" w:hAnsi="Calisto MT"/>
          <w:b/>
          <w:snapToGrid w:val="0"/>
          <w:color w:val="000000"/>
          <w:sz w:val="23"/>
          <w:szCs w:val="23"/>
        </w:rPr>
      </w:pPr>
      <w:proofErr w:type="spellStart"/>
      <w:r w:rsidRPr="00F707E0">
        <w:rPr>
          <w:rFonts w:ascii="Calisto MT" w:hAnsi="Calisto MT"/>
          <w:b/>
          <w:snapToGrid w:val="0"/>
          <w:color w:val="000000"/>
          <w:sz w:val="23"/>
          <w:szCs w:val="23"/>
        </w:rPr>
        <w:t>Susunan</w:t>
      </w:r>
      <w:proofErr w:type="spellEnd"/>
      <w:r w:rsidRPr="00F707E0">
        <w:rPr>
          <w:rFonts w:ascii="Calisto MT" w:hAnsi="Calisto MT"/>
          <w:b/>
          <w:snapToGrid w:val="0"/>
          <w:color w:val="000000"/>
          <w:sz w:val="23"/>
          <w:szCs w:val="23"/>
        </w:rPr>
        <w:t xml:space="preserve"> </w:t>
      </w:r>
      <w:proofErr w:type="spellStart"/>
      <w:r w:rsidRPr="00F707E0">
        <w:rPr>
          <w:rFonts w:ascii="Calisto MT" w:hAnsi="Calisto MT"/>
          <w:b/>
          <w:snapToGrid w:val="0"/>
          <w:color w:val="000000"/>
          <w:sz w:val="23"/>
          <w:szCs w:val="23"/>
        </w:rPr>
        <w:t>Pengurus</w:t>
      </w:r>
      <w:proofErr w:type="spellEnd"/>
      <w:r w:rsidRPr="00F707E0">
        <w:rPr>
          <w:rFonts w:ascii="Calisto MT" w:hAnsi="Calisto MT"/>
          <w:b/>
          <w:snapToGrid w:val="0"/>
          <w:color w:val="000000"/>
          <w:sz w:val="23"/>
          <w:szCs w:val="23"/>
        </w:rPr>
        <w:t xml:space="preserve"> dan </w:t>
      </w:r>
      <w:proofErr w:type="spellStart"/>
      <w:r w:rsidRPr="00F707E0">
        <w:rPr>
          <w:rFonts w:ascii="Calisto MT" w:hAnsi="Calisto MT"/>
          <w:b/>
          <w:snapToGrid w:val="0"/>
          <w:color w:val="000000"/>
          <w:sz w:val="23"/>
          <w:szCs w:val="23"/>
        </w:rPr>
        <w:t>Uraian</w:t>
      </w:r>
      <w:proofErr w:type="spellEnd"/>
      <w:r w:rsidRPr="00F707E0">
        <w:rPr>
          <w:rFonts w:ascii="Calisto MT" w:hAnsi="Calisto MT"/>
          <w:b/>
          <w:snapToGrid w:val="0"/>
          <w:color w:val="000000"/>
          <w:sz w:val="23"/>
          <w:szCs w:val="23"/>
        </w:rPr>
        <w:t xml:space="preserve"> Tugas </w:t>
      </w:r>
      <w:proofErr w:type="spellStart"/>
      <w:r w:rsidRPr="00F707E0">
        <w:rPr>
          <w:rFonts w:ascii="Calisto MT" w:hAnsi="Calisto MT"/>
          <w:b/>
          <w:snapToGrid w:val="0"/>
          <w:color w:val="000000"/>
          <w:sz w:val="23"/>
          <w:szCs w:val="23"/>
        </w:rPr>
        <w:t>Pengurus</w:t>
      </w:r>
      <w:proofErr w:type="spellEnd"/>
    </w:p>
    <w:p w14:paraId="3867F47A" w14:textId="77777777" w:rsidR="00AC727E" w:rsidRPr="006E6975" w:rsidRDefault="00AC727E" w:rsidP="00AC727E">
      <w:pPr>
        <w:spacing w:after="0" w:line="360" w:lineRule="auto"/>
        <w:ind w:firstLine="720"/>
        <w:jc w:val="both"/>
        <w:rPr>
          <w:rFonts w:ascii="Calisto MT" w:hAnsi="Calisto MT" w:cs="Arial"/>
          <w:bCs/>
          <w:sz w:val="23"/>
          <w:szCs w:val="23"/>
        </w:rPr>
      </w:pPr>
      <w:proofErr w:type="spellStart"/>
      <w:r w:rsidRPr="006E6975">
        <w:rPr>
          <w:rFonts w:ascii="Calisto MT" w:hAnsi="Calisto MT" w:cs="Arial"/>
          <w:bCs/>
          <w:sz w:val="23"/>
          <w:szCs w:val="23"/>
        </w:rPr>
        <w:t>Pengurus</w:t>
      </w:r>
      <w:proofErr w:type="spellEnd"/>
      <w:r w:rsidRPr="006E6975">
        <w:rPr>
          <w:rFonts w:ascii="Calisto MT" w:hAnsi="Calisto MT" w:cs="Arial"/>
          <w:bCs/>
          <w:sz w:val="23"/>
          <w:szCs w:val="23"/>
        </w:rPr>
        <w:t xml:space="preserve"> LPM </w:t>
      </w:r>
      <w:proofErr w:type="spellStart"/>
      <w:r w:rsidRPr="006E6975">
        <w:rPr>
          <w:rFonts w:ascii="Calisto MT" w:hAnsi="Calisto MT" w:cs="Arial"/>
          <w:bCs/>
          <w:sz w:val="23"/>
          <w:szCs w:val="23"/>
        </w:rPr>
        <w:t>periode</w:t>
      </w:r>
      <w:proofErr w:type="spellEnd"/>
      <w:r w:rsidRPr="006E6975">
        <w:rPr>
          <w:rFonts w:ascii="Calisto MT" w:hAnsi="Calisto MT" w:cs="Arial"/>
          <w:bCs/>
          <w:sz w:val="23"/>
          <w:szCs w:val="23"/>
        </w:rPr>
        <w:t xml:space="preserve"> 2014 – 2016 </w:t>
      </w:r>
      <w:proofErr w:type="spellStart"/>
      <w:r w:rsidRPr="006E6975">
        <w:rPr>
          <w:rFonts w:ascii="Calisto MT" w:hAnsi="Calisto MT" w:cs="Arial"/>
          <w:bCs/>
          <w:sz w:val="23"/>
          <w:szCs w:val="23"/>
        </w:rPr>
        <w:t>berdasarkan</w:t>
      </w:r>
      <w:proofErr w:type="spellEnd"/>
      <w:r w:rsidRPr="006E6975">
        <w:rPr>
          <w:rFonts w:ascii="Calisto MT" w:hAnsi="Calisto MT" w:cs="Arial"/>
          <w:bCs/>
          <w:sz w:val="23"/>
          <w:szCs w:val="23"/>
        </w:rPr>
        <w:t xml:space="preserve"> SK </w:t>
      </w:r>
      <w:proofErr w:type="spellStart"/>
      <w:r w:rsidRPr="006E6975">
        <w:rPr>
          <w:rFonts w:ascii="Calisto MT" w:hAnsi="Calisto MT" w:cs="Arial"/>
          <w:bCs/>
          <w:sz w:val="23"/>
          <w:szCs w:val="23"/>
        </w:rPr>
        <w:t>Rektor</w:t>
      </w:r>
      <w:proofErr w:type="spellEnd"/>
      <w:r w:rsidRPr="006E6975">
        <w:rPr>
          <w:rFonts w:ascii="Calisto MT" w:hAnsi="Calisto MT" w:cs="Arial"/>
          <w:bCs/>
          <w:sz w:val="23"/>
          <w:szCs w:val="23"/>
        </w:rPr>
        <w:t xml:space="preserve"> </w:t>
      </w:r>
      <w:proofErr w:type="spellStart"/>
      <w:r w:rsidRPr="006E6975">
        <w:rPr>
          <w:rFonts w:ascii="Calisto MT" w:hAnsi="Calisto MT" w:cs="Arial"/>
          <w:bCs/>
          <w:sz w:val="23"/>
          <w:szCs w:val="23"/>
        </w:rPr>
        <w:t>Nomor</w:t>
      </w:r>
      <w:proofErr w:type="spellEnd"/>
      <w:r w:rsidRPr="006E6975">
        <w:rPr>
          <w:rFonts w:ascii="Calisto MT" w:hAnsi="Calisto MT" w:cs="Arial"/>
          <w:bCs/>
          <w:sz w:val="23"/>
          <w:szCs w:val="23"/>
        </w:rPr>
        <w:t xml:space="preserve">… </w:t>
      </w:r>
      <w:proofErr w:type="spellStart"/>
      <w:r w:rsidRPr="006E6975">
        <w:rPr>
          <w:rFonts w:ascii="Calisto MT" w:hAnsi="Calisto MT" w:cs="Arial"/>
          <w:bCs/>
          <w:sz w:val="23"/>
          <w:szCs w:val="23"/>
        </w:rPr>
        <w:t>tahun</w:t>
      </w:r>
      <w:proofErr w:type="spellEnd"/>
      <w:r w:rsidRPr="006E6975">
        <w:rPr>
          <w:rFonts w:ascii="Calisto MT" w:hAnsi="Calisto MT" w:cs="Arial"/>
          <w:bCs/>
          <w:sz w:val="23"/>
          <w:szCs w:val="23"/>
        </w:rPr>
        <w:t xml:space="preserve"> 2014 </w:t>
      </w:r>
      <w:proofErr w:type="spellStart"/>
      <w:r w:rsidRPr="006E6975">
        <w:rPr>
          <w:rFonts w:ascii="Calisto MT" w:hAnsi="Calisto MT" w:cs="Arial"/>
          <w:bCs/>
          <w:sz w:val="23"/>
          <w:szCs w:val="23"/>
        </w:rPr>
        <w:t>adalah</w:t>
      </w:r>
      <w:proofErr w:type="spellEnd"/>
      <w:r w:rsidRPr="006E6975">
        <w:rPr>
          <w:rFonts w:ascii="Calisto MT" w:hAnsi="Calisto MT" w:cs="Arial"/>
          <w:bCs/>
          <w:sz w:val="23"/>
          <w:szCs w:val="23"/>
        </w:rPr>
        <w:t xml:space="preserve"> </w:t>
      </w:r>
      <w:proofErr w:type="spellStart"/>
      <w:r w:rsidRPr="006E6975">
        <w:rPr>
          <w:rFonts w:ascii="Calisto MT" w:hAnsi="Calisto MT" w:cs="Arial"/>
          <w:bCs/>
          <w:sz w:val="23"/>
          <w:szCs w:val="23"/>
        </w:rPr>
        <w:t>sebagai</w:t>
      </w:r>
      <w:proofErr w:type="spellEnd"/>
      <w:r w:rsidRPr="006E6975">
        <w:rPr>
          <w:rFonts w:ascii="Calisto MT" w:hAnsi="Calisto MT" w:cs="Arial"/>
          <w:bCs/>
          <w:sz w:val="23"/>
          <w:szCs w:val="23"/>
        </w:rPr>
        <w:t xml:space="preserve"> </w:t>
      </w:r>
      <w:proofErr w:type="spellStart"/>
      <w:r w:rsidRPr="006E6975">
        <w:rPr>
          <w:rFonts w:ascii="Calisto MT" w:hAnsi="Calisto MT" w:cs="Arial"/>
          <w:bCs/>
          <w:sz w:val="23"/>
          <w:szCs w:val="23"/>
        </w:rPr>
        <w:t>berikut</w:t>
      </w:r>
      <w:proofErr w:type="spellEnd"/>
      <w:r w:rsidRPr="006E6975">
        <w:rPr>
          <w:rFonts w:ascii="Calisto MT" w:hAnsi="Calisto MT" w:cs="Arial"/>
          <w:bCs/>
          <w:sz w:val="23"/>
          <w:szCs w:val="23"/>
        </w:rPr>
        <w:t>:</w:t>
      </w:r>
    </w:p>
    <w:p w14:paraId="071AC830" w14:textId="77777777" w:rsidR="00AC727E" w:rsidRPr="006E6975" w:rsidRDefault="00AC727E" w:rsidP="00AC727E">
      <w:pPr>
        <w:pStyle w:val="ListParagraph"/>
        <w:numPr>
          <w:ilvl w:val="4"/>
          <w:numId w:val="67"/>
        </w:numPr>
        <w:spacing w:after="0" w:line="360" w:lineRule="auto"/>
        <w:ind w:left="284" w:hanging="284"/>
        <w:jc w:val="both"/>
        <w:rPr>
          <w:rFonts w:ascii="Calisto MT" w:hAnsi="Calisto MT"/>
          <w:bCs/>
          <w:sz w:val="23"/>
          <w:szCs w:val="23"/>
        </w:rPr>
      </w:pPr>
      <w:proofErr w:type="spellStart"/>
      <w:r>
        <w:rPr>
          <w:rFonts w:ascii="Calisto MT" w:hAnsi="Calisto MT"/>
          <w:bCs/>
          <w:sz w:val="23"/>
          <w:szCs w:val="23"/>
        </w:rPr>
        <w:t>Ketua</w:t>
      </w:r>
      <w:proofErr w:type="spellEnd"/>
      <w:r>
        <w:rPr>
          <w:rFonts w:ascii="Calisto MT" w:hAnsi="Calisto MT"/>
          <w:bCs/>
          <w:sz w:val="23"/>
          <w:szCs w:val="23"/>
        </w:rPr>
        <w:t>            </w:t>
      </w:r>
      <w:proofErr w:type="gramStart"/>
      <w:r>
        <w:rPr>
          <w:rFonts w:ascii="Calisto MT" w:hAnsi="Calisto MT"/>
          <w:bCs/>
          <w:sz w:val="23"/>
          <w:szCs w:val="23"/>
        </w:rPr>
        <w:t>  </w:t>
      </w:r>
      <w:r w:rsidRPr="006E6975">
        <w:rPr>
          <w:rFonts w:ascii="Calisto MT" w:hAnsi="Calisto MT"/>
          <w:bCs/>
          <w:sz w:val="23"/>
          <w:szCs w:val="23"/>
        </w:rPr>
        <w:t>:</w:t>
      </w:r>
      <w:proofErr w:type="gramEnd"/>
      <w:r w:rsidRPr="006E6975">
        <w:rPr>
          <w:rFonts w:ascii="Calisto MT" w:hAnsi="Calisto MT"/>
          <w:bCs/>
          <w:sz w:val="23"/>
          <w:szCs w:val="23"/>
        </w:rPr>
        <w:t xml:space="preserve"> Dr. Ismail </w:t>
      </w:r>
      <w:proofErr w:type="spellStart"/>
      <w:r w:rsidRPr="006E6975">
        <w:rPr>
          <w:rFonts w:ascii="Calisto MT" w:hAnsi="Calisto MT"/>
          <w:bCs/>
          <w:sz w:val="23"/>
          <w:szCs w:val="23"/>
        </w:rPr>
        <w:t>Sukardi</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M.Ag</w:t>
      </w:r>
      <w:proofErr w:type="spellEnd"/>
    </w:p>
    <w:p w14:paraId="297E8114" w14:textId="77777777" w:rsidR="00AC727E" w:rsidRPr="006E6975" w:rsidRDefault="00AC727E" w:rsidP="00AC727E">
      <w:pPr>
        <w:pStyle w:val="ListParagraph"/>
        <w:numPr>
          <w:ilvl w:val="4"/>
          <w:numId w:val="67"/>
        </w:numPr>
        <w:spacing w:after="0" w:line="360" w:lineRule="auto"/>
        <w:ind w:left="284" w:hanging="284"/>
        <w:jc w:val="both"/>
        <w:rPr>
          <w:rFonts w:ascii="Calisto MT" w:hAnsi="Calisto MT"/>
          <w:bCs/>
          <w:sz w:val="23"/>
          <w:szCs w:val="23"/>
        </w:rPr>
      </w:pPr>
      <w:proofErr w:type="spellStart"/>
      <w:r w:rsidRPr="006E6975">
        <w:rPr>
          <w:rFonts w:ascii="Calisto MT" w:hAnsi="Calisto MT"/>
          <w:bCs/>
          <w:sz w:val="23"/>
          <w:szCs w:val="23"/>
        </w:rPr>
        <w:t>S</w:t>
      </w:r>
      <w:r>
        <w:rPr>
          <w:rFonts w:ascii="Calisto MT" w:hAnsi="Calisto MT"/>
          <w:bCs/>
          <w:sz w:val="23"/>
          <w:szCs w:val="23"/>
        </w:rPr>
        <w:t>ekretaris</w:t>
      </w:r>
      <w:proofErr w:type="spellEnd"/>
      <w:r>
        <w:rPr>
          <w:rFonts w:ascii="Calisto MT" w:hAnsi="Calisto MT"/>
          <w:bCs/>
          <w:sz w:val="23"/>
          <w:szCs w:val="23"/>
        </w:rPr>
        <w:t>      </w:t>
      </w:r>
      <w:proofErr w:type="gramStart"/>
      <w:r>
        <w:rPr>
          <w:rFonts w:ascii="Calisto MT" w:hAnsi="Calisto MT"/>
          <w:bCs/>
          <w:sz w:val="23"/>
          <w:szCs w:val="23"/>
        </w:rPr>
        <w:t>  </w:t>
      </w:r>
      <w:r w:rsidRPr="006E6975">
        <w:rPr>
          <w:rFonts w:ascii="Calisto MT" w:hAnsi="Calisto MT"/>
          <w:bCs/>
          <w:sz w:val="23"/>
          <w:szCs w:val="23"/>
        </w:rPr>
        <w:t>:</w:t>
      </w:r>
      <w:proofErr w:type="gramEnd"/>
      <w:r w:rsidRPr="006E6975">
        <w:rPr>
          <w:rFonts w:ascii="Calisto MT" w:hAnsi="Calisto MT"/>
          <w:bCs/>
          <w:sz w:val="23"/>
          <w:szCs w:val="23"/>
        </w:rPr>
        <w:t xml:space="preserve"> Dr. </w:t>
      </w:r>
      <w:proofErr w:type="spellStart"/>
      <w:r w:rsidRPr="006E6975">
        <w:rPr>
          <w:rFonts w:ascii="Calisto MT" w:hAnsi="Calisto MT"/>
          <w:bCs/>
          <w:sz w:val="23"/>
          <w:szCs w:val="23"/>
        </w:rPr>
        <w:t>Syefriyeni</w:t>
      </w:r>
      <w:proofErr w:type="spellEnd"/>
      <w:r w:rsidRPr="006E6975">
        <w:rPr>
          <w:rFonts w:ascii="Calisto MT" w:hAnsi="Calisto MT"/>
          <w:bCs/>
          <w:sz w:val="23"/>
          <w:szCs w:val="23"/>
        </w:rPr>
        <w:t>, M.A.</w:t>
      </w:r>
    </w:p>
    <w:p w14:paraId="752A931C" w14:textId="77777777" w:rsidR="00AC727E" w:rsidRPr="006E6975" w:rsidRDefault="00AC727E" w:rsidP="00AC727E">
      <w:pPr>
        <w:pStyle w:val="ListParagraph"/>
        <w:numPr>
          <w:ilvl w:val="4"/>
          <w:numId w:val="67"/>
        </w:numPr>
        <w:spacing w:after="0" w:line="360" w:lineRule="auto"/>
        <w:ind w:left="284" w:hanging="284"/>
        <w:jc w:val="both"/>
        <w:rPr>
          <w:rFonts w:ascii="Calisto MT" w:hAnsi="Calisto MT"/>
          <w:bCs/>
          <w:sz w:val="23"/>
          <w:szCs w:val="23"/>
        </w:rPr>
      </w:pPr>
      <w:proofErr w:type="spellStart"/>
      <w:r w:rsidRPr="006E6975">
        <w:rPr>
          <w:rFonts w:ascii="Calisto MT" w:hAnsi="Calisto MT"/>
          <w:sz w:val="23"/>
          <w:szCs w:val="23"/>
        </w:rPr>
        <w:t>Kepala</w:t>
      </w:r>
      <w:proofErr w:type="spellEnd"/>
      <w:r w:rsidRPr="006E6975">
        <w:rPr>
          <w:rFonts w:ascii="Calisto MT" w:hAnsi="Calisto MT"/>
          <w:sz w:val="23"/>
          <w:szCs w:val="23"/>
        </w:rPr>
        <w:t xml:space="preserve"> Audit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Pengendalian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Toto Haryanto, </w:t>
      </w:r>
      <w:proofErr w:type="spellStart"/>
      <w:r w:rsidRPr="006E6975">
        <w:rPr>
          <w:rFonts w:ascii="Calisto MT" w:hAnsi="Calisto MT"/>
          <w:sz w:val="23"/>
          <w:szCs w:val="23"/>
        </w:rPr>
        <w:t>Lc</w:t>
      </w:r>
      <w:proofErr w:type="spellEnd"/>
      <w:r w:rsidRPr="006E6975">
        <w:rPr>
          <w:rFonts w:ascii="Calisto MT" w:hAnsi="Calisto MT"/>
          <w:sz w:val="23"/>
          <w:szCs w:val="23"/>
        </w:rPr>
        <w:t>, M.A.</w:t>
      </w:r>
    </w:p>
    <w:p w14:paraId="7D5A97DF" w14:textId="77777777" w:rsidR="00AC727E" w:rsidRPr="006E6975" w:rsidRDefault="00AC727E" w:rsidP="00AC727E">
      <w:pPr>
        <w:pStyle w:val="ListParagraph"/>
        <w:numPr>
          <w:ilvl w:val="4"/>
          <w:numId w:val="67"/>
        </w:numPr>
        <w:spacing w:after="0" w:line="360" w:lineRule="auto"/>
        <w:ind w:left="284" w:hanging="284"/>
        <w:jc w:val="both"/>
        <w:rPr>
          <w:rFonts w:ascii="Calisto MT" w:hAnsi="Calisto MT"/>
          <w:bCs/>
          <w:sz w:val="23"/>
          <w:szCs w:val="23"/>
        </w:rPr>
      </w:pPr>
      <w:proofErr w:type="spellStart"/>
      <w:r w:rsidRPr="006E6975">
        <w:rPr>
          <w:rFonts w:ascii="Calisto MT" w:hAnsi="Calisto MT"/>
          <w:bCs/>
          <w:sz w:val="23"/>
          <w:szCs w:val="23"/>
        </w:rPr>
        <w:t>Kepala</w:t>
      </w:r>
      <w:proofErr w:type="spellEnd"/>
      <w:r w:rsidRPr="006E6975">
        <w:rPr>
          <w:rFonts w:ascii="Calisto MT" w:hAnsi="Calisto MT"/>
          <w:bCs/>
          <w:sz w:val="23"/>
          <w:szCs w:val="23"/>
        </w:rPr>
        <w:t xml:space="preserve"> Pusat </w:t>
      </w:r>
      <w:proofErr w:type="spellStart"/>
      <w:r w:rsidRPr="006E6975">
        <w:rPr>
          <w:rFonts w:ascii="Calisto MT" w:hAnsi="Calisto MT"/>
          <w:bCs/>
          <w:sz w:val="23"/>
          <w:szCs w:val="23"/>
        </w:rPr>
        <w:t>Pengembangan</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Standar</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Mutu</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Indrawati</w:t>
      </w:r>
      <w:proofErr w:type="spellEnd"/>
      <w:r w:rsidRPr="006E6975">
        <w:rPr>
          <w:rFonts w:ascii="Calisto MT" w:hAnsi="Calisto MT"/>
          <w:bCs/>
          <w:sz w:val="23"/>
          <w:szCs w:val="23"/>
        </w:rPr>
        <w:t xml:space="preserve">, </w:t>
      </w:r>
      <w:proofErr w:type="spellStart"/>
      <w:proofErr w:type="gramStart"/>
      <w:r w:rsidRPr="006E6975">
        <w:rPr>
          <w:rFonts w:ascii="Calisto MT" w:hAnsi="Calisto MT"/>
          <w:bCs/>
          <w:sz w:val="23"/>
          <w:szCs w:val="23"/>
        </w:rPr>
        <w:t>M.Pd</w:t>
      </w:r>
      <w:proofErr w:type="spellEnd"/>
      <w:proofErr w:type="gramEnd"/>
    </w:p>
    <w:p w14:paraId="17814C36" w14:textId="77777777" w:rsidR="00AC727E" w:rsidRPr="006E6975" w:rsidRDefault="00AC727E" w:rsidP="00AC727E">
      <w:pPr>
        <w:pStyle w:val="ListParagraph"/>
        <w:numPr>
          <w:ilvl w:val="4"/>
          <w:numId w:val="67"/>
        </w:numPr>
        <w:spacing w:after="0" w:line="360" w:lineRule="auto"/>
        <w:ind w:left="284" w:hanging="284"/>
        <w:jc w:val="both"/>
        <w:rPr>
          <w:rFonts w:ascii="Calisto MT" w:hAnsi="Calisto MT"/>
          <w:bCs/>
          <w:sz w:val="23"/>
          <w:szCs w:val="23"/>
        </w:rPr>
      </w:pPr>
      <w:proofErr w:type="spellStart"/>
      <w:r>
        <w:rPr>
          <w:rFonts w:ascii="Calisto MT" w:hAnsi="Calisto MT"/>
          <w:bCs/>
          <w:sz w:val="23"/>
          <w:szCs w:val="23"/>
        </w:rPr>
        <w:t>Kepala</w:t>
      </w:r>
      <w:proofErr w:type="spellEnd"/>
      <w:r>
        <w:rPr>
          <w:rFonts w:ascii="Calisto MT" w:hAnsi="Calisto MT"/>
          <w:bCs/>
          <w:sz w:val="23"/>
          <w:szCs w:val="23"/>
        </w:rPr>
        <w:t xml:space="preserve"> Sub Tata Usaha</w:t>
      </w:r>
      <w:r>
        <w:rPr>
          <w:rFonts w:ascii="Calisto MT" w:hAnsi="Calisto MT"/>
          <w:bCs/>
          <w:sz w:val="23"/>
          <w:szCs w:val="23"/>
          <w:lang w:val="id-ID"/>
        </w:rPr>
        <w:t xml:space="preserve">: </w:t>
      </w:r>
      <w:proofErr w:type="spellStart"/>
      <w:r w:rsidRPr="006E6975">
        <w:rPr>
          <w:rFonts w:ascii="Calisto MT" w:hAnsi="Calisto MT"/>
          <w:bCs/>
          <w:sz w:val="23"/>
          <w:szCs w:val="23"/>
        </w:rPr>
        <w:t>Rosiani</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Absah</w:t>
      </w:r>
      <w:proofErr w:type="spellEnd"/>
      <w:r w:rsidRPr="006E6975">
        <w:rPr>
          <w:rFonts w:ascii="Calisto MT" w:hAnsi="Calisto MT"/>
          <w:bCs/>
          <w:sz w:val="23"/>
          <w:szCs w:val="23"/>
        </w:rPr>
        <w:t>, SH</w:t>
      </w:r>
    </w:p>
    <w:p w14:paraId="56557361" w14:textId="77777777" w:rsidR="00AC727E" w:rsidRPr="006E6975" w:rsidRDefault="00AC727E" w:rsidP="00AC727E">
      <w:pPr>
        <w:pStyle w:val="ListParagraph"/>
        <w:numPr>
          <w:ilvl w:val="4"/>
          <w:numId w:val="67"/>
        </w:numPr>
        <w:spacing w:after="0" w:line="360" w:lineRule="auto"/>
        <w:ind w:left="284" w:hanging="284"/>
        <w:jc w:val="both"/>
        <w:rPr>
          <w:rFonts w:ascii="Calisto MT" w:hAnsi="Calisto MT"/>
          <w:bCs/>
          <w:sz w:val="23"/>
          <w:szCs w:val="23"/>
        </w:rPr>
      </w:pPr>
      <w:proofErr w:type="spellStart"/>
      <w:r w:rsidRPr="006E6975">
        <w:rPr>
          <w:rFonts w:ascii="Calisto MT" w:hAnsi="Calisto MT"/>
          <w:bCs/>
          <w:sz w:val="23"/>
          <w:szCs w:val="23"/>
        </w:rPr>
        <w:t>Staf-</w:t>
      </w:r>
      <w:proofErr w:type="gramStart"/>
      <w:r w:rsidRPr="006E6975">
        <w:rPr>
          <w:rFonts w:ascii="Calisto MT" w:hAnsi="Calisto MT"/>
          <w:bCs/>
          <w:sz w:val="23"/>
          <w:szCs w:val="23"/>
        </w:rPr>
        <w:t>staf</w:t>
      </w:r>
      <w:proofErr w:type="spellEnd"/>
      <w:r>
        <w:rPr>
          <w:rFonts w:ascii="Calisto MT" w:hAnsi="Calisto MT"/>
          <w:bCs/>
          <w:sz w:val="23"/>
          <w:szCs w:val="23"/>
          <w:lang w:val="id-ID"/>
        </w:rPr>
        <w:t xml:space="preserve"> :</w:t>
      </w:r>
      <w:proofErr w:type="gramEnd"/>
      <w:r w:rsidRPr="006E6975">
        <w:rPr>
          <w:rFonts w:ascii="Calisto MT" w:hAnsi="Calisto MT"/>
          <w:bCs/>
          <w:sz w:val="23"/>
          <w:szCs w:val="23"/>
        </w:rPr>
        <w:tab/>
      </w:r>
      <w:r w:rsidRPr="006E6975">
        <w:rPr>
          <w:rFonts w:ascii="Calisto MT" w:hAnsi="Calisto MT"/>
          <w:bCs/>
          <w:sz w:val="23"/>
          <w:szCs w:val="23"/>
        </w:rPr>
        <w:tab/>
      </w:r>
      <w:r w:rsidRPr="006E6975">
        <w:rPr>
          <w:rFonts w:ascii="Calisto MT" w:hAnsi="Calisto MT"/>
          <w:bCs/>
          <w:sz w:val="23"/>
          <w:szCs w:val="23"/>
        </w:rPr>
        <w:tab/>
        <w:t xml:space="preserve"> </w:t>
      </w:r>
      <w:proofErr w:type="spellStart"/>
      <w:r w:rsidRPr="006E6975">
        <w:rPr>
          <w:rFonts w:ascii="Calisto MT" w:hAnsi="Calisto MT"/>
          <w:bCs/>
          <w:sz w:val="23"/>
          <w:szCs w:val="23"/>
        </w:rPr>
        <w:t>Faturrahman</w:t>
      </w:r>
      <w:proofErr w:type="spellEnd"/>
      <w:r w:rsidRPr="006E6975">
        <w:rPr>
          <w:rFonts w:ascii="Calisto MT" w:hAnsi="Calisto MT"/>
          <w:bCs/>
          <w:sz w:val="23"/>
          <w:szCs w:val="23"/>
        </w:rPr>
        <w:t>, S.H.</w:t>
      </w:r>
    </w:p>
    <w:p w14:paraId="2738402F" w14:textId="77777777" w:rsidR="00AC727E" w:rsidRPr="006E6975" w:rsidRDefault="00AC727E" w:rsidP="00AC727E">
      <w:pPr>
        <w:pStyle w:val="ListParagraph"/>
        <w:spacing w:after="0" w:line="360" w:lineRule="auto"/>
        <w:ind w:left="284" w:hanging="284"/>
        <w:jc w:val="both"/>
        <w:rPr>
          <w:rFonts w:ascii="Calisto MT" w:hAnsi="Calisto MT"/>
          <w:bCs/>
          <w:sz w:val="23"/>
          <w:szCs w:val="23"/>
        </w:rPr>
      </w:pPr>
      <w:r w:rsidRPr="006E6975">
        <w:rPr>
          <w:rFonts w:ascii="Calisto MT" w:hAnsi="Calisto MT"/>
          <w:bCs/>
          <w:sz w:val="23"/>
          <w:szCs w:val="23"/>
        </w:rPr>
        <w:tab/>
        <w:t>Firdaus, S.H</w:t>
      </w:r>
    </w:p>
    <w:p w14:paraId="34030CCA" w14:textId="77777777" w:rsidR="00AC727E" w:rsidRPr="006E6975" w:rsidRDefault="00AC727E" w:rsidP="00AC727E">
      <w:pPr>
        <w:pStyle w:val="ListParagraph"/>
        <w:spacing w:after="0" w:line="360" w:lineRule="auto"/>
        <w:ind w:left="284"/>
        <w:jc w:val="both"/>
        <w:rPr>
          <w:rFonts w:ascii="Calisto MT" w:hAnsi="Calisto MT"/>
          <w:bCs/>
          <w:sz w:val="23"/>
          <w:szCs w:val="23"/>
        </w:rPr>
      </w:pPr>
      <w:proofErr w:type="spellStart"/>
      <w:r w:rsidRPr="006E6975">
        <w:rPr>
          <w:rFonts w:ascii="Calisto MT" w:hAnsi="Calisto MT"/>
          <w:bCs/>
          <w:sz w:val="23"/>
          <w:szCs w:val="23"/>
        </w:rPr>
        <w:t>Alkadin</w:t>
      </w:r>
      <w:proofErr w:type="spellEnd"/>
      <w:r w:rsidRPr="006E6975">
        <w:rPr>
          <w:rFonts w:ascii="Calisto MT" w:hAnsi="Calisto MT"/>
          <w:bCs/>
          <w:sz w:val="23"/>
          <w:szCs w:val="23"/>
        </w:rPr>
        <w:t>, SIP.</w:t>
      </w:r>
    </w:p>
    <w:p w14:paraId="740E6052" w14:textId="77777777" w:rsidR="00AC727E" w:rsidRPr="006E6975" w:rsidRDefault="00AC727E" w:rsidP="00AC727E">
      <w:pPr>
        <w:pStyle w:val="ListParagraph"/>
        <w:spacing w:after="0" w:line="360" w:lineRule="auto"/>
        <w:ind w:left="284"/>
        <w:jc w:val="both"/>
        <w:rPr>
          <w:rFonts w:ascii="Calisto MT" w:hAnsi="Calisto MT"/>
          <w:bCs/>
          <w:sz w:val="23"/>
          <w:szCs w:val="23"/>
        </w:rPr>
      </w:pPr>
      <w:proofErr w:type="spellStart"/>
      <w:r w:rsidRPr="006E6975">
        <w:rPr>
          <w:rFonts w:ascii="Calisto MT" w:hAnsi="Calisto MT"/>
          <w:bCs/>
          <w:sz w:val="23"/>
          <w:szCs w:val="23"/>
        </w:rPr>
        <w:t>Angga</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Akni</w:t>
      </w:r>
      <w:proofErr w:type="spellEnd"/>
      <w:r w:rsidRPr="006E6975">
        <w:rPr>
          <w:rFonts w:ascii="Calisto MT" w:hAnsi="Calisto MT"/>
          <w:bCs/>
          <w:sz w:val="23"/>
          <w:szCs w:val="23"/>
        </w:rPr>
        <w:t>, SE</w:t>
      </w:r>
    </w:p>
    <w:p w14:paraId="669219CE" w14:textId="77777777" w:rsidR="00AC727E" w:rsidRPr="006E6975" w:rsidRDefault="00AC727E" w:rsidP="00AC727E">
      <w:pPr>
        <w:pStyle w:val="ListParagraph"/>
        <w:spacing w:after="0" w:line="360" w:lineRule="auto"/>
        <w:ind w:left="284"/>
        <w:jc w:val="both"/>
        <w:rPr>
          <w:rFonts w:ascii="Calisto MT" w:hAnsi="Calisto MT"/>
          <w:bCs/>
          <w:sz w:val="23"/>
          <w:szCs w:val="23"/>
        </w:rPr>
      </w:pPr>
      <w:proofErr w:type="spellStart"/>
      <w:r w:rsidRPr="006E6975">
        <w:rPr>
          <w:rFonts w:ascii="Calisto MT" w:hAnsi="Calisto MT"/>
          <w:bCs/>
          <w:sz w:val="23"/>
          <w:szCs w:val="23"/>
        </w:rPr>
        <w:t>Husnawidyasari</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S.</w:t>
      </w:r>
      <w:proofErr w:type="gramStart"/>
      <w:r w:rsidRPr="006E6975">
        <w:rPr>
          <w:rFonts w:ascii="Calisto MT" w:hAnsi="Calisto MT"/>
          <w:bCs/>
          <w:sz w:val="23"/>
          <w:szCs w:val="23"/>
        </w:rPr>
        <w:t>Pd.I</w:t>
      </w:r>
      <w:proofErr w:type="spellEnd"/>
      <w:proofErr w:type="gramEnd"/>
    </w:p>
    <w:p w14:paraId="0DF4E2F5" w14:textId="77777777" w:rsidR="00AC727E" w:rsidRPr="006E6975" w:rsidRDefault="00AC727E" w:rsidP="00AC727E">
      <w:pPr>
        <w:pStyle w:val="ListParagraph"/>
        <w:spacing w:after="0" w:line="360" w:lineRule="auto"/>
        <w:ind w:left="284"/>
        <w:jc w:val="both"/>
        <w:rPr>
          <w:rFonts w:ascii="Calisto MT" w:hAnsi="Calisto MT"/>
          <w:bCs/>
          <w:sz w:val="23"/>
          <w:szCs w:val="23"/>
        </w:rPr>
      </w:pPr>
      <w:r w:rsidRPr="006E6975">
        <w:rPr>
          <w:rFonts w:ascii="Calisto MT" w:hAnsi="Calisto MT"/>
          <w:bCs/>
          <w:sz w:val="23"/>
          <w:szCs w:val="23"/>
        </w:rPr>
        <w:t xml:space="preserve">Emi </w:t>
      </w:r>
      <w:proofErr w:type="spellStart"/>
      <w:r w:rsidRPr="006E6975">
        <w:rPr>
          <w:rFonts w:ascii="Calisto MT" w:hAnsi="Calisto MT"/>
          <w:bCs/>
          <w:sz w:val="23"/>
          <w:szCs w:val="23"/>
        </w:rPr>
        <w:t>Puspitadewi</w:t>
      </w:r>
      <w:proofErr w:type="spellEnd"/>
      <w:r w:rsidRPr="006E6975">
        <w:rPr>
          <w:rFonts w:ascii="Calisto MT" w:hAnsi="Calisto MT"/>
          <w:bCs/>
          <w:sz w:val="23"/>
          <w:szCs w:val="23"/>
        </w:rPr>
        <w:t xml:space="preserve">, </w:t>
      </w:r>
      <w:proofErr w:type="spellStart"/>
      <w:proofErr w:type="gramStart"/>
      <w:r w:rsidRPr="006E6975">
        <w:rPr>
          <w:rFonts w:ascii="Calisto MT" w:hAnsi="Calisto MT"/>
          <w:bCs/>
          <w:sz w:val="23"/>
          <w:szCs w:val="23"/>
        </w:rPr>
        <w:t>S.Sos.I</w:t>
      </w:r>
      <w:proofErr w:type="spellEnd"/>
      <w:proofErr w:type="gramEnd"/>
    </w:p>
    <w:p w14:paraId="06B392CB" w14:textId="77777777" w:rsidR="00AC727E" w:rsidRPr="006E6975" w:rsidRDefault="00AC727E" w:rsidP="00AC727E">
      <w:pPr>
        <w:spacing w:after="0" w:line="360" w:lineRule="auto"/>
        <w:ind w:firstLine="720"/>
        <w:jc w:val="both"/>
        <w:rPr>
          <w:rFonts w:ascii="Calisto MT" w:hAnsi="Calisto MT" w:cs="Arial"/>
          <w:sz w:val="23"/>
          <w:szCs w:val="23"/>
        </w:rPr>
      </w:pPr>
      <w:proofErr w:type="spellStart"/>
      <w:r w:rsidRPr="006E6975">
        <w:rPr>
          <w:rFonts w:ascii="Calisto MT" w:hAnsi="Calisto MT" w:cs="Arial"/>
          <w:bCs/>
          <w:sz w:val="23"/>
          <w:szCs w:val="23"/>
        </w:rPr>
        <w:lastRenderedPageBreak/>
        <w:t>Berdasarkan</w:t>
      </w:r>
      <w:r w:rsidRPr="006E6975">
        <w:rPr>
          <w:rFonts w:ascii="Calisto MT" w:hAnsi="Calisto MT" w:cs="Arial"/>
          <w:sz w:val="23"/>
          <w:szCs w:val="23"/>
        </w:rPr>
        <w:t>Peraturan</w:t>
      </w:r>
      <w:proofErr w:type="spellEnd"/>
      <w:r w:rsidRPr="006E6975">
        <w:rPr>
          <w:rFonts w:ascii="Calisto MT" w:hAnsi="Calisto MT" w:cs="Arial"/>
          <w:sz w:val="23"/>
          <w:szCs w:val="23"/>
        </w:rPr>
        <w:t xml:space="preserve"> Menteri Agama RI No. 18 </w:t>
      </w:r>
      <w:proofErr w:type="spellStart"/>
      <w:r w:rsidRPr="006E6975">
        <w:rPr>
          <w:rFonts w:ascii="Calisto MT" w:hAnsi="Calisto MT" w:cs="Arial"/>
          <w:sz w:val="23"/>
          <w:szCs w:val="23"/>
        </w:rPr>
        <w:t>tahun</w:t>
      </w:r>
      <w:proofErr w:type="spellEnd"/>
      <w:r w:rsidRPr="006E6975">
        <w:rPr>
          <w:rFonts w:ascii="Calisto MT" w:hAnsi="Calisto MT" w:cs="Arial"/>
          <w:sz w:val="23"/>
          <w:szCs w:val="23"/>
        </w:rPr>
        <w:t xml:space="preserve"> 2013, para </w:t>
      </w:r>
      <w:proofErr w:type="spellStart"/>
      <w:r w:rsidRPr="006E6975">
        <w:rPr>
          <w:rFonts w:ascii="Calisto MT" w:hAnsi="Calisto MT" w:cs="Arial"/>
          <w:sz w:val="23"/>
          <w:szCs w:val="23"/>
        </w:rPr>
        <w:t>pengurus</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staf</w:t>
      </w:r>
      <w:proofErr w:type="spellEnd"/>
      <w:r w:rsidRPr="006E6975">
        <w:rPr>
          <w:rFonts w:ascii="Calisto MT" w:hAnsi="Calisto MT" w:cs="Arial"/>
          <w:sz w:val="23"/>
          <w:szCs w:val="23"/>
        </w:rPr>
        <w:t xml:space="preserve"> LPM UIN </w:t>
      </w:r>
      <w:proofErr w:type="spellStart"/>
      <w:r w:rsidRPr="006E6975">
        <w:rPr>
          <w:rFonts w:ascii="Calisto MT" w:hAnsi="Calisto MT" w:cs="Arial"/>
          <w:sz w:val="23"/>
          <w:szCs w:val="23"/>
        </w:rPr>
        <w:t>Raden</w:t>
      </w:r>
      <w:proofErr w:type="spellEnd"/>
      <w:r w:rsidRPr="006E6975">
        <w:rPr>
          <w:rFonts w:ascii="Calisto MT" w:hAnsi="Calisto MT" w:cs="Arial"/>
          <w:sz w:val="23"/>
          <w:szCs w:val="23"/>
        </w:rPr>
        <w:t xml:space="preserve"> </w:t>
      </w:r>
      <w:proofErr w:type="gramStart"/>
      <w:r w:rsidRPr="006E6975">
        <w:rPr>
          <w:rFonts w:ascii="Calisto MT" w:hAnsi="Calisto MT" w:cs="Arial"/>
          <w:sz w:val="23"/>
          <w:szCs w:val="23"/>
        </w:rPr>
        <w:t xml:space="preserve">Fatah  </w:t>
      </w:r>
      <w:proofErr w:type="spellStart"/>
      <w:r w:rsidRPr="006E6975">
        <w:rPr>
          <w:rFonts w:ascii="Calisto MT" w:hAnsi="Calisto MT" w:cs="Arial"/>
          <w:sz w:val="23"/>
          <w:szCs w:val="23"/>
        </w:rPr>
        <w:t>memiliki</w:t>
      </w:r>
      <w:proofErr w:type="spellEnd"/>
      <w:proofErr w:type="gramEnd"/>
      <w:r w:rsidRPr="006E6975">
        <w:rPr>
          <w:rFonts w:ascii="Calisto MT" w:hAnsi="Calisto MT" w:cs="Arial"/>
          <w:sz w:val="23"/>
          <w:szCs w:val="23"/>
        </w:rPr>
        <w:t xml:space="preserve"> tugas-tugas </w:t>
      </w:r>
      <w:proofErr w:type="spellStart"/>
      <w:r w:rsidRPr="006E6975">
        <w:rPr>
          <w:rFonts w:ascii="Calisto MT" w:hAnsi="Calisto MT" w:cs="Arial"/>
          <w:sz w:val="23"/>
          <w:szCs w:val="23"/>
        </w:rPr>
        <w:t>sebagai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berikut</w:t>
      </w:r>
      <w:proofErr w:type="spellEnd"/>
      <w:r w:rsidRPr="006E6975">
        <w:rPr>
          <w:rFonts w:ascii="Calisto MT" w:hAnsi="Calisto MT" w:cs="Arial"/>
          <w:sz w:val="23"/>
          <w:szCs w:val="23"/>
        </w:rPr>
        <w:t>:</w:t>
      </w:r>
    </w:p>
    <w:p w14:paraId="32133BA8" w14:textId="77777777" w:rsidR="00AC727E" w:rsidRPr="006E6975" w:rsidRDefault="00AC727E" w:rsidP="00AC727E">
      <w:pPr>
        <w:pStyle w:val="ListParagraph"/>
        <w:numPr>
          <w:ilvl w:val="0"/>
          <w:numId w:val="57"/>
        </w:numPr>
        <w:spacing w:after="0" w:line="360" w:lineRule="auto"/>
        <w:jc w:val="both"/>
        <w:rPr>
          <w:rFonts w:ascii="Calisto MT" w:hAnsi="Calisto MT"/>
          <w:i/>
          <w:sz w:val="23"/>
          <w:szCs w:val="23"/>
        </w:rPr>
      </w:pPr>
      <w:proofErr w:type="spellStart"/>
      <w:r w:rsidRPr="006E6975">
        <w:rPr>
          <w:rFonts w:ascii="Calisto MT" w:hAnsi="Calisto MT"/>
          <w:i/>
          <w:sz w:val="23"/>
          <w:szCs w:val="23"/>
        </w:rPr>
        <w:t>Ketua</w:t>
      </w:r>
      <w:proofErr w:type="spellEnd"/>
      <w:r w:rsidRPr="006E6975">
        <w:rPr>
          <w:rFonts w:ascii="Calisto MT" w:hAnsi="Calisto MT"/>
          <w:i/>
          <w:sz w:val="23"/>
          <w:szCs w:val="23"/>
        </w:rPr>
        <w:t xml:space="preserve"> LPM</w:t>
      </w:r>
    </w:p>
    <w:p w14:paraId="26E46191" w14:textId="77777777" w:rsidR="00AC727E" w:rsidRPr="006E6975" w:rsidRDefault="00AC727E" w:rsidP="00AC727E">
      <w:pPr>
        <w:pStyle w:val="ListParagraph"/>
        <w:numPr>
          <w:ilvl w:val="0"/>
          <w:numId w:val="54"/>
        </w:numPr>
        <w:spacing w:after="0" w:line="360" w:lineRule="auto"/>
        <w:jc w:val="both"/>
        <w:rPr>
          <w:rFonts w:ascii="Calisto MT" w:hAnsi="Calisto MT"/>
          <w:sz w:val="23"/>
          <w:szCs w:val="23"/>
        </w:rPr>
      </w:pPr>
      <w:proofErr w:type="spellStart"/>
      <w:r w:rsidRPr="006E6975">
        <w:rPr>
          <w:rFonts w:ascii="Calisto MT" w:hAnsi="Calisto MT"/>
          <w:sz w:val="23"/>
          <w:szCs w:val="23"/>
        </w:rPr>
        <w:t>Memegang</w:t>
      </w:r>
      <w:proofErr w:type="spellEnd"/>
      <w:r w:rsidRPr="006E6975">
        <w:rPr>
          <w:rFonts w:ascii="Calisto MT" w:hAnsi="Calisto MT"/>
          <w:sz w:val="23"/>
          <w:szCs w:val="23"/>
        </w:rPr>
        <w:t xml:space="preserve"> </w:t>
      </w:r>
      <w:proofErr w:type="spellStart"/>
      <w:r w:rsidRPr="006E6975">
        <w:rPr>
          <w:rFonts w:ascii="Calisto MT" w:hAnsi="Calisto MT"/>
          <w:sz w:val="23"/>
          <w:szCs w:val="23"/>
        </w:rPr>
        <w:t>wewenang</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tanggung</w:t>
      </w:r>
      <w:proofErr w:type="spellEnd"/>
      <w:r w:rsidRPr="006E6975">
        <w:rPr>
          <w:rFonts w:ascii="Calisto MT" w:hAnsi="Calisto MT"/>
          <w:sz w:val="23"/>
          <w:szCs w:val="23"/>
        </w:rPr>
        <w:t xml:space="preserve"> </w:t>
      </w:r>
      <w:proofErr w:type="spellStart"/>
      <w:r w:rsidRPr="006E6975">
        <w:rPr>
          <w:rFonts w:ascii="Calisto MT" w:hAnsi="Calisto MT"/>
          <w:sz w:val="23"/>
          <w:szCs w:val="23"/>
        </w:rPr>
        <w:t>jawab</w:t>
      </w:r>
      <w:proofErr w:type="spellEnd"/>
      <w:r w:rsidRPr="006E6975">
        <w:rPr>
          <w:rFonts w:ascii="Calisto MT" w:hAnsi="Calisto MT"/>
          <w:sz w:val="23"/>
          <w:szCs w:val="23"/>
        </w:rPr>
        <w:t xml:space="preserve"> </w:t>
      </w:r>
      <w:proofErr w:type="spellStart"/>
      <w:r w:rsidRPr="006E6975">
        <w:rPr>
          <w:rFonts w:ascii="Calisto MT" w:hAnsi="Calisto MT"/>
          <w:sz w:val="23"/>
          <w:szCs w:val="23"/>
        </w:rPr>
        <w:t>atas</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pelaksanaan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penerapan</w:t>
      </w:r>
      <w:proofErr w:type="spellEnd"/>
      <w:r w:rsidRPr="006E6975">
        <w:rPr>
          <w:rFonts w:ascii="Calisto MT" w:hAnsi="Calisto MT"/>
          <w:sz w:val="23"/>
          <w:szCs w:val="23"/>
        </w:rPr>
        <w:t xml:space="preserve"> </w:t>
      </w:r>
      <w:proofErr w:type="spellStart"/>
      <w:r w:rsidRPr="006E6975">
        <w:rPr>
          <w:rFonts w:ascii="Calisto MT" w:hAnsi="Calisto MT"/>
          <w:sz w:val="23"/>
          <w:szCs w:val="23"/>
        </w:rPr>
        <w:t>administrasi</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w:t>
      </w:r>
      <w:proofErr w:type="spellEnd"/>
      <w:r w:rsidRPr="006E6975">
        <w:rPr>
          <w:rFonts w:ascii="Calisto MT" w:hAnsi="Calisto MT"/>
          <w:sz w:val="23"/>
          <w:szCs w:val="23"/>
        </w:rPr>
        <w:t xml:space="preserve"> </w:t>
      </w:r>
      <w:proofErr w:type="spellStart"/>
      <w:r w:rsidRPr="006E6975">
        <w:rPr>
          <w:rFonts w:ascii="Calisto MT" w:hAnsi="Calisto MT"/>
          <w:sz w:val="23"/>
          <w:szCs w:val="23"/>
        </w:rPr>
        <w:t>manajemen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w:t>
      </w:r>
    </w:p>
    <w:p w14:paraId="227FC0BC" w14:textId="77777777" w:rsidR="00AC727E" w:rsidRPr="006E6975" w:rsidRDefault="00AC727E" w:rsidP="00AC727E">
      <w:pPr>
        <w:numPr>
          <w:ilvl w:val="0"/>
          <w:numId w:val="54"/>
        </w:numPr>
        <w:spacing w:after="0" w:line="360" w:lineRule="auto"/>
        <w:ind w:left="714" w:hanging="357"/>
        <w:jc w:val="both"/>
        <w:rPr>
          <w:rFonts w:ascii="Calisto MT" w:hAnsi="Calisto MT" w:cs="Arial"/>
          <w:sz w:val="23"/>
          <w:szCs w:val="23"/>
        </w:rPr>
      </w:pPr>
      <w:proofErr w:type="spellStart"/>
      <w:r w:rsidRPr="006E6975">
        <w:rPr>
          <w:rFonts w:ascii="Calisto MT" w:hAnsi="Calisto MT" w:cs="Arial"/>
          <w:sz w:val="23"/>
          <w:szCs w:val="23"/>
        </w:rPr>
        <w:t>Memberi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arahan</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tolak</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ukur</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sasaran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pelaksanaan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untuk</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pencapaian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kepada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seluruh</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bagian</w:t>
      </w:r>
      <w:proofErr w:type="spellEnd"/>
      <w:r w:rsidRPr="006E6975">
        <w:rPr>
          <w:rFonts w:ascii="Calisto MT" w:hAnsi="Calisto MT" w:cs="Arial"/>
          <w:sz w:val="23"/>
          <w:szCs w:val="23"/>
        </w:rPr>
        <w:t>.</w:t>
      </w:r>
    </w:p>
    <w:p w14:paraId="1A11A399" w14:textId="77777777" w:rsidR="00AC727E" w:rsidRPr="006E6975" w:rsidRDefault="00AC727E" w:rsidP="00AC727E">
      <w:pPr>
        <w:numPr>
          <w:ilvl w:val="0"/>
          <w:numId w:val="54"/>
        </w:numPr>
        <w:spacing w:after="0" w:line="360" w:lineRule="auto"/>
        <w:ind w:left="714" w:hanging="357"/>
        <w:jc w:val="both"/>
        <w:rPr>
          <w:rFonts w:ascii="Calisto MT" w:hAnsi="Calisto MT" w:cs="Arial"/>
          <w:sz w:val="23"/>
          <w:szCs w:val="23"/>
        </w:rPr>
      </w:pPr>
      <w:proofErr w:type="spellStart"/>
      <w:r w:rsidRPr="006E6975">
        <w:rPr>
          <w:rFonts w:ascii="Calisto MT" w:hAnsi="Calisto MT" w:cs="Arial"/>
          <w:sz w:val="23"/>
          <w:szCs w:val="23"/>
        </w:rPr>
        <w:t>Melakukan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pengukuran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terhadap</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pencapaian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sasaran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yang </w:t>
      </w:r>
      <w:proofErr w:type="spellStart"/>
      <w:r w:rsidRPr="006E6975">
        <w:rPr>
          <w:rFonts w:ascii="Calisto MT" w:hAnsi="Calisto MT" w:cs="Arial"/>
          <w:sz w:val="23"/>
          <w:szCs w:val="23"/>
        </w:rPr>
        <w:t>ditargetkan</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menentukan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tindakan</w:t>
      </w:r>
      <w:proofErr w:type="spellEnd"/>
      <w:r w:rsidRPr="006E6975">
        <w:rPr>
          <w:rFonts w:ascii="Calisto MT" w:hAnsi="Calisto MT" w:cs="Arial"/>
          <w:sz w:val="23"/>
          <w:szCs w:val="23"/>
        </w:rPr>
        <w:t xml:space="preserve"> yang </w:t>
      </w:r>
      <w:proofErr w:type="spellStart"/>
      <w:r w:rsidRPr="006E6975">
        <w:rPr>
          <w:rFonts w:ascii="Calisto MT" w:hAnsi="Calisto MT" w:cs="Arial"/>
          <w:sz w:val="23"/>
          <w:szCs w:val="23"/>
        </w:rPr>
        <w:t>diperlukan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untuk</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mencapai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sasaran</w:t>
      </w:r>
      <w:proofErr w:type="spellEnd"/>
      <w:r w:rsidRPr="006E6975">
        <w:rPr>
          <w:rFonts w:ascii="Calisto MT" w:hAnsi="Calisto MT" w:cs="Arial"/>
          <w:sz w:val="23"/>
          <w:szCs w:val="23"/>
        </w:rPr>
        <w:t xml:space="preserve"> yang </w:t>
      </w:r>
      <w:proofErr w:type="spellStart"/>
      <w:r w:rsidRPr="006E6975">
        <w:rPr>
          <w:rFonts w:ascii="Calisto MT" w:hAnsi="Calisto MT" w:cs="Arial"/>
          <w:sz w:val="23"/>
          <w:szCs w:val="23"/>
        </w:rPr>
        <w:t>ditetapkan</w:t>
      </w:r>
      <w:proofErr w:type="spellEnd"/>
      <w:r w:rsidRPr="006E6975">
        <w:rPr>
          <w:rFonts w:ascii="Calisto MT" w:hAnsi="Calisto MT" w:cs="Arial"/>
          <w:sz w:val="23"/>
          <w:szCs w:val="23"/>
        </w:rPr>
        <w:t>.</w:t>
      </w:r>
    </w:p>
    <w:p w14:paraId="31BDDA02" w14:textId="77777777" w:rsidR="00AC727E" w:rsidRPr="006E6975" w:rsidRDefault="00AC727E" w:rsidP="00AC727E">
      <w:pPr>
        <w:numPr>
          <w:ilvl w:val="0"/>
          <w:numId w:val="54"/>
        </w:numPr>
        <w:spacing w:after="0" w:line="360" w:lineRule="auto"/>
        <w:ind w:left="714" w:hanging="357"/>
        <w:jc w:val="both"/>
        <w:rPr>
          <w:rFonts w:ascii="Calisto MT" w:hAnsi="Calisto MT" w:cs="Arial"/>
          <w:sz w:val="23"/>
          <w:szCs w:val="23"/>
        </w:rPr>
      </w:pPr>
      <w:proofErr w:type="spellStart"/>
      <w:r w:rsidRPr="006E6975">
        <w:rPr>
          <w:rFonts w:ascii="Calisto MT" w:hAnsi="Calisto MT" w:cs="Arial"/>
          <w:sz w:val="23"/>
          <w:szCs w:val="23"/>
        </w:rPr>
        <w:t>Melakukan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pengendalian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seluruh</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dokumen</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catatan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terkait</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sistem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manajemen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w:t>
      </w:r>
    </w:p>
    <w:p w14:paraId="5B6145C2" w14:textId="77777777" w:rsidR="00AC727E" w:rsidRPr="006E6975" w:rsidRDefault="00AC727E" w:rsidP="00AC727E">
      <w:pPr>
        <w:numPr>
          <w:ilvl w:val="0"/>
          <w:numId w:val="54"/>
        </w:numPr>
        <w:spacing w:after="0" w:line="360" w:lineRule="auto"/>
        <w:ind w:left="714" w:hanging="357"/>
        <w:jc w:val="both"/>
        <w:rPr>
          <w:rFonts w:ascii="Calisto MT" w:hAnsi="Calisto MT" w:cs="Arial"/>
          <w:sz w:val="23"/>
          <w:szCs w:val="23"/>
        </w:rPr>
      </w:pPr>
      <w:proofErr w:type="spellStart"/>
      <w:r w:rsidRPr="006E6975">
        <w:rPr>
          <w:rFonts w:ascii="Calisto MT" w:hAnsi="Calisto MT" w:cs="Arial"/>
          <w:sz w:val="23"/>
          <w:szCs w:val="23"/>
        </w:rPr>
        <w:t>Melaksanakan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penerapan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sistem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manajemen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ISO </w:t>
      </w:r>
      <w:proofErr w:type="gramStart"/>
      <w:r w:rsidRPr="006E6975">
        <w:rPr>
          <w:rFonts w:ascii="Calisto MT" w:hAnsi="Calisto MT" w:cs="Arial"/>
          <w:sz w:val="23"/>
          <w:szCs w:val="23"/>
        </w:rPr>
        <w:t>9001 :</w:t>
      </w:r>
      <w:proofErr w:type="gramEnd"/>
      <w:r w:rsidRPr="006E6975">
        <w:rPr>
          <w:rFonts w:ascii="Calisto MT" w:hAnsi="Calisto MT" w:cs="Arial"/>
          <w:sz w:val="23"/>
          <w:szCs w:val="23"/>
        </w:rPr>
        <w:t xml:space="preserve"> 2008 ; IWA 2 : 2007 dan BAN PT </w:t>
      </w:r>
      <w:proofErr w:type="spellStart"/>
      <w:r w:rsidRPr="006E6975">
        <w:rPr>
          <w:rFonts w:ascii="Calisto MT" w:hAnsi="Calisto MT" w:cs="Arial"/>
          <w:sz w:val="23"/>
          <w:szCs w:val="23"/>
        </w:rPr>
        <w:t>secara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berkelanjutan</w:t>
      </w:r>
      <w:proofErr w:type="spellEnd"/>
      <w:r w:rsidRPr="006E6975">
        <w:rPr>
          <w:rFonts w:ascii="Calisto MT" w:hAnsi="Calisto MT" w:cs="Arial"/>
          <w:sz w:val="23"/>
          <w:szCs w:val="23"/>
        </w:rPr>
        <w:t>.</w:t>
      </w:r>
    </w:p>
    <w:p w14:paraId="3DBE04CF" w14:textId="77777777" w:rsidR="00AC727E" w:rsidRPr="006E6975" w:rsidRDefault="00AC727E" w:rsidP="00AC727E">
      <w:pPr>
        <w:numPr>
          <w:ilvl w:val="0"/>
          <w:numId w:val="54"/>
        </w:numPr>
        <w:spacing w:after="0" w:line="360" w:lineRule="auto"/>
        <w:ind w:left="714" w:hanging="357"/>
        <w:jc w:val="both"/>
        <w:rPr>
          <w:rFonts w:ascii="Calisto MT" w:hAnsi="Calisto MT" w:cs="Arial"/>
          <w:sz w:val="23"/>
          <w:szCs w:val="23"/>
        </w:rPr>
      </w:pPr>
      <w:proofErr w:type="spellStart"/>
      <w:r w:rsidRPr="006E6975">
        <w:rPr>
          <w:rFonts w:ascii="Calisto MT" w:hAnsi="Calisto MT" w:cs="Arial"/>
          <w:sz w:val="23"/>
          <w:szCs w:val="23"/>
        </w:rPr>
        <w:t>Berkoordinasi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dengan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Pembantu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Dekan</w:t>
      </w:r>
      <w:proofErr w:type="spellEnd"/>
      <w:r w:rsidRPr="006E6975">
        <w:rPr>
          <w:rFonts w:ascii="Calisto MT" w:hAnsi="Calisto MT" w:cs="Arial"/>
          <w:sz w:val="23"/>
          <w:szCs w:val="23"/>
        </w:rPr>
        <w:t xml:space="preserve"> 1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penyusunan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Borang</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Akreditasi</w:t>
      </w:r>
      <w:proofErr w:type="spellEnd"/>
      <w:r w:rsidRPr="006E6975">
        <w:rPr>
          <w:rFonts w:ascii="Calisto MT" w:hAnsi="Calisto MT" w:cs="Arial"/>
          <w:sz w:val="23"/>
          <w:szCs w:val="23"/>
        </w:rPr>
        <w:t xml:space="preserve"> BAN-PT</w:t>
      </w:r>
    </w:p>
    <w:p w14:paraId="3DCB512A" w14:textId="77777777" w:rsidR="00AC727E" w:rsidRPr="006E6975" w:rsidRDefault="00AC727E" w:rsidP="00AC727E">
      <w:pPr>
        <w:numPr>
          <w:ilvl w:val="0"/>
          <w:numId w:val="54"/>
        </w:numPr>
        <w:spacing w:after="0" w:line="360" w:lineRule="auto"/>
        <w:ind w:left="714" w:hanging="357"/>
        <w:jc w:val="both"/>
        <w:rPr>
          <w:rFonts w:ascii="Calisto MT" w:hAnsi="Calisto MT" w:cs="Arial"/>
          <w:sz w:val="23"/>
          <w:szCs w:val="23"/>
        </w:rPr>
      </w:pPr>
      <w:proofErr w:type="spellStart"/>
      <w:r w:rsidRPr="006E6975">
        <w:rPr>
          <w:rFonts w:ascii="Calisto MT" w:hAnsi="Calisto MT" w:cs="Arial"/>
          <w:sz w:val="23"/>
          <w:szCs w:val="23"/>
        </w:rPr>
        <w:lastRenderedPageBreak/>
        <w:t>Berkoordinasi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dengan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bagian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terkait</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pelaksanaan</w:t>
      </w:r>
      <w:proofErr w:type="spellEnd"/>
      <w:r w:rsidRPr="006E6975">
        <w:rPr>
          <w:rFonts w:ascii="Calisto MT" w:hAnsi="Calisto MT" w:cs="Arial"/>
          <w:sz w:val="23"/>
          <w:szCs w:val="23"/>
        </w:rPr>
        <w:t xml:space="preserve"> tugas yang </w:t>
      </w:r>
      <w:proofErr w:type="spellStart"/>
      <w:r w:rsidRPr="006E6975">
        <w:rPr>
          <w:rFonts w:ascii="Calisto MT" w:hAnsi="Calisto MT" w:cs="Arial"/>
          <w:sz w:val="23"/>
          <w:szCs w:val="23"/>
        </w:rPr>
        <w:t>diperlukan</w:t>
      </w:r>
      <w:proofErr w:type="spellEnd"/>
    </w:p>
    <w:p w14:paraId="3BF59B8A" w14:textId="77777777" w:rsidR="00AC727E" w:rsidRPr="006E6975" w:rsidRDefault="00AC727E" w:rsidP="00AC727E">
      <w:pPr>
        <w:numPr>
          <w:ilvl w:val="0"/>
          <w:numId w:val="54"/>
        </w:numPr>
        <w:spacing w:after="0" w:line="360" w:lineRule="auto"/>
        <w:ind w:left="714" w:hanging="357"/>
        <w:jc w:val="both"/>
        <w:rPr>
          <w:rFonts w:ascii="Calisto MT" w:hAnsi="Calisto MT" w:cs="Arial"/>
          <w:sz w:val="23"/>
          <w:szCs w:val="23"/>
        </w:rPr>
      </w:pPr>
      <w:proofErr w:type="spellStart"/>
      <w:r w:rsidRPr="006E6975">
        <w:rPr>
          <w:rFonts w:ascii="Calisto MT" w:hAnsi="Calisto MT" w:cs="Arial"/>
          <w:sz w:val="23"/>
          <w:szCs w:val="23"/>
        </w:rPr>
        <w:t>Memberikan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sosialisasi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tentang</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sistem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manajemen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w:t>
      </w:r>
    </w:p>
    <w:p w14:paraId="585CCA75" w14:textId="77777777" w:rsidR="00AC727E" w:rsidRPr="006E6975" w:rsidRDefault="00AC727E" w:rsidP="00AC727E">
      <w:pPr>
        <w:numPr>
          <w:ilvl w:val="0"/>
          <w:numId w:val="54"/>
        </w:numPr>
        <w:spacing w:after="0" w:line="360" w:lineRule="auto"/>
        <w:ind w:left="714" w:hanging="357"/>
        <w:jc w:val="both"/>
        <w:rPr>
          <w:rFonts w:ascii="Calisto MT" w:hAnsi="Calisto MT" w:cs="Arial"/>
          <w:sz w:val="23"/>
          <w:szCs w:val="23"/>
        </w:rPr>
      </w:pPr>
      <w:proofErr w:type="spellStart"/>
      <w:r w:rsidRPr="006E6975">
        <w:rPr>
          <w:rFonts w:ascii="Calisto MT" w:hAnsi="Calisto MT" w:cs="Arial"/>
          <w:sz w:val="23"/>
          <w:szCs w:val="23"/>
        </w:rPr>
        <w:t>Menyusun</w:t>
      </w:r>
      <w:proofErr w:type="spellEnd"/>
      <w:r w:rsidRPr="006E6975">
        <w:rPr>
          <w:rFonts w:ascii="Calisto MT" w:hAnsi="Calisto MT" w:cs="Arial"/>
          <w:sz w:val="23"/>
          <w:szCs w:val="23"/>
        </w:rPr>
        <w:t xml:space="preserve"> program </w:t>
      </w:r>
      <w:proofErr w:type="spellStart"/>
      <w:r w:rsidRPr="006E6975">
        <w:rPr>
          <w:rFonts w:ascii="Calisto MT" w:hAnsi="Calisto MT" w:cs="Arial"/>
          <w:sz w:val="23"/>
          <w:szCs w:val="23"/>
        </w:rPr>
        <w:t>kerja</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merangkum</w:t>
      </w:r>
      <w:proofErr w:type="spellEnd"/>
      <w:r w:rsidRPr="006E6975">
        <w:rPr>
          <w:rFonts w:ascii="Calisto MT" w:hAnsi="Calisto MT" w:cs="Arial"/>
          <w:sz w:val="23"/>
          <w:szCs w:val="23"/>
        </w:rPr>
        <w:t xml:space="preserve"> program </w:t>
      </w:r>
      <w:proofErr w:type="spellStart"/>
      <w:r w:rsidRPr="006E6975">
        <w:rPr>
          <w:rFonts w:ascii="Calisto MT" w:hAnsi="Calisto MT" w:cs="Arial"/>
          <w:sz w:val="23"/>
          <w:szCs w:val="23"/>
        </w:rPr>
        <w:t>dari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tiap</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bagian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menjadi</w:t>
      </w:r>
      <w:proofErr w:type="spellEnd"/>
      <w:r w:rsidRPr="006E6975">
        <w:rPr>
          <w:rFonts w:ascii="Calisto MT" w:hAnsi="Calisto MT" w:cs="Arial"/>
          <w:sz w:val="23"/>
          <w:szCs w:val="23"/>
        </w:rPr>
        <w:t xml:space="preserve"> program </w:t>
      </w:r>
      <w:proofErr w:type="spellStart"/>
      <w:r w:rsidRPr="006E6975">
        <w:rPr>
          <w:rFonts w:ascii="Calisto MT" w:hAnsi="Calisto MT" w:cs="Arial"/>
          <w:sz w:val="23"/>
          <w:szCs w:val="23"/>
        </w:rPr>
        <w:t>organisasi</w:t>
      </w:r>
      <w:proofErr w:type="spellEnd"/>
    </w:p>
    <w:p w14:paraId="7ACFD5B9" w14:textId="77777777" w:rsidR="00AC727E" w:rsidRPr="006E6975" w:rsidRDefault="00AC727E" w:rsidP="00AC727E">
      <w:pPr>
        <w:numPr>
          <w:ilvl w:val="0"/>
          <w:numId w:val="54"/>
        </w:numPr>
        <w:spacing w:after="0" w:line="360" w:lineRule="auto"/>
        <w:ind w:left="714" w:hanging="357"/>
        <w:jc w:val="both"/>
        <w:rPr>
          <w:rFonts w:ascii="Calisto MT" w:hAnsi="Calisto MT" w:cs="Arial"/>
          <w:sz w:val="23"/>
          <w:szCs w:val="23"/>
        </w:rPr>
      </w:pPr>
      <w:proofErr w:type="spellStart"/>
      <w:r w:rsidRPr="006E6975">
        <w:rPr>
          <w:rFonts w:ascii="Calisto MT" w:hAnsi="Calisto MT" w:cs="Arial"/>
          <w:sz w:val="23"/>
          <w:szCs w:val="23"/>
        </w:rPr>
        <w:t>Melakukan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pengawasan</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pemantauan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terhadap</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penerapan</w:t>
      </w:r>
      <w:proofErr w:type="spellEnd"/>
      <w:r w:rsidRPr="006E6975">
        <w:rPr>
          <w:rFonts w:ascii="Calisto MT" w:hAnsi="Calisto MT" w:cs="Arial"/>
          <w:sz w:val="23"/>
          <w:szCs w:val="23"/>
        </w:rPr>
        <w:t xml:space="preserve"> system </w:t>
      </w:r>
      <w:proofErr w:type="spellStart"/>
      <w:r w:rsidRPr="006E6975">
        <w:rPr>
          <w:rFonts w:ascii="Calisto MT" w:hAnsi="Calisto MT" w:cs="Arial"/>
          <w:sz w:val="23"/>
          <w:szCs w:val="23"/>
        </w:rPr>
        <w:t>manajemen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w:t>
      </w:r>
    </w:p>
    <w:p w14:paraId="124717A4" w14:textId="77777777" w:rsidR="00AC727E" w:rsidRPr="006E6975" w:rsidRDefault="00AC727E" w:rsidP="00AC727E">
      <w:pPr>
        <w:numPr>
          <w:ilvl w:val="0"/>
          <w:numId w:val="54"/>
        </w:numPr>
        <w:spacing w:after="0" w:line="360" w:lineRule="auto"/>
        <w:ind w:left="714" w:hanging="357"/>
        <w:jc w:val="both"/>
        <w:rPr>
          <w:rFonts w:ascii="Calisto MT" w:hAnsi="Calisto MT" w:cs="Arial"/>
          <w:sz w:val="23"/>
          <w:szCs w:val="23"/>
        </w:rPr>
      </w:pPr>
      <w:proofErr w:type="spellStart"/>
      <w:r w:rsidRPr="006E6975">
        <w:rPr>
          <w:rFonts w:ascii="Calisto MT" w:hAnsi="Calisto MT" w:cs="Arial"/>
          <w:sz w:val="23"/>
          <w:szCs w:val="23"/>
        </w:rPr>
        <w:t>Melakukan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koordinasi</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sebagai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ketua</w:t>
      </w:r>
      <w:proofErr w:type="spellEnd"/>
      <w:r w:rsidRPr="006E6975">
        <w:rPr>
          <w:rFonts w:ascii="Calisto MT" w:hAnsi="Calisto MT" w:cs="Arial"/>
          <w:sz w:val="23"/>
          <w:szCs w:val="23"/>
        </w:rPr>
        <w:t xml:space="preserve"> lead Auditor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pelaksanaan</w:t>
      </w:r>
      <w:proofErr w:type="spellEnd"/>
      <w:r w:rsidRPr="006E6975">
        <w:rPr>
          <w:rFonts w:ascii="Calisto MT" w:hAnsi="Calisto MT" w:cs="Arial"/>
          <w:sz w:val="23"/>
          <w:szCs w:val="23"/>
        </w:rPr>
        <w:t xml:space="preserve"> Audit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Internal</w:t>
      </w:r>
    </w:p>
    <w:p w14:paraId="4C62A4C0" w14:textId="77777777" w:rsidR="00AC727E" w:rsidRPr="006E6975" w:rsidRDefault="00AC727E" w:rsidP="00AC727E">
      <w:pPr>
        <w:numPr>
          <w:ilvl w:val="0"/>
          <w:numId w:val="54"/>
        </w:numPr>
        <w:spacing w:after="0" w:line="360" w:lineRule="auto"/>
        <w:ind w:left="714" w:hanging="357"/>
        <w:jc w:val="both"/>
        <w:rPr>
          <w:rFonts w:ascii="Calisto MT" w:hAnsi="Calisto MT" w:cs="Arial"/>
          <w:sz w:val="23"/>
          <w:szCs w:val="23"/>
        </w:rPr>
      </w:pPr>
      <w:proofErr w:type="spellStart"/>
      <w:r w:rsidRPr="006E6975">
        <w:rPr>
          <w:rFonts w:ascii="Calisto MT" w:hAnsi="Calisto MT" w:cs="Arial"/>
          <w:sz w:val="23"/>
          <w:szCs w:val="23"/>
        </w:rPr>
        <w:t>Memantau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realisasi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pelaksanaan</w:t>
      </w:r>
      <w:proofErr w:type="spellEnd"/>
      <w:r w:rsidRPr="006E6975">
        <w:rPr>
          <w:rFonts w:ascii="Calisto MT" w:hAnsi="Calisto MT" w:cs="Arial"/>
          <w:sz w:val="23"/>
          <w:szCs w:val="23"/>
        </w:rPr>
        <w:t xml:space="preserve"> Audit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Internal </w:t>
      </w:r>
      <w:proofErr w:type="spellStart"/>
      <w:r w:rsidRPr="006E6975">
        <w:rPr>
          <w:rFonts w:ascii="Calisto MT" w:hAnsi="Calisto MT" w:cs="Arial"/>
          <w:sz w:val="23"/>
          <w:szCs w:val="23"/>
        </w:rPr>
        <w:t>hingga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ditindaklanjutinya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hasil</w:t>
      </w:r>
      <w:proofErr w:type="spellEnd"/>
      <w:r w:rsidRPr="006E6975">
        <w:rPr>
          <w:rFonts w:ascii="Calisto MT" w:hAnsi="Calisto MT" w:cs="Arial"/>
          <w:sz w:val="23"/>
          <w:szCs w:val="23"/>
        </w:rPr>
        <w:t xml:space="preserve"> audit</w:t>
      </w:r>
    </w:p>
    <w:p w14:paraId="7F574019" w14:textId="77777777" w:rsidR="00AC727E" w:rsidRPr="006E6975" w:rsidRDefault="00AC727E" w:rsidP="00AC727E">
      <w:pPr>
        <w:numPr>
          <w:ilvl w:val="0"/>
          <w:numId w:val="54"/>
        </w:numPr>
        <w:spacing w:after="0" w:line="360" w:lineRule="auto"/>
        <w:ind w:left="714" w:hanging="357"/>
        <w:jc w:val="both"/>
        <w:rPr>
          <w:rFonts w:ascii="Calisto MT" w:hAnsi="Calisto MT" w:cs="Arial"/>
          <w:sz w:val="23"/>
          <w:szCs w:val="23"/>
        </w:rPr>
      </w:pPr>
      <w:proofErr w:type="spellStart"/>
      <w:r w:rsidRPr="006E6975">
        <w:rPr>
          <w:rFonts w:ascii="Calisto MT" w:hAnsi="Calisto MT" w:cs="Arial"/>
          <w:sz w:val="23"/>
          <w:szCs w:val="23"/>
        </w:rPr>
        <w:t>Melaksanakan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Rapat</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Tinjauan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Manajemen</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memastikan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pelaksanaan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sesuai</w:t>
      </w:r>
      <w:proofErr w:type="spellEnd"/>
      <w:r w:rsidRPr="006E6975">
        <w:rPr>
          <w:rFonts w:ascii="Calisto MT" w:hAnsi="Calisto MT" w:cs="Arial"/>
          <w:sz w:val="23"/>
          <w:szCs w:val="23"/>
        </w:rPr>
        <w:t xml:space="preserve"> agenda yang </w:t>
      </w:r>
      <w:proofErr w:type="spellStart"/>
      <w:r w:rsidRPr="006E6975">
        <w:rPr>
          <w:rFonts w:ascii="Calisto MT" w:hAnsi="Calisto MT" w:cs="Arial"/>
          <w:sz w:val="23"/>
          <w:szCs w:val="23"/>
        </w:rPr>
        <w:t>telah</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ditentukan</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tindak</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lanjut</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hasil</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telah</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dilaksanakan</w:t>
      </w:r>
      <w:proofErr w:type="spellEnd"/>
    </w:p>
    <w:p w14:paraId="514303EE" w14:textId="77777777" w:rsidR="00AC727E" w:rsidRPr="006E6975" w:rsidRDefault="00AC727E" w:rsidP="00AC727E">
      <w:pPr>
        <w:numPr>
          <w:ilvl w:val="0"/>
          <w:numId w:val="54"/>
        </w:numPr>
        <w:spacing w:after="0" w:line="360" w:lineRule="auto"/>
        <w:ind w:left="714" w:hanging="357"/>
        <w:jc w:val="both"/>
        <w:rPr>
          <w:rFonts w:ascii="Calisto MT" w:hAnsi="Calisto MT" w:cs="Arial"/>
          <w:sz w:val="23"/>
          <w:szCs w:val="23"/>
        </w:rPr>
      </w:pPr>
      <w:proofErr w:type="spellStart"/>
      <w:r w:rsidRPr="006E6975">
        <w:rPr>
          <w:rFonts w:ascii="Calisto MT" w:hAnsi="Calisto MT" w:cs="Arial"/>
          <w:sz w:val="23"/>
          <w:szCs w:val="23"/>
        </w:rPr>
        <w:t>Melakukan</w:t>
      </w:r>
      <w:proofErr w:type="spellEnd"/>
      <w:r w:rsidRPr="006E6975">
        <w:rPr>
          <w:rFonts w:ascii="Calisto MT" w:hAnsi="Calisto MT" w:cs="Arial"/>
          <w:sz w:val="23"/>
          <w:szCs w:val="23"/>
        </w:rPr>
        <w:t xml:space="preserve"> proses </w:t>
      </w:r>
      <w:proofErr w:type="spellStart"/>
      <w:r w:rsidRPr="006E6975">
        <w:rPr>
          <w:rFonts w:ascii="Calisto MT" w:hAnsi="Calisto MT" w:cs="Arial"/>
          <w:sz w:val="23"/>
          <w:szCs w:val="23"/>
        </w:rPr>
        <w:t>distribusi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dokumen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sesuai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dengan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prosedur</w:t>
      </w:r>
      <w:proofErr w:type="spellEnd"/>
      <w:r w:rsidRPr="006E6975">
        <w:rPr>
          <w:rFonts w:ascii="Calisto MT" w:hAnsi="Calisto MT" w:cs="Arial"/>
          <w:sz w:val="23"/>
          <w:szCs w:val="23"/>
        </w:rPr>
        <w:t>.</w:t>
      </w:r>
    </w:p>
    <w:p w14:paraId="12FA9D40" w14:textId="77777777" w:rsidR="00AC727E" w:rsidRPr="006E6975" w:rsidRDefault="00AC727E" w:rsidP="00AC727E">
      <w:pPr>
        <w:numPr>
          <w:ilvl w:val="0"/>
          <w:numId w:val="54"/>
        </w:numPr>
        <w:spacing w:after="0" w:line="360" w:lineRule="auto"/>
        <w:ind w:left="714" w:hanging="357"/>
        <w:jc w:val="both"/>
        <w:rPr>
          <w:rFonts w:ascii="Calisto MT" w:hAnsi="Calisto MT" w:cs="Arial"/>
          <w:sz w:val="23"/>
          <w:szCs w:val="23"/>
        </w:rPr>
      </w:pPr>
      <w:proofErr w:type="spellStart"/>
      <w:r w:rsidRPr="006E6975">
        <w:rPr>
          <w:rFonts w:ascii="Calisto MT" w:hAnsi="Calisto MT" w:cs="Arial"/>
          <w:sz w:val="23"/>
          <w:szCs w:val="23"/>
        </w:rPr>
        <w:t>Menangani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komplain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pelanggan</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analisa</w:t>
      </w:r>
      <w:proofErr w:type="spellEnd"/>
      <w:r w:rsidRPr="006E6975">
        <w:rPr>
          <w:rFonts w:ascii="Calisto MT" w:hAnsi="Calisto MT" w:cs="Arial"/>
          <w:sz w:val="23"/>
          <w:szCs w:val="23"/>
        </w:rPr>
        <w:t xml:space="preserve"> data </w:t>
      </w:r>
      <w:proofErr w:type="spellStart"/>
      <w:r w:rsidRPr="006E6975">
        <w:rPr>
          <w:rFonts w:ascii="Calisto MT" w:hAnsi="Calisto MT" w:cs="Arial"/>
          <w:sz w:val="23"/>
          <w:szCs w:val="23"/>
        </w:rPr>
        <w:t>hasil</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pengukuran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kepuasan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pelanggan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berkoordinasi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dengan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bagian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terkait</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lainnya</w:t>
      </w:r>
      <w:proofErr w:type="spellEnd"/>
      <w:r w:rsidRPr="006E6975">
        <w:rPr>
          <w:rFonts w:ascii="Calisto MT" w:hAnsi="Calisto MT" w:cs="Arial"/>
          <w:sz w:val="23"/>
          <w:szCs w:val="23"/>
        </w:rPr>
        <w:t>.</w:t>
      </w:r>
    </w:p>
    <w:p w14:paraId="336F6748" w14:textId="77777777" w:rsidR="00AC727E" w:rsidRPr="006E6975" w:rsidRDefault="00AC727E" w:rsidP="00AC727E">
      <w:pPr>
        <w:numPr>
          <w:ilvl w:val="0"/>
          <w:numId w:val="54"/>
        </w:numPr>
        <w:spacing w:after="0" w:line="360" w:lineRule="auto"/>
        <w:ind w:left="714" w:hanging="357"/>
        <w:jc w:val="both"/>
        <w:rPr>
          <w:rFonts w:ascii="Calisto MT" w:hAnsi="Calisto MT" w:cs="Arial"/>
          <w:sz w:val="23"/>
          <w:szCs w:val="23"/>
        </w:rPr>
      </w:pPr>
      <w:proofErr w:type="spellStart"/>
      <w:r w:rsidRPr="006E6975">
        <w:rPr>
          <w:rFonts w:ascii="Calisto MT" w:hAnsi="Calisto MT" w:cs="Arial"/>
          <w:sz w:val="23"/>
          <w:szCs w:val="23"/>
        </w:rPr>
        <w:lastRenderedPageBreak/>
        <w:t>Membuat</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laporan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kepada</w:t>
      </w:r>
      <w:proofErr w:type="spellEnd"/>
      <w:r w:rsidRPr="006E6975">
        <w:rPr>
          <w:rFonts w:ascii="Calisto MT" w:hAnsi="Calisto MT" w:cs="Arial"/>
          <w:sz w:val="23"/>
          <w:szCs w:val="23"/>
        </w:rPr>
        <w:t xml:space="preserve"> PR I </w:t>
      </w:r>
      <w:proofErr w:type="spellStart"/>
      <w:r w:rsidRPr="006E6975">
        <w:rPr>
          <w:rFonts w:ascii="Calisto MT" w:hAnsi="Calisto MT" w:cs="Arial"/>
          <w:sz w:val="23"/>
          <w:szCs w:val="23"/>
        </w:rPr>
        <w:t>tentang</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realisasi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pelaksanaan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sistem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manajemen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baik</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secara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berkala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maupun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ketika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diminta</w:t>
      </w:r>
      <w:proofErr w:type="spellEnd"/>
      <w:r w:rsidRPr="006E6975">
        <w:rPr>
          <w:rFonts w:ascii="Calisto MT" w:hAnsi="Calisto MT" w:cs="Arial"/>
          <w:sz w:val="23"/>
          <w:szCs w:val="23"/>
        </w:rPr>
        <w:t>.</w:t>
      </w:r>
    </w:p>
    <w:p w14:paraId="53DA167D" w14:textId="77777777" w:rsidR="00AC727E" w:rsidRPr="006E6975" w:rsidRDefault="00AC727E" w:rsidP="00AC727E">
      <w:pPr>
        <w:numPr>
          <w:ilvl w:val="0"/>
          <w:numId w:val="54"/>
        </w:numPr>
        <w:spacing w:after="0" w:line="360" w:lineRule="auto"/>
        <w:ind w:left="714" w:hanging="357"/>
        <w:jc w:val="both"/>
        <w:rPr>
          <w:rFonts w:ascii="Calisto MT" w:hAnsi="Calisto MT" w:cs="Arial"/>
          <w:sz w:val="23"/>
          <w:szCs w:val="23"/>
        </w:rPr>
      </w:pPr>
      <w:proofErr w:type="spellStart"/>
      <w:r w:rsidRPr="006E6975">
        <w:rPr>
          <w:rFonts w:ascii="Calisto MT" w:hAnsi="Calisto MT" w:cs="Arial"/>
          <w:sz w:val="23"/>
          <w:szCs w:val="23"/>
        </w:rPr>
        <w:t>Melaporkan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kebutuhan</w:t>
      </w:r>
      <w:proofErr w:type="spellEnd"/>
      <w:r w:rsidRPr="006E6975">
        <w:rPr>
          <w:rFonts w:ascii="Calisto MT" w:hAnsi="Calisto MT" w:cs="Arial"/>
          <w:sz w:val="23"/>
          <w:szCs w:val="23"/>
        </w:rPr>
        <w:t xml:space="preserve"> yang </w:t>
      </w:r>
      <w:proofErr w:type="spellStart"/>
      <w:r w:rsidRPr="006E6975">
        <w:rPr>
          <w:rFonts w:ascii="Calisto MT" w:hAnsi="Calisto MT" w:cs="Arial"/>
          <w:sz w:val="23"/>
          <w:szCs w:val="23"/>
        </w:rPr>
        <w:t>diperlukan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untuk</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perbaikan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berkesinambungan</w:t>
      </w:r>
      <w:proofErr w:type="spellEnd"/>
      <w:r w:rsidRPr="006E6975">
        <w:rPr>
          <w:rFonts w:ascii="Calisto MT" w:hAnsi="Calisto MT" w:cs="Arial"/>
          <w:sz w:val="23"/>
          <w:szCs w:val="23"/>
        </w:rPr>
        <w:t xml:space="preserve">. </w:t>
      </w:r>
    </w:p>
    <w:p w14:paraId="709D9160" w14:textId="77777777" w:rsidR="00AC727E" w:rsidRPr="006E6975" w:rsidRDefault="00AC727E" w:rsidP="00AC727E">
      <w:pPr>
        <w:spacing w:after="0" w:line="360" w:lineRule="auto"/>
        <w:ind w:left="714"/>
        <w:jc w:val="both"/>
        <w:rPr>
          <w:rFonts w:ascii="Calisto MT" w:hAnsi="Calisto MT" w:cs="Arial"/>
          <w:sz w:val="23"/>
          <w:szCs w:val="23"/>
        </w:rPr>
      </w:pPr>
    </w:p>
    <w:p w14:paraId="67DEF327" w14:textId="77777777" w:rsidR="00AC727E" w:rsidRPr="006E6975" w:rsidRDefault="00AC727E" w:rsidP="00AC727E">
      <w:pPr>
        <w:pStyle w:val="ListParagraph"/>
        <w:numPr>
          <w:ilvl w:val="0"/>
          <w:numId w:val="57"/>
        </w:numPr>
        <w:spacing w:after="0" w:line="360" w:lineRule="auto"/>
        <w:jc w:val="both"/>
        <w:rPr>
          <w:rFonts w:ascii="Calisto MT" w:hAnsi="Calisto MT"/>
          <w:b/>
          <w:bCs/>
          <w:i/>
          <w:sz w:val="23"/>
          <w:szCs w:val="23"/>
          <w:u w:val="single"/>
        </w:rPr>
      </w:pPr>
      <w:proofErr w:type="spellStart"/>
      <w:r w:rsidRPr="006E6975">
        <w:rPr>
          <w:rFonts w:ascii="Calisto MT" w:hAnsi="Calisto MT"/>
          <w:bCs/>
          <w:i/>
          <w:sz w:val="23"/>
          <w:szCs w:val="23"/>
        </w:rPr>
        <w:t>Sekretaris</w:t>
      </w:r>
      <w:proofErr w:type="spellEnd"/>
      <w:r w:rsidRPr="006E6975">
        <w:rPr>
          <w:rFonts w:ascii="Calisto MT" w:hAnsi="Calisto MT"/>
          <w:bCs/>
          <w:i/>
          <w:sz w:val="23"/>
          <w:szCs w:val="23"/>
        </w:rPr>
        <w:t xml:space="preserve"> LPM</w:t>
      </w:r>
    </w:p>
    <w:p w14:paraId="6F2312EE" w14:textId="77777777" w:rsidR="00AC727E" w:rsidRPr="006E6975" w:rsidRDefault="00AC727E" w:rsidP="00AC727E">
      <w:pPr>
        <w:pStyle w:val="ListParagraph"/>
        <w:numPr>
          <w:ilvl w:val="0"/>
          <w:numId w:val="55"/>
        </w:numPr>
        <w:spacing w:after="0" w:line="360" w:lineRule="auto"/>
        <w:jc w:val="both"/>
        <w:rPr>
          <w:rFonts w:ascii="Calisto MT" w:hAnsi="Calisto MT"/>
          <w:sz w:val="23"/>
          <w:szCs w:val="23"/>
        </w:rPr>
      </w:pPr>
      <w:proofErr w:type="spellStart"/>
      <w:r w:rsidRPr="006E6975">
        <w:rPr>
          <w:rFonts w:ascii="Calisto MT" w:hAnsi="Calisto MT"/>
          <w:sz w:val="23"/>
          <w:szCs w:val="23"/>
        </w:rPr>
        <w:t>Memegang</w:t>
      </w:r>
      <w:proofErr w:type="spellEnd"/>
      <w:r w:rsidRPr="006E6975">
        <w:rPr>
          <w:rFonts w:ascii="Calisto MT" w:hAnsi="Calisto MT"/>
          <w:sz w:val="23"/>
          <w:szCs w:val="23"/>
        </w:rPr>
        <w:t xml:space="preserve"> </w:t>
      </w:r>
      <w:proofErr w:type="spellStart"/>
      <w:r w:rsidRPr="006E6975">
        <w:rPr>
          <w:rFonts w:ascii="Calisto MT" w:hAnsi="Calisto MT"/>
          <w:sz w:val="23"/>
          <w:szCs w:val="23"/>
        </w:rPr>
        <w:t>wewenang</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tanggung</w:t>
      </w:r>
      <w:proofErr w:type="spellEnd"/>
      <w:r w:rsidRPr="006E6975">
        <w:rPr>
          <w:rFonts w:ascii="Calisto MT" w:hAnsi="Calisto MT"/>
          <w:sz w:val="23"/>
          <w:szCs w:val="23"/>
        </w:rPr>
        <w:t xml:space="preserve"> </w:t>
      </w:r>
      <w:proofErr w:type="spellStart"/>
      <w:r w:rsidRPr="006E6975">
        <w:rPr>
          <w:rFonts w:ascii="Calisto MT" w:hAnsi="Calisto MT"/>
          <w:sz w:val="23"/>
          <w:szCs w:val="23"/>
        </w:rPr>
        <w:t>jawab</w:t>
      </w:r>
      <w:proofErr w:type="spellEnd"/>
      <w:r w:rsidRPr="006E6975">
        <w:rPr>
          <w:rFonts w:ascii="Calisto MT" w:hAnsi="Calisto MT"/>
          <w:sz w:val="23"/>
          <w:szCs w:val="23"/>
        </w:rPr>
        <w:t xml:space="preserve"> </w:t>
      </w:r>
      <w:proofErr w:type="spellStart"/>
      <w:r w:rsidRPr="006E6975">
        <w:rPr>
          <w:rFonts w:ascii="Calisto MT" w:hAnsi="Calisto MT"/>
          <w:sz w:val="23"/>
          <w:szCs w:val="23"/>
        </w:rPr>
        <w:t>atas</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pelaksanaan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penerapan</w:t>
      </w:r>
      <w:proofErr w:type="spellEnd"/>
      <w:r w:rsidRPr="006E6975">
        <w:rPr>
          <w:rFonts w:ascii="Calisto MT" w:hAnsi="Calisto MT"/>
          <w:sz w:val="23"/>
          <w:szCs w:val="23"/>
        </w:rPr>
        <w:t xml:space="preserve"> </w:t>
      </w:r>
      <w:proofErr w:type="spellStart"/>
      <w:r w:rsidRPr="006E6975">
        <w:rPr>
          <w:rFonts w:ascii="Calisto MT" w:hAnsi="Calisto MT"/>
          <w:sz w:val="23"/>
          <w:szCs w:val="23"/>
        </w:rPr>
        <w:t>administrasi</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w:t>
      </w:r>
      <w:proofErr w:type="spellEnd"/>
      <w:r w:rsidRPr="006E6975">
        <w:rPr>
          <w:rFonts w:ascii="Calisto MT" w:hAnsi="Calisto MT"/>
          <w:sz w:val="23"/>
          <w:szCs w:val="23"/>
        </w:rPr>
        <w:t xml:space="preserve"> </w:t>
      </w:r>
      <w:proofErr w:type="spellStart"/>
      <w:r w:rsidRPr="006E6975">
        <w:rPr>
          <w:rFonts w:ascii="Calisto MT" w:hAnsi="Calisto MT"/>
          <w:sz w:val="23"/>
          <w:szCs w:val="23"/>
        </w:rPr>
        <w:t>manajemen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w:t>
      </w:r>
    </w:p>
    <w:p w14:paraId="2F9A26A7" w14:textId="77777777" w:rsidR="00AC727E" w:rsidRPr="006E6975" w:rsidRDefault="00AC727E" w:rsidP="00AC727E">
      <w:pPr>
        <w:numPr>
          <w:ilvl w:val="0"/>
          <w:numId w:val="55"/>
        </w:numPr>
        <w:spacing w:after="0" w:line="360" w:lineRule="auto"/>
        <w:jc w:val="both"/>
        <w:rPr>
          <w:rFonts w:ascii="Calisto MT" w:hAnsi="Calisto MT" w:cs="Arial"/>
          <w:sz w:val="23"/>
          <w:szCs w:val="23"/>
        </w:rPr>
      </w:pPr>
      <w:proofErr w:type="spellStart"/>
      <w:r w:rsidRPr="006E6975">
        <w:rPr>
          <w:rFonts w:ascii="Calisto MT" w:hAnsi="Calisto MT" w:cs="Arial"/>
          <w:sz w:val="23"/>
          <w:szCs w:val="23"/>
        </w:rPr>
        <w:t>Membantu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ketua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memberi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arahan</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tolak</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ukur</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sasaran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pelaksanaan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untuk</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pencapaian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kepada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seluruh</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bagian</w:t>
      </w:r>
      <w:proofErr w:type="spellEnd"/>
      <w:r w:rsidRPr="006E6975">
        <w:rPr>
          <w:rFonts w:ascii="Calisto MT" w:hAnsi="Calisto MT" w:cs="Arial"/>
          <w:sz w:val="23"/>
          <w:szCs w:val="23"/>
        </w:rPr>
        <w:t>.</w:t>
      </w:r>
    </w:p>
    <w:p w14:paraId="47C9A79D" w14:textId="77777777" w:rsidR="00AC727E" w:rsidRPr="006E6975" w:rsidRDefault="00AC727E" w:rsidP="00AC727E">
      <w:pPr>
        <w:numPr>
          <w:ilvl w:val="0"/>
          <w:numId w:val="55"/>
        </w:numPr>
        <w:spacing w:after="0" w:line="360" w:lineRule="auto"/>
        <w:jc w:val="both"/>
        <w:rPr>
          <w:rFonts w:ascii="Calisto MT" w:hAnsi="Calisto MT" w:cs="Arial"/>
          <w:sz w:val="23"/>
          <w:szCs w:val="23"/>
        </w:rPr>
      </w:pPr>
      <w:proofErr w:type="spellStart"/>
      <w:r w:rsidRPr="006E6975">
        <w:rPr>
          <w:rFonts w:ascii="Calisto MT" w:hAnsi="Calisto MT" w:cs="Arial"/>
          <w:sz w:val="23"/>
          <w:szCs w:val="23"/>
        </w:rPr>
        <w:t>Membantu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ketua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melakukan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pengukuran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terhadap</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pencapaian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sasaran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yang </w:t>
      </w:r>
      <w:proofErr w:type="spellStart"/>
      <w:r w:rsidRPr="006E6975">
        <w:rPr>
          <w:rFonts w:ascii="Calisto MT" w:hAnsi="Calisto MT" w:cs="Arial"/>
          <w:sz w:val="23"/>
          <w:szCs w:val="23"/>
        </w:rPr>
        <w:t>ditargetkan</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menentukan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tindakan</w:t>
      </w:r>
      <w:proofErr w:type="spellEnd"/>
      <w:r w:rsidRPr="006E6975">
        <w:rPr>
          <w:rFonts w:ascii="Calisto MT" w:hAnsi="Calisto MT" w:cs="Arial"/>
          <w:sz w:val="23"/>
          <w:szCs w:val="23"/>
        </w:rPr>
        <w:t xml:space="preserve"> yang </w:t>
      </w:r>
      <w:proofErr w:type="spellStart"/>
      <w:r w:rsidRPr="006E6975">
        <w:rPr>
          <w:rFonts w:ascii="Calisto MT" w:hAnsi="Calisto MT" w:cs="Arial"/>
          <w:sz w:val="23"/>
          <w:szCs w:val="23"/>
        </w:rPr>
        <w:t>diperlukan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untuk</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mencapai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sasaran</w:t>
      </w:r>
      <w:proofErr w:type="spellEnd"/>
      <w:r w:rsidRPr="006E6975">
        <w:rPr>
          <w:rFonts w:ascii="Calisto MT" w:hAnsi="Calisto MT" w:cs="Arial"/>
          <w:sz w:val="23"/>
          <w:szCs w:val="23"/>
        </w:rPr>
        <w:t xml:space="preserve"> yang </w:t>
      </w:r>
      <w:proofErr w:type="spellStart"/>
      <w:r w:rsidRPr="006E6975">
        <w:rPr>
          <w:rFonts w:ascii="Calisto MT" w:hAnsi="Calisto MT" w:cs="Arial"/>
          <w:sz w:val="23"/>
          <w:szCs w:val="23"/>
        </w:rPr>
        <w:t>ditetapkan</w:t>
      </w:r>
      <w:proofErr w:type="spellEnd"/>
      <w:r w:rsidRPr="006E6975">
        <w:rPr>
          <w:rFonts w:ascii="Calisto MT" w:hAnsi="Calisto MT" w:cs="Arial"/>
          <w:sz w:val="23"/>
          <w:szCs w:val="23"/>
        </w:rPr>
        <w:t>.</w:t>
      </w:r>
    </w:p>
    <w:p w14:paraId="1E300ECC" w14:textId="77777777" w:rsidR="00AC727E" w:rsidRPr="006E6975" w:rsidRDefault="00AC727E" w:rsidP="00AC727E">
      <w:pPr>
        <w:numPr>
          <w:ilvl w:val="0"/>
          <w:numId w:val="55"/>
        </w:numPr>
        <w:spacing w:after="0" w:line="360" w:lineRule="auto"/>
        <w:jc w:val="both"/>
        <w:rPr>
          <w:rFonts w:ascii="Calisto MT" w:hAnsi="Calisto MT" w:cs="Arial"/>
          <w:sz w:val="23"/>
          <w:szCs w:val="23"/>
        </w:rPr>
      </w:pPr>
      <w:proofErr w:type="spellStart"/>
      <w:r w:rsidRPr="006E6975">
        <w:rPr>
          <w:rFonts w:ascii="Calisto MT" w:hAnsi="Calisto MT" w:cs="Arial"/>
          <w:sz w:val="23"/>
          <w:szCs w:val="23"/>
        </w:rPr>
        <w:t>Membantu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mengendalikan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seluruh</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dokumen</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catatan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terkait</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sistem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manajemen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w:t>
      </w:r>
    </w:p>
    <w:p w14:paraId="34B47D01" w14:textId="77777777" w:rsidR="00AC727E" w:rsidRPr="006E6975" w:rsidRDefault="00AC727E" w:rsidP="00AC727E">
      <w:pPr>
        <w:numPr>
          <w:ilvl w:val="0"/>
          <w:numId w:val="55"/>
        </w:numPr>
        <w:spacing w:after="0" w:line="360" w:lineRule="auto"/>
        <w:jc w:val="both"/>
        <w:rPr>
          <w:rFonts w:ascii="Calisto MT" w:hAnsi="Calisto MT" w:cs="Arial"/>
          <w:sz w:val="23"/>
          <w:szCs w:val="23"/>
        </w:rPr>
      </w:pPr>
      <w:proofErr w:type="spellStart"/>
      <w:r w:rsidRPr="006E6975">
        <w:rPr>
          <w:rFonts w:ascii="Calisto MT" w:hAnsi="Calisto MT" w:cs="Arial"/>
          <w:sz w:val="23"/>
          <w:szCs w:val="23"/>
        </w:rPr>
        <w:lastRenderedPageBreak/>
        <w:t>Membantu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ketua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penerapan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sistem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manajemen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ISO </w:t>
      </w:r>
      <w:proofErr w:type="gramStart"/>
      <w:r w:rsidRPr="006E6975">
        <w:rPr>
          <w:rFonts w:ascii="Calisto MT" w:hAnsi="Calisto MT" w:cs="Arial"/>
          <w:sz w:val="23"/>
          <w:szCs w:val="23"/>
        </w:rPr>
        <w:t>9001 :</w:t>
      </w:r>
      <w:proofErr w:type="gramEnd"/>
      <w:r w:rsidRPr="006E6975">
        <w:rPr>
          <w:rFonts w:ascii="Calisto MT" w:hAnsi="Calisto MT" w:cs="Arial"/>
          <w:sz w:val="23"/>
          <w:szCs w:val="23"/>
        </w:rPr>
        <w:t xml:space="preserve"> 2008 ; IWA 2 : 2007 dan BAN PT </w:t>
      </w:r>
      <w:proofErr w:type="spellStart"/>
      <w:r w:rsidRPr="006E6975">
        <w:rPr>
          <w:rFonts w:ascii="Calisto MT" w:hAnsi="Calisto MT" w:cs="Arial"/>
          <w:sz w:val="23"/>
          <w:szCs w:val="23"/>
        </w:rPr>
        <w:t>secara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berkelanjutan</w:t>
      </w:r>
      <w:proofErr w:type="spellEnd"/>
      <w:r w:rsidRPr="006E6975">
        <w:rPr>
          <w:rFonts w:ascii="Calisto MT" w:hAnsi="Calisto MT" w:cs="Arial"/>
          <w:sz w:val="23"/>
          <w:szCs w:val="23"/>
        </w:rPr>
        <w:t>.</w:t>
      </w:r>
    </w:p>
    <w:p w14:paraId="0B2C617D" w14:textId="77777777" w:rsidR="00AC727E" w:rsidRPr="006E6975" w:rsidRDefault="00AC727E" w:rsidP="00AC727E">
      <w:pPr>
        <w:numPr>
          <w:ilvl w:val="0"/>
          <w:numId w:val="55"/>
        </w:numPr>
        <w:spacing w:after="0" w:line="360" w:lineRule="auto"/>
        <w:jc w:val="both"/>
        <w:rPr>
          <w:rFonts w:ascii="Calisto MT" w:hAnsi="Calisto MT" w:cs="Arial"/>
          <w:sz w:val="23"/>
          <w:szCs w:val="23"/>
        </w:rPr>
      </w:pPr>
      <w:proofErr w:type="spellStart"/>
      <w:r w:rsidRPr="006E6975">
        <w:rPr>
          <w:rFonts w:ascii="Calisto MT" w:hAnsi="Calisto MT" w:cs="Arial"/>
          <w:sz w:val="23"/>
          <w:szCs w:val="23"/>
        </w:rPr>
        <w:t>Membantu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ketua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berkoordinasi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dengan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Pembantu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Dekan</w:t>
      </w:r>
      <w:proofErr w:type="spellEnd"/>
      <w:r w:rsidRPr="006E6975">
        <w:rPr>
          <w:rFonts w:ascii="Calisto MT" w:hAnsi="Calisto MT" w:cs="Arial"/>
          <w:sz w:val="23"/>
          <w:szCs w:val="23"/>
        </w:rPr>
        <w:t xml:space="preserve"> 1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penyusunan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Borang</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Akreditasi</w:t>
      </w:r>
      <w:proofErr w:type="spellEnd"/>
      <w:r w:rsidRPr="006E6975">
        <w:rPr>
          <w:rFonts w:ascii="Calisto MT" w:hAnsi="Calisto MT" w:cs="Arial"/>
          <w:sz w:val="23"/>
          <w:szCs w:val="23"/>
        </w:rPr>
        <w:t xml:space="preserve"> BAN-PT</w:t>
      </w:r>
    </w:p>
    <w:p w14:paraId="40A4AEE2" w14:textId="77777777" w:rsidR="00AC727E" w:rsidRPr="006E6975" w:rsidRDefault="00AC727E" w:rsidP="00AC727E">
      <w:pPr>
        <w:numPr>
          <w:ilvl w:val="0"/>
          <w:numId w:val="55"/>
        </w:numPr>
        <w:spacing w:after="0" w:line="360" w:lineRule="auto"/>
        <w:jc w:val="both"/>
        <w:rPr>
          <w:rFonts w:ascii="Calisto MT" w:hAnsi="Calisto MT" w:cs="Arial"/>
          <w:sz w:val="23"/>
          <w:szCs w:val="23"/>
        </w:rPr>
      </w:pPr>
      <w:proofErr w:type="spellStart"/>
      <w:r w:rsidRPr="006E6975">
        <w:rPr>
          <w:rFonts w:ascii="Calisto MT" w:hAnsi="Calisto MT" w:cs="Arial"/>
          <w:sz w:val="23"/>
          <w:szCs w:val="23"/>
        </w:rPr>
        <w:t>Membantu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ketua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berkoordinasi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dengan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bagian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terkait</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pelaksanaan</w:t>
      </w:r>
      <w:proofErr w:type="spellEnd"/>
      <w:r w:rsidRPr="006E6975">
        <w:rPr>
          <w:rFonts w:ascii="Calisto MT" w:hAnsi="Calisto MT" w:cs="Arial"/>
          <w:sz w:val="23"/>
          <w:szCs w:val="23"/>
        </w:rPr>
        <w:t xml:space="preserve"> tugas yang </w:t>
      </w:r>
      <w:proofErr w:type="spellStart"/>
      <w:r w:rsidRPr="006E6975">
        <w:rPr>
          <w:rFonts w:ascii="Calisto MT" w:hAnsi="Calisto MT" w:cs="Arial"/>
          <w:sz w:val="23"/>
          <w:szCs w:val="23"/>
        </w:rPr>
        <w:t>diperlukan</w:t>
      </w:r>
      <w:proofErr w:type="spellEnd"/>
    </w:p>
    <w:p w14:paraId="08D5EFF8" w14:textId="77777777" w:rsidR="00AC727E" w:rsidRPr="006E6975" w:rsidRDefault="00AC727E" w:rsidP="00AC727E">
      <w:pPr>
        <w:numPr>
          <w:ilvl w:val="0"/>
          <w:numId w:val="55"/>
        </w:numPr>
        <w:spacing w:after="0" w:line="360" w:lineRule="auto"/>
        <w:jc w:val="both"/>
        <w:rPr>
          <w:rFonts w:ascii="Calisto MT" w:hAnsi="Calisto MT" w:cs="Arial"/>
          <w:sz w:val="23"/>
          <w:szCs w:val="23"/>
        </w:rPr>
      </w:pPr>
      <w:proofErr w:type="spellStart"/>
      <w:r w:rsidRPr="006E6975">
        <w:rPr>
          <w:rFonts w:ascii="Calisto MT" w:hAnsi="Calisto MT" w:cs="Arial"/>
          <w:sz w:val="23"/>
          <w:szCs w:val="23"/>
        </w:rPr>
        <w:t>Membantu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ketua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memberikan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sosialisasi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tentang</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sistem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manajemen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w:t>
      </w:r>
    </w:p>
    <w:p w14:paraId="1263A4BC" w14:textId="77777777" w:rsidR="00AC727E" w:rsidRPr="006E6975" w:rsidRDefault="00AC727E" w:rsidP="00AC727E">
      <w:pPr>
        <w:numPr>
          <w:ilvl w:val="0"/>
          <w:numId w:val="55"/>
        </w:numPr>
        <w:spacing w:after="0" w:line="360" w:lineRule="auto"/>
        <w:jc w:val="both"/>
        <w:rPr>
          <w:rFonts w:ascii="Calisto MT" w:hAnsi="Calisto MT" w:cs="Arial"/>
          <w:sz w:val="23"/>
          <w:szCs w:val="23"/>
        </w:rPr>
      </w:pPr>
      <w:proofErr w:type="spellStart"/>
      <w:r w:rsidRPr="006E6975">
        <w:rPr>
          <w:rFonts w:ascii="Calisto MT" w:hAnsi="Calisto MT" w:cs="Arial"/>
          <w:sz w:val="23"/>
          <w:szCs w:val="23"/>
        </w:rPr>
        <w:t>Membantu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ketua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menyusun</w:t>
      </w:r>
      <w:proofErr w:type="spellEnd"/>
      <w:r w:rsidRPr="006E6975">
        <w:rPr>
          <w:rFonts w:ascii="Calisto MT" w:hAnsi="Calisto MT" w:cs="Arial"/>
          <w:sz w:val="23"/>
          <w:szCs w:val="23"/>
        </w:rPr>
        <w:t xml:space="preserve"> program </w:t>
      </w:r>
      <w:proofErr w:type="spellStart"/>
      <w:r w:rsidRPr="006E6975">
        <w:rPr>
          <w:rFonts w:ascii="Calisto MT" w:hAnsi="Calisto MT" w:cs="Arial"/>
          <w:sz w:val="23"/>
          <w:szCs w:val="23"/>
        </w:rPr>
        <w:t>kerja</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merangkum</w:t>
      </w:r>
      <w:proofErr w:type="spellEnd"/>
      <w:r w:rsidRPr="006E6975">
        <w:rPr>
          <w:rFonts w:ascii="Calisto MT" w:hAnsi="Calisto MT" w:cs="Arial"/>
          <w:sz w:val="23"/>
          <w:szCs w:val="23"/>
        </w:rPr>
        <w:t xml:space="preserve"> program </w:t>
      </w:r>
      <w:proofErr w:type="spellStart"/>
      <w:r w:rsidRPr="006E6975">
        <w:rPr>
          <w:rFonts w:ascii="Calisto MT" w:hAnsi="Calisto MT" w:cs="Arial"/>
          <w:sz w:val="23"/>
          <w:szCs w:val="23"/>
        </w:rPr>
        <w:t>dari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tiap</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bagian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menjadi</w:t>
      </w:r>
      <w:proofErr w:type="spellEnd"/>
      <w:r w:rsidRPr="006E6975">
        <w:rPr>
          <w:rFonts w:ascii="Calisto MT" w:hAnsi="Calisto MT" w:cs="Arial"/>
          <w:sz w:val="23"/>
          <w:szCs w:val="23"/>
        </w:rPr>
        <w:t xml:space="preserve"> program </w:t>
      </w:r>
      <w:proofErr w:type="spellStart"/>
      <w:r w:rsidRPr="006E6975">
        <w:rPr>
          <w:rFonts w:ascii="Calisto MT" w:hAnsi="Calisto MT" w:cs="Arial"/>
          <w:sz w:val="23"/>
          <w:szCs w:val="23"/>
        </w:rPr>
        <w:t>organisasi</w:t>
      </w:r>
      <w:proofErr w:type="spellEnd"/>
    </w:p>
    <w:p w14:paraId="13B37726" w14:textId="77777777" w:rsidR="00AC727E" w:rsidRPr="006E6975" w:rsidRDefault="00AC727E" w:rsidP="00AC727E">
      <w:pPr>
        <w:numPr>
          <w:ilvl w:val="0"/>
          <w:numId w:val="55"/>
        </w:numPr>
        <w:spacing w:after="0" w:line="360" w:lineRule="auto"/>
        <w:jc w:val="both"/>
        <w:rPr>
          <w:rFonts w:ascii="Calisto MT" w:hAnsi="Calisto MT" w:cs="Arial"/>
          <w:sz w:val="23"/>
          <w:szCs w:val="23"/>
        </w:rPr>
      </w:pPr>
      <w:proofErr w:type="spellStart"/>
      <w:r w:rsidRPr="006E6975">
        <w:rPr>
          <w:rFonts w:ascii="Calisto MT" w:hAnsi="Calisto MT" w:cs="Arial"/>
          <w:sz w:val="23"/>
          <w:szCs w:val="23"/>
        </w:rPr>
        <w:t>Membantu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ketua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melakukan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pengawasan</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pemantauan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terhadap</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penerapan</w:t>
      </w:r>
      <w:proofErr w:type="spellEnd"/>
      <w:r w:rsidRPr="006E6975">
        <w:rPr>
          <w:rFonts w:ascii="Calisto MT" w:hAnsi="Calisto MT" w:cs="Arial"/>
          <w:sz w:val="23"/>
          <w:szCs w:val="23"/>
        </w:rPr>
        <w:t xml:space="preserve"> system </w:t>
      </w:r>
      <w:proofErr w:type="spellStart"/>
      <w:r w:rsidRPr="006E6975">
        <w:rPr>
          <w:rFonts w:ascii="Calisto MT" w:hAnsi="Calisto MT" w:cs="Arial"/>
          <w:sz w:val="23"/>
          <w:szCs w:val="23"/>
        </w:rPr>
        <w:t>manajemen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w:t>
      </w:r>
    </w:p>
    <w:p w14:paraId="66EE9EC8" w14:textId="77777777" w:rsidR="00AC727E" w:rsidRPr="006E6975" w:rsidRDefault="00AC727E" w:rsidP="00AC727E">
      <w:pPr>
        <w:numPr>
          <w:ilvl w:val="0"/>
          <w:numId w:val="55"/>
        </w:numPr>
        <w:spacing w:after="0" w:line="360" w:lineRule="auto"/>
        <w:jc w:val="both"/>
        <w:rPr>
          <w:rFonts w:ascii="Calisto MT" w:hAnsi="Calisto MT" w:cs="Arial"/>
          <w:sz w:val="23"/>
          <w:szCs w:val="23"/>
        </w:rPr>
      </w:pPr>
      <w:proofErr w:type="spellStart"/>
      <w:r w:rsidRPr="006E6975">
        <w:rPr>
          <w:rFonts w:ascii="Calisto MT" w:hAnsi="Calisto MT" w:cs="Arial"/>
          <w:sz w:val="23"/>
          <w:szCs w:val="23"/>
        </w:rPr>
        <w:t>Melakukan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koordinasi</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sebagai</w:t>
      </w:r>
      <w:proofErr w:type="spellEnd"/>
      <w:r w:rsidRPr="006E6975">
        <w:rPr>
          <w:rFonts w:ascii="Calisto MT" w:hAnsi="Calisto MT" w:cs="Arial"/>
          <w:sz w:val="23"/>
          <w:szCs w:val="23"/>
        </w:rPr>
        <w:t xml:space="preserve"> wakil lead Auditor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pelaksanaan</w:t>
      </w:r>
      <w:proofErr w:type="spellEnd"/>
      <w:r w:rsidRPr="006E6975">
        <w:rPr>
          <w:rFonts w:ascii="Calisto MT" w:hAnsi="Calisto MT" w:cs="Arial"/>
          <w:sz w:val="23"/>
          <w:szCs w:val="23"/>
        </w:rPr>
        <w:t xml:space="preserve"> Audit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Internal</w:t>
      </w:r>
    </w:p>
    <w:p w14:paraId="6B4E3E6A" w14:textId="77777777" w:rsidR="00AC727E" w:rsidRPr="006E6975" w:rsidRDefault="00AC727E" w:rsidP="00AC727E">
      <w:pPr>
        <w:numPr>
          <w:ilvl w:val="0"/>
          <w:numId w:val="55"/>
        </w:numPr>
        <w:spacing w:after="0" w:line="360" w:lineRule="auto"/>
        <w:jc w:val="both"/>
        <w:rPr>
          <w:rFonts w:ascii="Calisto MT" w:hAnsi="Calisto MT" w:cs="Arial"/>
          <w:sz w:val="23"/>
          <w:szCs w:val="23"/>
        </w:rPr>
      </w:pPr>
      <w:proofErr w:type="spellStart"/>
      <w:r w:rsidRPr="006E6975">
        <w:rPr>
          <w:rFonts w:ascii="Calisto MT" w:hAnsi="Calisto MT" w:cs="Arial"/>
          <w:sz w:val="23"/>
          <w:szCs w:val="23"/>
        </w:rPr>
        <w:t>Membantu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ketua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memantau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realisasi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pelaksanaan</w:t>
      </w:r>
      <w:proofErr w:type="spellEnd"/>
      <w:r w:rsidRPr="006E6975">
        <w:rPr>
          <w:rFonts w:ascii="Calisto MT" w:hAnsi="Calisto MT" w:cs="Arial"/>
          <w:sz w:val="23"/>
          <w:szCs w:val="23"/>
        </w:rPr>
        <w:t xml:space="preserve"> Audit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Internal </w:t>
      </w:r>
      <w:proofErr w:type="spellStart"/>
      <w:r w:rsidRPr="006E6975">
        <w:rPr>
          <w:rFonts w:ascii="Calisto MT" w:hAnsi="Calisto MT" w:cs="Arial"/>
          <w:sz w:val="23"/>
          <w:szCs w:val="23"/>
        </w:rPr>
        <w:t>hingga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ditindaklanjutinya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hasil</w:t>
      </w:r>
      <w:proofErr w:type="spellEnd"/>
      <w:r w:rsidRPr="006E6975">
        <w:rPr>
          <w:rFonts w:ascii="Calisto MT" w:hAnsi="Calisto MT" w:cs="Arial"/>
          <w:sz w:val="23"/>
          <w:szCs w:val="23"/>
        </w:rPr>
        <w:t xml:space="preserve"> audit</w:t>
      </w:r>
    </w:p>
    <w:p w14:paraId="33BD4798" w14:textId="77777777" w:rsidR="00AC727E" w:rsidRPr="006E6975" w:rsidRDefault="00AC727E" w:rsidP="00AC727E">
      <w:pPr>
        <w:numPr>
          <w:ilvl w:val="0"/>
          <w:numId w:val="55"/>
        </w:numPr>
        <w:spacing w:after="0" w:line="360" w:lineRule="auto"/>
        <w:jc w:val="both"/>
        <w:rPr>
          <w:rFonts w:ascii="Calisto MT" w:hAnsi="Calisto MT" w:cs="Arial"/>
          <w:sz w:val="23"/>
          <w:szCs w:val="23"/>
        </w:rPr>
      </w:pPr>
      <w:proofErr w:type="spellStart"/>
      <w:r w:rsidRPr="006E6975">
        <w:rPr>
          <w:rFonts w:ascii="Calisto MT" w:hAnsi="Calisto MT" w:cs="Arial"/>
          <w:sz w:val="23"/>
          <w:szCs w:val="23"/>
        </w:rPr>
        <w:lastRenderedPageBreak/>
        <w:t>Membantu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ketua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melaksanakan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Rapat</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Tinjauan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Manajemen</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memastikan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pelaksanaan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sesuai</w:t>
      </w:r>
      <w:proofErr w:type="spellEnd"/>
      <w:r w:rsidRPr="006E6975">
        <w:rPr>
          <w:rFonts w:ascii="Calisto MT" w:hAnsi="Calisto MT" w:cs="Arial"/>
          <w:sz w:val="23"/>
          <w:szCs w:val="23"/>
        </w:rPr>
        <w:t xml:space="preserve"> agenda yang </w:t>
      </w:r>
      <w:proofErr w:type="spellStart"/>
      <w:r w:rsidRPr="006E6975">
        <w:rPr>
          <w:rFonts w:ascii="Calisto MT" w:hAnsi="Calisto MT" w:cs="Arial"/>
          <w:sz w:val="23"/>
          <w:szCs w:val="23"/>
        </w:rPr>
        <w:t>telah</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ditentukan</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tindak</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lanjut</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hasil</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telah</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dilaksanakan</w:t>
      </w:r>
      <w:proofErr w:type="spellEnd"/>
    </w:p>
    <w:p w14:paraId="7F705906" w14:textId="77777777" w:rsidR="00AC727E" w:rsidRPr="006E6975" w:rsidRDefault="00AC727E" w:rsidP="00AC727E">
      <w:pPr>
        <w:numPr>
          <w:ilvl w:val="0"/>
          <w:numId w:val="55"/>
        </w:numPr>
        <w:spacing w:after="0" w:line="360" w:lineRule="auto"/>
        <w:jc w:val="both"/>
        <w:rPr>
          <w:rFonts w:ascii="Calisto MT" w:hAnsi="Calisto MT" w:cs="Arial"/>
          <w:sz w:val="23"/>
          <w:szCs w:val="23"/>
        </w:rPr>
      </w:pPr>
      <w:proofErr w:type="spellStart"/>
      <w:r w:rsidRPr="006E6975">
        <w:rPr>
          <w:rFonts w:ascii="Calisto MT" w:hAnsi="Calisto MT" w:cs="Arial"/>
          <w:sz w:val="23"/>
          <w:szCs w:val="23"/>
        </w:rPr>
        <w:t>Membantu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ketua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melakukan</w:t>
      </w:r>
      <w:proofErr w:type="spellEnd"/>
      <w:r w:rsidRPr="006E6975">
        <w:rPr>
          <w:rFonts w:ascii="Calisto MT" w:hAnsi="Calisto MT" w:cs="Arial"/>
          <w:sz w:val="23"/>
          <w:szCs w:val="23"/>
        </w:rPr>
        <w:t xml:space="preserve"> proses </w:t>
      </w:r>
      <w:proofErr w:type="spellStart"/>
      <w:r w:rsidRPr="006E6975">
        <w:rPr>
          <w:rFonts w:ascii="Calisto MT" w:hAnsi="Calisto MT" w:cs="Arial"/>
          <w:sz w:val="23"/>
          <w:szCs w:val="23"/>
        </w:rPr>
        <w:t>distribusi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dokumen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sesuai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dengan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prosedur</w:t>
      </w:r>
      <w:proofErr w:type="spellEnd"/>
      <w:r w:rsidRPr="006E6975">
        <w:rPr>
          <w:rFonts w:ascii="Calisto MT" w:hAnsi="Calisto MT" w:cs="Arial"/>
          <w:sz w:val="23"/>
          <w:szCs w:val="23"/>
        </w:rPr>
        <w:t>.</w:t>
      </w:r>
    </w:p>
    <w:p w14:paraId="14142DF9" w14:textId="77777777" w:rsidR="00AC727E" w:rsidRPr="006E6975" w:rsidRDefault="00AC727E" w:rsidP="00AC727E">
      <w:pPr>
        <w:numPr>
          <w:ilvl w:val="0"/>
          <w:numId w:val="55"/>
        </w:numPr>
        <w:spacing w:after="0" w:line="360" w:lineRule="auto"/>
        <w:jc w:val="both"/>
        <w:rPr>
          <w:rFonts w:ascii="Calisto MT" w:hAnsi="Calisto MT" w:cs="Arial"/>
          <w:sz w:val="23"/>
          <w:szCs w:val="23"/>
        </w:rPr>
      </w:pPr>
      <w:proofErr w:type="spellStart"/>
      <w:r w:rsidRPr="006E6975">
        <w:rPr>
          <w:rFonts w:ascii="Calisto MT" w:hAnsi="Calisto MT" w:cs="Arial"/>
          <w:sz w:val="23"/>
          <w:szCs w:val="23"/>
        </w:rPr>
        <w:t>Membantu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ketua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menangani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komplain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pelanggan</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analisa</w:t>
      </w:r>
      <w:proofErr w:type="spellEnd"/>
      <w:r w:rsidRPr="006E6975">
        <w:rPr>
          <w:rFonts w:ascii="Calisto MT" w:hAnsi="Calisto MT" w:cs="Arial"/>
          <w:sz w:val="23"/>
          <w:szCs w:val="23"/>
        </w:rPr>
        <w:t xml:space="preserve"> data </w:t>
      </w:r>
      <w:proofErr w:type="spellStart"/>
      <w:r w:rsidRPr="006E6975">
        <w:rPr>
          <w:rFonts w:ascii="Calisto MT" w:hAnsi="Calisto MT" w:cs="Arial"/>
          <w:sz w:val="23"/>
          <w:szCs w:val="23"/>
        </w:rPr>
        <w:t>hasil</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pengukuran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kepuasan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pelanggan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berkoordinasi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dengan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bagian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terkait</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lainnya</w:t>
      </w:r>
      <w:proofErr w:type="spellEnd"/>
      <w:r w:rsidRPr="006E6975">
        <w:rPr>
          <w:rFonts w:ascii="Calisto MT" w:hAnsi="Calisto MT" w:cs="Arial"/>
          <w:sz w:val="23"/>
          <w:szCs w:val="23"/>
        </w:rPr>
        <w:t>.</w:t>
      </w:r>
    </w:p>
    <w:p w14:paraId="6534676C" w14:textId="77777777" w:rsidR="00AC727E" w:rsidRPr="006E6975" w:rsidRDefault="00AC727E" w:rsidP="00AC727E">
      <w:pPr>
        <w:numPr>
          <w:ilvl w:val="0"/>
          <w:numId w:val="55"/>
        </w:numPr>
        <w:spacing w:after="0" w:line="360" w:lineRule="auto"/>
        <w:jc w:val="both"/>
        <w:rPr>
          <w:rFonts w:ascii="Calisto MT" w:hAnsi="Calisto MT" w:cs="Arial"/>
          <w:sz w:val="23"/>
          <w:szCs w:val="23"/>
        </w:rPr>
      </w:pPr>
      <w:proofErr w:type="spellStart"/>
      <w:r w:rsidRPr="006E6975">
        <w:rPr>
          <w:rFonts w:ascii="Calisto MT" w:hAnsi="Calisto MT" w:cs="Arial"/>
          <w:sz w:val="23"/>
          <w:szCs w:val="23"/>
        </w:rPr>
        <w:t>Membantu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ketua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membuat</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laporan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kepada</w:t>
      </w:r>
      <w:proofErr w:type="spellEnd"/>
      <w:r w:rsidRPr="006E6975">
        <w:rPr>
          <w:rFonts w:ascii="Calisto MT" w:hAnsi="Calisto MT" w:cs="Arial"/>
          <w:sz w:val="23"/>
          <w:szCs w:val="23"/>
        </w:rPr>
        <w:t xml:space="preserve"> PR I </w:t>
      </w:r>
      <w:proofErr w:type="spellStart"/>
      <w:r w:rsidRPr="006E6975">
        <w:rPr>
          <w:rFonts w:ascii="Calisto MT" w:hAnsi="Calisto MT" w:cs="Arial"/>
          <w:sz w:val="23"/>
          <w:szCs w:val="23"/>
        </w:rPr>
        <w:t>tentang</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realisasi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pelaksanaan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sistem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manajemen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baik</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secara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berkala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maupun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ketika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diminta</w:t>
      </w:r>
      <w:proofErr w:type="spellEnd"/>
      <w:r w:rsidRPr="006E6975">
        <w:rPr>
          <w:rFonts w:ascii="Calisto MT" w:hAnsi="Calisto MT" w:cs="Arial"/>
          <w:sz w:val="23"/>
          <w:szCs w:val="23"/>
        </w:rPr>
        <w:t>.</w:t>
      </w:r>
    </w:p>
    <w:p w14:paraId="26707C64" w14:textId="77777777" w:rsidR="00AC727E" w:rsidRPr="006E6975" w:rsidRDefault="00AC727E" w:rsidP="00AC727E">
      <w:pPr>
        <w:numPr>
          <w:ilvl w:val="0"/>
          <w:numId w:val="55"/>
        </w:numPr>
        <w:spacing w:after="0" w:line="360" w:lineRule="auto"/>
        <w:jc w:val="both"/>
        <w:rPr>
          <w:rFonts w:ascii="Calisto MT" w:hAnsi="Calisto MT" w:cs="Arial"/>
          <w:sz w:val="23"/>
          <w:szCs w:val="23"/>
        </w:rPr>
      </w:pPr>
      <w:proofErr w:type="spellStart"/>
      <w:r w:rsidRPr="006E6975">
        <w:rPr>
          <w:rFonts w:ascii="Calisto MT" w:hAnsi="Calisto MT" w:cs="Arial"/>
          <w:sz w:val="23"/>
          <w:szCs w:val="23"/>
        </w:rPr>
        <w:t>Membantu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ketua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melaporkan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kebutuhan</w:t>
      </w:r>
      <w:proofErr w:type="spellEnd"/>
      <w:r w:rsidRPr="006E6975">
        <w:rPr>
          <w:rFonts w:ascii="Calisto MT" w:hAnsi="Calisto MT" w:cs="Arial"/>
          <w:sz w:val="23"/>
          <w:szCs w:val="23"/>
        </w:rPr>
        <w:t xml:space="preserve"> yang </w:t>
      </w:r>
      <w:proofErr w:type="spellStart"/>
      <w:r w:rsidRPr="006E6975">
        <w:rPr>
          <w:rFonts w:ascii="Calisto MT" w:hAnsi="Calisto MT" w:cs="Arial"/>
          <w:sz w:val="23"/>
          <w:szCs w:val="23"/>
        </w:rPr>
        <w:t>diperlukan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untuk</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perbaikan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berkesinambungan</w:t>
      </w:r>
      <w:proofErr w:type="spellEnd"/>
      <w:r w:rsidRPr="006E6975">
        <w:rPr>
          <w:rFonts w:ascii="Calisto MT" w:hAnsi="Calisto MT" w:cs="Arial"/>
          <w:sz w:val="23"/>
          <w:szCs w:val="23"/>
        </w:rPr>
        <w:t xml:space="preserve">. </w:t>
      </w:r>
    </w:p>
    <w:p w14:paraId="4460E038" w14:textId="77777777" w:rsidR="00AC727E" w:rsidRPr="006E6975" w:rsidRDefault="00AC727E" w:rsidP="00AC727E">
      <w:pPr>
        <w:spacing w:after="0" w:line="360" w:lineRule="auto"/>
        <w:jc w:val="both"/>
        <w:rPr>
          <w:rFonts w:ascii="Calisto MT" w:hAnsi="Calisto MT" w:cs="Arial"/>
          <w:sz w:val="23"/>
          <w:szCs w:val="23"/>
        </w:rPr>
      </w:pPr>
    </w:p>
    <w:p w14:paraId="5386A0A8" w14:textId="77777777" w:rsidR="00AC727E" w:rsidRPr="006E6975" w:rsidRDefault="00AC727E" w:rsidP="00AC727E">
      <w:pPr>
        <w:pStyle w:val="ListParagraph"/>
        <w:numPr>
          <w:ilvl w:val="0"/>
          <w:numId w:val="57"/>
        </w:numPr>
        <w:spacing w:after="0" w:line="360" w:lineRule="auto"/>
        <w:jc w:val="both"/>
        <w:rPr>
          <w:rFonts w:ascii="Calisto MT" w:hAnsi="Calisto MT"/>
          <w:i/>
          <w:sz w:val="23"/>
          <w:szCs w:val="23"/>
        </w:rPr>
      </w:pPr>
      <w:proofErr w:type="spellStart"/>
      <w:r w:rsidRPr="006E6975">
        <w:rPr>
          <w:rFonts w:ascii="Calisto MT" w:hAnsi="Calisto MT"/>
          <w:i/>
          <w:sz w:val="23"/>
          <w:szCs w:val="23"/>
        </w:rPr>
        <w:t>Kepala</w:t>
      </w:r>
      <w:proofErr w:type="spellEnd"/>
      <w:r w:rsidRPr="006E6975">
        <w:rPr>
          <w:rFonts w:ascii="Calisto MT" w:hAnsi="Calisto MT"/>
          <w:i/>
          <w:sz w:val="23"/>
          <w:szCs w:val="23"/>
        </w:rPr>
        <w:t xml:space="preserve"> Audit </w:t>
      </w:r>
      <w:proofErr w:type="spellStart"/>
      <w:r w:rsidRPr="006E6975">
        <w:rPr>
          <w:rFonts w:ascii="Calisto MT" w:hAnsi="Calisto MT"/>
          <w:i/>
          <w:sz w:val="23"/>
          <w:szCs w:val="23"/>
        </w:rPr>
        <w:t>Mutu</w:t>
      </w:r>
      <w:proofErr w:type="spellEnd"/>
      <w:r w:rsidRPr="006E6975">
        <w:rPr>
          <w:rFonts w:ascii="Calisto MT" w:hAnsi="Calisto MT"/>
          <w:i/>
          <w:sz w:val="23"/>
          <w:szCs w:val="23"/>
        </w:rPr>
        <w:t xml:space="preserve"> dan </w:t>
      </w:r>
      <w:proofErr w:type="spellStart"/>
      <w:r w:rsidRPr="006E6975">
        <w:rPr>
          <w:rFonts w:ascii="Calisto MT" w:hAnsi="Calisto MT"/>
          <w:i/>
          <w:sz w:val="23"/>
          <w:szCs w:val="23"/>
        </w:rPr>
        <w:t>Pengendalian</w:t>
      </w:r>
      <w:proofErr w:type="spellEnd"/>
      <w:r w:rsidRPr="006E6975">
        <w:rPr>
          <w:rFonts w:ascii="Calisto MT" w:hAnsi="Calisto MT"/>
          <w:i/>
          <w:sz w:val="23"/>
          <w:szCs w:val="23"/>
        </w:rPr>
        <w:t xml:space="preserve"> </w:t>
      </w:r>
      <w:proofErr w:type="spellStart"/>
      <w:r w:rsidRPr="006E6975">
        <w:rPr>
          <w:rFonts w:ascii="Calisto MT" w:hAnsi="Calisto MT"/>
          <w:i/>
          <w:sz w:val="23"/>
          <w:szCs w:val="23"/>
        </w:rPr>
        <w:t>Mutu</w:t>
      </w:r>
      <w:proofErr w:type="spellEnd"/>
    </w:p>
    <w:p w14:paraId="6ECE1E7A" w14:textId="77777777" w:rsidR="00AC727E" w:rsidRPr="006E6975" w:rsidRDefault="00AC727E" w:rsidP="00AC727E">
      <w:pPr>
        <w:pStyle w:val="ListParagraph"/>
        <w:numPr>
          <w:ilvl w:val="0"/>
          <w:numId w:val="53"/>
        </w:numPr>
        <w:spacing w:after="0" w:line="360" w:lineRule="auto"/>
        <w:jc w:val="both"/>
        <w:rPr>
          <w:rFonts w:ascii="Calisto MT" w:hAnsi="Calisto MT"/>
          <w:sz w:val="23"/>
          <w:szCs w:val="23"/>
        </w:rPr>
      </w:pPr>
      <w:proofErr w:type="spellStart"/>
      <w:r w:rsidRPr="006E6975">
        <w:rPr>
          <w:rFonts w:ascii="Calisto MT" w:hAnsi="Calisto MT"/>
          <w:sz w:val="23"/>
          <w:szCs w:val="23"/>
        </w:rPr>
        <w:t>Membantu</w:t>
      </w:r>
      <w:proofErr w:type="spellEnd"/>
      <w:r w:rsidRPr="006E6975">
        <w:rPr>
          <w:rFonts w:ascii="Calisto MT" w:hAnsi="Calisto MT"/>
          <w:sz w:val="23"/>
          <w:szCs w:val="23"/>
        </w:rPr>
        <w:t xml:space="preserve"> </w:t>
      </w:r>
      <w:proofErr w:type="spellStart"/>
      <w:r w:rsidRPr="006E6975">
        <w:rPr>
          <w:rFonts w:ascii="Calisto MT" w:hAnsi="Calisto MT"/>
          <w:sz w:val="23"/>
          <w:szCs w:val="23"/>
        </w:rPr>
        <w:t>ketua</w:t>
      </w:r>
      <w:proofErr w:type="spellEnd"/>
      <w:r w:rsidRPr="006E6975">
        <w:rPr>
          <w:rFonts w:ascii="Calisto MT" w:hAnsi="Calisto MT"/>
          <w:sz w:val="23"/>
          <w:szCs w:val="23"/>
        </w:rPr>
        <w:t xml:space="preserve"> LPM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mengkoordinir</w:t>
      </w:r>
      <w:proofErr w:type="spellEnd"/>
      <w:r w:rsidRPr="006E6975">
        <w:rPr>
          <w:rFonts w:ascii="Calisto MT" w:hAnsi="Calisto MT"/>
          <w:sz w:val="23"/>
          <w:szCs w:val="23"/>
        </w:rPr>
        <w:t xml:space="preserve"> </w:t>
      </w:r>
      <w:proofErr w:type="spellStart"/>
      <w:r w:rsidRPr="006E6975">
        <w:rPr>
          <w:rFonts w:ascii="Calisto MT" w:hAnsi="Calisto MT"/>
          <w:sz w:val="23"/>
          <w:szCs w:val="23"/>
        </w:rPr>
        <w:t>penyusunan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Kebijakan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Manual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Prosedur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p>
    <w:p w14:paraId="7474192A" w14:textId="77777777" w:rsidR="00AC727E" w:rsidRPr="006E6975" w:rsidRDefault="00AC727E" w:rsidP="00AC727E">
      <w:pPr>
        <w:numPr>
          <w:ilvl w:val="0"/>
          <w:numId w:val="53"/>
        </w:numPr>
        <w:spacing w:after="0" w:line="360" w:lineRule="auto"/>
        <w:ind w:left="714" w:hanging="357"/>
        <w:jc w:val="both"/>
        <w:rPr>
          <w:rFonts w:ascii="Calisto MT" w:hAnsi="Calisto MT" w:cs="Arial"/>
          <w:sz w:val="23"/>
          <w:szCs w:val="23"/>
        </w:rPr>
      </w:pPr>
      <w:proofErr w:type="spellStart"/>
      <w:r w:rsidRPr="006E6975">
        <w:rPr>
          <w:rFonts w:ascii="Calisto MT" w:hAnsi="Calisto MT" w:cs="Arial"/>
          <w:sz w:val="23"/>
          <w:szCs w:val="23"/>
        </w:rPr>
        <w:lastRenderedPageBreak/>
        <w:t>Membantu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ketua</w:t>
      </w:r>
      <w:proofErr w:type="spellEnd"/>
      <w:r w:rsidRPr="006E6975">
        <w:rPr>
          <w:rFonts w:ascii="Calisto MT" w:hAnsi="Calisto MT" w:cs="Arial"/>
          <w:sz w:val="23"/>
          <w:szCs w:val="23"/>
        </w:rPr>
        <w:t xml:space="preserve"> LPM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menjaga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konsistensi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keterlaksanaan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kebijakan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manual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prosedur</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w:t>
      </w:r>
    </w:p>
    <w:p w14:paraId="24F6615C" w14:textId="77777777" w:rsidR="00AC727E" w:rsidRPr="006E6975" w:rsidRDefault="00AC727E" w:rsidP="00AC727E">
      <w:pPr>
        <w:numPr>
          <w:ilvl w:val="0"/>
          <w:numId w:val="53"/>
        </w:numPr>
        <w:spacing w:after="0" w:line="360" w:lineRule="auto"/>
        <w:ind w:left="714" w:hanging="357"/>
        <w:jc w:val="both"/>
        <w:rPr>
          <w:rFonts w:ascii="Calisto MT" w:hAnsi="Calisto MT" w:cs="Arial"/>
          <w:sz w:val="23"/>
          <w:szCs w:val="23"/>
        </w:rPr>
      </w:pPr>
      <w:proofErr w:type="spellStart"/>
      <w:r w:rsidRPr="006E6975">
        <w:rPr>
          <w:rFonts w:ascii="Calisto MT" w:hAnsi="Calisto MT" w:cs="Arial"/>
          <w:sz w:val="23"/>
          <w:szCs w:val="23"/>
        </w:rPr>
        <w:t>Membantu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ketua</w:t>
      </w:r>
      <w:proofErr w:type="spellEnd"/>
      <w:r w:rsidRPr="006E6975">
        <w:rPr>
          <w:rFonts w:ascii="Calisto MT" w:hAnsi="Calisto MT" w:cs="Arial"/>
          <w:sz w:val="23"/>
          <w:szCs w:val="23"/>
        </w:rPr>
        <w:t xml:space="preserve"> LPM </w:t>
      </w:r>
      <w:proofErr w:type="spellStart"/>
      <w:r w:rsidRPr="006E6975">
        <w:rPr>
          <w:rFonts w:ascii="Calisto MT" w:hAnsi="Calisto MT" w:cs="Arial"/>
          <w:sz w:val="23"/>
          <w:szCs w:val="23"/>
        </w:rPr>
        <w:t>mengkoordinir</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sosialisasi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penerapan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manajemen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kepada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seluruh</w:t>
      </w:r>
      <w:proofErr w:type="spellEnd"/>
      <w:r w:rsidRPr="006E6975">
        <w:rPr>
          <w:rFonts w:ascii="Calisto MT" w:hAnsi="Calisto MT" w:cs="Arial"/>
          <w:sz w:val="23"/>
          <w:szCs w:val="23"/>
        </w:rPr>
        <w:t xml:space="preserve"> Lembaga </w:t>
      </w:r>
      <w:proofErr w:type="spellStart"/>
      <w:r w:rsidRPr="006E6975">
        <w:rPr>
          <w:rFonts w:ascii="Calisto MT" w:hAnsi="Calisto MT" w:cs="Arial"/>
          <w:sz w:val="23"/>
          <w:szCs w:val="23"/>
        </w:rPr>
        <w:t>terkait</w:t>
      </w:r>
      <w:proofErr w:type="spellEnd"/>
      <w:r w:rsidRPr="006E6975">
        <w:rPr>
          <w:rFonts w:ascii="Calisto MT" w:hAnsi="Calisto MT" w:cs="Arial"/>
          <w:sz w:val="23"/>
          <w:szCs w:val="23"/>
        </w:rPr>
        <w:t xml:space="preserve"> di IAIN </w:t>
      </w:r>
      <w:proofErr w:type="spellStart"/>
      <w:r w:rsidRPr="006E6975">
        <w:rPr>
          <w:rFonts w:ascii="Calisto MT" w:hAnsi="Calisto MT" w:cs="Arial"/>
          <w:sz w:val="23"/>
          <w:szCs w:val="23"/>
        </w:rPr>
        <w:t>Raden</w:t>
      </w:r>
      <w:proofErr w:type="spellEnd"/>
      <w:r w:rsidRPr="006E6975">
        <w:rPr>
          <w:rFonts w:ascii="Calisto MT" w:hAnsi="Calisto MT" w:cs="Arial"/>
          <w:sz w:val="23"/>
          <w:szCs w:val="23"/>
        </w:rPr>
        <w:t xml:space="preserve"> Fatah Palembang</w:t>
      </w:r>
    </w:p>
    <w:p w14:paraId="1B01DF11" w14:textId="77777777" w:rsidR="00AC727E" w:rsidRPr="006E6975" w:rsidRDefault="00AC727E" w:rsidP="00AC727E">
      <w:pPr>
        <w:numPr>
          <w:ilvl w:val="0"/>
          <w:numId w:val="53"/>
        </w:numPr>
        <w:spacing w:after="0" w:line="360" w:lineRule="auto"/>
        <w:ind w:left="714" w:hanging="357"/>
        <w:jc w:val="both"/>
        <w:rPr>
          <w:rFonts w:ascii="Calisto MT" w:hAnsi="Calisto MT" w:cs="Arial"/>
          <w:sz w:val="23"/>
          <w:szCs w:val="23"/>
        </w:rPr>
      </w:pPr>
      <w:proofErr w:type="spellStart"/>
      <w:r w:rsidRPr="006E6975">
        <w:rPr>
          <w:rFonts w:ascii="Calisto MT" w:hAnsi="Calisto MT" w:cs="Arial"/>
          <w:sz w:val="23"/>
          <w:szCs w:val="23"/>
        </w:rPr>
        <w:t>Membantu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Kinerja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pelaksana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menerapkan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Manajemen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dengan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melakukan</w:t>
      </w:r>
      <w:proofErr w:type="spellEnd"/>
      <w:r w:rsidRPr="006E6975">
        <w:rPr>
          <w:rFonts w:ascii="Calisto MT" w:hAnsi="Calisto MT" w:cs="Arial"/>
          <w:sz w:val="23"/>
          <w:szCs w:val="23"/>
        </w:rPr>
        <w:t xml:space="preserve"> Audit Internal </w:t>
      </w:r>
      <w:proofErr w:type="spellStart"/>
      <w:r w:rsidRPr="006E6975">
        <w:rPr>
          <w:rFonts w:ascii="Calisto MT" w:hAnsi="Calisto MT" w:cs="Arial"/>
          <w:sz w:val="23"/>
          <w:szCs w:val="23"/>
        </w:rPr>
        <w:t>Berkala</w:t>
      </w:r>
      <w:proofErr w:type="spellEnd"/>
      <w:r w:rsidRPr="006E6975">
        <w:rPr>
          <w:rFonts w:ascii="Calisto MT" w:hAnsi="Calisto MT" w:cs="Arial"/>
          <w:sz w:val="23"/>
          <w:szCs w:val="23"/>
        </w:rPr>
        <w:t xml:space="preserve">                                                                                                                                                                                                                                                                                                                                                                                                                                                                                                                                                                                                                                                                                                                                                                                                                                                                                                                                                                                                                                                                                                                                                                                                                                                                                                                                                                                                                                                                                                                                                                                                                                                                                                                                                                                                                                                                                                                                                                                                                                                                                                                                                                                                                                                                                                                                                                                                                                                                                                                                                                                                                                                                                                                                                                                                                                                                                                                                                       </w:t>
      </w:r>
    </w:p>
    <w:p w14:paraId="31D73E15" w14:textId="77777777" w:rsidR="00AC727E" w:rsidRPr="006E6975" w:rsidRDefault="00AC727E" w:rsidP="00AC727E">
      <w:pPr>
        <w:numPr>
          <w:ilvl w:val="0"/>
          <w:numId w:val="53"/>
        </w:numPr>
        <w:spacing w:after="0" w:line="360" w:lineRule="auto"/>
        <w:ind w:left="714" w:hanging="357"/>
        <w:jc w:val="both"/>
        <w:rPr>
          <w:rFonts w:ascii="Calisto MT" w:hAnsi="Calisto MT" w:cs="Arial"/>
          <w:sz w:val="23"/>
          <w:szCs w:val="23"/>
        </w:rPr>
      </w:pPr>
      <w:proofErr w:type="spellStart"/>
      <w:r w:rsidRPr="006E6975">
        <w:rPr>
          <w:rFonts w:ascii="Calisto MT" w:hAnsi="Calisto MT" w:cs="Arial"/>
          <w:sz w:val="23"/>
          <w:szCs w:val="23"/>
        </w:rPr>
        <w:t>Membantu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Ketua</w:t>
      </w:r>
      <w:proofErr w:type="spellEnd"/>
      <w:r w:rsidRPr="006E6975">
        <w:rPr>
          <w:rFonts w:ascii="Calisto MT" w:hAnsi="Calisto MT" w:cs="Arial"/>
          <w:sz w:val="23"/>
          <w:szCs w:val="23"/>
        </w:rPr>
        <w:t xml:space="preserve"> LPM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mengevaluasi</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melakukan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perbaikan-perbaikan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secara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terus-menerus</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terhadap</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Kebijakan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Manual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Prosedur</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sesuai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dengan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tuntutan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pengembangan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kebutuhan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Institut</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Fakultas</w:t>
      </w:r>
      <w:proofErr w:type="spellEnd"/>
      <w:r w:rsidRPr="006E6975">
        <w:rPr>
          <w:rFonts w:ascii="Calisto MT" w:hAnsi="Calisto MT" w:cs="Arial"/>
          <w:sz w:val="23"/>
          <w:szCs w:val="23"/>
        </w:rPr>
        <w:t xml:space="preserve"> </w:t>
      </w:r>
    </w:p>
    <w:p w14:paraId="29757A3B" w14:textId="77777777" w:rsidR="00AC727E" w:rsidRPr="006E6975" w:rsidRDefault="00AC727E" w:rsidP="00AC727E">
      <w:pPr>
        <w:numPr>
          <w:ilvl w:val="0"/>
          <w:numId w:val="53"/>
        </w:numPr>
        <w:spacing w:after="0" w:line="360" w:lineRule="auto"/>
        <w:ind w:left="714" w:hanging="357"/>
        <w:jc w:val="both"/>
        <w:rPr>
          <w:rFonts w:ascii="Calisto MT" w:hAnsi="Calisto MT" w:cs="Arial"/>
          <w:sz w:val="23"/>
          <w:szCs w:val="23"/>
        </w:rPr>
      </w:pPr>
      <w:proofErr w:type="spellStart"/>
      <w:r w:rsidRPr="006E6975">
        <w:rPr>
          <w:rFonts w:ascii="Calisto MT" w:hAnsi="Calisto MT" w:cs="Arial"/>
          <w:sz w:val="23"/>
          <w:szCs w:val="23"/>
        </w:rPr>
        <w:t>Mengkoordinir</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pelaksanaan</w:t>
      </w:r>
      <w:proofErr w:type="spellEnd"/>
      <w:r w:rsidRPr="006E6975">
        <w:rPr>
          <w:rFonts w:ascii="Calisto MT" w:hAnsi="Calisto MT" w:cs="Arial"/>
          <w:sz w:val="23"/>
          <w:szCs w:val="23"/>
        </w:rPr>
        <w:t xml:space="preserve"> Audit Internal </w:t>
      </w:r>
      <w:proofErr w:type="spellStart"/>
      <w:r w:rsidRPr="006E6975">
        <w:rPr>
          <w:rFonts w:ascii="Calisto MT" w:hAnsi="Calisto MT" w:cs="Arial"/>
          <w:sz w:val="23"/>
          <w:szCs w:val="23"/>
        </w:rPr>
        <w:t>bekerjasama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dengan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pihak-pihak</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terkait</w:t>
      </w:r>
      <w:proofErr w:type="spellEnd"/>
    </w:p>
    <w:p w14:paraId="1ADEF1AB" w14:textId="77777777" w:rsidR="00AC727E" w:rsidRPr="006E6975" w:rsidRDefault="00AC727E" w:rsidP="00AC727E">
      <w:pPr>
        <w:numPr>
          <w:ilvl w:val="0"/>
          <w:numId w:val="53"/>
        </w:numPr>
        <w:spacing w:after="0" w:line="360" w:lineRule="auto"/>
        <w:ind w:left="714" w:hanging="357"/>
        <w:jc w:val="both"/>
        <w:rPr>
          <w:rFonts w:ascii="Calisto MT" w:hAnsi="Calisto MT" w:cs="Arial"/>
          <w:sz w:val="23"/>
          <w:szCs w:val="23"/>
        </w:rPr>
      </w:pPr>
      <w:proofErr w:type="spellStart"/>
      <w:r w:rsidRPr="006E6975">
        <w:rPr>
          <w:rFonts w:ascii="Calisto MT" w:hAnsi="Calisto MT" w:cs="Arial"/>
          <w:sz w:val="23"/>
          <w:szCs w:val="23"/>
        </w:rPr>
        <w:t>Mengkoordinir</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pengendalian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penyimpanan</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pemeliharaan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dokumen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p>
    <w:p w14:paraId="75E9E47D" w14:textId="77777777" w:rsidR="00AC727E" w:rsidRPr="006E6975" w:rsidRDefault="00AC727E" w:rsidP="00AC727E">
      <w:pPr>
        <w:numPr>
          <w:ilvl w:val="0"/>
          <w:numId w:val="53"/>
        </w:numPr>
        <w:spacing w:after="0" w:line="360" w:lineRule="auto"/>
        <w:ind w:left="714" w:hanging="357"/>
        <w:jc w:val="both"/>
        <w:rPr>
          <w:rFonts w:ascii="Calisto MT" w:hAnsi="Calisto MT" w:cs="Arial"/>
          <w:sz w:val="23"/>
          <w:szCs w:val="23"/>
        </w:rPr>
      </w:pPr>
      <w:proofErr w:type="spellStart"/>
      <w:r w:rsidRPr="006E6975">
        <w:rPr>
          <w:rFonts w:ascii="Calisto MT" w:hAnsi="Calisto MT" w:cs="Arial"/>
          <w:sz w:val="23"/>
          <w:szCs w:val="23"/>
        </w:rPr>
        <w:t>Membantu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ketua</w:t>
      </w:r>
      <w:proofErr w:type="spellEnd"/>
      <w:r w:rsidRPr="006E6975">
        <w:rPr>
          <w:rFonts w:ascii="Calisto MT" w:hAnsi="Calisto MT" w:cs="Arial"/>
          <w:sz w:val="23"/>
          <w:szCs w:val="23"/>
        </w:rPr>
        <w:t xml:space="preserve"> LPM </w:t>
      </w:r>
      <w:proofErr w:type="spellStart"/>
      <w:r w:rsidRPr="006E6975">
        <w:rPr>
          <w:rFonts w:ascii="Calisto MT" w:hAnsi="Calisto MT" w:cs="Arial"/>
          <w:sz w:val="23"/>
          <w:szCs w:val="23"/>
        </w:rPr>
        <w:t>merumuskan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rekomendasi-rekomendasi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terhadap</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lastRenderedPageBreak/>
        <w:t>pelaksanaan</w:t>
      </w:r>
      <w:proofErr w:type="spellEnd"/>
      <w:r w:rsidRPr="006E6975">
        <w:rPr>
          <w:rFonts w:ascii="Calisto MT" w:hAnsi="Calisto MT" w:cs="Arial"/>
          <w:sz w:val="23"/>
          <w:szCs w:val="23"/>
        </w:rPr>
        <w:t>/</w:t>
      </w:r>
      <w:proofErr w:type="spellStart"/>
      <w:r w:rsidRPr="006E6975">
        <w:rPr>
          <w:rFonts w:ascii="Calisto MT" w:hAnsi="Calisto MT" w:cs="Arial"/>
          <w:sz w:val="23"/>
          <w:szCs w:val="23"/>
        </w:rPr>
        <w:t>implementasi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dari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Manajemen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w:t>
      </w:r>
    </w:p>
    <w:p w14:paraId="28EF9888" w14:textId="77777777" w:rsidR="00AC727E" w:rsidRPr="006E6975" w:rsidRDefault="00AC727E" w:rsidP="00AC727E">
      <w:pPr>
        <w:spacing w:after="0" w:line="360" w:lineRule="auto"/>
        <w:jc w:val="both"/>
        <w:rPr>
          <w:rFonts w:ascii="Calisto MT" w:hAnsi="Calisto MT" w:cs="Arial"/>
          <w:sz w:val="23"/>
          <w:szCs w:val="23"/>
        </w:rPr>
      </w:pPr>
    </w:p>
    <w:p w14:paraId="0ABB5C78" w14:textId="77777777" w:rsidR="00AC727E" w:rsidRPr="006E6975" w:rsidRDefault="00AC727E" w:rsidP="00AC727E">
      <w:pPr>
        <w:pStyle w:val="ListParagraph"/>
        <w:numPr>
          <w:ilvl w:val="0"/>
          <w:numId w:val="57"/>
        </w:numPr>
        <w:spacing w:after="0" w:line="360" w:lineRule="auto"/>
        <w:ind w:left="284" w:hanging="284"/>
        <w:jc w:val="both"/>
        <w:rPr>
          <w:rFonts w:ascii="Calisto MT" w:hAnsi="Calisto MT"/>
          <w:bCs/>
          <w:i/>
          <w:sz w:val="23"/>
          <w:szCs w:val="23"/>
        </w:rPr>
      </w:pPr>
      <w:proofErr w:type="spellStart"/>
      <w:r w:rsidRPr="006E6975">
        <w:rPr>
          <w:rFonts w:ascii="Calisto MT" w:hAnsi="Calisto MT"/>
          <w:bCs/>
          <w:i/>
          <w:sz w:val="23"/>
          <w:szCs w:val="23"/>
        </w:rPr>
        <w:t>Kepala</w:t>
      </w:r>
      <w:proofErr w:type="spellEnd"/>
      <w:r w:rsidRPr="006E6975">
        <w:rPr>
          <w:rFonts w:ascii="Calisto MT" w:hAnsi="Calisto MT"/>
          <w:bCs/>
          <w:i/>
          <w:sz w:val="23"/>
          <w:szCs w:val="23"/>
        </w:rPr>
        <w:t xml:space="preserve"> Pusat </w:t>
      </w:r>
      <w:proofErr w:type="spellStart"/>
      <w:r w:rsidRPr="006E6975">
        <w:rPr>
          <w:rFonts w:ascii="Calisto MT" w:hAnsi="Calisto MT"/>
          <w:bCs/>
          <w:i/>
          <w:sz w:val="23"/>
          <w:szCs w:val="23"/>
        </w:rPr>
        <w:t>Pengembangan</w:t>
      </w:r>
      <w:proofErr w:type="spellEnd"/>
      <w:r w:rsidRPr="006E6975">
        <w:rPr>
          <w:rFonts w:ascii="Calisto MT" w:hAnsi="Calisto MT"/>
          <w:bCs/>
          <w:i/>
          <w:sz w:val="23"/>
          <w:szCs w:val="23"/>
        </w:rPr>
        <w:t xml:space="preserve"> </w:t>
      </w:r>
      <w:proofErr w:type="spellStart"/>
      <w:r w:rsidRPr="006E6975">
        <w:rPr>
          <w:rFonts w:ascii="Calisto MT" w:hAnsi="Calisto MT"/>
          <w:bCs/>
          <w:i/>
          <w:sz w:val="23"/>
          <w:szCs w:val="23"/>
        </w:rPr>
        <w:t>Standar</w:t>
      </w:r>
      <w:proofErr w:type="spellEnd"/>
      <w:r w:rsidRPr="006E6975">
        <w:rPr>
          <w:rFonts w:ascii="Calisto MT" w:hAnsi="Calisto MT"/>
          <w:bCs/>
          <w:i/>
          <w:sz w:val="23"/>
          <w:szCs w:val="23"/>
        </w:rPr>
        <w:t xml:space="preserve"> </w:t>
      </w:r>
      <w:proofErr w:type="spellStart"/>
      <w:r w:rsidRPr="006E6975">
        <w:rPr>
          <w:rFonts w:ascii="Calisto MT" w:hAnsi="Calisto MT"/>
          <w:bCs/>
          <w:i/>
          <w:sz w:val="23"/>
          <w:szCs w:val="23"/>
        </w:rPr>
        <w:t>Mutu</w:t>
      </w:r>
      <w:proofErr w:type="spellEnd"/>
    </w:p>
    <w:p w14:paraId="50D730DF" w14:textId="77777777" w:rsidR="00AC727E" w:rsidRPr="006E6975" w:rsidRDefault="00AC727E" w:rsidP="00AC727E">
      <w:pPr>
        <w:pStyle w:val="ListParagraph"/>
        <w:numPr>
          <w:ilvl w:val="0"/>
          <w:numId w:val="56"/>
        </w:numPr>
        <w:spacing w:after="0" w:line="360" w:lineRule="auto"/>
        <w:jc w:val="both"/>
        <w:rPr>
          <w:rFonts w:ascii="Calisto MT" w:hAnsi="Calisto MT"/>
          <w:sz w:val="23"/>
          <w:szCs w:val="23"/>
        </w:rPr>
      </w:pPr>
      <w:proofErr w:type="spellStart"/>
      <w:r w:rsidRPr="006E6975">
        <w:rPr>
          <w:rFonts w:ascii="Calisto MT" w:hAnsi="Calisto MT"/>
          <w:sz w:val="23"/>
          <w:szCs w:val="23"/>
        </w:rPr>
        <w:t>Melaksanakan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Pengembangan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Akademik</w:t>
      </w:r>
      <w:proofErr w:type="spellEnd"/>
      <w:r w:rsidRPr="006E6975">
        <w:rPr>
          <w:rFonts w:ascii="Calisto MT" w:hAnsi="Calisto MT"/>
          <w:sz w:val="23"/>
          <w:szCs w:val="23"/>
          <w:lang w:val="id-ID"/>
        </w:rPr>
        <w:t>;</w:t>
      </w:r>
    </w:p>
    <w:p w14:paraId="6A7ACD93" w14:textId="77777777" w:rsidR="00AC727E" w:rsidRPr="006E6975" w:rsidRDefault="00AC727E" w:rsidP="00AC727E">
      <w:pPr>
        <w:numPr>
          <w:ilvl w:val="0"/>
          <w:numId w:val="56"/>
        </w:numPr>
        <w:spacing w:after="0" w:line="360" w:lineRule="auto"/>
        <w:jc w:val="both"/>
        <w:rPr>
          <w:rFonts w:ascii="Calisto MT" w:hAnsi="Calisto MT" w:cs="Arial"/>
          <w:sz w:val="23"/>
          <w:szCs w:val="23"/>
        </w:rPr>
      </w:pPr>
      <w:proofErr w:type="spellStart"/>
      <w:r w:rsidRPr="006E6975">
        <w:rPr>
          <w:rFonts w:ascii="Calisto MT" w:hAnsi="Calisto MT" w:cs="Arial"/>
          <w:sz w:val="23"/>
          <w:szCs w:val="23"/>
        </w:rPr>
        <w:t>Menyusun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rencana</w:t>
      </w:r>
      <w:proofErr w:type="spellEnd"/>
      <w:r w:rsidRPr="006E6975">
        <w:rPr>
          <w:rFonts w:ascii="Calisto MT" w:hAnsi="Calisto MT" w:cs="Arial"/>
          <w:sz w:val="23"/>
          <w:szCs w:val="23"/>
        </w:rPr>
        <w:t xml:space="preserve"> program dan </w:t>
      </w:r>
      <w:proofErr w:type="spellStart"/>
      <w:r w:rsidRPr="006E6975">
        <w:rPr>
          <w:rFonts w:ascii="Calisto MT" w:hAnsi="Calisto MT" w:cs="Arial"/>
          <w:sz w:val="23"/>
          <w:szCs w:val="23"/>
        </w:rPr>
        <w:t>mekanisme</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kerja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pengembangan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standar</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akademik</w:t>
      </w:r>
      <w:proofErr w:type="spellEnd"/>
    </w:p>
    <w:p w14:paraId="042D7632" w14:textId="77777777" w:rsidR="00AC727E" w:rsidRPr="006E6975" w:rsidRDefault="00AC727E" w:rsidP="00AC727E">
      <w:pPr>
        <w:numPr>
          <w:ilvl w:val="0"/>
          <w:numId w:val="56"/>
        </w:numPr>
        <w:spacing w:after="0" w:line="360" w:lineRule="auto"/>
        <w:jc w:val="both"/>
        <w:rPr>
          <w:rFonts w:ascii="Calisto MT" w:hAnsi="Calisto MT" w:cs="Arial"/>
          <w:sz w:val="23"/>
          <w:szCs w:val="23"/>
        </w:rPr>
      </w:pPr>
      <w:proofErr w:type="spellStart"/>
      <w:r w:rsidRPr="006E6975">
        <w:rPr>
          <w:rFonts w:ascii="Calisto MT" w:hAnsi="Calisto MT" w:cs="Arial"/>
          <w:sz w:val="23"/>
          <w:szCs w:val="23"/>
        </w:rPr>
        <w:t>Membantu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penerapan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sistem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manajemen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ISO </w:t>
      </w:r>
      <w:proofErr w:type="gramStart"/>
      <w:r w:rsidRPr="006E6975">
        <w:rPr>
          <w:rFonts w:ascii="Calisto MT" w:hAnsi="Calisto MT" w:cs="Arial"/>
          <w:sz w:val="23"/>
          <w:szCs w:val="23"/>
        </w:rPr>
        <w:t>9001 ;</w:t>
      </w:r>
      <w:proofErr w:type="gramEnd"/>
      <w:r w:rsidRPr="006E6975">
        <w:rPr>
          <w:rFonts w:ascii="Calisto MT" w:hAnsi="Calisto MT" w:cs="Arial"/>
          <w:sz w:val="23"/>
          <w:szCs w:val="23"/>
        </w:rPr>
        <w:t xml:space="preserve"> 2008 ; IWA 2 : 2007 dan BAN PT</w:t>
      </w:r>
    </w:p>
    <w:p w14:paraId="5F1BFDF5" w14:textId="77777777" w:rsidR="00AC727E" w:rsidRPr="006E6975" w:rsidRDefault="00AC727E" w:rsidP="00AC727E">
      <w:pPr>
        <w:numPr>
          <w:ilvl w:val="0"/>
          <w:numId w:val="56"/>
        </w:numPr>
        <w:spacing w:after="0" w:line="360" w:lineRule="auto"/>
        <w:jc w:val="both"/>
        <w:rPr>
          <w:rFonts w:ascii="Calisto MT" w:hAnsi="Calisto MT" w:cs="Arial"/>
          <w:sz w:val="23"/>
          <w:szCs w:val="23"/>
        </w:rPr>
      </w:pPr>
      <w:proofErr w:type="spellStart"/>
      <w:r w:rsidRPr="006E6975">
        <w:rPr>
          <w:rFonts w:ascii="Calisto MT" w:hAnsi="Calisto MT" w:cs="Arial"/>
          <w:sz w:val="23"/>
          <w:szCs w:val="23"/>
        </w:rPr>
        <w:t>Mengkoordinir</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pelaksanaan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akreditasi</w:t>
      </w:r>
      <w:proofErr w:type="spellEnd"/>
      <w:r w:rsidRPr="006E6975">
        <w:rPr>
          <w:rFonts w:ascii="Calisto MT" w:hAnsi="Calisto MT" w:cs="Arial"/>
          <w:sz w:val="23"/>
          <w:szCs w:val="23"/>
        </w:rPr>
        <w:t xml:space="preserve"> IAIN </w:t>
      </w:r>
      <w:proofErr w:type="spellStart"/>
      <w:r w:rsidRPr="006E6975">
        <w:rPr>
          <w:rFonts w:ascii="Calisto MT" w:hAnsi="Calisto MT" w:cs="Arial"/>
          <w:sz w:val="23"/>
          <w:szCs w:val="23"/>
        </w:rPr>
        <w:t>Raden</w:t>
      </w:r>
      <w:proofErr w:type="spellEnd"/>
      <w:r w:rsidRPr="006E6975">
        <w:rPr>
          <w:rFonts w:ascii="Calisto MT" w:hAnsi="Calisto MT" w:cs="Arial"/>
          <w:sz w:val="23"/>
          <w:szCs w:val="23"/>
        </w:rPr>
        <w:t xml:space="preserve"> Fatah</w:t>
      </w:r>
    </w:p>
    <w:p w14:paraId="4FEA76C5" w14:textId="77777777" w:rsidR="00AC727E" w:rsidRPr="006E6975" w:rsidRDefault="00AC727E" w:rsidP="00AC727E">
      <w:pPr>
        <w:numPr>
          <w:ilvl w:val="0"/>
          <w:numId w:val="56"/>
        </w:numPr>
        <w:spacing w:after="0" w:line="360" w:lineRule="auto"/>
        <w:jc w:val="both"/>
        <w:rPr>
          <w:rFonts w:ascii="Calisto MT" w:hAnsi="Calisto MT" w:cs="Arial"/>
          <w:sz w:val="23"/>
          <w:szCs w:val="23"/>
        </w:rPr>
      </w:pPr>
      <w:proofErr w:type="spellStart"/>
      <w:r w:rsidRPr="006E6975">
        <w:rPr>
          <w:rFonts w:ascii="Calisto MT" w:hAnsi="Calisto MT" w:cs="Arial"/>
          <w:sz w:val="23"/>
          <w:szCs w:val="23"/>
        </w:rPr>
        <w:t>Pengembangan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kurikulum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melalui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perencanaan</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peningkatan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akademik</w:t>
      </w:r>
      <w:proofErr w:type="spellEnd"/>
    </w:p>
    <w:p w14:paraId="70DB4A71" w14:textId="77777777" w:rsidR="00AC727E" w:rsidRPr="006E6975" w:rsidRDefault="00AC727E" w:rsidP="00AC727E">
      <w:pPr>
        <w:numPr>
          <w:ilvl w:val="0"/>
          <w:numId w:val="56"/>
        </w:numPr>
        <w:spacing w:after="0" w:line="360" w:lineRule="auto"/>
        <w:jc w:val="both"/>
        <w:rPr>
          <w:rFonts w:ascii="Calisto MT" w:hAnsi="Calisto MT" w:cs="Arial"/>
          <w:sz w:val="23"/>
          <w:szCs w:val="23"/>
        </w:rPr>
      </w:pPr>
      <w:proofErr w:type="spellStart"/>
      <w:r w:rsidRPr="006E6975">
        <w:rPr>
          <w:rFonts w:ascii="Calisto MT" w:hAnsi="Calisto MT" w:cs="Arial"/>
          <w:sz w:val="23"/>
          <w:szCs w:val="23"/>
        </w:rPr>
        <w:t>Pengkajian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metode</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pengajaran</w:t>
      </w:r>
      <w:proofErr w:type="spellEnd"/>
      <w:r w:rsidRPr="006E6975">
        <w:rPr>
          <w:rFonts w:ascii="Calisto MT" w:hAnsi="Calisto MT" w:cs="Arial"/>
          <w:sz w:val="23"/>
          <w:szCs w:val="23"/>
        </w:rPr>
        <w:t xml:space="preserve"> yang </w:t>
      </w:r>
      <w:proofErr w:type="spellStart"/>
      <w:r w:rsidRPr="006E6975">
        <w:rPr>
          <w:rFonts w:ascii="Calisto MT" w:hAnsi="Calisto MT" w:cs="Arial"/>
          <w:sz w:val="23"/>
          <w:szCs w:val="23"/>
        </w:rPr>
        <w:t>partisipatif</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aplikatif</w:t>
      </w:r>
      <w:proofErr w:type="spellEnd"/>
    </w:p>
    <w:p w14:paraId="27C3B9F4" w14:textId="77777777" w:rsidR="00AC727E" w:rsidRPr="006E6975" w:rsidRDefault="00AC727E" w:rsidP="00AC727E">
      <w:pPr>
        <w:numPr>
          <w:ilvl w:val="0"/>
          <w:numId w:val="56"/>
        </w:numPr>
        <w:spacing w:after="0" w:line="360" w:lineRule="auto"/>
        <w:jc w:val="both"/>
        <w:rPr>
          <w:rFonts w:ascii="Calisto MT" w:hAnsi="Calisto MT" w:cs="Arial"/>
          <w:sz w:val="23"/>
          <w:szCs w:val="23"/>
        </w:rPr>
      </w:pPr>
      <w:proofErr w:type="spellStart"/>
      <w:r w:rsidRPr="006E6975">
        <w:rPr>
          <w:rFonts w:ascii="Calisto MT" w:hAnsi="Calisto MT" w:cs="Arial"/>
          <w:sz w:val="23"/>
          <w:szCs w:val="23"/>
        </w:rPr>
        <w:t>Pendorong</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peningkatan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kemampuan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mengajar</w:t>
      </w:r>
      <w:proofErr w:type="spellEnd"/>
      <w:r w:rsidRPr="006E6975">
        <w:rPr>
          <w:rFonts w:ascii="Calisto MT" w:hAnsi="Calisto MT" w:cs="Arial"/>
          <w:sz w:val="23"/>
          <w:szCs w:val="23"/>
        </w:rPr>
        <w:t xml:space="preserve"> para </w:t>
      </w:r>
      <w:proofErr w:type="spellStart"/>
      <w:r w:rsidRPr="006E6975">
        <w:rPr>
          <w:rFonts w:ascii="Calisto MT" w:hAnsi="Calisto MT" w:cs="Arial"/>
          <w:sz w:val="23"/>
          <w:szCs w:val="23"/>
        </w:rPr>
        <w:t>dosen</w:t>
      </w:r>
      <w:proofErr w:type="spellEnd"/>
    </w:p>
    <w:p w14:paraId="1AC18482" w14:textId="77777777" w:rsidR="00AC727E" w:rsidRPr="006E6975" w:rsidRDefault="00AC727E" w:rsidP="00AC727E">
      <w:pPr>
        <w:numPr>
          <w:ilvl w:val="0"/>
          <w:numId w:val="56"/>
        </w:numPr>
        <w:spacing w:after="0" w:line="360" w:lineRule="auto"/>
        <w:jc w:val="both"/>
        <w:rPr>
          <w:rFonts w:ascii="Calisto MT" w:hAnsi="Calisto MT" w:cs="Arial"/>
          <w:sz w:val="23"/>
          <w:szCs w:val="23"/>
        </w:rPr>
      </w:pPr>
      <w:proofErr w:type="spellStart"/>
      <w:r w:rsidRPr="006E6975">
        <w:rPr>
          <w:rFonts w:ascii="Calisto MT" w:hAnsi="Calisto MT" w:cs="Arial"/>
          <w:sz w:val="23"/>
          <w:szCs w:val="23"/>
        </w:rPr>
        <w:t>Perancangan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kebijakan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peningkatan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akademik</w:t>
      </w:r>
      <w:proofErr w:type="spellEnd"/>
    </w:p>
    <w:p w14:paraId="0D0531EB" w14:textId="77777777" w:rsidR="00AC727E" w:rsidRPr="006E6975" w:rsidRDefault="00AC727E" w:rsidP="00AC727E">
      <w:pPr>
        <w:numPr>
          <w:ilvl w:val="0"/>
          <w:numId w:val="56"/>
        </w:numPr>
        <w:spacing w:after="0" w:line="360" w:lineRule="auto"/>
        <w:jc w:val="both"/>
        <w:rPr>
          <w:rFonts w:ascii="Calisto MT" w:hAnsi="Calisto MT" w:cs="Arial"/>
          <w:sz w:val="23"/>
          <w:szCs w:val="23"/>
        </w:rPr>
      </w:pPr>
      <w:proofErr w:type="spellStart"/>
      <w:r w:rsidRPr="006E6975">
        <w:rPr>
          <w:rFonts w:ascii="Calisto MT" w:hAnsi="Calisto MT" w:cs="Arial"/>
          <w:sz w:val="23"/>
          <w:szCs w:val="23"/>
        </w:rPr>
        <w:lastRenderedPageBreak/>
        <w:t>Pengevaluasian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kegiatan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peningkatan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akademik</w:t>
      </w:r>
      <w:proofErr w:type="spellEnd"/>
    </w:p>
    <w:p w14:paraId="1B58AAD0" w14:textId="77777777" w:rsidR="00AC727E" w:rsidRPr="006E6975" w:rsidRDefault="00AC727E" w:rsidP="00AC727E">
      <w:pPr>
        <w:numPr>
          <w:ilvl w:val="0"/>
          <w:numId w:val="56"/>
        </w:numPr>
        <w:spacing w:after="0" w:line="360" w:lineRule="auto"/>
        <w:jc w:val="both"/>
        <w:rPr>
          <w:rFonts w:ascii="Calisto MT" w:hAnsi="Calisto MT" w:cs="Arial"/>
          <w:sz w:val="23"/>
          <w:szCs w:val="23"/>
        </w:rPr>
      </w:pPr>
      <w:proofErr w:type="spellStart"/>
      <w:r w:rsidRPr="006E6975">
        <w:rPr>
          <w:rFonts w:ascii="Calisto MT" w:hAnsi="Calisto MT" w:cs="Arial"/>
          <w:sz w:val="23"/>
          <w:szCs w:val="23"/>
        </w:rPr>
        <w:t>Inventarisasi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dokumen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penunjang</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penjaminan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p>
    <w:p w14:paraId="339DA802" w14:textId="77777777" w:rsidR="00AC727E" w:rsidRPr="006E6975" w:rsidRDefault="00AC727E" w:rsidP="00AC727E">
      <w:pPr>
        <w:numPr>
          <w:ilvl w:val="0"/>
          <w:numId w:val="56"/>
        </w:numPr>
        <w:spacing w:after="0" w:line="360" w:lineRule="auto"/>
        <w:jc w:val="both"/>
        <w:rPr>
          <w:rFonts w:ascii="Calisto MT" w:hAnsi="Calisto MT" w:cs="Arial"/>
          <w:sz w:val="23"/>
          <w:szCs w:val="23"/>
        </w:rPr>
      </w:pPr>
      <w:proofErr w:type="spellStart"/>
      <w:r w:rsidRPr="006E6975">
        <w:rPr>
          <w:rFonts w:ascii="Calisto MT" w:hAnsi="Calisto MT" w:cs="Arial"/>
          <w:sz w:val="23"/>
          <w:szCs w:val="23"/>
        </w:rPr>
        <w:t>Penyusun</w:t>
      </w:r>
      <w:proofErr w:type="spellEnd"/>
      <w:r w:rsidRPr="006E6975">
        <w:rPr>
          <w:rFonts w:ascii="Calisto MT" w:hAnsi="Calisto MT" w:cs="Arial"/>
          <w:sz w:val="23"/>
          <w:szCs w:val="23"/>
        </w:rPr>
        <w:t xml:space="preserve"> data base </w:t>
      </w:r>
      <w:proofErr w:type="spellStart"/>
      <w:r w:rsidRPr="006E6975">
        <w:rPr>
          <w:rFonts w:ascii="Calisto MT" w:hAnsi="Calisto MT" w:cs="Arial"/>
          <w:sz w:val="23"/>
          <w:szCs w:val="23"/>
        </w:rPr>
        <w:t>kompetensi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dosen</w:t>
      </w:r>
      <w:proofErr w:type="spellEnd"/>
      <w:r w:rsidRPr="006E6975">
        <w:rPr>
          <w:rFonts w:ascii="Calisto MT" w:hAnsi="Calisto MT" w:cs="Arial"/>
          <w:sz w:val="23"/>
          <w:szCs w:val="23"/>
        </w:rPr>
        <w:t xml:space="preserve"> &amp; </w:t>
      </w:r>
      <w:proofErr w:type="spellStart"/>
      <w:r w:rsidRPr="006E6975">
        <w:rPr>
          <w:rFonts w:ascii="Calisto MT" w:hAnsi="Calisto MT" w:cs="Arial"/>
          <w:sz w:val="23"/>
          <w:szCs w:val="23"/>
        </w:rPr>
        <w:t>calon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dosen</w:t>
      </w:r>
      <w:proofErr w:type="spellEnd"/>
      <w:r w:rsidRPr="006E6975">
        <w:rPr>
          <w:rFonts w:ascii="Calisto MT" w:hAnsi="Calisto MT" w:cs="Arial"/>
          <w:sz w:val="23"/>
          <w:szCs w:val="23"/>
        </w:rPr>
        <w:t xml:space="preserve"> IAIN </w:t>
      </w:r>
      <w:proofErr w:type="spellStart"/>
      <w:r w:rsidRPr="006E6975">
        <w:rPr>
          <w:rFonts w:ascii="Calisto MT" w:hAnsi="Calisto MT" w:cs="Arial"/>
          <w:sz w:val="23"/>
          <w:szCs w:val="23"/>
        </w:rPr>
        <w:t>Raden</w:t>
      </w:r>
      <w:proofErr w:type="spellEnd"/>
      <w:r w:rsidRPr="006E6975">
        <w:rPr>
          <w:rFonts w:ascii="Calisto MT" w:hAnsi="Calisto MT" w:cs="Arial"/>
          <w:sz w:val="23"/>
          <w:szCs w:val="23"/>
        </w:rPr>
        <w:t xml:space="preserve"> Fatah.</w:t>
      </w:r>
    </w:p>
    <w:p w14:paraId="42432247" w14:textId="77777777" w:rsidR="00AC727E" w:rsidRPr="006E6975" w:rsidRDefault="00AC727E" w:rsidP="00AC727E">
      <w:pPr>
        <w:spacing w:after="0" w:line="360" w:lineRule="auto"/>
        <w:jc w:val="both"/>
        <w:rPr>
          <w:rFonts w:ascii="Calisto MT" w:hAnsi="Calisto MT" w:cs="Arial"/>
          <w:b/>
          <w:bCs/>
          <w:sz w:val="23"/>
          <w:szCs w:val="23"/>
        </w:rPr>
      </w:pPr>
    </w:p>
    <w:p w14:paraId="2486D78F" w14:textId="77777777" w:rsidR="00AC727E" w:rsidRPr="006E6975" w:rsidRDefault="00AC727E" w:rsidP="00AC727E">
      <w:pPr>
        <w:pStyle w:val="ListParagraph"/>
        <w:numPr>
          <w:ilvl w:val="0"/>
          <w:numId w:val="57"/>
        </w:numPr>
        <w:spacing w:after="0" w:line="360" w:lineRule="auto"/>
        <w:ind w:left="284" w:hanging="284"/>
        <w:jc w:val="both"/>
        <w:rPr>
          <w:rFonts w:ascii="Calisto MT" w:hAnsi="Calisto MT"/>
          <w:bCs/>
          <w:i/>
          <w:sz w:val="23"/>
          <w:szCs w:val="23"/>
        </w:rPr>
      </w:pPr>
      <w:proofErr w:type="spellStart"/>
      <w:r w:rsidRPr="006E6975">
        <w:rPr>
          <w:rFonts w:ascii="Calisto MT" w:hAnsi="Calisto MT"/>
          <w:bCs/>
          <w:i/>
          <w:sz w:val="23"/>
          <w:szCs w:val="23"/>
        </w:rPr>
        <w:t>Kepala</w:t>
      </w:r>
      <w:proofErr w:type="spellEnd"/>
      <w:r w:rsidRPr="006E6975">
        <w:rPr>
          <w:rFonts w:ascii="Calisto MT" w:hAnsi="Calisto MT"/>
          <w:bCs/>
          <w:i/>
          <w:sz w:val="23"/>
          <w:szCs w:val="23"/>
        </w:rPr>
        <w:t xml:space="preserve"> Sub Tata Usaha</w:t>
      </w:r>
    </w:p>
    <w:p w14:paraId="640853A7" w14:textId="77777777" w:rsidR="00AC727E" w:rsidRPr="006E6975" w:rsidRDefault="00AC727E" w:rsidP="00AC727E">
      <w:pPr>
        <w:pStyle w:val="ListParagraph"/>
        <w:numPr>
          <w:ilvl w:val="0"/>
          <w:numId w:val="52"/>
        </w:numPr>
        <w:spacing w:after="0" w:line="360" w:lineRule="auto"/>
        <w:jc w:val="both"/>
        <w:rPr>
          <w:rFonts w:ascii="Calisto MT" w:hAnsi="Calisto MT"/>
          <w:sz w:val="23"/>
          <w:szCs w:val="23"/>
        </w:rPr>
      </w:pPr>
      <w:r w:rsidRPr="006E6975">
        <w:rPr>
          <w:rFonts w:ascii="Calisto MT" w:hAnsi="Calisto MT"/>
          <w:sz w:val="23"/>
          <w:szCs w:val="23"/>
        </w:rPr>
        <w:t>Me</w:t>
      </w:r>
      <w:r w:rsidRPr="006E6975">
        <w:rPr>
          <w:rFonts w:ascii="Calisto MT" w:hAnsi="Calisto MT"/>
          <w:sz w:val="23"/>
          <w:szCs w:val="23"/>
          <w:lang w:val="id-ID"/>
        </w:rPr>
        <w:t>mimpin pelaksanaan sub bagian Tata Usaha</w:t>
      </w:r>
      <w:r w:rsidRPr="006E6975">
        <w:rPr>
          <w:rFonts w:ascii="Calisto MT" w:hAnsi="Calisto MT"/>
          <w:sz w:val="23"/>
          <w:szCs w:val="23"/>
        </w:rPr>
        <w:t xml:space="preserve"> LPM</w:t>
      </w:r>
      <w:r w:rsidRPr="006E6975">
        <w:rPr>
          <w:rFonts w:ascii="Calisto MT" w:hAnsi="Calisto MT"/>
          <w:sz w:val="23"/>
          <w:szCs w:val="23"/>
          <w:lang w:val="id-ID"/>
        </w:rPr>
        <w:t>;</w:t>
      </w:r>
    </w:p>
    <w:p w14:paraId="2E7E0B2E" w14:textId="77777777" w:rsidR="00AC727E" w:rsidRPr="006E6975" w:rsidRDefault="00AC727E" w:rsidP="00AC727E">
      <w:pPr>
        <w:pStyle w:val="ListParagraph"/>
        <w:numPr>
          <w:ilvl w:val="0"/>
          <w:numId w:val="52"/>
        </w:numPr>
        <w:spacing w:after="0" w:line="360" w:lineRule="auto"/>
        <w:jc w:val="both"/>
        <w:rPr>
          <w:rFonts w:ascii="Calisto MT" w:hAnsi="Calisto MT"/>
          <w:sz w:val="23"/>
          <w:szCs w:val="23"/>
        </w:rPr>
      </w:pPr>
      <w:proofErr w:type="spellStart"/>
      <w:r w:rsidRPr="006E6975">
        <w:rPr>
          <w:rFonts w:ascii="Calisto MT" w:hAnsi="Calisto MT"/>
          <w:sz w:val="23"/>
          <w:szCs w:val="23"/>
        </w:rPr>
        <w:t>Melaksanakan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layanan</w:t>
      </w:r>
      <w:proofErr w:type="spellEnd"/>
      <w:r w:rsidRPr="006E6975">
        <w:rPr>
          <w:rFonts w:ascii="Calisto MT" w:hAnsi="Calisto MT"/>
          <w:sz w:val="23"/>
          <w:szCs w:val="23"/>
        </w:rPr>
        <w:t xml:space="preserve"> </w:t>
      </w:r>
      <w:proofErr w:type="spellStart"/>
      <w:r w:rsidRPr="006E6975">
        <w:rPr>
          <w:rFonts w:ascii="Calisto MT" w:hAnsi="Calisto MT"/>
          <w:sz w:val="23"/>
          <w:szCs w:val="23"/>
        </w:rPr>
        <w:t>administrasi</w:t>
      </w:r>
      <w:proofErr w:type="spellEnd"/>
      <w:r w:rsidRPr="006E6975">
        <w:rPr>
          <w:rFonts w:ascii="Calisto MT" w:hAnsi="Calisto MT"/>
          <w:sz w:val="23"/>
          <w:szCs w:val="23"/>
        </w:rPr>
        <w:t xml:space="preserve"> </w:t>
      </w:r>
      <w:proofErr w:type="spellStart"/>
      <w:r w:rsidRPr="006E6975">
        <w:rPr>
          <w:rFonts w:ascii="Calisto MT" w:hAnsi="Calisto MT"/>
          <w:sz w:val="23"/>
          <w:szCs w:val="23"/>
        </w:rPr>
        <w:t>Kepegawaian</w:t>
      </w:r>
      <w:proofErr w:type="spellEnd"/>
    </w:p>
    <w:p w14:paraId="347FB190" w14:textId="77777777" w:rsidR="00AC727E" w:rsidRPr="006E6975" w:rsidRDefault="00AC727E" w:rsidP="00AC727E">
      <w:pPr>
        <w:pStyle w:val="ListParagraph"/>
        <w:numPr>
          <w:ilvl w:val="0"/>
          <w:numId w:val="52"/>
        </w:numPr>
        <w:spacing w:after="0" w:line="360" w:lineRule="auto"/>
        <w:jc w:val="both"/>
        <w:rPr>
          <w:rFonts w:ascii="Calisto MT" w:hAnsi="Calisto MT"/>
          <w:sz w:val="23"/>
          <w:szCs w:val="23"/>
        </w:rPr>
      </w:pPr>
      <w:proofErr w:type="spellStart"/>
      <w:r w:rsidRPr="006E6975">
        <w:rPr>
          <w:rFonts w:ascii="Calisto MT" w:hAnsi="Calisto MT"/>
          <w:sz w:val="23"/>
          <w:szCs w:val="23"/>
        </w:rPr>
        <w:t>Melaksanakan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Layanan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Kerumahtanggaan</w:t>
      </w:r>
      <w:proofErr w:type="spellEnd"/>
    </w:p>
    <w:p w14:paraId="21CBB097" w14:textId="77777777" w:rsidR="00AC727E" w:rsidRPr="006E6975" w:rsidRDefault="00AC727E" w:rsidP="00AC727E">
      <w:pPr>
        <w:pStyle w:val="ListParagraph"/>
        <w:numPr>
          <w:ilvl w:val="0"/>
          <w:numId w:val="52"/>
        </w:numPr>
        <w:spacing w:after="0" w:line="360" w:lineRule="auto"/>
        <w:jc w:val="both"/>
        <w:rPr>
          <w:rFonts w:ascii="Calisto MT" w:hAnsi="Calisto MT"/>
          <w:sz w:val="23"/>
          <w:szCs w:val="23"/>
        </w:rPr>
      </w:pPr>
      <w:r w:rsidRPr="006E6975">
        <w:rPr>
          <w:rFonts w:ascii="Calisto MT" w:hAnsi="Calisto MT"/>
          <w:sz w:val="23"/>
          <w:szCs w:val="23"/>
          <w:lang w:val="id-ID"/>
        </w:rPr>
        <w:t>Membuat konsep jadwal rencana kegiatan tahunan</w:t>
      </w:r>
    </w:p>
    <w:p w14:paraId="1E424B14" w14:textId="77777777" w:rsidR="00AC727E" w:rsidRPr="006E6975" w:rsidRDefault="00AC727E" w:rsidP="00AC727E">
      <w:pPr>
        <w:pStyle w:val="ListParagraph"/>
        <w:numPr>
          <w:ilvl w:val="0"/>
          <w:numId w:val="52"/>
        </w:numPr>
        <w:spacing w:after="0" w:line="360" w:lineRule="auto"/>
        <w:jc w:val="both"/>
        <w:rPr>
          <w:rFonts w:ascii="Calisto MT" w:hAnsi="Calisto MT"/>
          <w:sz w:val="23"/>
          <w:szCs w:val="23"/>
        </w:rPr>
      </w:pPr>
      <w:r w:rsidRPr="006E6975">
        <w:rPr>
          <w:rFonts w:ascii="Calisto MT" w:hAnsi="Calisto MT"/>
          <w:sz w:val="23"/>
          <w:szCs w:val="23"/>
          <w:lang w:val="id-ID"/>
        </w:rPr>
        <w:t>Membuat konsep Rencana Anggaran Belanja kegiatan tahunan</w:t>
      </w:r>
    </w:p>
    <w:p w14:paraId="7046F6E9" w14:textId="77777777" w:rsidR="00AC727E" w:rsidRPr="006E6975" w:rsidRDefault="00AC727E" w:rsidP="00AC727E">
      <w:pPr>
        <w:pStyle w:val="ListParagraph"/>
        <w:numPr>
          <w:ilvl w:val="0"/>
          <w:numId w:val="52"/>
        </w:numPr>
        <w:spacing w:after="0" w:line="360" w:lineRule="auto"/>
        <w:jc w:val="both"/>
        <w:rPr>
          <w:rFonts w:ascii="Calisto MT" w:hAnsi="Calisto MT"/>
          <w:sz w:val="23"/>
          <w:szCs w:val="23"/>
        </w:rPr>
      </w:pPr>
      <w:r w:rsidRPr="006E6975">
        <w:rPr>
          <w:rFonts w:ascii="Calisto MT" w:hAnsi="Calisto MT"/>
          <w:sz w:val="23"/>
          <w:szCs w:val="23"/>
          <w:lang w:val="id-ID"/>
        </w:rPr>
        <w:t xml:space="preserve">Melaksanakan pencairan dana kegiatan   </w:t>
      </w:r>
    </w:p>
    <w:p w14:paraId="6D7B2EC5" w14:textId="77777777" w:rsidR="00AC727E" w:rsidRPr="006E6975" w:rsidRDefault="00AC727E" w:rsidP="00AC727E">
      <w:pPr>
        <w:pStyle w:val="ListParagraph"/>
        <w:numPr>
          <w:ilvl w:val="0"/>
          <w:numId w:val="52"/>
        </w:numPr>
        <w:spacing w:after="0" w:line="360" w:lineRule="auto"/>
        <w:jc w:val="both"/>
        <w:rPr>
          <w:rFonts w:ascii="Calisto MT" w:hAnsi="Calisto MT"/>
          <w:sz w:val="23"/>
          <w:szCs w:val="23"/>
        </w:rPr>
      </w:pPr>
      <w:r w:rsidRPr="006E6975">
        <w:rPr>
          <w:rFonts w:ascii="Calisto MT" w:hAnsi="Calisto MT"/>
          <w:sz w:val="23"/>
          <w:szCs w:val="23"/>
          <w:lang w:val="id-ID"/>
        </w:rPr>
        <w:t>Membagi tugas dan menentukan tanggung jawab staf TU</w:t>
      </w:r>
    </w:p>
    <w:p w14:paraId="29BE2B96" w14:textId="77777777" w:rsidR="00AC727E" w:rsidRPr="006E6975" w:rsidRDefault="00AC727E" w:rsidP="00AC727E">
      <w:pPr>
        <w:pStyle w:val="ListParagraph"/>
        <w:numPr>
          <w:ilvl w:val="0"/>
          <w:numId w:val="52"/>
        </w:numPr>
        <w:spacing w:after="0" w:line="360" w:lineRule="auto"/>
        <w:jc w:val="both"/>
        <w:rPr>
          <w:rFonts w:ascii="Calisto MT" w:hAnsi="Calisto MT"/>
          <w:sz w:val="23"/>
          <w:szCs w:val="23"/>
        </w:rPr>
      </w:pPr>
      <w:r w:rsidRPr="006E6975">
        <w:rPr>
          <w:rFonts w:ascii="Calisto MT" w:hAnsi="Calisto MT"/>
          <w:sz w:val="23"/>
          <w:szCs w:val="23"/>
          <w:lang w:val="id-ID"/>
        </w:rPr>
        <w:t>Menggerakkan dan mengarahkan staf TU dalam pelaksanaan tugas</w:t>
      </w:r>
    </w:p>
    <w:p w14:paraId="7F9AE23E" w14:textId="77777777" w:rsidR="00AC727E" w:rsidRPr="006E6975" w:rsidRDefault="00AC727E" w:rsidP="00AC727E">
      <w:pPr>
        <w:pStyle w:val="ListParagraph"/>
        <w:numPr>
          <w:ilvl w:val="0"/>
          <w:numId w:val="52"/>
        </w:numPr>
        <w:spacing w:after="0" w:line="360" w:lineRule="auto"/>
        <w:jc w:val="both"/>
        <w:rPr>
          <w:rFonts w:ascii="Calisto MT" w:hAnsi="Calisto MT"/>
          <w:sz w:val="23"/>
          <w:szCs w:val="23"/>
        </w:rPr>
      </w:pPr>
      <w:r w:rsidRPr="006E6975">
        <w:rPr>
          <w:rFonts w:ascii="Calisto MT" w:hAnsi="Calisto MT"/>
          <w:sz w:val="23"/>
          <w:szCs w:val="23"/>
          <w:lang w:val="id-ID"/>
        </w:rPr>
        <w:lastRenderedPageBreak/>
        <w:t xml:space="preserve">Memantau Pelaksanaan tugas staf TU </w:t>
      </w:r>
    </w:p>
    <w:p w14:paraId="73E67309" w14:textId="77777777" w:rsidR="00AC727E" w:rsidRPr="006E6975" w:rsidRDefault="00AC727E" w:rsidP="00AC727E">
      <w:pPr>
        <w:pStyle w:val="ListParagraph"/>
        <w:numPr>
          <w:ilvl w:val="0"/>
          <w:numId w:val="52"/>
        </w:numPr>
        <w:spacing w:after="0" w:line="360" w:lineRule="auto"/>
        <w:jc w:val="both"/>
        <w:rPr>
          <w:rFonts w:ascii="Calisto MT" w:hAnsi="Calisto MT"/>
          <w:sz w:val="23"/>
          <w:szCs w:val="23"/>
        </w:rPr>
      </w:pPr>
      <w:r w:rsidRPr="006E6975">
        <w:rPr>
          <w:rFonts w:ascii="Calisto MT" w:hAnsi="Calisto MT"/>
          <w:sz w:val="23"/>
          <w:szCs w:val="23"/>
          <w:lang w:val="id-ID"/>
        </w:rPr>
        <w:t>Menyiapkan konsep rumusan kebijakan pimpinan di bidang TU</w:t>
      </w:r>
    </w:p>
    <w:p w14:paraId="6AD80CB0" w14:textId="77777777" w:rsidR="00AC727E" w:rsidRPr="006E6975" w:rsidRDefault="00AC727E" w:rsidP="00AC727E">
      <w:pPr>
        <w:pStyle w:val="ListParagraph"/>
        <w:numPr>
          <w:ilvl w:val="0"/>
          <w:numId w:val="52"/>
        </w:numPr>
        <w:spacing w:after="0" w:line="360" w:lineRule="auto"/>
        <w:jc w:val="both"/>
        <w:rPr>
          <w:rFonts w:ascii="Calisto MT" w:hAnsi="Calisto MT"/>
          <w:sz w:val="23"/>
          <w:szCs w:val="23"/>
        </w:rPr>
      </w:pPr>
      <w:r w:rsidRPr="006E6975">
        <w:rPr>
          <w:rFonts w:ascii="Calisto MT" w:hAnsi="Calisto MT"/>
          <w:sz w:val="23"/>
          <w:szCs w:val="23"/>
          <w:lang w:val="id-ID"/>
        </w:rPr>
        <w:t>Melaksanakan kegiatan Tata arsip dan tata persuratan</w:t>
      </w:r>
    </w:p>
    <w:p w14:paraId="7D6BB5D8" w14:textId="77777777" w:rsidR="00AC727E" w:rsidRPr="006E6975" w:rsidRDefault="00AC727E" w:rsidP="00AC727E">
      <w:pPr>
        <w:pStyle w:val="ListParagraph"/>
        <w:numPr>
          <w:ilvl w:val="0"/>
          <w:numId w:val="52"/>
        </w:numPr>
        <w:spacing w:after="0" w:line="360" w:lineRule="auto"/>
        <w:jc w:val="both"/>
        <w:rPr>
          <w:rFonts w:ascii="Calisto MT" w:hAnsi="Calisto MT"/>
          <w:sz w:val="23"/>
          <w:szCs w:val="23"/>
        </w:rPr>
      </w:pPr>
      <w:r w:rsidRPr="006E6975">
        <w:rPr>
          <w:rFonts w:ascii="Calisto MT" w:hAnsi="Calisto MT"/>
          <w:sz w:val="23"/>
          <w:szCs w:val="23"/>
          <w:lang w:val="id-ID"/>
        </w:rPr>
        <w:t xml:space="preserve">Menyiapkan bahan pelayanan dan data-data yang dibutuhkan LPM </w:t>
      </w:r>
    </w:p>
    <w:p w14:paraId="282C0DB1" w14:textId="77777777" w:rsidR="00AC727E" w:rsidRPr="006E6975" w:rsidRDefault="00AC727E" w:rsidP="00AC727E">
      <w:pPr>
        <w:pStyle w:val="ListParagraph"/>
        <w:numPr>
          <w:ilvl w:val="0"/>
          <w:numId w:val="52"/>
        </w:numPr>
        <w:spacing w:after="0" w:line="360" w:lineRule="auto"/>
        <w:jc w:val="both"/>
        <w:rPr>
          <w:rFonts w:ascii="Calisto MT" w:hAnsi="Calisto MT"/>
          <w:sz w:val="23"/>
          <w:szCs w:val="23"/>
        </w:rPr>
      </w:pPr>
      <w:r w:rsidRPr="006E6975">
        <w:rPr>
          <w:rFonts w:ascii="Calisto MT" w:hAnsi="Calisto MT"/>
          <w:sz w:val="23"/>
          <w:szCs w:val="23"/>
          <w:lang w:val="id-ID"/>
        </w:rPr>
        <w:t>Menginventarisir ATK dan barang-barang inventaris LPM</w:t>
      </w:r>
    </w:p>
    <w:p w14:paraId="3D15FA45" w14:textId="77777777" w:rsidR="00AC727E" w:rsidRPr="006E6975" w:rsidRDefault="00AC727E" w:rsidP="00AC727E">
      <w:pPr>
        <w:pStyle w:val="ListParagraph"/>
        <w:numPr>
          <w:ilvl w:val="0"/>
          <w:numId w:val="52"/>
        </w:numPr>
        <w:spacing w:after="0" w:line="360" w:lineRule="auto"/>
        <w:jc w:val="both"/>
        <w:rPr>
          <w:rFonts w:ascii="Calisto MT" w:hAnsi="Calisto MT"/>
          <w:sz w:val="23"/>
          <w:szCs w:val="23"/>
        </w:rPr>
      </w:pPr>
      <w:r w:rsidRPr="006E6975">
        <w:rPr>
          <w:rFonts w:ascii="Calisto MT" w:hAnsi="Calisto MT"/>
          <w:sz w:val="23"/>
          <w:szCs w:val="23"/>
          <w:lang w:val="id-ID"/>
        </w:rPr>
        <w:t>Merespon dan mencari solusi yang muncul di bidang TU</w:t>
      </w:r>
    </w:p>
    <w:p w14:paraId="0F2F0109" w14:textId="77777777" w:rsidR="00AC727E" w:rsidRPr="006E6975" w:rsidRDefault="00AC727E" w:rsidP="00AC727E">
      <w:pPr>
        <w:pStyle w:val="ListParagraph"/>
        <w:numPr>
          <w:ilvl w:val="0"/>
          <w:numId w:val="52"/>
        </w:numPr>
        <w:spacing w:after="0" w:line="360" w:lineRule="auto"/>
        <w:jc w:val="both"/>
        <w:rPr>
          <w:rFonts w:ascii="Calisto MT" w:hAnsi="Calisto MT"/>
          <w:sz w:val="23"/>
          <w:szCs w:val="23"/>
        </w:rPr>
      </w:pPr>
      <w:r w:rsidRPr="006E6975">
        <w:rPr>
          <w:rFonts w:ascii="Calisto MT" w:hAnsi="Calisto MT"/>
          <w:sz w:val="23"/>
          <w:szCs w:val="23"/>
          <w:lang w:val="id-ID"/>
        </w:rPr>
        <w:t>Mengadakan konsultasi dengan atasan setiap saat diperlukan</w:t>
      </w:r>
    </w:p>
    <w:p w14:paraId="19477330" w14:textId="77777777" w:rsidR="00AC727E" w:rsidRPr="006E6975" w:rsidRDefault="00AC727E" w:rsidP="00AC727E">
      <w:pPr>
        <w:pStyle w:val="ListParagraph"/>
        <w:numPr>
          <w:ilvl w:val="0"/>
          <w:numId w:val="52"/>
        </w:numPr>
        <w:spacing w:after="0" w:line="360" w:lineRule="auto"/>
        <w:jc w:val="both"/>
        <w:rPr>
          <w:rFonts w:ascii="Calisto MT" w:hAnsi="Calisto MT"/>
          <w:sz w:val="23"/>
          <w:szCs w:val="23"/>
        </w:rPr>
      </w:pPr>
      <w:r w:rsidRPr="006E6975">
        <w:rPr>
          <w:rFonts w:ascii="Calisto MT" w:hAnsi="Calisto MT"/>
          <w:sz w:val="23"/>
          <w:szCs w:val="23"/>
          <w:lang w:val="id-ID"/>
        </w:rPr>
        <w:t>Melaksanakan tugas khusus yang diberikan oleh atasan</w:t>
      </w:r>
    </w:p>
    <w:p w14:paraId="651AC5C3" w14:textId="77777777" w:rsidR="00AC727E" w:rsidRPr="006E6975" w:rsidRDefault="00AC727E" w:rsidP="00AC727E">
      <w:pPr>
        <w:pStyle w:val="ListParagraph"/>
        <w:numPr>
          <w:ilvl w:val="0"/>
          <w:numId w:val="52"/>
        </w:numPr>
        <w:spacing w:after="0" w:line="360" w:lineRule="auto"/>
        <w:jc w:val="both"/>
        <w:rPr>
          <w:rFonts w:ascii="Calisto MT" w:hAnsi="Calisto MT"/>
          <w:sz w:val="23"/>
          <w:szCs w:val="23"/>
        </w:rPr>
      </w:pPr>
      <w:r w:rsidRPr="006E6975">
        <w:rPr>
          <w:rFonts w:ascii="Calisto MT" w:hAnsi="Calisto MT"/>
          <w:sz w:val="23"/>
          <w:szCs w:val="23"/>
          <w:lang w:val="id-ID"/>
        </w:rPr>
        <w:t>Melakukan evaluasi terhadap kinerja staf</w:t>
      </w:r>
    </w:p>
    <w:p w14:paraId="4F21B510" w14:textId="77777777" w:rsidR="00AC727E" w:rsidRPr="006E6975" w:rsidRDefault="00AC727E" w:rsidP="00AC727E">
      <w:pPr>
        <w:pStyle w:val="ListParagraph"/>
        <w:numPr>
          <w:ilvl w:val="0"/>
          <w:numId w:val="52"/>
        </w:numPr>
        <w:spacing w:after="0" w:line="360" w:lineRule="auto"/>
        <w:jc w:val="both"/>
        <w:rPr>
          <w:rFonts w:ascii="Calisto MT" w:hAnsi="Calisto MT"/>
          <w:sz w:val="23"/>
          <w:szCs w:val="23"/>
        </w:rPr>
      </w:pPr>
      <w:r w:rsidRPr="006E6975">
        <w:rPr>
          <w:rFonts w:ascii="Calisto MT" w:hAnsi="Calisto MT"/>
          <w:sz w:val="23"/>
          <w:szCs w:val="23"/>
          <w:lang w:val="id-ID"/>
        </w:rPr>
        <w:t xml:space="preserve">Melaporkan seluruh pelaksanaan tugas TU kepada atasan </w:t>
      </w:r>
    </w:p>
    <w:p w14:paraId="5B2BFDE1" w14:textId="77777777" w:rsidR="00AC727E" w:rsidRPr="006E6975" w:rsidRDefault="00AC727E" w:rsidP="00AC727E">
      <w:pPr>
        <w:spacing w:after="0" w:line="360" w:lineRule="auto"/>
        <w:jc w:val="both"/>
        <w:rPr>
          <w:rFonts w:ascii="Calisto MT" w:hAnsi="Calisto MT"/>
          <w:b/>
          <w:sz w:val="23"/>
          <w:szCs w:val="23"/>
        </w:rPr>
      </w:pPr>
    </w:p>
    <w:p w14:paraId="41B77D20" w14:textId="77777777" w:rsidR="00AC727E" w:rsidRPr="006E6975" w:rsidRDefault="00AC727E" w:rsidP="00AC727E">
      <w:pPr>
        <w:spacing w:after="0" w:line="360" w:lineRule="auto"/>
        <w:jc w:val="both"/>
        <w:rPr>
          <w:rFonts w:ascii="Calisto MT" w:hAnsi="Calisto MT"/>
          <w:b/>
          <w:sz w:val="23"/>
          <w:szCs w:val="23"/>
        </w:rPr>
      </w:pPr>
    </w:p>
    <w:p w14:paraId="37480D0B" w14:textId="77777777" w:rsidR="00AC727E" w:rsidRPr="006E6975" w:rsidRDefault="00AC727E" w:rsidP="00AC727E">
      <w:pPr>
        <w:spacing w:after="0" w:line="360" w:lineRule="auto"/>
        <w:jc w:val="both"/>
        <w:rPr>
          <w:rFonts w:ascii="Calisto MT" w:hAnsi="Calisto MT"/>
          <w:b/>
          <w:sz w:val="23"/>
          <w:szCs w:val="23"/>
        </w:rPr>
      </w:pPr>
    </w:p>
    <w:p w14:paraId="62291F5C" w14:textId="77777777" w:rsidR="00AC727E" w:rsidRPr="007F2FA1" w:rsidRDefault="00AC727E" w:rsidP="00AC727E">
      <w:pPr>
        <w:spacing w:after="0" w:line="360" w:lineRule="auto"/>
        <w:jc w:val="both"/>
        <w:rPr>
          <w:rFonts w:ascii="Calisto MT" w:hAnsi="Calisto MT"/>
          <w:b/>
          <w:sz w:val="23"/>
          <w:szCs w:val="23"/>
          <w:lang w:val="id-ID"/>
        </w:rPr>
      </w:pPr>
    </w:p>
    <w:p w14:paraId="5EA4E762" w14:textId="77777777" w:rsidR="00AC727E" w:rsidRDefault="00AC727E" w:rsidP="00AC727E">
      <w:pPr>
        <w:spacing w:after="0" w:line="360" w:lineRule="auto"/>
        <w:jc w:val="center"/>
        <w:rPr>
          <w:rFonts w:ascii="Calisto MT" w:hAnsi="Calisto MT"/>
          <w:b/>
          <w:sz w:val="23"/>
          <w:szCs w:val="23"/>
        </w:rPr>
      </w:pPr>
    </w:p>
    <w:p w14:paraId="774D8812" w14:textId="77777777" w:rsidR="00AC727E" w:rsidRDefault="00AC727E" w:rsidP="00AC727E">
      <w:pPr>
        <w:spacing w:after="0" w:line="360" w:lineRule="auto"/>
        <w:jc w:val="center"/>
        <w:rPr>
          <w:rFonts w:ascii="Calisto MT" w:hAnsi="Calisto MT"/>
          <w:b/>
          <w:sz w:val="23"/>
          <w:szCs w:val="23"/>
        </w:rPr>
      </w:pPr>
    </w:p>
    <w:p w14:paraId="746A02D6" w14:textId="77777777" w:rsidR="00AC727E" w:rsidRDefault="00AC727E" w:rsidP="00AC727E">
      <w:pPr>
        <w:spacing w:after="0" w:line="360" w:lineRule="auto"/>
        <w:jc w:val="center"/>
        <w:rPr>
          <w:rFonts w:ascii="Calisto MT" w:hAnsi="Calisto MT"/>
          <w:b/>
          <w:sz w:val="23"/>
          <w:szCs w:val="23"/>
        </w:rPr>
      </w:pPr>
    </w:p>
    <w:p w14:paraId="21FBC5F4" w14:textId="77777777" w:rsidR="00AC727E" w:rsidRDefault="00AC727E" w:rsidP="00AC727E">
      <w:pPr>
        <w:spacing w:after="0" w:line="360" w:lineRule="auto"/>
        <w:jc w:val="center"/>
        <w:rPr>
          <w:rFonts w:ascii="Calisto MT" w:hAnsi="Calisto MT"/>
          <w:b/>
          <w:sz w:val="23"/>
          <w:szCs w:val="23"/>
        </w:rPr>
      </w:pPr>
    </w:p>
    <w:p w14:paraId="52E5DF02" w14:textId="77777777" w:rsidR="00AC727E" w:rsidRDefault="00AC727E" w:rsidP="00AC727E">
      <w:pPr>
        <w:spacing w:after="0" w:line="360" w:lineRule="auto"/>
        <w:jc w:val="center"/>
        <w:rPr>
          <w:rFonts w:ascii="Calisto MT" w:hAnsi="Calisto MT"/>
          <w:b/>
          <w:sz w:val="23"/>
          <w:szCs w:val="23"/>
        </w:rPr>
      </w:pPr>
    </w:p>
    <w:p w14:paraId="57A92080" w14:textId="77777777" w:rsidR="00AC727E" w:rsidRDefault="00AC727E" w:rsidP="00AC727E">
      <w:pPr>
        <w:spacing w:after="0" w:line="360" w:lineRule="auto"/>
        <w:jc w:val="center"/>
        <w:rPr>
          <w:rFonts w:ascii="Calisto MT" w:hAnsi="Calisto MT"/>
          <w:b/>
          <w:sz w:val="23"/>
          <w:szCs w:val="23"/>
        </w:rPr>
      </w:pPr>
    </w:p>
    <w:p w14:paraId="0E50A100" w14:textId="77777777" w:rsidR="00AC727E" w:rsidRDefault="00AC727E" w:rsidP="00AC727E">
      <w:pPr>
        <w:spacing w:after="0" w:line="360" w:lineRule="auto"/>
        <w:jc w:val="center"/>
        <w:rPr>
          <w:rFonts w:ascii="Calisto MT" w:hAnsi="Calisto MT"/>
          <w:b/>
          <w:sz w:val="23"/>
          <w:szCs w:val="23"/>
        </w:rPr>
      </w:pPr>
    </w:p>
    <w:p w14:paraId="463D2FF4" w14:textId="77777777" w:rsidR="00AC727E" w:rsidRDefault="00AC727E" w:rsidP="00AC727E">
      <w:pPr>
        <w:spacing w:after="0" w:line="360" w:lineRule="auto"/>
        <w:jc w:val="center"/>
        <w:rPr>
          <w:rFonts w:ascii="Calisto MT" w:hAnsi="Calisto MT"/>
          <w:b/>
          <w:sz w:val="23"/>
          <w:szCs w:val="23"/>
        </w:rPr>
      </w:pPr>
    </w:p>
    <w:p w14:paraId="34656AE6" w14:textId="77777777" w:rsidR="00AC727E" w:rsidRDefault="00AC727E" w:rsidP="00AC727E">
      <w:pPr>
        <w:spacing w:after="0" w:line="360" w:lineRule="auto"/>
        <w:jc w:val="center"/>
        <w:rPr>
          <w:rFonts w:ascii="Calisto MT" w:hAnsi="Calisto MT"/>
          <w:b/>
          <w:sz w:val="23"/>
          <w:szCs w:val="23"/>
        </w:rPr>
      </w:pPr>
    </w:p>
    <w:p w14:paraId="31C2C96E" w14:textId="77777777" w:rsidR="00AC727E" w:rsidRDefault="00AC727E" w:rsidP="00AC727E">
      <w:pPr>
        <w:spacing w:after="0" w:line="360" w:lineRule="auto"/>
        <w:jc w:val="center"/>
        <w:rPr>
          <w:rFonts w:ascii="Calisto MT" w:hAnsi="Calisto MT"/>
          <w:b/>
          <w:sz w:val="23"/>
          <w:szCs w:val="23"/>
        </w:rPr>
      </w:pPr>
    </w:p>
    <w:p w14:paraId="18B64C91" w14:textId="77777777" w:rsidR="00AC727E" w:rsidRDefault="00AC727E" w:rsidP="00AC727E">
      <w:pPr>
        <w:spacing w:after="0" w:line="360" w:lineRule="auto"/>
        <w:jc w:val="center"/>
        <w:rPr>
          <w:rFonts w:ascii="Calisto MT" w:hAnsi="Calisto MT"/>
          <w:b/>
          <w:sz w:val="23"/>
          <w:szCs w:val="23"/>
        </w:rPr>
      </w:pPr>
    </w:p>
    <w:p w14:paraId="24A414B8" w14:textId="77777777" w:rsidR="00AC727E" w:rsidRDefault="00AC727E" w:rsidP="00AC727E">
      <w:pPr>
        <w:spacing w:after="0" w:line="360" w:lineRule="auto"/>
        <w:jc w:val="center"/>
        <w:rPr>
          <w:rFonts w:ascii="Calisto MT" w:hAnsi="Calisto MT"/>
          <w:b/>
          <w:sz w:val="23"/>
          <w:szCs w:val="23"/>
        </w:rPr>
      </w:pPr>
    </w:p>
    <w:p w14:paraId="45BB999B" w14:textId="77777777" w:rsidR="00AC727E" w:rsidRDefault="00AC727E" w:rsidP="00AC727E">
      <w:pPr>
        <w:spacing w:after="0" w:line="360" w:lineRule="auto"/>
        <w:jc w:val="center"/>
        <w:rPr>
          <w:rFonts w:ascii="Calisto MT" w:hAnsi="Calisto MT"/>
          <w:b/>
          <w:sz w:val="23"/>
          <w:szCs w:val="23"/>
        </w:rPr>
      </w:pPr>
    </w:p>
    <w:p w14:paraId="4900A314" w14:textId="77777777" w:rsidR="00AC727E" w:rsidRDefault="00AC727E" w:rsidP="00AC727E">
      <w:pPr>
        <w:spacing w:after="0" w:line="360" w:lineRule="auto"/>
        <w:jc w:val="center"/>
        <w:rPr>
          <w:rFonts w:ascii="Calisto MT" w:hAnsi="Calisto MT"/>
          <w:b/>
          <w:sz w:val="23"/>
          <w:szCs w:val="23"/>
        </w:rPr>
      </w:pPr>
    </w:p>
    <w:p w14:paraId="387D12F4" w14:textId="77777777" w:rsidR="00AC727E" w:rsidRDefault="00AC727E" w:rsidP="00AC727E">
      <w:pPr>
        <w:spacing w:after="0" w:line="360" w:lineRule="auto"/>
        <w:jc w:val="center"/>
        <w:rPr>
          <w:rFonts w:ascii="Calisto MT" w:hAnsi="Calisto MT"/>
          <w:b/>
          <w:sz w:val="23"/>
          <w:szCs w:val="23"/>
        </w:rPr>
      </w:pPr>
    </w:p>
    <w:p w14:paraId="314CE891" w14:textId="77777777" w:rsidR="00AC727E" w:rsidRDefault="00AC727E" w:rsidP="00AC727E">
      <w:pPr>
        <w:spacing w:after="0" w:line="360" w:lineRule="auto"/>
        <w:jc w:val="center"/>
        <w:rPr>
          <w:rFonts w:ascii="Calisto MT" w:hAnsi="Calisto MT"/>
          <w:b/>
          <w:sz w:val="23"/>
          <w:szCs w:val="23"/>
        </w:rPr>
      </w:pPr>
    </w:p>
    <w:p w14:paraId="6E82D8EA" w14:textId="77777777" w:rsidR="00AC727E" w:rsidRDefault="00AC727E" w:rsidP="00AC727E">
      <w:pPr>
        <w:spacing w:after="0" w:line="360" w:lineRule="auto"/>
        <w:jc w:val="center"/>
        <w:rPr>
          <w:rFonts w:ascii="Calisto MT" w:hAnsi="Calisto MT"/>
          <w:b/>
          <w:sz w:val="23"/>
          <w:szCs w:val="23"/>
        </w:rPr>
      </w:pPr>
    </w:p>
    <w:p w14:paraId="2CC88BD6" w14:textId="77777777" w:rsidR="00AC727E" w:rsidRDefault="00AC727E" w:rsidP="00AC727E">
      <w:pPr>
        <w:spacing w:after="0" w:line="360" w:lineRule="auto"/>
        <w:jc w:val="center"/>
        <w:rPr>
          <w:rFonts w:ascii="Calisto MT" w:hAnsi="Calisto MT"/>
          <w:b/>
          <w:sz w:val="23"/>
          <w:szCs w:val="23"/>
        </w:rPr>
      </w:pPr>
    </w:p>
    <w:p w14:paraId="24A949EA" w14:textId="77777777" w:rsidR="00AC727E" w:rsidRDefault="00AC727E" w:rsidP="00AC727E">
      <w:pPr>
        <w:spacing w:after="0" w:line="360" w:lineRule="auto"/>
        <w:jc w:val="center"/>
        <w:rPr>
          <w:rFonts w:ascii="Calisto MT" w:hAnsi="Calisto MT"/>
          <w:b/>
          <w:sz w:val="23"/>
          <w:szCs w:val="23"/>
        </w:rPr>
      </w:pPr>
    </w:p>
    <w:p w14:paraId="0D856031" w14:textId="77777777" w:rsidR="00AC727E" w:rsidRDefault="00AC727E" w:rsidP="00AC727E">
      <w:pPr>
        <w:spacing w:after="0" w:line="360" w:lineRule="auto"/>
        <w:jc w:val="center"/>
        <w:rPr>
          <w:rFonts w:ascii="Calisto MT" w:hAnsi="Calisto MT"/>
          <w:b/>
          <w:sz w:val="23"/>
          <w:szCs w:val="23"/>
        </w:rPr>
      </w:pPr>
    </w:p>
    <w:p w14:paraId="50C7E488" w14:textId="77777777" w:rsidR="00AC727E" w:rsidRDefault="00AC727E" w:rsidP="00AC727E">
      <w:pPr>
        <w:spacing w:after="0" w:line="360" w:lineRule="auto"/>
        <w:jc w:val="center"/>
        <w:rPr>
          <w:rFonts w:ascii="Calisto MT" w:hAnsi="Calisto MT"/>
          <w:b/>
          <w:sz w:val="23"/>
          <w:szCs w:val="23"/>
        </w:rPr>
      </w:pPr>
    </w:p>
    <w:p w14:paraId="1F97201B" w14:textId="77777777" w:rsidR="00AC727E" w:rsidRDefault="00AC727E" w:rsidP="00AC727E">
      <w:pPr>
        <w:spacing w:after="0" w:line="360" w:lineRule="auto"/>
        <w:jc w:val="center"/>
        <w:rPr>
          <w:rFonts w:ascii="Calisto MT" w:hAnsi="Calisto MT"/>
          <w:b/>
          <w:sz w:val="23"/>
          <w:szCs w:val="23"/>
        </w:rPr>
      </w:pPr>
    </w:p>
    <w:p w14:paraId="03B77877" w14:textId="77777777" w:rsidR="00AC727E" w:rsidRPr="006E6975" w:rsidRDefault="00AC727E" w:rsidP="00AC727E">
      <w:pPr>
        <w:spacing w:after="0" w:line="360" w:lineRule="auto"/>
        <w:jc w:val="center"/>
        <w:rPr>
          <w:rFonts w:ascii="Calisto MT" w:hAnsi="Calisto MT"/>
          <w:b/>
          <w:sz w:val="23"/>
          <w:szCs w:val="23"/>
        </w:rPr>
      </w:pPr>
      <w:r w:rsidRPr="006E6975">
        <w:rPr>
          <w:rFonts w:ascii="Calisto MT" w:hAnsi="Calisto MT"/>
          <w:b/>
          <w:sz w:val="23"/>
          <w:szCs w:val="23"/>
        </w:rPr>
        <w:lastRenderedPageBreak/>
        <w:t>BAB V</w:t>
      </w:r>
    </w:p>
    <w:p w14:paraId="309519BD" w14:textId="77777777" w:rsidR="00AC727E" w:rsidRPr="006E6975" w:rsidRDefault="00AC727E" w:rsidP="00AC727E">
      <w:pPr>
        <w:spacing w:after="0" w:line="360" w:lineRule="auto"/>
        <w:jc w:val="center"/>
        <w:rPr>
          <w:rFonts w:ascii="Calisto MT" w:hAnsi="Calisto MT"/>
          <w:b/>
          <w:sz w:val="23"/>
          <w:szCs w:val="23"/>
        </w:rPr>
      </w:pPr>
      <w:r w:rsidRPr="006E6975">
        <w:rPr>
          <w:rFonts w:ascii="Calisto MT" w:hAnsi="Calisto MT"/>
          <w:b/>
          <w:sz w:val="23"/>
          <w:szCs w:val="23"/>
        </w:rPr>
        <w:t xml:space="preserve">KEBIJAKAN MUTU DAN SASARAN MUTU </w:t>
      </w:r>
    </w:p>
    <w:p w14:paraId="63093D74" w14:textId="77777777" w:rsidR="00AC727E" w:rsidRPr="006E6975" w:rsidRDefault="00AC727E" w:rsidP="00AC727E">
      <w:pPr>
        <w:spacing w:after="0" w:line="360" w:lineRule="auto"/>
        <w:jc w:val="center"/>
        <w:rPr>
          <w:rFonts w:ascii="Calisto MT" w:hAnsi="Calisto MT"/>
          <w:b/>
          <w:sz w:val="23"/>
          <w:szCs w:val="23"/>
        </w:rPr>
      </w:pPr>
      <w:r w:rsidRPr="006E6975">
        <w:rPr>
          <w:rFonts w:ascii="Calisto MT" w:hAnsi="Calisto MT"/>
          <w:b/>
          <w:sz w:val="23"/>
          <w:szCs w:val="23"/>
        </w:rPr>
        <w:t>LPM UIN RADEN FATAH</w:t>
      </w:r>
    </w:p>
    <w:p w14:paraId="74876427" w14:textId="77777777" w:rsidR="00AC727E" w:rsidRPr="006E6975" w:rsidRDefault="00AC727E" w:rsidP="00AC727E">
      <w:pPr>
        <w:spacing w:after="0" w:line="360" w:lineRule="auto"/>
        <w:jc w:val="center"/>
        <w:rPr>
          <w:rFonts w:ascii="Calisto MT" w:hAnsi="Calisto MT" w:cs="Arial"/>
          <w:b/>
          <w:sz w:val="23"/>
          <w:szCs w:val="23"/>
        </w:rPr>
      </w:pPr>
    </w:p>
    <w:p w14:paraId="091A2448" w14:textId="77777777" w:rsidR="00AC727E" w:rsidRPr="006E6975" w:rsidRDefault="00AC727E" w:rsidP="00AC727E">
      <w:pPr>
        <w:pStyle w:val="ListParagraph"/>
        <w:numPr>
          <w:ilvl w:val="1"/>
          <w:numId w:val="66"/>
        </w:numPr>
        <w:tabs>
          <w:tab w:val="left" w:pos="0"/>
        </w:tabs>
        <w:spacing w:after="0" w:line="360" w:lineRule="auto"/>
        <w:ind w:left="426" w:hanging="426"/>
        <w:rPr>
          <w:rFonts w:ascii="Calisto MT" w:hAnsi="Calisto MT"/>
          <w:sz w:val="23"/>
          <w:szCs w:val="23"/>
          <w:lang w:val="fi-FI"/>
        </w:rPr>
      </w:pPr>
      <w:r w:rsidRPr="006E6975">
        <w:rPr>
          <w:rFonts w:ascii="Calisto MT" w:hAnsi="Calisto MT"/>
          <w:b/>
          <w:sz w:val="23"/>
          <w:szCs w:val="23"/>
          <w:lang w:val="fi-FI"/>
        </w:rPr>
        <w:t>Kebijakan Mutu LPM UIN Raden Fatah</w:t>
      </w:r>
    </w:p>
    <w:p w14:paraId="4AEE983A" w14:textId="77777777" w:rsidR="00AC727E" w:rsidRPr="006E6975" w:rsidRDefault="00AC727E" w:rsidP="00AC727E">
      <w:pPr>
        <w:pStyle w:val="ListParagraph"/>
        <w:tabs>
          <w:tab w:val="left" w:pos="0"/>
        </w:tabs>
        <w:spacing w:after="0" w:line="360" w:lineRule="auto"/>
        <w:ind w:left="0" w:firstLine="284"/>
        <w:jc w:val="both"/>
        <w:rPr>
          <w:rFonts w:ascii="Calisto MT" w:hAnsi="Calisto MT"/>
          <w:sz w:val="23"/>
          <w:szCs w:val="23"/>
          <w:lang w:val="fi-FI"/>
        </w:rPr>
      </w:pPr>
      <w:r w:rsidRPr="006E6975">
        <w:rPr>
          <w:rFonts w:ascii="Calisto MT" w:hAnsi="Calisto MT"/>
          <w:sz w:val="23"/>
          <w:szCs w:val="23"/>
          <w:lang w:val="fi-FI"/>
        </w:rPr>
        <w:tab/>
        <w:t xml:space="preserve">LPM UIN Raden Fatah </w:t>
      </w:r>
      <w:r w:rsidRPr="006E6975">
        <w:rPr>
          <w:rFonts w:ascii="Calisto MT" w:hAnsi="Calisto MT"/>
          <w:bCs/>
          <w:sz w:val="23"/>
          <w:szCs w:val="23"/>
        </w:rPr>
        <w:t xml:space="preserve">Palembang </w:t>
      </w:r>
      <w:proofErr w:type="spellStart"/>
      <w:r w:rsidRPr="006E6975">
        <w:rPr>
          <w:rFonts w:ascii="Calisto MT" w:hAnsi="Calisto MT"/>
          <w:bCs/>
          <w:sz w:val="23"/>
          <w:szCs w:val="23"/>
        </w:rPr>
        <w:t>berkomitmen</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tinggi</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untuk</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melakukan</w:t>
      </w:r>
      <w:proofErr w:type="spellEnd"/>
      <w:r w:rsidRPr="006E6975">
        <w:rPr>
          <w:rFonts w:ascii="Calisto MT" w:hAnsi="Calisto MT"/>
          <w:bCs/>
          <w:sz w:val="23"/>
          <w:szCs w:val="23"/>
        </w:rPr>
        <w:t xml:space="preserve"> proses </w:t>
      </w:r>
      <w:proofErr w:type="spellStart"/>
      <w:r w:rsidRPr="006E6975">
        <w:rPr>
          <w:rFonts w:ascii="Calisto MT" w:hAnsi="Calisto MT"/>
          <w:bCs/>
          <w:sz w:val="23"/>
          <w:szCs w:val="23"/>
        </w:rPr>
        <w:t>penjaminan</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mutu</w:t>
      </w:r>
      <w:proofErr w:type="spellEnd"/>
      <w:r w:rsidRPr="006E6975">
        <w:rPr>
          <w:rFonts w:ascii="Calisto MT" w:hAnsi="Calisto MT"/>
          <w:bCs/>
          <w:sz w:val="23"/>
          <w:szCs w:val="23"/>
        </w:rPr>
        <w:t xml:space="preserve"> di UIN </w:t>
      </w:r>
      <w:proofErr w:type="spellStart"/>
      <w:r w:rsidRPr="006E6975">
        <w:rPr>
          <w:rFonts w:ascii="Calisto MT" w:hAnsi="Calisto MT"/>
          <w:bCs/>
          <w:sz w:val="23"/>
          <w:szCs w:val="23"/>
        </w:rPr>
        <w:t>Raden</w:t>
      </w:r>
      <w:proofErr w:type="spellEnd"/>
      <w:r w:rsidRPr="006E6975">
        <w:rPr>
          <w:rFonts w:ascii="Calisto MT" w:hAnsi="Calisto MT"/>
          <w:bCs/>
          <w:sz w:val="23"/>
          <w:szCs w:val="23"/>
        </w:rPr>
        <w:t xml:space="preserve"> Fatah </w:t>
      </w:r>
      <w:proofErr w:type="spellStart"/>
      <w:r w:rsidRPr="006E6975">
        <w:rPr>
          <w:rFonts w:ascii="Calisto MT" w:hAnsi="Calisto MT"/>
          <w:bCs/>
          <w:sz w:val="23"/>
          <w:szCs w:val="23"/>
        </w:rPr>
        <w:t>melalui</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penerapan</w:t>
      </w:r>
      <w:proofErr w:type="spellEnd"/>
      <w:r w:rsidRPr="006E6975">
        <w:rPr>
          <w:rFonts w:ascii="Calisto MT" w:hAnsi="Calisto MT"/>
          <w:bCs/>
          <w:sz w:val="23"/>
          <w:szCs w:val="23"/>
        </w:rPr>
        <w:t xml:space="preserve"> System </w:t>
      </w:r>
      <w:proofErr w:type="spellStart"/>
      <w:r w:rsidRPr="006E6975">
        <w:rPr>
          <w:rFonts w:ascii="Calisto MT" w:hAnsi="Calisto MT"/>
          <w:bCs/>
          <w:sz w:val="23"/>
          <w:szCs w:val="23"/>
        </w:rPr>
        <w:t>Penjaminan</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Mutu</w:t>
      </w:r>
      <w:proofErr w:type="spellEnd"/>
      <w:r w:rsidRPr="006E6975">
        <w:rPr>
          <w:rFonts w:ascii="Calisto MT" w:hAnsi="Calisto MT"/>
          <w:bCs/>
          <w:sz w:val="23"/>
          <w:szCs w:val="23"/>
        </w:rPr>
        <w:t xml:space="preserve"> Internal-SPMI (audit </w:t>
      </w:r>
      <w:proofErr w:type="spellStart"/>
      <w:r w:rsidRPr="006E6975">
        <w:rPr>
          <w:rFonts w:ascii="Calisto MT" w:hAnsi="Calisto MT"/>
          <w:bCs/>
          <w:sz w:val="23"/>
          <w:szCs w:val="23"/>
        </w:rPr>
        <w:t>mutu</w:t>
      </w:r>
      <w:proofErr w:type="spellEnd"/>
      <w:r w:rsidRPr="006E6975">
        <w:rPr>
          <w:rFonts w:ascii="Calisto MT" w:hAnsi="Calisto MT"/>
          <w:bCs/>
          <w:sz w:val="23"/>
          <w:szCs w:val="23"/>
        </w:rPr>
        <w:t xml:space="preserve"> internal </w:t>
      </w:r>
      <w:proofErr w:type="spellStart"/>
      <w:r w:rsidRPr="006E6975">
        <w:rPr>
          <w:rFonts w:ascii="Calisto MT" w:hAnsi="Calisto MT"/>
          <w:bCs/>
          <w:sz w:val="23"/>
          <w:szCs w:val="23"/>
        </w:rPr>
        <w:t>berkala</w:t>
      </w:r>
      <w:proofErr w:type="spellEnd"/>
      <w:r w:rsidRPr="006E6975">
        <w:rPr>
          <w:rFonts w:ascii="Calisto MT" w:hAnsi="Calisto MT"/>
          <w:bCs/>
          <w:sz w:val="23"/>
          <w:szCs w:val="23"/>
        </w:rPr>
        <w:t xml:space="preserve">) dan system </w:t>
      </w:r>
      <w:proofErr w:type="spellStart"/>
      <w:r w:rsidRPr="006E6975">
        <w:rPr>
          <w:rFonts w:ascii="Calisto MT" w:hAnsi="Calisto MT"/>
          <w:bCs/>
          <w:sz w:val="23"/>
          <w:szCs w:val="23"/>
        </w:rPr>
        <w:t>Penjaminan</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Mutu</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Eksternal</w:t>
      </w:r>
      <w:proofErr w:type="spellEnd"/>
      <w:r w:rsidRPr="006E6975">
        <w:rPr>
          <w:rFonts w:ascii="Calisto MT" w:hAnsi="Calisto MT"/>
          <w:bCs/>
          <w:sz w:val="23"/>
          <w:szCs w:val="23"/>
        </w:rPr>
        <w:t>-SPME (</w:t>
      </w:r>
      <w:proofErr w:type="spellStart"/>
      <w:r w:rsidRPr="006E6975">
        <w:rPr>
          <w:rFonts w:ascii="Calisto MT" w:hAnsi="Calisto MT"/>
          <w:bCs/>
          <w:sz w:val="23"/>
          <w:szCs w:val="23"/>
        </w:rPr>
        <w:t>akreditasi</w:t>
      </w:r>
      <w:proofErr w:type="spellEnd"/>
      <w:r w:rsidRPr="006E6975">
        <w:rPr>
          <w:rFonts w:ascii="Calisto MT" w:hAnsi="Calisto MT"/>
          <w:bCs/>
          <w:sz w:val="23"/>
          <w:szCs w:val="23"/>
        </w:rPr>
        <w:t xml:space="preserve"> dan ISO 9001:2015) </w:t>
      </w:r>
      <w:proofErr w:type="spellStart"/>
      <w:r w:rsidRPr="006E6975">
        <w:rPr>
          <w:rFonts w:ascii="Calisto MT" w:hAnsi="Calisto MT"/>
          <w:bCs/>
          <w:sz w:val="23"/>
          <w:szCs w:val="23"/>
        </w:rPr>
        <w:t>dalam</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rangka</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mencapai</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visi</w:t>
      </w:r>
      <w:proofErr w:type="spellEnd"/>
      <w:r w:rsidRPr="006E6975">
        <w:rPr>
          <w:rFonts w:ascii="Calisto MT" w:hAnsi="Calisto MT"/>
          <w:bCs/>
          <w:sz w:val="23"/>
          <w:szCs w:val="23"/>
        </w:rPr>
        <w:t xml:space="preserve"> UIN </w:t>
      </w:r>
      <w:proofErr w:type="spellStart"/>
      <w:r w:rsidRPr="006E6975">
        <w:rPr>
          <w:rFonts w:ascii="Calisto MT" w:hAnsi="Calisto MT"/>
          <w:bCs/>
          <w:sz w:val="23"/>
          <w:szCs w:val="23"/>
        </w:rPr>
        <w:t>Raden</w:t>
      </w:r>
      <w:proofErr w:type="spellEnd"/>
      <w:r w:rsidRPr="006E6975">
        <w:rPr>
          <w:rFonts w:ascii="Calisto MT" w:hAnsi="Calisto MT"/>
          <w:bCs/>
          <w:sz w:val="23"/>
          <w:szCs w:val="23"/>
        </w:rPr>
        <w:t xml:space="preserve"> Fatah: </w:t>
      </w:r>
      <w:proofErr w:type="spellStart"/>
      <w:r w:rsidRPr="006E6975">
        <w:rPr>
          <w:rFonts w:ascii="Calisto MT" w:hAnsi="Calisto MT"/>
          <w:bCs/>
          <w:sz w:val="23"/>
          <w:szCs w:val="23"/>
        </w:rPr>
        <w:t>menjadi</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universitas</w:t>
      </w:r>
      <w:proofErr w:type="spellEnd"/>
      <w:r w:rsidRPr="006E6975">
        <w:rPr>
          <w:rFonts w:ascii="Calisto MT" w:hAnsi="Calisto MT"/>
          <w:bCs/>
          <w:sz w:val="23"/>
          <w:szCs w:val="23"/>
        </w:rPr>
        <w:t xml:space="preserve"> yang </w:t>
      </w:r>
      <w:proofErr w:type="spellStart"/>
      <w:r w:rsidRPr="006E6975">
        <w:rPr>
          <w:rFonts w:ascii="Calisto MT" w:hAnsi="Calisto MT"/>
          <w:bCs/>
          <w:sz w:val="23"/>
          <w:szCs w:val="23"/>
        </w:rPr>
        <w:t>berstandar</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internasional</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berwawasan</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nasional</w:t>
      </w:r>
      <w:proofErr w:type="spellEnd"/>
      <w:r w:rsidRPr="006E6975">
        <w:rPr>
          <w:rFonts w:ascii="Calisto MT" w:hAnsi="Calisto MT"/>
          <w:bCs/>
          <w:sz w:val="23"/>
          <w:szCs w:val="23"/>
        </w:rPr>
        <w:t xml:space="preserve">, dan </w:t>
      </w:r>
      <w:proofErr w:type="spellStart"/>
      <w:r w:rsidRPr="006E6975">
        <w:rPr>
          <w:rFonts w:ascii="Calisto MT" w:hAnsi="Calisto MT"/>
          <w:bCs/>
          <w:sz w:val="23"/>
          <w:szCs w:val="23"/>
        </w:rPr>
        <w:t>berkarakter</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Islami</w:t>
      </w:r>
      <w:proofErr w:type="spellEnd"/>
      <w:r w:rsidRPr="006E6975">
        <w:rPr>
          <w:rFonts w:ascii="Calisto MT" w:hAnsi="Calisto MT"/>
          <w:bCs/>
          <w:sz w:val="23"/>
          <w:szCs w:val="23"/>
        </w:rPr>
        <w:t xml:space="preserve">. Proses </w:t>
      </w:r>
      <w:proofErr w:type="spellStart"/>
      <w:r w:rsidRPr="006E6975">
        <w:rPr>
          <w:rFonts w:ascii="Calisto MT" w:hAnsi="Calisto MT"/>
          <w:bCs/>
          <w:sz w:val="23"/>
          <w:szCs w:val="23"/>
        </w:rPr>
        <w:t>penjaminan</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mutuinternal</w:t>
      </w:r>
      <w:proofErr w:type="spellEnd"/>
      <w:r w:rsidRPr="006E6975">
        <w:rPr>
          <w:rFonts w:ascii="Calisto MT" w:hAnsi="Calisto MT"/>
          <w:bCs/>
          <w:sz w:val="23"/>
          <w:szCs w:val="23"/>
        </w:rPr>
        <w:t xml:space="preserve"> dan </w:t>
      </w:r>
      <w:proofErr w:type="spellStart"/>
      <w:r w:rsidRPr="006E6975">
        <w:rPr>
          <w:rFonts w:ascii="Calisto MT" w:hAnsi="Calisto MT"/>
          <w:bCs/>
          <w:sz w:val="23"/>
          <w:szCs w:val="23"/>
        </w:rPr>
        <w:t>eksternal</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dilakukan</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melalui</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perbaikan</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terus-menerus</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dalam</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rangka</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mencapai</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kepuasan</w:t>
      </w:r>
      <w:proofErr w:type="spellEnd"/>
      <w:r w:rsidRPr="006E6975">
        <w:rPr>
          <w:rFonts w:ascii="Calisto MT" w:hAnsi="Calisto MT"/>
          <w:bCs/>
          <w:sz w:val="23"/>
          <w:szCs w:val="23"/>
        </w:rPr>
        <w:t xml:space="preserve"> para </w:t>
      </w:r>
      <w:proofErr w:type="spellStart"/>
      <w:r w:rsidRPr="006E6975">
        <w:rPr>
          <w:rFonts w:ascii="Calisto MT" w:hAnsi="Calisto MT"/>
          <w:bCs/>
          <w:sz w:val="23"/>
          <w:szCs w:val="23"/>
        </w:rPr>
        <w:t>pemangku</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kepentingan</w:t>
      </w:r>
      <w:proofErr w:type="spellEnd"/>
      <w:r w:rsidRPr="006E6975">
        <w:rPr>
          <w:rFonts w:ascii="Calisto MT" w:hAnsi="Calisto MT"/>
          <w:bCs/>
          <w:sz w:val="23"/>
          <w:szCs w:val="23"/>
        </w:rPr>
        <w:t xml:space="preserve"> internal </w:t>
      </w:r>
      <w:proofErr w:type="spellStart"/>
      <w:r w:rsidRPr="006E6975">
        <w:rPr>
          <w:rFonts w:ascii="Calisto MT" w:hAnsi="Calisto MT"/>
          <w:bCs/>
          <w:sz w:val="23"/>
          <w:szCs w:val="23"/>
        </w:rPr>
        <w:t>maupun</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eksternal</w:t>
      </w:r>
      <w:proofErr w:type="spellEnd"/>
      <w:r w:rsidRPr="006E6975">
        <w:rPr>
          <w:rFonts w:ascii="Calisto MT" w:hAnsi="Calisto MT"/>
          <w:bCs/>
          <w:sz w:val="23"/>
          <w:szCs w:val="23"/>
        </w:rPr>
        <w:t xml:space="preserve">. Proses </w:t>
      </w:r>
      <w:proofErr w:type="spellStart"/>
      <w:r w:rsidRPr="006E6975">
        <w:rPr>
          <w:rFonts w:ascii="Calisto MT" w:hAnsi="Calisto MT"/>
          <w:bCs/>
          <w:sz w:val="23"/>
          <w:szCs w:val="23"/>
        </w:rPr>
        <w:t>penjaminan</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mutu</w:t>
      </w:r>
      <w:proofErr w:type="spellEnd"/>
      <w:r w:rsidRPr="006E6975">
        <w:rPr>
          <w:rFonts w:ascii="Calisto MT" w:hAnsi="Calisto MT"/>
          <w:bCs/>
          <w:sz w:val="23"/>
          <w:szCs w:val="23"/>
        </w:rPr>
        <w:t xml:space="preserve"> yang </w:t>
      </w:r>
      <w:proofErr w:type="spellStart"/>
      <w:r w:rsidRPr="006E6975">
        <w:rPr>
          <w:rFonts w:ascii="Calisto MT" w:hAnsi="Calisto MT"/>
          <w:bCs/>
          <w:sz w:val="23"/>
          <w:szCs w:val="23"/>
        </w:rPr>
        <w:t>dilakukan</w:t>
      </w:r>
      <w:proofErr w:type="spellEnd"/>
      <w:r w:rsidRPr="006E6975">
        <w:rPr>
          <w:rFonts w:ascii="Calisto MT" w:hAnsi="Calisto MT"/>
          <w:bCs/>
          <w:sz w:val="23"/>
          <w:szCs w:val="23"/>
        </w:rPr>
        <w:t xml:space="preserve"> LPM juga </w:t>
      </w:r>
      <w:proofErr w:type="spellStart"/>
      <w:r w:rsidRPr="006E6975">
        <w:rPr>
          <w:rFonts w:ascii="Calisto MT" w:hAnsi="Calisto MT"/>
          <w:bCs/>
          <w:sz w:val="23"/>
          <w:szCs w:val="23"/>
        </w:rPr>
        <w:t>diarahkan</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kepada</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upaya</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menghasilkan</w:t>
      </w:r>
      <w:proofErr w:type="spellEnd"/>
      <w:r w:rsidRPr="006E6975">
        <w:rPr>
          <w:rFonts w:ascii="Calisto MT" w:hAnsi="Calisto MT"/>
          <w:bCs/>
          <w:sz w:val="23"/>
          <w:szCs w:val="23"/>
        </w:rPr>
        <w:t xml:space="preserve"> alumni UIN </w:t>
      </w:r>
      <w:proofErr w:type="spellStart"/>
      <w:r w:rsidRPr="006E6975">
        <w:rPr>
          <w:rFonts w:ascii="Calisto MT" w:hAnsi="Calisto MT"/>
          <w:bCs/>
          <w:sz w:val="23"/>
          <w:szCs w:val="23"/>
        </w:rPr>
        <w:t>Raden</w:t>
      </w:r>
      <w:proofErr w:type="spellEnd"/>
      <w:r w:rsidRPr="006E6975">
        <w:rPr>
          <w:rFonts w:ascii="Calisto MT" w:hAnsi="Calisto MT"/>
          <w:bCs/>
          <w:sz w:val="23"/>
          <w:szCs w:val="23"/>
        </w:rPr>
        <w:t xml:space="preserve"> Fatah yang </w:t>
      </w:r>
      <w:proofErr w:type="spellStart"/>
      <w:r w:rsidRPr="006E6975">
        <w:rPr>
          <w:rFonts w:ascii="Calisto MT" w:hAnsi="Calisto MT"/>
          <w:bCs/>
          <w:sz w:val="23"/>
          <w:szCs w:val="23"/>
        </w:rPr>
        <w:t>unggul</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dalam</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penguasaan</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ilmu</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pengetahuan</w:t>
      </w:r>
      <w:proofErr w:type="spellEnd"/>
      <w:r w:rsidRPr="006E6975">
        <w:rPr>
          <w:rFonts w:ascii="Calisto MT" w:hAnsi="Calisto MT"/>
          <w:bCs/>
          <w:sz w:val="23"/>
          <w:szCs w:val="23"/>
        </w:rPr>
        <w:t xml:space="preserve"> dan </w:t>
      </w:r>
      <w:proofErr w:type="spellStart"/>
      <w:r w:rsidRPr="006E6975">
        <w:rPr>
          <w:rFonts w:ascii="Calisto MT" w:hAnsi="Calisto MT"/>
          <w:bCs/>
          <w:sz w:val="23"/>
          <w:szCs w:val="23"/>
        </w:rPr>
        <w:t>teknologi</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memiliki</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spiritualitas</w:t>
      </w:r>
      <w:proofErr w:type="spellEnd"/>
      <w:r w:rsidRPr="006E6975">
        <w:rPr>
          <w:rFonts w:ascii="Calisto MT" w:hAnsi="Calisto MT"/>
          <w:bCs/>
          <w:sz w:val="23"/>
          <w:szCs w:val="23"/>
        </w:rPr>
        <w:t xml:space="preserve"> yang </w:t>
      </w:r>
      <w:proofErr w:type="spellStart"/>
      <w:r w:rsidRPr="006E6975">
        <w:rPr>
          <w:rFonts w:ascii="Calisto MT" w:hAnsi="Calisto MT"/>
          <w:bCs/>
          <w:sz w:val="23"/>
          <w:szCs w:val="23"/>
        </w:rPr>
        <w:t>tinggi</w:t>
      </w:r>
      <w:proofErr w:type="spellEnd"/>
      <w:r w:rsidRPr="006E6975">
        <w:rPr>
          <w:rFonts w:ascii="Calisto MT" w:hAnsi="Calisto MT"/>
          <w:bCs/>
          <w:sz w:val="23"/>
          <w:szCs w:val="23"/>
        </w:rPr>
        <w:t xml:space="preserve">, dan </w:t>
      </w:r>
      <w:proofErr w:type="spellStart"/>
      <w:r w:rsidRPr="006E6975">
        <w:rPr>
          <w:rFonts w:ascii="Calisto MT" w:hAnsi="Calisto MT"/>
          <w:bCs/>
          <w:sz w:val="23"/>
          <w:szCs w:val="23"/>
        </w:rPr>
        <w:t>karakter</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mulia</w:t>
      </w:r>
      <w:proofErr w:type="spellEnd"/>
      <w:r w:rsidRPr="006E6975">
        <w:rPr>
          <w:rFonts w:ascii="Calisto MT" w:hAnsi="Calisto MT"/>
          <w:bCs/>
          <w:sz w:val="23"/>
          <w:szCs w:val="23"/>
        </w:rPr>
        <w:t>.</w:t>
      </w:r>
    </w:p>
    <w:p w14:paraId="3E52BA25" w14:textId="77777777" w:rsidR="00AC727E" w:rsidRPr="006E6975" w:rsidRDefault="00AC727E" w:rsidP="00AC727E">
      <w:pPr>
        <w:spacing w:after="0" w:line="360" w:lineRule="auto"/>
        <w:ind w:firstLine="720"/>
        <w:jc w:val="both"/>
        <w:rPr>
          <w:rFonts w:ascii="Calisto MT" w:hAnsi="Calisto MT" w:cs="Arial"/>
          <w:bCs/>
          <w:sz w:val="23"/>
          <w:szCs w:val="23"/>
        </w:rPr>
      </w:pPr>
      <w:proofErr w:type="spellStart"/>
      <w:r w:rsidRPr="006E6975">
        <w:rPr>
          <w:rFonts w:ascii="Calisto MT" w:hAnsi="Calisto MT" w:cs="Arial"/>
          <w:bCs/>
          <w:sz w:val="23"/>
          <w:szCs w:val="23"/>
        </w:rPr>
        <w:lastRenderedPageBreak/>
        <w:t>Dalam</w:t>
      </w:r>
      <w:proofErr w:type="spellEnd"/>
      <w:r w:rsidRPr="006E6975">
        <w:rPr>
          <w:rFonts w:ascii="Calisto MT" w:hAnsi="Calisto MT" w:cs="Arial"/>
          <w:bCs/>
          <w:sz w:val="23"/>
          <w:szCs w:val="23"/>
        </w:rPr>
        <w:t xml:space="preserve"> </w:t>
      </w:r>
      <w:proofErr w:type="spellStart"/>
      <w:r w:rsidRPr="006E6975">
        <w:rPr>
          <w:rFonts w:ascii="Calisto MT" w:hAnsi="Calisto MT" w:cs="Arial"/>
          <w:bCs/>
          <w:sz w:val="23"/>
          <w:szCs w:val="23"/>
        </w:rPr>
        <w:t>rangka</w:t>
      </w:r>
      <w:proofErr w:type="spellEnd"/>
      <w:r w:rsidRPr="006E6975">
        <w:rPr>
          <w:rFonts w:ascii="Calisto MT" w:hAnsi="Calisto MT" w:cs="Arial"/>
          <w:bCs/>
          <w:sz w:val="23"/>
          <w:szCs w:val="23"/>
        </w:rPr>
        <w:t xml:space="preserve"> </w:t>
      </w:r>
      <w:proofErr w:type="spellStart"/>
      <w:r w:rsidRPr="006E6975">
        <w:rPr>
          <w:rFonts w:ascii="Calisto MT" w:hAnsi="Calisto MT" w:cs="Arial"/>
          <w:bCs/>
          <w:sz w:val="23"/>
          <w:szCs w:val="23"/>
        </w:rPr>
        <w:t>merealisasikan</w:t>
      </w:r>
      <w:proofErr w:type="spellEnd"/>
      <w:r w:rsidRPr="006E6975">
        <w:rPr>
          <w:rFonts w:ascii="Calisto MT" w:hAnsi="Calisto MT" w:cs="Arial"/>
          <w:bCs/>
          <w:sz w:val="23"/>
          <w:szCs w:val="23"/>
        </w:rPr>
        <w:t xml:space="preserve"> </w:t>
      </w:r>
      <w:proofErr w:type="spellStart"/>
      <w:r w:rsidRPr="006E6975">
        <w:rPr>
          <w:rFonts w:ascii="Calisto MT" w:hAnsi="Calisto MT" w:cs="Arial"/>
          <w:bCs/>
          <w:sz w:val="23"/>
          <w:szCs w:val="23"/>
        </w:rPr>
        <w:t>kebijakan</w:t>
      </w:r>
      <w:proofErr w:type="spellEnd"/>
      <w:r w:rsidRPr="006E6975">
        <w:rPr>
          <w:rFonts w:ascii="Calisto MT" w:hAnsi="Calisto MT" w:cs="Arial"/>
          <w:bCs/>
          <w:sz w:val="23"/>
          <w:szCs w:val="23"/>
        </w:rPr>
        <w:t xml:space="preserve"> LPM UIN </w:t>
      </w:r>
      <w:proofErr w:type="spellStart"/>
      <w:r w:rsidRPr="006E6975">
        <w:rPr>
          <w:rFonts w:ascii="Calisto MT" w:hAnsi="Calisto MT" w:cs="Arial"/>
          <w:bCs/>
          <w:sz w:val="23"/>
          <w:szCs w:val="23"/>
        </w:rPr>
        <w:t>Raden</w:t>
      </w:r>
      <w:proofErr w:type="spellEnd"/>
      <w:r w:rsidRPr="006E6975">
        <w:rPr>
          <w:rFonts w:ascii="Calisto MT" w:hAnsi="Calisto MT" w:cs="Arial"/>
          <w:bCs/>
          <w:sz w:val="23"/>
          <w:szCs w:val="23"/>
        </w:rPr>
        <w:t xml:space="preserve"> Fatah di </w:t>
      </w:r>
      <w:proofErr w:type="spellStart"/>
      <w:r w:rsidRPr="006E6975">
        <w:rPr>
          <w:rFonts w:ascii="Calisto MT" w:hAnsi="Calisto MT" w:cs="Arial"/>
          <w:bCs/>
          <w:sz w:val="23"/>
          <w:szCs w:val="23"/>
        </w:rPr>
        <w:t>atas</w:t>
      </w:r>
      <w:proofErr w:type="spellEnd"/>
      <w:r w:rsidRPr="006E6975">
        <w:rPr>
          <w:rFonts w:ascii="Calisto MT" w:hAnsi="Calisto MT" w:cs="Arial"/>
          <w:bCs/>
          <w:sz w:val="23"/>
          <w:szCs w:val="23"/>
        </w:rPr>
        <w:t xml:space="preserve">, </w:t>
      </w:r>
      <w:proofErr w:type="spellStart"/>
      <w:r w:rsidRPr="006E6975">
        <w:rPr>
          <w:rFonts w:ascii="Calisto MT" w:hAnsi="Calisto MT" w:cs="Arial"/>
          <w:bCs/>
          <w:sz w:val="23"/>
          <w:szCs w:val="23"/>
        </w:rPr>
        <w:t>pengelola</w:t>
      </w:r>
      <w:proofErr w:type="spellEnd"/>
      <w:r w:rsidRPr="006E6975">
        <w:rPr>
          <w:rFonts w:ascii="Calisto MT" w:hAnsi="Calisto MT" w:cs="Arial"/>
          <w:bCs/>
          <w:sz w:val="23"/>
          <w:szCs w:val="23"/>
        </w:rPr>
        <w:t xml:space="preserve"> LPM </w:t>
      </w:r>
      <w:proofErr w:type="spellStart"/>
      <w:r w:rsidRPr="006E6975">
        <w:rPr>
          <w:rFonts w:ascii="Calisto MT" w:hAnsi="Calisto MT" w:cs="Arial"/>
          <w:bCs/>
          <w:sz w:val="23"/>
          <w:szCs w:val="23"/>
        </w:rPr>
        <w:t>akan</w:t>
      </w:r>
      <w:proofErr w:type="spellEnd"/>
      <w:r w:rsidRPr="006E6975">
        <w:rPr>
          <w:rFonts w:ascii="Calisto MT" w:hAnsi="Calisto MT" w:cs="Arial"/>
          <w:bCs/>
          <w:sz w:val="23"/>
          <w:szCs w:val="23"/>
        </w:rPr>
        <w:t>:</w:t>
      </w:r>
      <w:r w:rsidRPr="006E6975">
        <w:rPr>
          <w:rFonts w:ascii="Calisto MT" w:hAnsi="Calisto MT" w:cs="Arial"/>
          <w:sz w:val="23"/>
          <w:szCs w:val="23"/>
        </w:rPr>
        <w:tab/>
      </w:r>
    </w:p>
    <w:p w14:paraId="06BBE574" w14:textId="77777777" w:rsidR="00AC727E" w:rsidRPr="006E6975" w:rsidRDefault="00AC727E" w:rsidP="00AC727E">
      <w:pPr>
        <w:pStyle w:val="ListParagraph"/>
        <w:numPr>
          <w:ilvl w:val="0"/>
          <w:numId w:val="24"/>
        </w:numPr>
        <w:spacing w:after="0" w:line="360" w:lineRule="auto"/>
        <w:jc w:val="both"/>
        <w:rPr>
          <w:rFonts w:ascii="Calisto MT" w:hAnsi="Calisto MT"/>
          <w:color w:val="000000"/>
          <w:sz w:val="23"/>
          <w:szCs w:val="23"/>
        </w:rPr>
      </w:pPr>
      <w:proofErr w:type="spellStart"/>
      <w:r w:rsidRPr="006E6975">
        <w:rPr>
          <w:rFonts w:ascii="Calisto MT" w:hAnsi="Calisto MT"/>
          <w:color w:val="000000"/>
          <w:sz w:val="23"/>
          <w:szCs w:val="23"/>
        </w:rPr>
        <w:t>Melaksanakan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sistem</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penjaminan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mutu</w:t>
      </w:r>
      <w:proofErr w:type="spellEnd"/>
      <w:r w:rsidRPr="006E6975">
        <w:rPr>
          <w:rFonts w:ascii="Calisto MT" w:hAnsi="Calisto MT"/>
          <w:color w:val="000000"/>
          <w:sz w:val="23"/>
          <w:szCs w:val="23"/>
        </w:rPr>
        <w:t xml:space="preserve"> internal </w:t>
      </w:r>
      <w:proofErr w:type="spellStart"/>
      <w:r w:rsidRPr="006E6975">
        <w:rPr>
          <w:rFonts w:ascii="Calisto MT" w:hAnsi="Calisto MT"/>
          <w:color w:val="000000"/>
          <w:sz w:val="23"/>
          <w:szCs w:val="23"/>
        </w:rPr>
        <w:t>secara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terencana</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kontinyu</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dengan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mengacu</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kepada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standar</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nasional</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internasional</w:t>
      </w:r>
      <w:proofErr w:type="spellEnd"/>
      <w:r w:rsidRPr="006E6975">
        <w:rPr>
          <w:rFonts w:ascii="Calisto MT" w:hAnsi="Calisto MT"/>
          <w:color w:val="000000"/>
          <w:sz w:val="23"/>
          <w:szCs w:val="23"/>
        </w:rPr>
        <w:t>.</w:t>
      </w:r>
    </w:p>
    <w:p w14:paraId="715E359B" w14:textId="77777777" w:rsidR="00AC727E" w:rsidRPr="006E6975" w:rsidRDefault="00AC727E" w:rsidP="00AC727E">
      <w:pPr>
        <w:pStyle w:val="ListParagraph"/>
        <w:numPr>
          <w:ilvl w:val="0"/>
          <w:numId w:val="24"/>
        </w:numPr>
        <w:spacing w:after="0" w:line="360" w:lineRule="auto"/>
        <w:jc w:val="both"/>
        <w:rPr>
          <w:rFonts w:ascii="Calisto MT" w:hAnsi="Calisto MT"/>
          <w:color w:val="000000"/>
          <w:sz w:val="23"/>
          <w:szCs w:val="23"/>
          <w:lang w:val="id-ID"/>
        </w:rPr>
      </w:pPr>
      <w:r w:rsidRPr="006E6975">
        <w:rPr>
          <w:rFonts w:ascii="Calisto MT" w:hAnsi="Calisto MT"/>
          <w:color w:val="000000"/>
          <w:sz w:val="23"/>
          <w:szCs w:val="23"/>
          <w:lang w:val="id-ID"/>
        </w:rPr>
        <w:t>Mengkoordinir dan menyiapkan kegiatan penjaminan mutu eksternal melalui akreditasi baik di tingkat program studi maupun institusi.</w:t>
      </w:r>
    </w:p>
    <w:p w14:paraId="463B6A6D" w14:textId="77777777" w:rsidR="00AC727E" w:rsidRPr="006E6975" w:rsidRDefault="00AC727E" w:rsidP="00AC727E">
      <w:pPr>
        <w:pStyle w:val="ListParagraph"/>
        <w:numPr>
          <w:ilvl w:val="0"/>
          <w:numId w:val="24"/>
        </w:numPr>
        <w:spacing w:after="0" w:line="360" w:lineRule="auto"/>
        <w:jc w:val="both"/>
        <w:rPr>
          <w:rFonts w:ascii="Calisto MT" w:hAnsi="Calisto MT"/>
          <w:color w:val="000000"/>
          <w:sz w:val="23"/>
          <w:szCs w:val="23"/>
          <w:lang w:val="id-ID"/>
        </w:rPr>
      </w:pPr>
      <w:r w:rsidRPr="006E6975">
        <w:rPr>
          <w:rFonts w:ascii="Calisto MT" w:hAnsi="Calisto MT"/>
          <w:color w:val="000000"/>
          <w:sz w:val="23"/>
          <w:szCs w:val="23"/>
          <w:lang w:val="id-ID"/>
        </w:rPr>
        <w:t>Mengkoordinir dan mengarahkan semua bagian/civitas akademik UIN Raden Fatah untuk memenuhi seluruh aspek standar mutu nasional maupun internasional.</w:t>
      </w:r>
    </w:p>
    <w:p w14:paraId="706EBFD2" w14:textId="77777777" w:rsidR="00AC727E" w:rsidRPr="006E6975" w:rsidRDefault="00AC727E" w:rsidP="00AC727E">
      <w:pPr>
        <w:pStyle w:val="ListParagraph"/>
        <w:numPr>
          <w:ilvl w:val="0"/>
          <w:numId w:val="24"/>
        </w:numPr>
        <w:spacing w:after="0" w:line="360" w:lineRule="auto"/>
        <w:jc w:val="both"/>
        <w:rPr>
          <w:rFonts w:ascii="Calisto MT" w:hAnsi="Calisto MT"/>
          <w:color w:val="000000"/>
          <w:sz w:val="23"/>
          <w:szCs w:val="23"/>
          <w:lang w:val="id-ID"/>
        </w:rPr>
      </w:pPr>
      <w:r w:rsidRPr="006E6975">
        <w:rPr>
          <w:rFonts w:ascii="Calisto MT" w:hAnsi="Calisto MT"/>
          <w:color w:val="000000"/>
          <w:sz w:val="23"/>
          <w:szCs w:val="23"/>
          <w:lang w:val="id-ID"/>
        </w:rPr>
        <w:t>Mengkoordinir pelaksanaan penjaminan mutu sistem managemen (ISO 9001 : 2008/ IWA2) di seluruh bagian UIN Raden F</w:t>
      </w:r>
      <w:proofErr w:type="spellStart"/>
      <w:r w:rsidRPr="006E6975">
        <w:rPr>
          <w:rFonts w:ascii="Calisto MT" w:hAnsi="Calisto MT"/>
          <w:color w:val="000000"/>
          <w:sz w:val="23"/>
          <w:szCs w:val="23"/>
        </w:rPr>
        <w:t>atah</w:t>
      </w:r>
      <w:proofErr w:type="spellEnd"/>
      <w:r w:rsidRPr="006E6975">
        <w:rPr>
          <w:rFonts w:ascii="Calisto MT" w:hAnsi="Calisto MT"/>
          <w:color w:val="000000"/>
          <w:sz w:val="23"/>
          <w:szCs w:val="23"/>
        </w:rPr>
        <w:t>.</w:t>
      </w:r>
    </w:p>
    <w:p w14:paraId="63C1CE87" w14:textId="77777777" w:rsidR="00AC727E" w:rsidRPr="006E6975" w:rsidRDefault="00AC727E" w:rsidP="00AC727E">
      <w:pPr>
        <w:pStyle w:val="ListParagraph"/>
        <w:tabs>
          <w:tab w:val="left" w:pos="0"/>
        </w:tabs>
        <w:spacing w:after="0" w:line="360" w:lineRule="auto"/>
        <w:rPr>
          <w:rFonts w:ascii="Calisto MT" w:hAnsi="Calisto MT"/>
          <w:sz w:val="23"/>
          <w:szCs w:val="23"/>
          <w:lang w:val="fi-FI"/>
        </w:rPr>
      </w:pPr>
    </w:p>
    <w:p w14:paraId="1D1CF8F9" w14:textId="77777777" w:rsidR="00AC727E" w:rsidRPr="00E41F86" w:rsidRDefault="00AC727E" w:rsidP="00AC727E">
      <w:pPr>
        <w:pStyle w:val="ListParagraph"/>
        <w:numPr>
          <w:ilvl w:val="1"/>
          <w:numId w:val="66"/>
        </w:numPr>
        <w:tabs>
          <w:tab w:val="left" w:pos="0"/>
        </w:tabs>
        <w:spacing w:after="0" w:line="360" w:lineRule="auto"/>
        <w:ind w:left="426" w:hanging="426"/>
        <w:rPr>
          <w:rFonts w:ascii="Calisto MT" w:hAnsi="Calisto MT"/>
          <w:sz w:val="23"/>
          <w:szCs w:val="23"/>
          <w:lang w:val="fi-FI"/>
        </w:rPr>
      </w:pPr>
      <w:r w:rsidRPr="00E41F86">
        <w:rPr>
          <w:rFonts w:ascii="Calisto MT" w:hAnsi="Calisto MT"/>
          <w:b/>
          <w:sz w:val="23"/>
          <w:szCs w:val="23"/>
          <w:lang w:val="fi-FI"/>
        </w:rPr>
        <w:t>Sasaran Mutu</w:t>
      </w:r>
    </w:p>
    <w:p w14:paraId="7B881975" w14:textId="77777777" w:rsidR="00AC727E" w:rsidRPr="006E6975" w:rsidRDefault="00AC727E" w:rsidP="00AC727E">
      <w:pPr>
        <w:pStyle w:val="NoSpacing"/>
        <w:spacing w:line="360" w:lineRule="auto"/>
        <w:ind w:firstLine="720"/>
        <w:jc w:val="both"/>
        <w:rPr>
          <w:rFonts w:ascii="Calisto MT" w:hAnsi="Calisto MT"/>
          <w:sz w:val="23"/>
          <w:szCs w:val="23"/>
        </w:rPr>
      </w:pPr>
      <w:r w:rsidRPr="006E6975">
        <w:rPr>
          <w:rFonts w:ascii="Calisto MT" w:hAnsi="Calisto MT"/>
          <w:sz w:val="23"/>
          <w:szCs w:val="23"/>
        </w:rPr>
        <w:t xml:space="preserve"> </w:t>
      </w:r>
      <w:proofErr w:type="spellStart"/>
      <w:r w:rsidRPr="006E6975">
        <w:rPr>
          <w:rFonts w:ascii="Calisto MT" w:hAnsi="Calisto MT"/>
          <w:sz w:val="23"/>
          <w:szCs w:val="23"/>
        </w:rPr>
        <w:t>Sasaran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dan target </w:t>
      </w:r>
      <w:proofErr w:type="spellStart"/>
      <w:proofErr w:type="gramStart"/>
      <w:r w:rsidRPr="006E6975">
        <w:rPr>
          <w:rFonts w:ascii="Calisto MT" w:hAnsi="Calisto MT"/>
          <w:sz w:val="23"/>
          <w:szCs w:val="23"/>
        </w:rPr>
        <w:t>mutu</w:t>
      </w:r>
      <w:proofErr w:type="spellEnd"/>
      <w:r w:rsidRPr="006E6975">
        <w:rPr>
          <w:rFonts w:ascii="Calisto MT" w:hAnsi="Calisto MT"/>
          <w:sz w:val="23"/>
          <w:szCs w:val="23"/>
        </w:rPr>
        <w:t xml:space="preserve">  LPM</w:t>
      </w:r>
      <w:proofErr w:type="gram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
    <w:p w14:paraId="2F4595C4" w14:textId="77777777" w:rsidR="00AC727E" w:rsidRPr="006E6975" w:rsidRDefault="00AC727E" w:rsidP="00AC727E">
      <w:pPr>
        <w:pStyle w:val="ListParagraph"/>
        <w:numPr>
          <w:ilvl w:val="0"/>
          <w:numId w:val="25"/>
        </w:numPr>
        <w:spacing w:after="0" w:line="360" w:lineRule="auto"/>
        <w:ind w:left="284" w:hanging="284"/>
        <w:jc w:val="both"/>
        <w:rPr>
          <w:rFonts w:ascii="Calisto MT" w:hAnsi="Calisto MT"/>
          <w:sz w:val="23"/>
          <w:szCs w:val="23"/>
        </w:rPr>
      </w:pPr>
      <w:proofErr w:type="spellStart"/>
      <w:r w:rsidRPr="006E6975">
        <w:rPr>
          <w:rFonts w:ascii="Calisto MT" w:hAnsi="Calisto MT"/>
          <w:sz w:val="23"/>
          <w:szCs w:val="23"/>
        </w:rPr>
        <w:lastRenderedPageBreak/>
        <w:t>Melaksanakan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Internal (</w:t>
      </w:r>
      <w:proofErr w:type="gramStart"/>
      <w:r w:rsidRPr="006E6975">
        <w:rPr>
          <w:rFonts w:ascii="Calisto MT" w:hAnsi="Calisto MT"/>
          <w:sz w:val="23"/>
          <w:szCs w:val="23"/>
        </w:rPr>
        <w:t xml:space="preserve">SPMI)  </w:t>
      </w:r>
      <w:proofErr w:type="spellStart"/>
      <w:r w:rsidRPr="006E6975">
        <w:rPr>
          <w:rFonts w:ascii="Calisto MT" w:hAnsi="Calisto MT"/>
          <w:sz w:val="23"/>
          <w:szCs w:val="23"/>
        </w:rPr>
        <w:t>secara</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sistematis</w:t>
      </w:r>
      <w:proofErr w:type="spellEnd"/>
      <w:r w:rsidRPr="006E6975">
        <w:rPr>
          <w:rFonts w:ascii="Calisto MT" w:hAnsi="Calisto MT"/>
          <w:sz w:val="23"/>
          <w:szCs w:val="23"/>
        </w:rPr>
        <w:t xml:space="preserve">, </w:t>
      </w:r>
      <w:proofErr w:type="spellStart"/>
      <w:r w:rsidRPr="006E6975">
        <w:rPr>
          <w:rFonts w:ascii="Calisto MT" w:hAnsi="Calisto MT"/>
          <w:sz w:val="23"/>
          <w:szCs w:val="23"/>
        </w:rPr>
        <w:t>efektif</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efisien</w:t>
      </w:r>
      <w:proofErr w:type="spellEnd"/>
      <w:r w:rsidRPr="006E6975">
        <w:rPr>
          <w:rFonts w:ascii="Calisto MT" w:hAnsi="Calisto MT"/>
          <w:sz w:val="23"/>
          <w:szCs w:val="23"/>
        </w:rPr>
        <w:t xml:space="preserve"> di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Indikatornya</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w:t>
      </w:r>
    </w:p>
    <w:p w14:paraId="1B8F4836" w14:textId="77777777" w:rsidR="00AC727E" w:rsidRPr="006E6975" w:rsidRDefault="00AC727E" w:rsidP="00AC727E">
      <w:pPr>
        <w:pStyle w:val="ListParagraph"/>
        <w:numPr>
          <w:ilvl w:val="0"/>
          <w:numId w:val="20"/>
        </w:numPr>
        <w:spacing w:after="0" w:line="360" w:lineRule="auto"/>
        <w:jc w:val="both"/>
        <w:rPr>
          <w:rFonts w:ascii="Calisto MT" w:hAnsi="Calisto MT"/>
          <w:sz w:val="23"/>
          <w:szCs w:val="23"/>
        </w:rPr>
      </w:pPr>
      <w:r w:rsidRPr="006E6975">
        <w:rPr>
          <w:rFonts w:ascii="Calisto MT" w:hAnsi="Calisto MT"/>
          <w:sz w:val="23"/>
          <w:szCs w:val="23"/>
        </w:rPr>
        <w:t xml:space="preserve">Hasil AMAI di 32 </w:t>
      </w:r>
      <w:proofErr w:type="spellStart"/>
      <w:r w:rsidRPr="006E6975">
        <w:rPr>
          <w:rFonts w:ascii="Calisto MT" w:hAnsi="Calisto MT"/>
          <w:sz w:val="23"/>
          <w:szCs w:val="23"/>
        </w:rPr>
        <w:t>prodi</w:t>
      </w:r>
      <w:proofErr w:type="spellEnd"/>
      <w:r w:rsidRPr="006E6975">
        <w:rPr>
          <w:rFonts w:ascii="Calisto MT" w:hAnsi="Calisto MT"/>
          <w:sz w:val="23"/>
          <w:szCs w:val="23"/>
        </w:rPr>
        <w:t xml:space="preserve"> di 6 </w:t>
      </w:r>
      <w:proofErr w:type="spellStart"/>
      <w:r w:rsidRPr="006E6975">
        <w:rPr>
          <w:rFonts w:ascii="Calisto MT" w:hAnsi="Calisto MT"/>
          <w:sz w:val="23"/>
          <w:szCs w:val="23"/>
        </w:rPr>
        <w:t>fakultas</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melampaui</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BAN-PT, </w:t>
      </w:r>
      <w:proofErr w:type="spellStart"/>
      <w:r w:rsidRPr="006E6975">
        <w:rPr>
          <w:rFonts w:ascii="Calisto MT" w:hAnsi="Calisto MT"/>
          <w:sz w:val="23"/>
          <w:szCs w:val="23"/>
        </w:rPr>
        <w:t>yaitu</w:t>
      </w:r>
      <w:proofErr w:type="spellEnd"/>
      <w:r w:rsidRPr="006E6975">
        <w:rPr>
          <w:rFonts w:ascii="Calisto MT" w:hAnsi="Calisto MT"/>
          <w:sz w:val="23"/>
          <w:szCs w:val="23"/>
        </w:rPr>
        <w:t xml:space="preserve"> </w:t>
      </w:r>
      <w:proofErr w:type="spellStart"/>
      <w:r w:rsidRPr="006E6975">
        <w:rPr>
          <w:rFonts w:ascii="Calisto MT" w:hAnsi="Calisto MT"/>
          <w:sz w:val="23"/>
          <w:szCs w:val="23"/>
        </w:rPr>
        <w:t>sangat</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p>
    <w:p w14:paraId="62D20872" w14:textId="77777777" w:rsidR="00AC727E" w:rsidRPr="006E6975" w:rsidRDefault="00AC727E" w:rsidP="00AC727E">
      <w:pPr>
        <w:pStyle w:val="ListParagraph"/>
        <w:numPr>
          <w:ilvl w:val="0"/>
          <w:numId w:val="20"/>
        </w:numPr>
        <w:spacing w:after="0" w:line="360" w:lineRule="auto"/>
        <w:jc w:val="both"/>
        <w:rPr>
          <w:rFonts w:ascii="Calisto MT" w:hAnsi="Calisto MT"/>
          <w:sz w:val="23"/>
          <w:szCs w:val="23"/>
        </w:rPr>
      </w:pPr>
      <w:r w:rsidRPr="006E6975">
        <w:rPr>
          <w:rFonts w:ascii="Calisto MT" w:hAnsi="Calisto MT"/>
          <w:sz w:val="23"/>
          <w:szCs w:val="23"/>
        </w:rPr>
        <w:t xml:space="preserve">Hasil AMAI di 32 </w:t>
      </w:r>
      <w:proofErr w:type="spellStart"/>
      <w:r w:rsidRPr="006E6975">
        <w:rPr>
          <w:rFonts w:ascii="Calisto MT" w:hAnsi="Calisto MT"/>
          <w:sz w:val="23"/>
          <w:szCs w:val="23"/>
        </w:rPr>
        <w:t>prodi</w:t>
      </w:r>
      <w:proofErr w:type="spellEnd"/>
      <w:r w:rsidRPr="006E6975">
        <w:rPr>
          <w:rFonts w:ascii="Calisto MT" w:hAnsi="Calisto MT"/>
          <w:sz w:val="23"/>
          <w:szCs w:val="23"/>
        </w:rPr>
        <w:t xml:space="preserve"> di 6 </w:t>
      </w:r>
      <w:proofErr w:type="spellStart"/>
      <w:r w:rsidRPr="006E6975">
        <w:rPr>
          <w:rFonts w:ascii="Calisto MT" w:hAnsi="Calisto MT"/>
          <w:sz w:val="23"/>
          <w:szCs w:val="23"/>
        </w:rPr>
        <w:t>fakultas</w:t>
      </w:r>
      <w:proofErr w:type="spellEnd"/>
      <w:r w:rsidRPr="006E6975">
        <w:rPr>
          <w:rFonts w:ascii="Calisto MT" w:hAnsi="Calisto MT"/>
          <w:sz w:val="23"/>
          <w:szCs w:val="23"/>
        </w:rPr>
        <w:t xml:space="preserve"> </w:t>
      </w:r>
      <w:proofErr w:type="spellStart"/>
      <w:r w:rsidRPr="006E6975">
        <w:rPr>
          <w:rFonts w:ascii="Calisto MT" w:hAnsi="Calisto MT"/>
          <w:sz w:val="23"/>
          <w:szCs w:val="23"/>
        </w:rPr>
        <w:t>bermanfaat</w:t>
      </w:r>
      <w:proofErr w:type="spellEnd"/>
      <w:r w:rsidRPr="006E6975">
        <w:rPr>
          <w:rFonts w:ascii="Calisto MT" w:hAnsi="Calisto MT"/>
          <w:sz w:val="23"/>
          <w:szCs w:val="23"/>
        </w:rPr>
        <w:t xml:space="preserve"> </w:t>
      </w:r>
      <w:proofErr w:type="spellStart"/>
      <w:r w:rsidRPr="006E6975">
        <w:rPr>
          <w:rFonts w:ascii="Calisto MT" w:hAnsi="Calisto MT"/>
          <w:sz w:val="23"/>
          <w:szCs w:val="23"/>
        </w:rPr>
        <w:t>signifikan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meningkatkan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kesiapan</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reakreditasi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prodi-prodi</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w:t>
      </w:r>
    </w:p>
    <w:p w14:paraId="2E9AEC89" w14:textId="77777777" w:rsidR="00AC727E" w:rsidRPr="006E6975" w:rsidRDefault="00AC727E" w:rsidP="00AC727E">
      <w:pPr>
        <w:pStyle w:val="ListParagraph"/>
        <w:numPr>
          <w:ilvl w:val="0"/>
          <w:numId w:val="25"/>
        </w:numPr>
        <w:spacing w:after="0" w:line="360" w:lineRule="auto"/>
        <w:ind w:left="284" w:hanging="284"/>
        <w:jc w:val="both"/>
        <w:rPr>
          <w:rFonts w:ascii="Calisto MT" w:hAnsi="Calisto MT"/>
          <w:bCs/>
          <w:sz w:val="23"/>
          <w:szCs w:val="23"/>
        </w:rPr>
      </w:pPr>
      <w:proofErr w:type="spellStart"/>
      <w:r w:rsidRPr="006E6975">
        <w:rPr>
          <w:rFonts w:ascii="Calisto MT" w:hAnsi="Calisto MT"/>
          <w:sz w:val="23"/>
          <w:szCs w:val="23"/>
        </w:rPr>
        <w:t>Melaksanakan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Eksternal</w:t>
      </w:r>
      <w:proofErr w:type="spellEnd"/>
      <w:r w:rsidRPr="006E6975">
        <w:rPr>
          <w:rFonts w:ascii="Calisto MT" w:hAnsi="Calisto MT"/>
          <w:sz w:val="23"/>
          <w:szCs w:val="23"/>
        </w:rPr>
        <w:t xml:space="preserve"> (SPME)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sistematis</w:t>
      </w:r>
      <w:proofErr w:type="spellEnd"/>
      <w:r w:rsidRPr="006E6975">
        <w:rPr>
          <w:rFonts w:ascii="Calisto MT" w:hAnsi="Calisto MT"/>
          <w:sz w:val="23"/>
          <w:szCs w:val="23"/>
        </w:rPr>
        <w:t xml:space="preserve">, </w:t>
      </w:r>
      <w:proofErr w:type="spellStart"/>
      <w:r w:rsidRPr="006E6975">
        <w:rPr>
          <w:rFonts w:ascii="Calisto MT" w:hAnsi="Calisto MT"/>
          <w:sz w:val="23"/>
          <w:szCs w:val="23"/>
        </w:rPr>
        <w:t>efektif</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efisien</w:t>
      </w:r>
      <w:proofErr w:type="spellEnd"/>
      <w:r w:rsidRPr="006E6975">
        <w:rPr>
          <w:rFonts w:ascii="Calisto MT" w:hAnsi="Calisto MT"/>
          <w:sz w:val="23"/>
          <w:szCs w:val="23"/>
        </w:rPr>
        <w:t xml:space="preserve">. </w:t>
      </w:r>
      <w:proofErr w:type="spellStart"/>
      <w:r w:rsidRPr="006E6975">
        <w:rPr>
          <w:rFonts w:ascii="Calisto MT" w:hAnsi="Calisto MT"/>
          <w:sz w:val="23"/>
          <w:szCs w:val="23"/>
        </w:rPr>
        <w:t>Indikator-</w:t>
      </w:r>
      <w:proofErr w:type="gramStart"/>
      <w:r w:rsidRPr="006E6975">
        <w:rPr>
          <w:rFonts w:ascii="Calisto MT" w:hAnsi="Calisto MT"/>
          <w:sz w:val="23"/>
          <w:szCs w:val="23"/>
        </w:rPr>
        <w:t>indikatornya</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proofErr w:type="gramEnd"/>
      <w:r w:rsidRPr="006E6975">
        <w:rPr>
          <w:rFonts w:ascii="Calisto MT" w:hAnsi="Calisto MT"/>
          <w:sz w:val="23"/>
          <w:szCs w:val="23"/>
        </w:rPr>
        <w:t>:</w:t>
      </w:r>
    </w:p>
    <w:p w14:paraId="0871058F" w14:textId="77777777" w:rsidR="00AC727E" w:rsidRPr="006E6975" w:rsidRDefault="00AC727E" w:rsidP="00AC727E">
      <w:pPr>
        <w:pStyle w:val="ListParagraph"/>
        <w:numPr>
          <w:ilvl w:val="0"/>
          <w:numId w:val="26"/>
        </w:numPr>
        <w:spacing w:after="0" w:line="360" w:lineRule="auto"/>
        <w:jc w:val="both"/>
        <w:rPr>
          <w:rFonts w:ascii="Calisto MT" w:hAnsi="Calisto MT"/>
          <w:bCs/>
          <w:sz w:val="23"/>
          <w:szCs w:val="23"/>
        </w:rPr>
      </w:pP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r w:rsidRPr="006E6975">
        <w:rPr>
          <w:rFonts w:ascii="Calisto MT" w:hAnsi="Calisto MT"/>
          <w:sz w:val="23"/>
          <w:szCs w:val="23"/>
        </w:rPr>
        <w:t xml:space="preserve"> lima </w:t>
      </w:r>
      <w:proofErr w:type="spellStart"/>
      <w:r w:rsidRPr="006E6975">
        <w:rPr>
          <w:rFonts w:ascii="Calisto MT" w:hAnsi="Calisto MT"/>
          <w:sz w:val="23"/>
          <w:szCs w:val="23"/>
        </w:rPr>
        <w:t>tahun</w:t>
      </w:r>
      <w:proofErr w:type="spellEnd"/>
      <w:r w:rsidRPr="006E6975">
        <w:rPr>
          <w:rFonts w:ascii="Calisto MT" w:hAnsi="Calisto MT"/>
          <w:sz w:val="23"/>
          <w:szCs w:val="23"/>
        </w:rPr>
        <w:t xml:space="preserve"> ke </w:t>
      </w:r>
      <w:proofErr w:type="spellStart"/>
      <w:r w:rsidRPr="006E6975">
        <w:rPr>
          <w:rFonts w:ascii="Calisto MT" w:hAnsi="Calisto MT"/>
          <w:sz w:val="23"/>
          <w:szCs w:val="23"/>
        </w:rPr>
        <w:t>depan</w:t>
      </w:r>
      <w:proofErr w:type="spellEnd"/>
      <w:r w:rsidRPr="006E6975">
        <w:rPr>
          <w:rFonts w:ascii="Calisto MT" w:hAnsi="Calisto MT"/>
          <w:sz w:val="23"/>
          <w:szCs w:val="23"/>
        </w:rPr>
        <w:t xml:space="preserve"> (2015-2020)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terakreditasi</w:t>
      </w:r>
      <w:proofErr w:type="spellEnd"/>
      <w:r w:rsidRPr="006E6975">
        <w:rPr>
          <w:rFonts w:ascii="Calisto MT" w:hAnsi="Calisto MT"/>
          <w:sz w:val="23"/>
          <w:szCs w:val="23"/>
        </w:rPr>
        <w:t xml:space="preserve"> A.</w:t>
      </w:r>
    </w:p>
    <w:p w14:paraId="72EF04DB" w14:textId="77777777" w:rsidR="00AC727E" w:rsidRPr="006E6975" w:rsidRDefault="00AC727E" w:rsidP="00AC727E">
      <w:pPr>
        <w:pStyle w:val="ListParagraph"/>
        <w:numPr>
          <w:ilvl w:val="0"/>
          <w:numId w:val="26"/>
        </w:numPr>
        <w:spacing w:after="0" w:line="360" w:lineRule="auto"/>
        <w:jc w:val="both"/>
        <w:rPr>
          <w:rFonts w:ascii="Calisto MT" w:hAnsi="Calisto MT"/>
          <w:bCs/>
          <w:sz w:val="23"/>
          <w:szCs w:val="23"/>
        </w:rPr>
      </w:pP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r w:rsidRPr="006E6975">
        <w:rPr>
          <w:rFonts w:ascii="Calisto MT" w:hAnsi="Calisto MT"/>
          <w:sz w:val="23"/>
          <w:szCs w:val="23"/>
        </w:rPr>
        <w:t xml:space="preserve"> lima </w:t>
      </w:r>
      <w:proofErr w:type="spellStart"/>
      <w:r w:rsidRPr="006E6975">
        <w:rPr>
          <w:rFonts w:ascii="Calisto MT" w:hAnsi="Calisto MT"/>
          <w:sz w:val="23"/>
          <w:szCs w:val="23"/>
        </w:rPr>
        <w:t>tahun</w:t>
      </w:r>
      <w:proofErr w:type="spellEnd"/>
      <w:r w:rsidRPr="006E6975">
        <w:rPr>
          <w:rFonts w:ascii="Calisto MT" w:hAnsi="Calisto MT"/>
          <w:sz w:val="23"/>
          <w:szCs w:val="23"/>
        </w:rPr>
        <w:t xml:space="preserve"> ke </w:t>
      </w:r>
      <w:proofErr w:type="spellStart"/>
      <w:r w:rsidRPr="006E6975">
        <w:rPr>
          <w:rFonts w:ascii="Calisto MT" w:hAnsi="Calisto MT"/>
          <w:sz w:val="23"/>
          <w:szCs w:val="23"/>
        </w:rPr>
        <w:t>depan</w:t>
      </w:r>
      <w:proofErr w:type="spellEnd"/>
      <w:r w:rsidRPr="006E6975">
        <w:rPr>
          <w:rFonts w:ascii="Calisto MT" w:hAnsi="Calisto MT"/>
          <w:sz w:val="23"/>
          <w:szCs w:val="23"/>
        </w:rPr>
        <w:t xml:space="preserve"> (2015-2020)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prodi</w:t>
      </w:r>
      <w:proofErr w:type="spellEnd"/>
      <w:r w:rsidRPr="006E6975">
        <w:rPr>
          <w:rFonts w:ascii="Calisto MT" w:hAnsi="Calisto MT"/>
          <w:sz w:val="23"/>
          <w:szCs w:val="23"/>
        </w:rPr>
        <w:t xml:space="preserve"> di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(35 </w:t>
      </w:r>
      <w:proofErr w:type="spellStart"/>
      <w:r w:rsidRPr="006E6975">
        <w:rPr>
          <w:rFonts w:ascii="Calisto MT" w:hAnsi="Calisto MT"/>
          <w:sz w:val="23"/>
          <w:szCs w:val="23"/>
        </w:rPr>
        <w:t>prodi</w:t>
      </w:r>
      <w:proofErr w:type="spellEnd"/>
      <w:r w:rsidRPr="006E6975">
        <w:rPr>
          <w:rFonts w:ascii="Calisto MT" w:hAnsi="Calisto MT"/>
          <w:sz w:val="23"/>
          <w:szCs w:val="23"/>
        </w:rPr>
        <w:t xml:space="preserve">) </w:t>
      </w:r>
      <w:proofErr w:type="spellStart"/>
      <w:r w:rsidRPr="006E6975">
        <w:rPr>
          <w:rFonts w:ascii="Calisto MT" w:hAnsi="Calisto MT"/>
          <w:sz w:val="23"/>
          <w:szCs w:val="23"/>
        </w:rPr>
        <w:t>terakreditasi</w:t>
      </w:r>
      <w:proofErr w:type="spellEnd"/>
      <w:r w:rsidRPr="006E6975">
        <w:rPr>
          <w:rFonts w:ascii="Calisto MT" w:hAnsi="Calisto MT"/>
          <w:sz w:val="23"/>
          <w:szCs w:val="23"/>
        </w:rPr>
        <w:t xml:space="preserve"> A.</w:t>
      </w:r>
    </w:p>
    <w:p w14:paraId="569A3174" w14:textId="77777777" w:rsidR="00AC727E" w:rsidRPr="006E6975" w:rsidRDefault="00AC727E" w:rsidP="00AC727E">
      <w:pPr>
        <w:pStyle w:val="ListParagraph"/>
        <w:numPr>
          <w:ilvl w:val="0"/>
          <w:numId w:val="26"/>
        </w:numPr>
        <w:spacing w:after="0" w:line="360" w:lineRule="auto"/>
        <w:jc w:val="both"/>
        <w:rPr>
          <w:rFonts w:ascii="Calisto MT" w:hAnsi="Calisto MT"/>
          <w:bCs/>
          <w:sz w:val="23"/>
          <w:szCs w:val="23"/>
        </w:rPr>
      </w:pPr>
      <w:proofErr w:type="spellStart"/>
      <w:r w:rsidRPr="006E6975">
        <w:rPr>
          <w:rFonts w:ascii="Calisto MT" w:hAnsi="Calisto MT"/>
          <w:bCs/>
          <w:sz w:val="23"/>
          <w:szCs w:val="23"/>
        </w:rPr>
        <w:t>Semua</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bagian</w:t>
      </w:r>
      <w:proofErr w:type="spellEnd"/>
      <w:r w:rsidRPr="006E6975">
        <w:rPr>
          <w:rFonts w:ascii="Calisto MT" w:hAnsi="Calisto MT"/>
          <w:bCs/>
          <w:sz w:val="23"/>
          <w:szCs w:val="23"/>
        </w:rPr>
        <w:t xml:space="preserve"> di UIN </w:t>
      </w:r>
      <w:proofErr w:type="spellStart"/>
      <w:r w:rsidRPr="006E6975">
        <w:rPr>
          <w:rFonts w:ascii="Calisto MT" w:hAnsi="Calisto MT"/>
          <w:bCs/>
          <w:sz w:val="23"/>
          <w:szCs w:val="23"/>
        </w:rPr>
        <w:t>Raden</w:t>
      </w:r>
      <w:proofErr w:type="spellEnd"/>
      <w:r w:rsidRPr="006E6975">
        <w:rPr>
          <w:rFonts w:ascii="Calisto MT" w:hAnsi="Calisto MT"/>
          <w:bCs/>
          <w:sz w:val="23"/>
          <w:szCs w:val="23"/>
        </w:rPr>
        <w:t xml:space="preserve"> Fatah </w:t>
      </w:r>
      <w:proofErr w:type="spellStart"/>
      <w:r w:rsidRPr="006E6975">
        <w:rPr>
          <w:rFonts w:ascii="Calisto MT" w:hAnsi="Calisto MT"/>
          <w:bCs/>
          <w:sz w:val="23"/>
          <w:szCs w:val="23"/>
        </w:rPr>
        <w:t>tersertifikasi</w:t>
      </w:r>
      <w:proofErr w:type="spellEnd"/>
      <w:r w:rsidRPr="006E6975">
        <w:rPr>
          <w:rFonts w:ascii="Calisto MT" w:hAnsi="Calisto MT"/>
          <w:bCs/>
          <w:sz w:val="23"/>
          <w:szCs w:val="23"/>
        </w:rPr>
        <w:t xml:space="preserve"> ISO 9001:2015</w:t>
      </w:r>
    </w:p>
    <w:p w14:paraId="74681E8E" w14:textId="77777777" w:rsidR="00AC727E" w:rsidRPr="006E6975" w:rsidRDefault="00AC727E" w:rsidP="00AC727E">
      <w:pPr>
        <w:pStyle w:val="ListParagraph"/>
        <w:numPr>
          <w:ilvl w:val="0"/>
          <w:numId w:val="25"/>
        </w:numPr>
        <w:spacing w:after="0" w:line="360" w:lineRule="auto"/>
        <w:ind w:left="284" w:hanging="284"/>
        <w:jc w:val="both"/>
        <w:rPr>
          <w:rFonts w:ascii="Calisto MT" w:hAnsi="Calisto MT"/>
          <w:bCs/>
          <w:color w:val="000000"/>
          <w:sz w:val="23"/>
          <w:szCs w:val="23"/>
        </w:rPr>
      </w:pPr>
      <w:proofErr w:type="spellStart"/>
      <w:r w:rsidRPr="006E6975">
        <w:rPr>
          <w:rFonts w:ascii="Calisto MT" w:hAnsi="Calisto MT"/>
          <w:bCs/>
          <w:sz w:val="23"/>
          <w:szCs w:val="23"/>
        </w:rPr>
        <w:t>Melaksanakan</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penjaminan</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mutu</w:t>
      </w:r>
      <w:proofErr w:type="spellEnd"/>
      <w:r w:rsidRPr="006E6975">
        <w:rPr>
          <w:rFonts w:ascii="Calisto MT" w:hAnsi="Calisto MT"/>
          <w:bCs/>
          <w:sz w:val="23"/>
          <w:szCs w:val="23"/>
        </w:rPr>
        <w:t xml:space="preserve"> UIN </w:t>
      </w:r>
      <w:proofErr w:type="spellStart"/>
      <w:r w:rsidRPr="006E6975">
        <w:rPr>
          <w:rFonts w:ascii="Calisto MT" w:hAnsi="Calisto MT"/>
          <w:bCs/>
          <w:sz w:val="23"/>
          <w:szCs w:val="23"/>
        </w:rPr>
        <w:t>Raden</w:t>
      </w:r>
      <w:proofErr w:type="spellEnd"/>
      <w:r w:rsidRPr="006E6975">
        <w:rPr>
          <w:rFonts w:ascii="Calisto MT" w:hAnsi="Calisto MT"/>
          <w:bCs/>
          <w:sz w:val="23"/>
          <w:szCs w:val="23"/>
        </w:rPr>
        <w:t xml:space="preserve"> di </w:t>
      </w:r>
      <w:proofErr w:type="spellStart"/>
      <w:r w:rsidRPr="006E6975">
        <w:rPr>
          <w:rFonts w:ascii="Calisto MT" w:hAnsi="Calisto MT"/>
          <w:bCs/>
          <w:sz w:val="23"/>
          <w:szCs w:val="23"/>
        </w:rPr>
        <w:t>tingkat</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internasional</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secara</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sistematis</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efektif</w:t>
      </w:r>
      <w:proofErr w:type="spellEnd"/>
      <w:r w:rsidRPr="006E6975">
        <w:rPr>
          <w:rFonts w:ascii="Calisto MT" w:hAnsi="Calisto MT"/>
          <w:bCs/>
          <w:color w:val="000000"/>
          <w:sz w:val="23"/>
          <w:szCs w:val="23"/>
        </w:rPr>
        <w:t xml:space="preserve">, dan </w:t>
      </w:r>
      <w:proofErr w:type="spellStart"/>
      <w:r w:rsidRPr="006E6975">
        <w:rPr>
          <w:rFonts w:ascii="Calisto MT" w:hAnsi="Calisto MT"/>
          <w:bCs/>
          <w:color w:val="000000"/>
          <w:sz w:val="23"/>
          <w:szCs w:val="23"/>
        </w:rPr>
        <w:t>efisien</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Indikator-indikatornya</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adalah</w:t>
      </w:r>
      <w:proofErr w:type="spellEnd"/>
      <w:r w:rsidRPr="006E6975">
        <w:rPr>
          <w:rFonts w:ascii="Calisto MT" w:hAnsi="Calisto MT"/>
          <w:bCs/>
          <w:color w:val="000000"/>
          <w:sz w:val="23"/>
          <w:szCs w:val="23"/>
        </w:rPr>
        <w:t>:</w:t>
      </w:r>
    </w:p>
    <w:p w14:paraId="5969319C" w14:textId="77777777" w:rsidR="00AC727E" w:rsidRPr="006E6975" w:rsidRDefault="00AC727E" w:rsidP="00AC727E">
      <w:pPr>
        <w:pStyle w:val="ListParagraph"/>
        <w:numPr>
          <w:ilvl w:val="0"/>
          <w:numId w:val="27"/>
        </w:numPr>
        <w:spacing w:after="0" w:line="360" w:lineRule="auto"/>
        <w:jc w:val="both"/>
        <w:rPr>
          <w:rFonts w:ascii="Calisto MT" w:hAnsi="Calisto MT"/>
          <w:bCs/>
          <w:color w:val="000000"/>
          <w:sz w:val="23"/>
          <w:szCs w:val="23"/>
        </w:rPr>
      </w:pPr>
      <w:r w:rsidRPr="006E6975">
        <w:rPr>
          <w:rFonts w:ascii="Calisto MT" w:hAnsi="Calisto MT"/>
          <w:bCs/>
          <w:color w:val="000000"/>
          <w:sz w:val="23"/>
          <w:szCs w:val="23"/>
        </w:rPr>
        <w:lastRenderedPageBreak/>
        <w:t xml:space="preserve">LPM UIN </w:t>
      </w:r>
      <w:proofErr w:type="spellStart"/>
      <w:r w:rsidRPr="006E6975">
        <w:rPr>
          <w:rFonts w:ascii="Calisto MT" w:hAnsi="Calisto MT"/>
          <w:bCs/>
          <w:color w:val="000000"/>
          <w:sz w:val="23"/>
          <w:szCs w:val="23"/>
        </w:rPr>
        <w:t>Raden</w:t>
      </w:r>
      <w:proofErr w:type="spellEnd"/>
      <w:r w:rsidRPr="006E6975">
        <w:rPr>
          <w:rFonts w:ascii="Calisto MT" w:hAnsi="Calisto MT"/>
          <w:bCs/>
          <w:color w:val="000000"/>
          <w:sz w:val="23"/>
          <w:szCs w:val="23"/>
        </w:rPr>
        <w:t xml:space="preserve"> Fatah </w:t>
      </w:r>
      <w:proofErr w:type="spellStart"/>
      <w:r w:rsidRPr="006E6975">
        <w:rPr>
          <w:rFonts w:ascii="Calisto MT" w:hAnsi="Calisto MT"/>
          <w:bCs/>
          <w:color w:val="000000"/>
          <w:sz w:val="23"/>
          <w:szCs w:val="23"/>
        </w:rPr>
        <w:t>tercatat</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sebagai</w:t>
      </w:r>
      <w:proofErr w:type="spellEnd"/>
      <w:r w:rsidRPr="006E6975">
        <w:rPr>
          <w:rFonts w:ascii="Calisto MT" w:hAnsi="Calisto MT"/>
          <w:bCs/>
          <w:color w:val="000000"/>
          <w:sz w:val="23"/>
          <w:szCs w:val="23"/>
        </w:rPr>
        <w:t xml:space="preserve"> </w:t>
      </w:r>
      <w:r w:rsidRPr="006E6975">
        <w:rPr>
          <w:rFonts w:ascii="Calisto MT" w:hAnsi="Calisto MT"/>
          <w:bCs/>
          <w:i/>
          <w:color w:val="000000"/>
          <w:sz w:val="23"/>
          <w:szCs w:val="23"/>
        </w:rPr>
        <w:t xml:space="preserve">associate </w:t>
      </w:r>
      <w:proofErr w:type="gramStart"/>
      <w:r w:rsidRPr="006E6975">
        <w:rPr>
          <w:rFonts w:ascii="Calisto MT" w:hAnsi="Calisto MT"/>
          <w:bCs/>
          <w:i/>
          <w:color w:val="000000"/>
          <w:sz w:val="23"/>
          <w:szCs w:val="23"/>
        </w:rPr>
        <w:t xml:space="preserve">member </w:t>
      </w:r>
      <w:r w:rsidRPr="006E6975">
        <w:rPr>
          <w:rFonts w:ascii="Calisto MT" w:hAnsi="Calisto MT"/>
          <w:bCs/>
          <w:color w:val="000000"/>
          <w:sz w:val="23"/>
          <w:szCs w:val="23"/>
        </w:rPr>
        <w:t xml:space="preserve"> AUN</w:t>
      </w:r>
      <w:proofErr w:type="gramEnd"/>
      <w:r w:rsidRPr="006E6975">
        <w:rPr>
          <w:rFonts w:ascii="Calisto MT" w:hAnsi="Calisto MT"/>
          <w:bCs/>
          <w:color w:val="000000"/>
          <w:sz w:val="23"/>
          <w:szCs w:val="23"/>
        </w:rPr>
        <w:t xml:space="preserve">-QA dan UIN </w:t>
      </w:r>
      <w:proofErr w:type="spellStart"/>
      <w:r w:rsidRPr="006E6975">
        <w:rPr>
          <w:rFonts w:ascii="Calisto MT" w:hAnsi="Calisto MT"/>
          <w:bCs/>
          <w:color w:val="000000"/>
          <w:sz w:val="23"/>
          <w:szCs w:val="23"/>
        </w:rPr>
        <w:t>Raden</w:t>
      </w:r>
      <w:proofErr w:type="spellEnd"/>
      <w:r w:rsidRPr="006E6975">
        <w:rPr>
          <w:rFonts w:ascii="Calisto MT" w:hAnsi="Calisto MT"/>
          <w:bCs/>
          <w:color w:val="000000"/>
          <w:sz w:val="23"/>
          <w:szCs w:val="23"/>
        </w:rPr>
        <w:t xml:space="preserve"> Fatah </w:t>
      </w:r>
      <w:proofErr w:type="spellStart"/>
      <w:r w:rsidRPr="006E6975">
        <w:rPr>
          <w:rFonts w:ascii="Calisto MT" w:hAnsi="Calisto MT"/>
          <w:bCs/>
          <w:color w:val="000000"/>
          <w:sz w:val="23"/>
          <w:szCs w:val="23"/>
        </w:rPr>
        <w:t>terakreditasi</w:t>
      </w:r>
      <w:proofErr w:type="spellEnd"/>
      <w:r w:rsidRPr="006E6975">
        <w:rPr>
          <w:rFonts w:ascii="Calisto MT" w:hAnsi="Calisto MT"/>
          <w:bCs/>
          <w:color w:val="000000"/>
          <w:sz w:val="23"/>
          <w:szCs w:val="23"/>
        </w:rPr>
        <w:t xml:space="preserve"> oleh AUN-QA.</w:t>
      </w:r>
    </w:p>
    <w:p w14:paraId="33A1099C" w14:textId="77777777" w:rsidR="00AC727E" w:rsidRPr="006E6975" w:rsidRDefault="00AC727E" w:rsidP="00AC727E">
      <w:pPr>
        <w:pStyle w:val="ListParagraph"/>
        <w:numPr>
          <w:ilvl w:val="0"/>
          <w:numId w:val="27"/>
        </w:numPr>
        <w:spacing w:after="0" w:line="360" w:lineRule="auto"/>
        <w:jc w:val="both"/>
        <w:rPr>
          <w:rFonts w:ascii="Calisto MT" w:hAnsi="Calisto MT"/>
          <w:bCs/>
          <w:color w:val="000000"/>
          <w:sz w:val="23"/>
          <w:szCs w:val="23"/>
        </w:rPr>
      </w:pPr>
      <w:r w:rsidRPr="006E6975">
        <w:rPr>
          <w:rFonts w:ascii="Calisto MT" w:hAnsi="Calisto MT"/>
          <w:bCs/>
          <w:color w:val="000000"/>
          <w:sz w:val="23"/>
          <w:szCs w:val="23"/>
        </w:rPr>
        <w:t xml:space="preserve">LPM UIN </w:t>
      </w:r>
      <w:proofErr w:type="spellStart"/>
      <w:r w:rsidRPr="006E6975">
        <w:rPr>
          <w:rFonts w:ascii="Calisto MT" w:hAnsi="Calisto MT"/>
          <w:bCs/>
          <w:color w:val="000000"/>
          <w:sz w:val="23"/>
          <w:szCs w:val="23"/>
        </w:rPr>
        <w:t>Raden</w:t>
      </w:r>
      <w:proofErr w:type="spellEnd"/>
      <w:r w:rsidRPr="006E6975">
        <w:rPr>
          <w:rFonts w:ascii="Calisto MT" w:hAnsi="Calisto MT"/>
          <w:bCs/>
          <w:color w:val="000000"/>
          <w:sz w:val="23"/>
          <w:szCs w:val="23"/>
        </w:rPr>
        <w:t xml:space="preserve"> Fatah </w:t>
      </w:r>
      <w:proofErr w:type="spellStart"/>
      <w:r w:rsidRPr="006E6975">
        <w:rPr>
          <w:rFonts w:ascii="Calisto MT" w:hAnsi="Calisto MT"/>
          <w:bCs/>
          <w:color w:val="000000"/>
          <w:sz w:val="23"/>
          <w:szCs w:val="23"/>
        </w:rPr>
        <w:t>tercatat</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sebagai</w:t>
      </w:r>
      <w:proofErr w:type="spellEnd"/>
      <w:r w:rsidRPr="006E6975">
        <w:rPr>
          <w:rFonts w:ascii="Calisto MT" w:hAnsi="Calisto MT"/>
          <w:bCs/>
          <w:color w:val="000000"/>
          <w:sz w:val="23"/>
          <w:szCs w:val="23"/>
        </w:rPr>
        <w:t xml:space="preserve"> </w:t>
      </w:r>
      <w:r w:rsidRPr="006E6975">
        <w:rPr>
          <w:rFonts w:ascii="Calisto MT" w:hAnsi="Calisto MT"/>
          <w:bCs/>
          <w:i/>
          <w:color w:val="000000"/>
          <w:sz w:val="23"/>
          <w:szCs w:val="23"/>
        </w:rPr>
        <w:t xml:space="preserve">associate </w:t>
      </w:r>
      <w:proofErr w:type="gramStart"/>
      <w:r w:rsidRPr="006E6975">
        <w:rPr>
          <w:rFonts w:ascii="Calisto MT" w:hAnsi="Calisto MT"/>
          <w:bCs/>
          <w:i/>
          <w:color w:val="000000"/>
          <w:sz w:val="23"/>
          <w:szCs w:val="23"/>
        </w:rPr>
        <w:t xml:space="preserve">member </w:t>
      </w:r>
      <w:r w:rsidRPr="006E6975">
        <w:rPr>
          <w:rFonts w:ascii="Calisto MT" w:hAnsi="Calisto MT"/>
          <w:bCs/>
          <w:color w:val="000000"/>
          <w:sz w:val="23"/>
          <w:szCs w:val="23"/>
        </w:rPr>
        <w:t xml:space="preserve"> Islamic</w:t>
      </w:r>
      <w:proofErr w:type="gramEnd"/>
      <w:r w:rsidRPr="006E6975">
        <w:rPr>
          <w:rFonts w:ascii="Calisto MT" w:hAnsi="Calisto MT"/>
          <w:bCs/>
          <w:color w:val="000000"/>
          <w:sz w:val="23"/>
          <w:szCs w:val="23"/>
        </w:rPr>
        <w:t xml:space="preserve">-QA dan UIN </w:t>
      </w:r>
      <w:proofErr w:type="spellStart"/>
      <w:r w:rsidRPr="006E6975">
        <w:rPr>
          <w:rFonts w:ascii="Calisto MT" w:hAnsi="Calisto MT"/>
          <w:bCs/>
          <w:color w:val="000000"/>
          <w:sz w:val="23"/>
          <w:szCs w:val="23"/>
        </w:rPr>
        <w:t>Raden</w:t>
      </w:r>
      <w:proofErr w:type="spellEnd"/>
      <w:r w:rsidRPr="006E6975">
        <w:rPr>
          <w:rFonts w:ascii="Calisto MT" w:hAnsi="Calisto MT"/>
          <w:bCs/>
          <w:color w:val="000000"/>
          <w:sz w:val="23"/>
          <w:szCs w:val="23"/>
        </w:rPr>
        <w:t xml:space="preserve"> Fatah </w:t>
      </w:r>
      <w:proofErr w:type="spellStart"/>
      <w:r w:rsidRPr="006E6975">
        <w:rPr>
          <w:rFonts w:ascii="Calisto MT" w:hAnsi="Calisto MT"/>
          <w:bCs/>
          <w:color w:val="000000"/>
          <w:sz w:val="23"/>
          <w:szCs w:val="23"/>
        </w:rPr>
        <w:t>terakreditasi</w:t>
      </w:r>
      <w:proofErr w:type="spellEnd"/>
      <w:r w:rsidRPr="006E6975">
        <w:rPr>
          <w:rFonts w:ascii="Calisto MT" w:hAnsi="Calisto MT"/>
          <w:bCs/>
          <w:color w:val="000000"/>
          <w:sz w:val="23"/>
          <w:szCs w:val="23"/>
        </w:rPr>
        <w:t xml:space="preserve"> oleh Islamic-QA (ISESCO).</w:t>
      </w:r>
    </w:p>
    <w:p w14:paraId="43FA7AA4" w14:textId="77777777" w:rsidR="00AC727E" w:rsidRPr="006E6975" w:rsidRDefault="00AC727E" w:rsidP="00AC727E">
      <w:pPr>
        <w:pStyle w:val="ListParagraph"/>
        <w:numPr>
          <w:ilvl w:val="0"/>
          <w:numId w:val="27"/>
        </w:numPr>
        <w:spacing w:after="0" w:line="360" w:lineRule="auto"/>
        <w:jc w:val="both"/>
        <w:rPr>
          <w:rFonts w:ascii="Calisto MT" w:hAnsi="Calisto MT"/>
          <w:bCs/>
          <w:color w:val="000000"/>
          <w:sz w:val="23"/>
          <w:szCs w:val="23"/>
        </w:rPr>
      </w:pPr>
      <w:r w:rsidRPr="006E6975">
        <w:rPr>
          <w:rFonts w:ascii="Calisto MT" w:hAnsi="Calisto MT"/>
          <w:bCs/>
          <w:color w:val="000000"/>
          <w:sz w:val="23"/>
          <w:szCs w:val="23"/>
        </w:rPr>
        <w:t xml:space="preserve">LPM UIN </w:t>
      </w:r>
      <w:proofErr w:type="spellStart"/>
      <w:r w:rsidRPr="006E6975">
        <w:rPr>
          <w:rFonts w:ascii="Calisto MT" w:hAnsi="Calisto MT"/>
          <w:bCs/>
          <w:color w:val="000000"/>
          <w:sz w:val="23"/>
          <w:szCs w:val="23"/>
        </w:rPr>
        <w:t>Raden</w:t>
      </w:r>
      <w:proofErr w:type="spellEnd"/>
      <w:r w:rsidRPr="006E6975">
        <w:rPr>
          <w:rFonts w:ascii="Calisto MT" w:hAnsi="Calisto MT"/>
          <w:bCs/>
          <w:color w:val="000000"/>
          <w:sz w:val="23"/>
          <w:szCs w:val="23"/>
        </w:rPr>
        <w:t xml:space="preserve"> Fatah </w:t>
      </w:r>
      <w:proofErr w:type="spellStart"/>
      <w:r w:rsidRPr="006E6975">
        <w:rPr>
          <w:rFonts w:ascii="Calisto MT" w:hAnsi="Calisto MT"/>
          <w:bCs/>
          <w:color w:val="000000"/>
          <w:sz w:val="23"/>
          <w:szCs w:val="23"/>
        </w:rPr>
        <w:t>tercatat</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sebagai</w:t>
      </w:r>
      <w:proofErr w:type="spellEnd"/>
      <w:r w:rsidRPr="006E6975">
        <w:rPr>
          <w:rFonts w:ascii="Calisto MT" w:hAnsi="Calisto MT"/>
          <w:bCs/>
          <w:color w:val="000000"/>
          <w:sz w:val="23"/>
          <w:szCs w:val="23"/>
        </w:rPr>
        <w:t xml:space="preserve"> </w:t>
      </w:r>
      <w:r w:rsidRPr="006E6975">
        <w:rPr>
          <w:rFonts w:ascii="Calisto MT" w:hAnsi="Calisto MT"/>
          <w:bCs/>
          <w:i/>
          <w:color w:val="000000"/>
          <w:sz w:val="23"/>
          <w:szCs w:val="23"/>
        </w:rPr>
        <w:t xml:space="preserve">associate </w:t>
      </w:r>
      <w:proofErr w:type="gramStart"/>
      <w:r w:rsidRPr="006E6975">
        <w:rPr>
          <w:rFonts w:ascii="Calisto MT" w:hAnsi="Calisto MT"/>
          <w:bCs/>
          <w:i/>
          <w:color w:val="000000"/>
          <w:sz w:val="23"/>
          <w:szCs w:val="23"/>
        </w:rPr>
        <w:t xml:space="preserve">member </w:t>
      </w:r>
      <w:r w:rsidRPr="006E6975">
        <w:rPr>
          <w:rFonts w:ascii="Calisto MT" w:hAnsi="Calisto MT"/>
          <w:bCs/>
          <w:color w:val="000000"/>
          <w:sz w:val="23"/>
          <w:szCs w:val="23"/>
        </w:rPr>
        <w:t xml:space="preserve"> salah</w:t>
      </w:r>
      <w:proofErr w:type="gram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satu</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asosiasi</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Eropa</w:t>
      </w:r>
      <w:proofErr w:type="spellEnd"/>
      <w:r w:rsidRPr="006E6975">
        <w:rPr>
          <w:rFonts w:ascii="Calisto MT" w:hAnsi="Calisto MT"/>
          <w:bCs/>
          <w:color w:val="000000"/>
          <w:sz w:val="23"/>
          <w:szCs w:val="23"/>
        </w:rPr>
        <w:t xml:space="preserve">-QA dan UIN </w:t>
      </w:r>
      <w:proofErr w:type="spellStart"/>
      <w:r w:rsidRPr="006E6975">
        <w:rPr>
          <w:rFonts w:ascii="Calisto MT" w:hAnsi="Calisto MT"/>
          <w:bCs/>
          <w:color w:val="000000"/>
          <w:sz w:val="23"/>
          <w:szCs w:val="23"/>
        </w:rPr>
        <w:t>Raden</w:t>
      </w:r>
      <w:proofErr w:type="spellEnd"/>
      <w:r w:rsidRPr="006E6975">
        <w:rPr>
          <w:rFonts w:ascii="Calisto MT" w:hAnsi="Calisto MT"/>
          <w:bCs/>
          <w:color w:val="000000"/>
          <w:sz w:val="23"/>
          <w:szCs w:val="23"/>
        </w:rPr>
        <w:t xml:space="preserve"> Fatah </w:t>
      </w:r>
      <w:proofErr w:type="spellStart"/>
      <w:r w:rsidRPr="006E6975">
        <w:rPr>
          <w:rFonts w:ascii="Calisto MT" w:hAnsi="Calisto MT"/>
          <w:bCs/>
          <w:color w:val="000000"/>
          <w:sz w:val="23"/>
          <w:szCs w:val="23"/>
        </w:rPr>
        <w:t>terakreditasi</w:t>
      </w:r>
      <w:proofErr w:type="spellEnd"/>
      <w:r w:rsidRPr="006E6975">
        <w:rPr>
          <w:rFonts w:ascii="Calisto MT" w:hAnsi="Calisto MT"/>
          <w:bCs/>
          <w:color w:val="000000"/>
          <w:sz w:val="23"/>
          <w:szCs w:val="23"/>
        </w:rPr>
        <w:t xml:space="preserve"> oleh </w:t>
      </w:r>
      <w:proofErr w:type="spellStart"/>
      <w:r w:rsidRPr="006E6975">
        <w:rPr>
          <w:rFonts w:ascii="Calisto MT" w:hAnsi="Calisto MT"/>
          <w:bCs/>
          <w:color w:val="000000"/>
          <w:sz w:val="23"/>
          <w:szCs w:val="23"/>
        </w:rPr>
        <w:t>Eropa</w:t>
      </w:r>
      <w:proofErr w:type="spellEnd"/>
      <w:r w:rsidRPr="006E6975">
        <w:rPr>
          <w:rFonts w:ascii="Calisto MT" w:hAnsi="Calisto MT"/>
          <w:bCs/>
          <w:color w:val="000000"/>
          <w:sz w:val="23"/>
          <w:szCs w:val="23"/>
        </w:rPr>
        <w:t>-QA</w:t>
      </w:r>
    </w:p>
    <w:p w14:paraId="7B3FBEAA" w14:textId="77777777" w:rsidR="00AC727E" w:rsidRPr="006E6975" w:rsidRDefault="00AC727E" w:rsidP="00AC727E">
      <w:pPr>
        <w:pStyle w:val="ListParagraph"/>
        <w:numPr>
          <w:ilvl w:val="0"/>
          <w:numId w:val="22"/>
        </w:numPr>
        <w:spacing w:after="0" w:line="360" w:lineRule="auto"/>
        <w:jc w:val="both"/>
        <w:rPr>
          <w:rFonts w:ascii="Calisto MT" w:hAnsi="Calisto MT"/>
          <w:bCs/>
          <w:color w:val="000000"/>
          <w:sz w:val="23"/>
          <w:szCs w:val="23"/>
        </w:rPr>
      </w:pPr>
      <w:r w:rsidRPr="006E6975">
        <w:rPr>
          <w:rFonts w:ascii="Calisto MT" w:hAnsi="Calisto MT"/>
          <w:bCs/>
          <w:color w:val="000000"/>
          <w:sz w:val="23"/>
          <w:szCs w:val="23"/>
        </w:rPr>
        <w:t xml:space="preserve">LPM UIN </w:t>
      </w:r>
      <w:proofErr w:type="spellStart"/>
      <w:r w:rsidRPr="006E6975">
        <w:rPr>
          <w:rFonts w:ascii="Calisto MT" w:hAnsi="Calisto MT"/>
          <w:bCs/>
          <w:color w:val="000000"/>
          <w:sz w:val="23"/>
          <w:szCs w:val="23"/>
        </w:rPr>
        <w:t>Raden</w:t>
      </w:r>
      <w:proofErr w:type="spellEnd"/>
      <w:r w:rsidRPr="006E6975">
        <w:rPr>
          <w:rFonts w:ascii="Calisto MT" w:hAnsi="Calisto MT"/>
          <w:bCs/>
          <w:color w:val="000000"/>
          <w:sz w:val="23"/>
          <w:szCs w:val="23"/>
        </w:rPr>
        <w:t xml:space="preserve"> Fatah </w:t>
      </w:r>
      <w:proofErr w:type="spellStart"/>
      <w:r w:rsidRPr="006E6975">
        <w:rPr>
          <w:rFonts w:ascii="Calisto MT" w:hAnsi="Calisto MT"/>
          <w:bCs/>
          <w:color w:val="000000"/>
          <w:sz w:val="23"/>
          <w:szCs w:val="23"/>
        </w:rPr>
        <w:t>mampu</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mendorong</w:t>
      </w:r>
      <w:proofErr w:type="spellEnd"/>
      <w:r w:rsidRPr="006E6975">
        <w:rPr>
          <w:rFonts w:ascii="Calisto MT" w:hAnsi="Calisto MT"/>
          <w:bCs/>
          <w:color w:val="000000"/>
          <w:sz w:val="23"/>
          <w:szCs w:val="23"/>
        </w:rPr>
        <w:t xml:space="preserve"> UIN </w:t>
      </w:r>
      <w:proofErr w:type="spellStart"/>
      <w:r w:rsidRPr="006E6975">
        <w:rPr>
          <w:rFonts w:ascii="Calisto MT" w:hAnsi="Calisto MT"/>
          <w:bCs/>
          <w:color w:val="000000"/>
          <w:sz w:val="23"/>
          <w:szCs w:val="23"/>
        </w:rPr>
        <w:t>Raden</w:t>
      </w:r>
      <w:proofErr w:type="spellEnd"/>
      <w:r w:rsidRPr="006E6975">
        <w:rPr>
          <w:rFonts w:ascii="Calisto MT" w:hAnsi="Calisto MT"/>
          <w:bCs/>
          <w:color w:val="000000"/>
          <w:sz w:val="23"/>
          <w:szCs w:val="23"/>
        </w:rPr>
        <w:t xml:space="preserve"> Fatah </w:t>
      </w:r>
      <w:proofErr w:type="spellStart"/>
      <w:r w:rsidRPr="006E6975">
        <w:rPr>
          <w:rFonts w:ascii="Calisto MT" w:hAnsi="Calisto MT"/>
          <w:bCs/>
          <w:color w:val="000000"/>
          <w:sz w:val="23"/>
          <w:szCs w:val="23"/>
        </w:rPr>
        <w:t>masuk</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dalam</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rangking</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tinggi</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versi</w:t>
      </w:r>
      <w:proofErr w:type="spellEnd"/>
      <w:r w:rsidRPr="006E6975">
        <w:rPr>
          <w:rFonts w:ascii="Calisto MT" w:hAnsi="Calisto MT"/>
          <w:bCs/>
          <w:color w:val="000000"/>
          <w:sz w:val="23"/>
          <w:szCs w:val="23"/>
        </w:rPr>
        <w:t xml:space="preserve"> Webometrics.</w:t>
      </w:r>
    </w:p>
    <w:p w14:paraId="57827ED6" w14:textId="77777777" w:rsidR="00AC727E" w:rsidRPr="006E6975" w:rsidRDefault="00AC727E" w:rsidP="00AC727E">
      <w:pPr>
        <w:pStyle w:val="ListParagraph"/>
        <w:numPr>
          <w:ilvl w:val="0"/>
          <w:numId w:val="25"/>
        </w:numPr>
        <w:shd w:val="clear" w:color="auto" w:fill="FFFFFF"/>
        <w:spacing w:after="0" w:line="360" w:lineRule="auto"/>
        <w:ind w:left="284" w:hanging="284"/>
        <w:jc w:val="both"/>
        <w:textAlignment w:val="baseline"/>
        <w:rPr>
          <w:rFonts w:ascii="Calisto MT" w:hAnsi="Calisto MT"/>
          <w:color w:val="555555"/>
          <w:sz w:val="23"/>
          <w:szCs w:val="23"/>
        </w:rPr>
      </w:pPr>
      <w:proofErr w:type="spellStart"/>
      <w:r w:rsidRPr="006E6975">
        <w:rPr>
          <w:rFonts w:ascii="Calisto MT" w:hAnsi="Calisto MT"/>
          <w:bCs/>
          <w:color w:val="000000"/>
          <w:sz w:val="23"/>
          <w:szCs w:val="23"/>
        </w:rPr>
        <w:t>Meningkatkan</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komitmen</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mutu</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kesadaran</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mutu</w:t>
      </w:r>
      <w:proofErr w:type="spellEnd"/>
      <w:r w:rsidRPr="006E6975">
        <w:rPr>
          <w:rFonts w:ascii="Calisto MT" w:hAnsi="Calisto MT"/>
          <w:bCs/>
          <w:color w:val="000000"/>
          <w:sz w:val="23"/>
          <w:szCs w:val="23"/>
        </w:rPr>
        <w:t xml:space="preserve">, dan </w:t>
      </w:r>
      <w:proofErr w:type="spellStart"/>
      <w:r w:rsidRPr="006E6975">
        <w:rPr>
          <w:rFonts w:ascii="Calisto MT" w:hAnsi="Calisto MT"/>
          <w:bCs/>
          <w:color w:val="000000"/>
          <w:sz w:val="23"/>
          <w:szCs w:val="23"/>
        </w:rPr>
        <w:t>budaya</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mutu</w:t>
      </w:r>
      <w:proofErr w:type="spellEnd"/>
      <w:r w:rsidRPr="006E6975">
        <w:rPr>
          <w:rFonts w:ascii="Calisto MT" w:hAnsi="Calisto MT"/>
          <w:bCs/>
          <w:color w:val="000000"/>
          <w:sz w:val="23"/>
          <w:szCs w:val="23"/>
        </w:rPr>
        <w:t xml:space="preserve"> di </w:t>
      </w:r>
      <w:proofErr w:type="spellStart"/>
      <w:r w:rsidRPr="006E6975">
        <w:rPr>
          <w:rFonts w:ascii="Calisto MT" w:hAnsi="Calisto MT"/>
          <w:bCs/>
          <w:color w:val="000000"/>
          <w:sz w:val="23"/>
          <w:szCs w:val="23"/>
        </w:rPr>
        <w:t>kalangan</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sivitas</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akademika</w:t>
      </w:r>
      <w:proofErr w:type="spellEnd"/>
      <w:r w:rsidRPr="006E6975">
        <w:rPr>
          <w:rFonts w:ascii="Calisto MT" w:hAnsi="Calisto MT"/>
          <w:bCs/>
          <w:color w:val="000000"/>
          <w:sz w:val="23"/>
          <w:szCs w:val="23"/>
        </w:rPr>
        <w:t xml:space="preserve"> UIN </w:t>
      </w:r>
      <w:proofErr w:type="spellStart"/>
      <w:r w:rsidRPr="006E6975">
        <w:rPr>
          <w:rFonts w:ascii="Calisto MT" w:hAnsi="Calisto MT"/>
          <w:bCs/>
          <w:color w:val="000000"/>
          <w:sz w:val="23"/>
          <w:szCs w:val="23"/>
        </w:rPr>
        <w:t>Raden</w:t>
      </w:r>
      <w:proofErr w:type="spellEnd"/>
      <w:r w:rsidRPr="006E6975">
        <w:rPr>
          <w:rFonts w:ascii="Calisto MT" w:hAnsi="Calisto MT"/>
          <w:bCs/>
          <w:color w:val="000000"/>
          <w:sz w:val="23"/>
          <w:szCs w:val="23"/>
        </w:rPr>
        <w:t xml:space="preserve"> Fatah.</w:t>
      </w:r>
    </w:p>
    <w:p w14:paraId="4448B3FB" w14:textId="77777777" w:rsidR="00AC727E" w:rsidRPr="006E6975" w:rsidRDefault="00AC727E" w:rsidP="00AC727E">
      <w:pPr>
        <w:pStyle w:val="ListParagraph"/>
        <w:numPr>
          <w:ilvl w:val="0"/>
          <w:numId w:val="25"/>
        </w:numPr>
        <w:shd w:val="clear" w:color="auto" w:fill="FFFFFF"/>
        <w:spacing w:after="0" w:line="360" w:lineRule="auto"/>
        <w:ind w:left="284" w:hanging="284"/>
        <w:jc w:val="both"/>
        <w:textAlignment w:val="baseline"/>
        <w:rPr>
          <w:rFonts w:ascii="Calisto MT" w:hAnsi="Calisto MT"/>
          <w:color w:val="555555"/>
          <w:sz w:val="23"/>
          <w:szCs w:val="23"/>
        </w:rPr>
      </w:pPr>
      <w:proofErr w:type="spellStart"/>
      <w:r w:rsidRPr="006E6975">
        <w:rPr>
          <w:rFonts w:ascii="Calisto MT" w:hAnsi="Calisto MT"/>
          <w:bCs/>
          <w:color w:val="000000"/>
          <w:sz w:val="23"/>
          <w:szCs w:val="23"/>
        </w:rPr>
        <w:t>Mengembangkan</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jejaring</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kerjasama</w:t>
      </w:r>
      <w:proofErr w:type="spellEnd"/>
      <w:r w:rsidRPr="006E6975">
        <w:rPr>
          <w:rFonts w:ascii="Calisto MT" w:hAnsi="Calisto MT"/>
          <w:bCs/>
          <w:color w:val="000000"/>
          <w:sz w:val="23"/>
          <w:szCs w:val="23"/>
        </w:rPr>
        <w:t xml:space="preserve"> yang </w:t>
      </w:r>
      <w:proofErr w:type="spellStart"/>
      <w:r w:rsidRPr="006E6975">
        <w:rPr>
          <w:rFonts w:ascii="Calisto MT" w:hAnsi="Calisto MT"/>
          <w:bCs/>
          <w:color w:val="000000"/>
          <w:sz w:val="23"/>
          <w:szCs w:val="23"/>
        </w:rPr>
        <w:t>sinergis</w:t>
      </w:r>
      <w:proofErr w:type="spellEnd"/>
      <w:r w:rsidRPr="006E6975">
        <w:rPr>
          <w:rFonts w:ascii="Calisto MT" w:hAnsi="Calisto MT"/>
          <w:bCs/>
          <w:color w:val="000000"/>
          <w:sz w:val="23"/>
          <w:szCs w:val="23"/>
        </w:rPr>
        <w:t xml:space="preserve"> dan </w:t>
      </w:r>
      <w:proofErr w:type="spellStart"/>
      <w:r w:rsidRPr="006E6975">
        <w:rPr>
          <w:rFonts w:ascii="Calisto MT" w:hAnsi="Calisto MT"/>
          <w:bCs/>
          <w:color w:val="000000"/>
          <w:sz w:val="23"/>
          <w:szCs w:val="23"/>
        </w:rPr>
        <w:t>saling</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menguntungkan</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dalam</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penjaminan</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mutu</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dengan</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mitra</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lembaga</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dari</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dalam</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maupun</w:t>
      </w:r>
      <w:proofErr w:type="spellEnd"/>
      <w:r w:rsidRPr="006E6975">
        <w:rPr>
          <w:rFonts w:ascii="Calisto MT" w:hAnsi="Calisto MT"/>
          <w:bCs/>
          <w:color w:val="000000"/>
          <w:sz w:val="23"/>
          <w:szCs w:val="23"/>
        </w:rPr>
        <w:t xml:space="preserve"> </w:t>
      </w:r>
      <w:proofErr w:type="spellStart"/>
      <w:r w:rsidRPr="006E6975">
        <w:rPr>
          <w:rFonts w:ascii="Calisto MT" w:hAnsi="Calisto MT"/>
          <w:bCs/>
          <w:color w:val="000000"/>
          <w:sz w:val="23"/>
          <w:szCs w:val="23"/>
        </w:rPr>
        <w:t>luar</w:t>
      </w:r>
      <w:proofErr w:type="spellEnd"/>
      <w:r w:rsidRPr="006E6975">
        <w:rPr>
          <w:rFonts w:ascii="Calisto MT" w:hAnsi="Calisto MT"/>
          <w:bCs/>
          <w:color w:val="000000"/>
          <w:sz w:val="23"/>
          <w:szCs w:val="23"/>
        </w:rPr>
        <w:t xml:space="preserve"> negeri.</w:t>
      </w:r>
    </w:p>
    <w:p w14:paraId="342D6EAA" w14:textId="77777777" w:rsidR="00AC727E" w:rsidRDefault="00AC727E" w:rsidP="00AC727E">
      <w:pPr>
        <w:spacing w:after="0" w:line="360" w:lineRule="auto"/>
        <w:jc w:val="center"/>
        <w:rPr>
          <w:rFonts w:ascii="Calisto MT" w:hAnsi="Calisto MT" w:cs="Tahoma"/>
          <w:b/>
          <w:sz w:val="23"/>
          <w:szCs w:val="23"/>
          <w:lang w:val="id-ID"/>
        </w:rPr>
      </w:pPr>
    </w:p>
    <w:p w14:paraId="4DFB385D" w14:textId="77777777" w:rsidR="00AC727E" w:rsidRPr="007F2FA1" w:rsidRDefault="00AC727E" w:rsidP="00AC727E">
      <w:pPr>
        <w:spacing w:after="0" w:line="360" w:lineRule="auto"/>
        <w:jc w:val="center"/>
        <w:rPr>
          <w:rFonts w:ascii="Calisto MT" w:hAnsi="Calisto MT" w:cs="Tahoma"/>
          <w:b/>
          <w:sz w:val="23"/>
          <w:szCs w:val="23"/>
          <w:lang w:val="id-ID"/>
        </w:rPr>
      </w:pPr>
    </w:p>
    <w:p w14:paraId="39AE2200" w14:textId="77777777" w:rsidR="00AC727E" w:rsidRPr="006E6975" w:rsidRDefault="00AC727E" w:rsidP="00AC727E">
      <w:pPr>
        <w:spacing w:after="0" w:line="360" w:lineRule="auto"/>
        <w:jc w:val="center"/>
        <w:rPr>
          <w:rFonts w:ascii="Calisto MT" w:hAnsi="Calisto MT" w:cs="Tahoma"/>
          <w:b/>
          <w:sz w:val="23"/>
          <w:szCs w:val="23"/>
        </w:rPr>
      </w:pPr>
    </w:p>
    <w:p w14:paraId="685B2826" w14:textId="77777777" w:rsidR="00AC727E" w:rsidRPr="006E6975" w:rsidRDefault="00AC727E" w:rsidP="00AC727E">
      <w:pPr>
        <w:spacing w:after="0" w:line="240" w:lineRule="auto"/>
        <w:jc w:val="center"/>
        <w:rPr>
          <w:rFonts w:ascii="Calisto MT" w:hAnsi="Calisto MT" w:cs="Tahoma"/>
          <w:b/>
          <w:sz w:val="20"/>
          <w:szCs w:val="20"/>
        </w:rPr>
      </w:pPr>
      <w:proofErr w:type="spellStart"/>
      <w:r w:rsidRPr="006E6975">
        <w:rPr>
          <w:rFonts w:ascii="Calisto MT" w:hAnsi="Calisto MT" w:cs="Tahoma"/>
          <w:b/>
          <w:sz w:val="20"/>
          <w:szCs w:val="20"/>
        </w:rPr>
        <w:lastRenderedPageBreak/>
        <w:t>Tabel</w:t>
      </w:r>
      <w:proofErr w:type="spellEnd"/>
      <w:r w:rsidRPr="006E6975">
        <w:rPr>
          <w:rFonts w:ascii="Calisto MT" w:hAnsi="Calisto MT" w:cs="Tahoma"/>
          <w:b/>
          <w:sz w:val="20"/>
          <w:szCs w:val="20"/>
        </w:rPr>
        <w:t xml:space="preserve"> 1</w:t>
      </w:r>
    </w:p>
    <w:p w14:paraId="0C2024F5" w14:textId="77777777" w:rsidR="00AC727E" w:rsidRPr="006E6975" w:rsidRDefault="00AC727E" w:rsidP="00AC727E">
      <w:pPr>
        <w:spacing w:after="0" w:line="240" w:lineRule="auto"/>
        <w:jc w:val="center"/>
        <w:rPr>
          <w:rFonts w:ascii="Calisto MT" w:hAnsi="Calisto MT" w:cs="Tahoma"/>
          <w:sz w:val="20"/>
          <w:szCs w:val="20"/>
        </w:rPr>
      </w:pPr>
    </w:p>
    <w:p w14:paraId="483674BD" w14:textId="77777777" w:rsidR="00AC727E" w:rsidRPr="006E6975" w:rsidRDefault="00AC727E" w:rsidP="00AC727E">
      <w:pPr>
        <w:spacing w:after="0" w:line="240" w:lineRule="auto"/>
        <w:jc w:val="center"/>
        <w:rPr>
          <w:rFonts w:ascii="Calisto MT" w:hAnsi="Calisto MT" w:cs="Tahoma"/>
          <w:b/>
          <w:sz w:val="20"/>
          <w:szCs w:val="20"/>
        </w:rPr>
      </w:pPr>
      <w:proofErr w:type="spellStart"/>
      <w:proofErr w:type="gramStart"/>
      <w:r w:rsidRPr="006E6975">
        <w:rPr>
          <w:rFonts w:ascii="Calisto MT" w:hAnsi="Calisto MT" w:cs="Tahoma"/>
          <w:b/>
          <w:sz w:val="20"/>
          <w:szCs w:val="20"/>
        </w:rPr>
        <w:t>Sasaran</w:t>
      </w:r>
      <w:proofErr w:type="spellEnd"/>
      <w:r w:rsidRPr="006E6975">
        <w:rPr>
          <w:rFonts w:ascii="Calisto MT" w:hAnsi="Calisto MT" w:cs="Tahoma"/>
          <w:b/>
          <w:sz w:val="20"/>
          <w:szCs w:val="20"/>
        </w:rPr>
        <w:t xml:space="preserve">  </w:t>
      </w:r>
      <w:proofErr w:type="spellStart"/>
      <w:r w:rsidRPr="006E6975">
        <w:rPr>
          <w:rFonts w:ascii="Calisto MT" w:hAnsi="Calisto MT" w:cs="Tahoma"/>
          <w:b/>
          <w:sz w:val="20"/>
          <w:szCs w:val="20"/>
        </w:rPr>
        <w:t>Mutu</w:t>
      </w:r>
      <w:proofErr w:type="spellEnd"/>
      <w:proofErr w:type="gramEnd"/>
      <w:r w:rsidRPr="006E6975">
        <w:rPr>
          <w:rFonts w:ascii="Calisto MT" w:hAnsi="Calisto MT" w:cs="Tahoma"/>
          <w:b/>
          <w:sz w:val="20"/>
          <w:szCs w:val="20"/>
        </w:rPr>
        <w:t xml:space="preserve"> dan Target </w:t>
      </w:r>
      <w:proofErr w:type="spellStart"/>
      <w:r w:rsidRPr="006E6975">
        <w:rPr>
          <w:rFonts w:ascii="Calisto MT" w:hAnsi="Calisto MT" w:cs="Tahoma"/>
          <w:b/>
          <w:sz w:val="20"/>
          <w:szCs w:val="20"/>
        </w:rPr>
        <w:t>Mutu</w:t>
      </w:r>
      <w:proofErr w:type="spellEnd"/>
      <w:r w:rsidRPr="006E6975">
        <w:rPr>
          <w:rFonts w:ascii="Calisto MT" w:hAnsi="Calisto MT" w:cs="Tahoma"/>
          <w:b/>
          <w:sz w:val="20"/>
          <w:szCs w:val="20"/>
        </w:rPr>
        <w:t xml:space="preserve"> LPM UIN </w:t>
      </w:r>
      <w:proofErr w:type="spellStart"/>
      <w:r w:rsidRPr="006E6975">
        <w:rPr>
          <w:rFonts w:ascii="Calisto MT" w:hAnsi="Calisto MT" w:cs="Tahoma"/>
          <w:b/>
          <w:sz w:val="20"/>
          <w:szCs w:val="20"/>
        </w:rPr>
        <w:t>Raden</w:t>
      </w:r>
      <w:proofErr w:type="spellEnd"/>
      <w:r w:rsidRPr="006E6975">
        <w:rPr>
          <w:rFonts w:ascii="Calisto MT" w:hAnsi="Calisto MT" w:cs="Tahoma"/>
          <w:b/>
          <w:sz w:val="20"/>
          <w:szCs w:val="20"/>
        </w:rPr>
        <w:t xml:space="preserve"> Fatah</w:t>
      </w:r>
    </w:p>
    <w:p w14:paraId="6C29572A" w14:textId="77777777" w:rsidR="00AC727E" w:rsidRPr="006E6975" w:rsidRDefault="00AC727E" w:rsidP="00AC727E">
      <w:pPr>
        <w:spacing w:after="0" w:line="240" w:lineRule="auto"/>
        <w:rPr>
          <w:rFonts w:ascii="Calisto MT" w:hAnsi="Calisto MT" w:cs="Tahoma"/>
          <w:sz w:val="20"/>
          <w:szCs w:val="20"/>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10"/>
        <w:gridCol w:w="612"/>
        <w:gridCol w:w="611"/>
        <w:gridCol w:w="613"/>
        <w:gridCol w:w="616"/>
      </w:tblGrid>
      <w:tr w:rsidR="00AC727E" w:rsidRPr="006E6975" w14:paraId="1A04A8F9" w14:textId="77777777" w:rsidTr="004C7F47">
        <w:trPr>
          <w:cantSplit/>
          <w:tblHeader/>
        </w:trPr>
        <w:tc>
          <w:tcPr>
            <w:tcW w:w="477" w:type="pct"/>
          </w:tcPr>
          <w:p w14:paraId="0901E4AA" w14:textId="77777777" w:rsidR="00AC727E" w:rsidRPr="006E6975" w:rsidRDefault="00AC727E" w:rsidP="004C7F47">
            <w:pPr>
              <w:spacing w:after="0" w:line="240" w:lineRule="auto"/>
              <w:jc w:val="center"/>
              <w:rPr>
                <w:rFonts w:ascii="Calisto MT" w:hAnsi="Calisto MT" w:cs="Tahoma"/>
                <w:b/>
                <w:sz w:val="20"/>
                <w:szCs w:val="20"/>
              </w:rPr>
            </w:pPr>
            <w:r w:rsidRPr="006E6975">
              <w:rPr>
                <w:rFonts w:ascii="Calisto MT" w:hAnsi="Calisto MT" w:cs="Tahoma"/>
                <w:b/>
                <w:sz w:val="20"/>
                <w:szCs w:val="20"/>
              </w:rPr>
              <w:t>No</w:t>
            </w:r>
          </w:p>
        </w:tc>
        <w:tc>
          <w:tcPr>
            <w:tcW w:w="2332" w:type="pct"/>
          </w:tcPr>
          <w:p w14:paraId="28AE11B8" w14:textId="77777777" w:rsidR="00AC727E" w:rsidRPr="006E6975" w:rsidRDefault="00AC727E" w:rsidP="004C7F47">
            <w:pPr>
              <w:spacing w:after="0" w:line="240" w:lineRule="auto"/>
              <w:jc w:val="center"/>
              <w:rPr>
                <w:rFonts w:ascii="Calisto MT" w:hAnsi="Calisto MT" w:cs="Tahoma"/>
                <w:b/>
                <w:sz w:val="20"/>
                <w:szCs w:val="20"/>
              </w:rPr>
            </w:pPr>
            <w:proofErr w:type="spellStart"/>
            <w:r w:rsidRPr="006E6975">
              <w:rPr>
                <w:rFonts w:ascii="Calisto MT" w:hAnsi="Calisto MT" w:cs="Tahoma"/>
                <w:b/>
                <w:sz w:val="20"/>
                <w:szCs w:val="20"/>
              </w:rPr>
              <w:t>Indikator</w:t>
            </w:r>
            <w:proofErr w:type="spellEnd"/>
            <w:r w:rsidRPr="006E6975">
              <w:rPr>
                <w:rFonts w:ascii="Calisto MT" w:hAnsi="Calisto MT" w:cs="Tahoma"/>
                <w:b/>
                <w:sz w:val="20"/>
                <w:szCs w:val="20"/>
              </w:rPr>
              <w:t xml:space="preserve"> Target</w:t>
            </w:r>
          </w:p>
        </w:tc>
        <w:tc>
          <w:tcPr>
            <w:tcW w:w="547" w:type="pct"/>
          </w:tcPr>
          <w:p w14:paraId="38EA9005" w14:textId="77777777" w:rsidR="00AC727E" w:rsidRPr="006E6975" w:rsidRDefault="00AC727E" w:rsidP="004C7F47">
            <w:pPr>
              <w:spacing w:after="0" w:line="240" w:lineRule="auto"/>
              <w:jc w:val="center"/>
              <w:rPr>
                <w:rFonts w:ascii="Calisto MT" w:hAnsi="Calisto MT" w:cs="Tahoma"/>
                <w:b/>
                <w:sz w:val="20"/>
                <w:szCs w:val="20"/>
              </w:rPr>
            </w:pPr>
            <w:r w:rsidRPr="006E6975">
              <w:rPr>
                <w:rFonts w:ascii="Calisto MT" w:hAnsi="Calisto MT" w:cs="Tahoma"/>
                <w:b/>
                <w:sz w:val="20"/>
                <w:szCs w:val="20"/>
              </w:rPr>
              <w:t>2015</w:t>
            </w:r>
          </w:p>
        </w:tc>
        <w:tc>
          <w:tcPr>
            <w:tcW w:w="546" w:type="pct"/>
          </w:tcPr>
          <w:p w14:paraId="19A3D0EF" w14:textId="77777777" w:rsidR="00AC727E" w:rsidRPr="006E6975" w:rsidRDefault="00AC727E" w:rsidP="004C7F47">
            <w:pPr>
              <w:spacing w:after="0" w:line="240" w:lineRule="auto"/>
              <w:jc w:val="center"/>
              <w:rPr>
                <w:rFonts w:ascii="Calisto MT" w:hAnsi="Calisto MT" w:cs="Tahoma"/>
                <w:b/>
                <w:sz w:val="20"/>
                <w:szCs w:val="20"/>
              </w:rPr>
            </w:pPr>
            <w:r w:rsidRPr="006E6975">
              <w:rPr>
                <w:rFonts w:ascii="Calisto MT" w:hAnsi="Calisto MT" w:cs="Tahoma"/>
                <w:b/>
                <w:sz w:val="20"/>
                <w:szCs w:val="20"/>
              </w:rPr>
              <w:t>2016</w:t>
            </w:r>
          </w:p>
        </w:tc>
        <w:tc>
          <w:tcPr>
            <w:tcW w:w="548" w:type="pct"/>
          </w:tcPr>
          <w:p w14:paraId="3C930E62" w14:textId="77777777" w:rsidR="00AC727E" w:rsidRPr="006E6975" w:rsidRDefault="00AC727E" w:rsidP="004C7F47">
            <w:pPr>
              <w:spacing w:after="0" w:line="240" w:lineRule="auto"/>
              <w:jc w:val="center"/>
              <w:rPr>
                <w:rFonts w:ascii="Calisto MT" w:hAnsi="Calisto MT" w:cs="Tahoma"/>
                <w:b/>
                <w:sz w:val="20"/>
                <w:szCs w:val="20"/>
              </w:rPr>
            </w:pPr>
            <w:r w:rsidRPr="006E6975">
              <w:rPr>
                <w:rFonts w:ascii="Calisto MT" w:hAnsi="Calisto MT" w:cs="Tahoma"/>
                <w:b/>
                <w:sz w:val="20"/>
                <w:szCs w:val="20"/>
              </w:rPr>
              <w:t>2017</w:t>
            </w:r>
          </w:p>
        </w:tc>
        <w:tc>
          <w:tcPr>
            <w:tcW w:w="550" w:type="pct"/>
          </w:tcPr>
          <w:p w14:paraId="709B89DC" w14:textId="77777777" w:rsidR="00AC727E" w:rsidRPr="006E6975" w:rsidRDefault="00AC727E" w:rsidP="004C7F47">
            <w:pPr>
              <w:spacing w:after="0" w:line="240" w:lineRule="auto"/>
              <w:jc w:val="center"/>
              <w:rPr>
                <w:rFonts w:ascii="Calisto MT" w:hAnsi="Calisto MT" w:cs="Tahoma"/>
                <w:b/>
                <w:sz w:val="20"/>
                <w:szCs w:val="20"/>
              </w:rPr>
            </w:pPr>
            <w:r w:rsidRPr="006E6975">
              <w:rPr>
                <w:rFonts w:ascii="Calisto MT" w:hAnsi="Calisto MT" w:cs="Tahoma"/>
                <w:b/>
                <w:sz w:val="20"/>
                <w:szCs w:val="20"/>
              </w:rPr>
              <w:t>2018</w:t>
            </w:r>
          </w:p>
        </w:tc>
      </w:tr>
      <w:tr w:rsidR="00AC727E" w:rsidRPr="006E6975" w14:paraId="39615D07" w14:textId="77777777" w:rsidTr="004C7F47">
        <w:trPr>
          <w:cantSplit/>
          <w:tblHeader/>
        </w:trPr>
        <w:tc>
          <w:tcPr>
            <w:tcW w:w="477" w:type="pct"/>
            <w:tcBorders>
              <w:bottom w:val="double" w:sz="4" w:space="0" w:color="auto"/>
            </w:tcBorders>
          </w:tcPr>
          <w:p w14:paraId="3FD3093C" w14:textId="77777777" w:rsidR="00AC727E" w:rsidRPr="006E6975" w:rsidRDefault="00AC727E" w:rsidP="004C7F47">
            <w:pPr>
              <w:spacing w:after="0" w:line="240" w:lineRule="auto"/>
              <w:jc w:val="center"/>
              <w:rPr>
                <w:rFonts w:ascii="Calisto MT" w:hAnsi="Calisto MT" w:cs="Tahoma"/>
                <w:b/>
                <w:sz w:val="20"/>
                <w:szCs w:val="20"/>
              </w:rPr>
            </w:pPr>
            <w:r w:rsidRPr="006E6975">
              <w:rPr>
                <w:rFonts w:ascii="Calisto MT" w:hAnsi="Calisto MT" w:cs="Tahoma"/>
                <w:b/>
                <w:sz w:val="20"/>
                <w:szCs w:val="20"/>
              </w:rPr>
              <w:t>(1)</w:t>
            </w:r>
          </w:p>
        </w:tc>
        <w:tc>
          <w:tcPr>
            <w:tcW w:w="2332" w:type="pct"/>
            <w:tcBorders>
              <w:bottom w:val="double" w:sz="4" w:space="0" w:color="auto"/>
            </w:tcBorders>
          </w:tcPr>
          <w:p w14:paraId="1E162627" w14:textId="77777777" w:rsidR="00AC727E" w:rsidRPr="006E6975" w:rsidRDefault="00AC727E" w:rsidP="004C7F47">
            <w:pPr>
              <w:spacing w:after="0" w:line="240" w:lineRule="auto"/>
              <w:jc w:val="center"/>
              <w:rPr>
                <w:rFonts w:ascii="Calisto MT" w:hAnsi="Calisto MT" w:cs="Tahoma"/>
                <w:b/>
                <w:sz w:val="20"/>
                <w:szCs w:val="20"/>
              </w:rPr>
            </w:pPr>
            <w:r w:rsidRPr="006E6975">
              <w:rPr>
                <w:rFonts w:ascii="Calisto MT" w:hAnsi="Calisto MT" w:cs="Tahoma"/>
                <w:b/>
                <w:sz w:val="20"/>
                <w:szCs w:val="20"/>
              </w:rPr>
              <w:t>(2)</w:t>
            </w:r>
          </w:p>
        </w:tc>
        <w:tc>
          <w:tcPr>
            <w:tcW w:w="547" w:type="pct"/>
            <w:tcBorders>
              <w:bottom w:val="double" w:sz="4" w:space="0" w:color="auto"/>
            </w:tcBorders>
          </w:tcPr>
          <w:p w14:paraId="52C27A76" w14:textId="77777777" w:rsidR="00AC727E" w:rsidRPr="006E6975" w:rsidRDefault="00AC727E" w:rsidP="004C7F47">
            <w:pPr>
              <w:spacing w:after="0" w:line="240" w:lineRule="auto"/>
              <w:jc w:val="center"/>
              <w:rPr>
                <w:rFonts w:ascii="Calisto MT" w:hAnsi="Calisto MT" w:cs="Tahoma"/>
                <w:b/>
                <w:sz w:val="20"/>
                <w:szCs w:val="20"/>
              </w:rPr>
            </w:pPr>
            <w:r w:rsidRPr="006E6975">
              <w:rPr>
                <w:rFonts w:ascii="Calisto MT" w:hAnsi="Calisto MT" w:cs="Tahoma"/>
                <w:b/>
                <w:sz w:val="20"/>
                <w:szCs w:val="20"/>
              </w:rPr>
              <w:t>(3)</w:t>
            </w:r>
          </w:p>
        </w:tc>
        <w:tc>
          <w:tcPr>
            <w:tcW w:w="546" w:type="pct"/>
            <w:tcBorders>
              <w:bottom w:val="double" w:sz="4" w:space="0" w:color="auto"/>
            </w:tcBorders>
          </w:tcPr>
          <w:p w14:paraId="09E0E7F9" w14:textId="77777777" w:rsidR="00AC727E" w:rsidRPr="006E6975" w:rsidRDefault="00AC727E" w:rsidP="004C7F47">
            <w:pPr>
              <w:spacing w:after="0" w:line="240" w:lineRule="auto"/>
              <w:jc w:val="center"/>
              <w:rPr>
                <w:rFonts w:ascii="Calisto MT" w:hAnsi="Calisto MT" w:cs="Tahoma"/>
                <w:b/>
                <w:sz w:val="20"/>
                <w:szCs w:val="20"/>
              </w:rPr>
            </w:pPr>
            <w:r w:rsidRPr="006E6975">
              <w:rPr>
                <w:rFonts w:ascii="Calisto MT" w:hAnsi="Calisto MT" w:cs="Tahoma"/>
                <w:b/>
                <w:sz w:val="20"/>
                <w:szCs w:val="20"/>
              </w:rPr>
              <w:t>(4)</w:t>
            </w:r>
          </w:p>
        </w:tc>
        <w:tc>
          <w:tcPr>
            <w:tcW w:w="548" w:type="pct"/>
            <w:tcBorders>
              <w:bottom w:val="double" w:sz="4" w:space="0" w:color="auto"/>
            </w:tcBorders>
          </w:tcPr>
          <w:p w14:paraId="142FEC8A" w14:textId="77777777" w:rsidR="00AC727E" w:rsidRPr="006E6975" w:rsidRDefault="00AC727E" w:rsidP="004C7F47">
            <w:pPr>
              <w:spacing w:after="0" w:line="240" w:lineRule="auto"/>
              <w:jc w:val="center"/>
              <w:rPr>
                <w:rFonts w:ascii="Calisto MT" w:hAnsi="Calisto MT" w:cs="Tahoma"/>
                <w:b/>
                <w:sz w:val="20"/>
                <w:szCs w:val="20"/>
              </w:rPr>
            </w:pPr>
            <w:r w:rsidRPr="006E6975">
              <w:rPr>
                <w:rFonts w:ascii="Calisto MT" w:hAnsi="Calisto MT" w:cs="Tahoma"/>
                <w:b/>
                <w:sz w:val="20"/>
                <w:szCs w:val="20"/>
              </w:rPr>
              <w:t>(5)</w:t>
            </w:r>
          </w:p>
        </w:tc>
        <w:tc>
          <w:tcPr>
            <w:tcW w:w="550" w:type="pct"/>
            <w:tcBorders>
              <w:bottom w:val="double" w:sz="4" w:space="0" w:color="auto"/>
            </w:tcBorders>
          </w:tcPr>
          <w:p w14:paraId="0D921CA3" w14:textId="77777777" w:rsidR="00AC727E" w:rsidRPr="006E6975" w:rsidRDefault="00AC727E" w:rsidP="004C7F47">
            <w:pPr>
              <w:spacing w:after="0" w:line="240" w:lineRule="auto"/>
              <w:jc w:val="center"/>
              <w:rPr>
                <w:rFonts w:ascii="Calisto MT" w:hAnsi="Calisto MT" w:cs="Tahoma"/>
                <w:b/>
                <w:sz w:val="20"/>
                <w:szCs w:val="20"/>
              </w:rPr>
            </w:pPr>
            <w:r w:rsidRPr="006E6975">
              <w:rPr>
                <w:rFonts w:ascii="Calisto MT" w:hAnsi="Calisto MT" w:cs="Tahoma"/>
                <w:b/>
                <w:sz w:val="20"/>
                <w:szCs w:val="20"/>
              </w:rPr>
              <w:t>(6)</w:t>
            </w:r>
          </w:p>
        </w:tc>
      </w:tr>
      <w:tr w:rsidR="00AC727E" w:rsidRPr="006E6975" w14:paraId="49DD4F43" w14:textId="77777777" w:rsidTr="004C7F47">
        <w:trPr>
          <w:cantSplit/>
        </w:trPr>
        <w:tc>
          <w:tcPr>
            <w:tcW w:w="477" w:type="pct"/>
            <w:vMerge w:val="restart"/>
            <w:tcBorders>
              <w:top w:val="double" w:sz="4" w:space="0" w:color="auto"/>
            </w:tcBorders>
          </w:tcPr>
          <w:p w14:paraId="673A97C7" w14:textId="77777777" w:rsidR="00AC727E" w:rsidRPr="006E6975" w:rsidRDefault="00AC727E" w:rsidP="004C7F47">
            <w:pPr>
              <w:spacing w:after="0" w:line="240" w:lineRule="auto"/>
              <w:jc w:val="center"/>
              <w:rPr>
                <w:rFonts w:ascii="Calisto MT" w:hAnsi="Calisto MT" w:cs="Tahoma"/>
                <w:b/>
                <w:sz w:val="20"/>
                <w:szCs w:val="20"/>
              </w:rPr>
            </w:pPr>
            <w:r w:rsidRPr="006E6975">
              <w:rPr>
                <w:rFonts w:ascii="Calisto MT" w:hAnsi="Calisto MT" w:cs="Tahoma"/>
                <w:b/>
                <w:sz w:val="20"/>
                <w:szCs w:val="20"/>
              </w:rPr>
              <w:t>1.</w:t>
            </w:r>
          </w:p>
        </w:tc>
        <w:tc>
          <w:tcPr>
            <w:tcW w:w="4523" w:type="pct"/>
            <w:gridSpan w:val="5"/>
            <w:tcBorders>
              <w:top w:val="double" w:sz="4" w:space="0" w:color="auto"/>
            </w:tcBorders>
          </w:tcPr>
          <w:p w14:paraId="4DDD9D03" w14:textId="77777777" w:rsidR="00AC727E" w:rsidRPr="006E6975" w:rsidRDefault="00AC727E" w:rsidP="004C7F47">
            <w:pPr>
              <w:spacing w:after="0" w:line="240" w:lineRule="auto"/>
              <w:jc w:val="both"/>
              <w:rPr>
                <w:rFonts w:ascii="Calisto MT" w:hAnsi="Calisto MT" w:cs="Tahoma"/>
                <w:b/>
                <w:sz w:val="20"/>
                <w:szCs w:val="20"/>
              </w:rPr>
            </w:pPr>
            <w:proofErr w:type="spellStart"/>
            <w:r w:rsidRPr="006E6975">
              <w:rPr>
                <w:rFonts w:ascii="Calisto MT" w:hAnsi="Calisto MT"/>
                <w:b/>
                <w:sz w:val="20"/>
                <w:szCs w:val="20"/>
              </w:rPr>
              <w:t>Melaksanakan</w:t>
            </w:r>
            <w:proofErr w:type="spellEnd"/>
            <w:r w:rsidRPr="006E6975">
              <w:rPr>
                <w:rFonts w:ascii="Calisto MT" w:hAnsi="Calisto MT"/>
                <w:b/>
                <w:sz w:val="20"/>
                <w:szCs w:val="20"/>
              </w:rPr>
              <w:t xml:space="preserve"> </w:t>
            </w:r>
            <w:proofErr w:type="spellStart"/>
            <w:r w:rsidRPr="006E6975">
              <w:rPr>
                <w:rFonts w:ascii="Calisto MT" w:hAnsi="Calisto MT"/>
                <w:b/>
                <w:sz w:val="20"/>
                <w:szCs w:val="20"/>
              </w:rPr>
              <w:t>Sistem</w:t>
            </w:r>
            <w:proofErr w:type="spellEnd"/>
            <w:r w:rsidRPr="006E6975">
              <w:rPr>
                <w:rFonts w:ascii="Calisto MT" w:hAnsi="Calisto MT"/>
                <w:b/>
                <w:sz w:val="20"/>
                <w:szCs w:val="20"/>
              </w:rPr>
              <w:t xml:space="preserve"> </w:t>
            </w:r>
            <w:proofErr w:type="spellStart"/>
            <w:r w:rsidRPr="006E6975">
              <w:rPr>
                <w:rFonts w:ascii="Calisto MT" w:hAnsi="Calisto MT"/>
                <w:b/>
                <w:sz w:val="20"/>
                <w:szCs w:val="20"/>
              </w:rPr>
              <w:t>Penjaminan</w:t>
            </w:r>
            <w:proofErr w:type="spellEnd"/>
            <w:r w:rsidRPr="006E6975">
              <w:rPr>
                <w:rFonts w:ascii="Calisto MT" w:hAnsi="Calisto MT"/>
                <w:b/>
                <w:sz w:val="20"/>
                <w:szCs w:val="20"/>
              </w:rPr>
              <w:t xml:space="preserve"> </w:t>
            </w:r>
            <w:proofErr w:type="spellStart"/>
            <w:r w:rsidRPr="006E6975">
              <w:rPr>
                <w:rFonts w:ascii="Calisto MT" w:hAnsi="Calisto MT"/>
                <w:b/>
                <w:sz w:val="20"/>
                <w:szCs w:val="20"/>
              </w:rPr>
              <w:t>Mutu</w:t>
            </w:r>
            <w:proofErr w:type="spellEnd"/>
            <w:r w:rsidRPr="006E6975">
              <w:rPr>
                <w:rFonts w:ascii="Calisto MT" w:hAnsi="Calisto MT"/>
                <w:b/>
                <w:sz w:val="20"/>
                <w:szCs w:val="20"/>
              </w:rPr>
              <w:t xml:space="preserve"> Internal (</w:t>
            </w:r>
            <w:proofErr w:type="gramStart"/>
            <w:r w:rsidRPr="006E6975">
              <w:rPr>
                <w:rFonts w:ascii="Calisto MT" w:hAnsi="Calisto MT"/>
                <w:b/>
                <w:sz w:val="20"/>
                <w:szCs w:val="20"/>
              </w:rPr>
              <w:t xml:space="preserve">SPMI)  </w:t>
            </w:r>
            <w:proofErr w:type="spellStart"/>
            <w:r w:rsidRPr="006E6975">
              <w:rPr>
                <w:rFonts w:ascii="Calisto MT" w:hAnsi="Calisto MT"/>
                <w:b/>
                <w:sz w:val="20"/>
                <w:szCs w:val="20"/>
              </w:rPr>
              <w:t>secara</w:t>
            </w:r>
            <w:proofErr w:type="spellEnd"/>
            <w:proofErr w:type="gramEnd"/>
            <w:r w:rsidRPr="006E6975">
              <w:rPr>
                <w:rFonts w:ascii="Calisto MT" w:hAnsi="Calisto MT"/>
                <w:b/>
                <w:sz w:val="20"/>
                <w:szCs w:val="20"/>
              </w:rPr>
              <w:t xml:space="preserve"> </w:t>
            </w:r>
            <w:proofErr w:type="spellStart"/>
            <w:r w:rsidRPr="006E6975">
              <w:rPr>
                <w:rFonts w:ascii="Calisto MT" w:hAnsi="Calisto MT"/>
                <w:b/>
                <w:sz w:val="20"/>
                <w:szCs w:val="20"/>
              </w:rPr>
              <w:t>sistematis</w:t>
            </w:r>
            <w:proofErr w:type="spellEnd"/>
            <w:r w:rsidRPr="006E6975">
              <w:rPr>
                <w:rFonts w:ascii="Calisto MT" w:hAnsi="Calisto MT"/>
                <w:b/>
                <w:sz w:val="20"/>
                <w:szCs w:val="20"/>
              </w:rPr>
              <w:t xml:space="preserve">, </w:t>
            </w:r>
            <w:proofErr w:type="spellStart"/>
            <w:r w:rsidRPr="006E6975">
              <w:rPr>
                <w:rFonts w:ascii="Calisto MT" w:hAnsi="Calisto MT"/>
                <w:b/>
                <w:sz w:val="20"/>
                <w:szCs w:val="20"/>
              </w:rPr>
              <w:t>efektif</w:t>
            </w:r>
            <w:proofErr w:type="spellEnd"/>
            <w:r w:rsidRPr="006E6975">
              <w:rPr>
                <w:rFonts w:ascii="Calisto MT" w:hAnsi="Calisto MT"/>
                <w:b/>
                <w:sz w:val="20"/>
                <w:szCs w:val="20"/>
              </w:rPr>
              <w:t xml:space="preserve"> dan </w:t>
            </w:r>
            <w:proofErr w:type="spellStart"/>
            <w:r w:rsidRPr="006E6975">
              <w:rPr>
                <w:rFonts w:ascii="Calisto MT" w:hAnsi="Calisto MT"/>
                <w:b/>
                <w:sz w:val="20"/>
                <w:szCs w:val="20"/>
              </w:rPr>
              <w:t>efisien</w:t>
            </w:r>
            <w:proofErr w:type="spellEnd"/>
          </w:p>
        </w:tc>
      </w:tr>
      <w:tr w:rsidR="00AC727E" w:rsidRPr="006E6975" w14:paraId="33298DC6" w14:textId="77777777" w:rsidTr="004C7F47">
        <w:trPr>
          <w:cantSplit/>
        </w:trPr>
        <w:tc>
          <w:tcPr>
            <w:tcW w:w="477" w:type="pct"/>
            <w:vMerge/>
          </w:tcPr>
          <w:p w14:paraId="4A3688A4"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2924EA79" w14:textId="77777777" w:rsidR="00AC727E" w:rsidRPr="006E6975" w:rsidRDefault="00AC727E" w:rsidP="004C7F47">
            <w:pPr>
              <w:spacing w:after="0" w:line="240" w:lineRule="auto"/>
              <w:jc w:val="both"/>
              <w:rPr>
                <w:rFonts w:ascii="Calisto MT" w:hAnsi="Calisto MT" w:cs="Tahoma"/>
                <w:sz w:val="20"/>
                <w:szCs w:val="20"/>
              </w:rPr>
            </w:pPr>
            <w:proofErr w:type="spellStart"/>
            <w:r w:rsidRPr="006E6975">
              <w:rPr>
                <w:rFonts w:ascii="Calisto MT" w:hAnsi="Calisto MT" w:cs="Tahoma"/>
                <w:sz w:val="20"/>
                <w:szCs w:val="20"/>
              </w:rPr>
              <w:t>Dokumen</w:t>
            </w:r>
            <w:proofErr w:type="spellEnd"/>
            <w:r w:rsidRPr="006E6975">
              <w:rPr>
                <w:rFonts w:ascii="Calisto MT" w:hAnsi="Calisto MT" w:cs="Tahoma"/>
                <w:sz w:val="20"/>
                <w:szCs w:val="20"/>
              </w:rPr>
              <w:t xml:space="preserve"> SPMI </w:t>
            </w:r>
            <w:proofErr w:type="spellStart"/>
            <w:r w:rsidRPr="006E6975">
              <w:rPr>
                <w:rFonts w:ascii="Calisto MT" w:hAnsi="Calisto MT" w:cs="Tahoma"/>
                <w:sz w:val="20"/>
                <w:szCs w:val="20"/>
              </w:rPr>
              <w:t>tersusun</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secara</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lengkap</w:t>
            </w:r>
            <w:proofErr w:type="spellEnd"/>
          </w:p>
        </w:tc>
        <w:tc>
          <w:tcPr>
            <w:tcW w:w="547" w:type="pct"/>
          </w:tcPr>
          <w:p w14:paraId="0843F735"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80%</w:t>
            </w:r>
          </w:p>
        </w:tc>
        <w:tc>
          <w:tcPr>
            <w:tcW w:w="546" w:type="pct"/>
          </w:tcPr>
          <w:p w14:paraId="326F582A"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100%</w:t>
            </w:r>
          </w:p>
        </w:tc>
        <w:tc>
          <w:tcPr>
            <w:tcW w:w="548" w:type="pct"/>
          </w:tcPr>
          <w:p w14:paraId="749607AA"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100%</w:t>
            </w:r>
          </w:p>
        </w:tc>
        <w:tc>
          <w:tcPr>
            <w:tcW w:w="550" w:type="pct"/>
          </w:tcPr>
          <w:p w14:paraId="3AB0FEBE"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100%</w:t>
            </w:r>
          </w:p>
        </w:tc>
      </w:tr>
      <w:tr w:rsidR="00AC727E" w:rsidRPr="006E6975" w14:paraId="50F5F1FD" w14:textId="77777777" w:rsidTr="004C7F47">
        <w:trPr>
          <w:cantSplit/>
        </w:trPr>
        <w:tc>
          <w:tcPr>
            <w:tcW w:w="477" w:type="pct"/>
            <w:vMerge/>
          </w:tcPr>
          <w:p w14:paraId="5C30BB19"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54868393" w14:textId="77777777" w:rsidR="00AC727E" w:rsidRPr="006E6975" w:rsidRDefault="00AC727E" w:rsidP="004C7F47">
            <w:pPr>
              <w:spacing w:after="0" w:line="240" w:lineRule="auto"/>
              <w:jc w:val="both"/>
              <w:rPr>
                <w:rFonts w:ascii="Calisto MT" w:hAnsi="Calisto MT" w:cs="Tahoma"/>
                <w:sz w:val="20"/>
                <w:szCs w:val="20"/>
              </w:rPr>
            </w:pPr>
            <w:proofErr w:type="spellStart"/>
            <w:r w:rsidRPr="006E6975">
              <w:rPr>
                <w:rFonts w:ascii="Calisto MT" w:hAnsi="Calisto MT" w:cs="Tahoma"/>
                <w:sz w:val="20"/>
                <w:szCs w:val="20"/>
              </w:rPr>
              <w:t>Dokumen</w:t>
            </w:r>
            <w:proofErr w:type="spellEnd"/>
            <w:r w:rsidRPr="006E6975">
              <w:rPr>
                <w:rFonts w:ascii="Calisto MT" w:hAnsi="Calisto MT" w:cs="Tahoma"/>
                <w:sz w:val="20"/>
                <w:szCs w:val="20"/>
              </w:rPr>
              <w:t xml:space="preserve"> SPMI </w:t>
            </w:r>
            <w:proofErr w:type="spellStart"/>
            <w:r w:rsidRPr="006E6975">
              <w:rPr>
                <w:rFonts w:ascii="Calisto MT" w:hAnsi="Calisto MT" w:cs="Tahoma"/>
                <w:sz w:val="20"/>
                <w:szCs w:val="20"/>
              </w:rPr>
              <w:t>tersosialisasikan</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dengan</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baik</w:t>
            </w:r>
            <w:proofErr w:type="spellEnd"/>
            <w:r w:rsidRPr="006E6975">
              <w:rPr>
                <w:rFonts w:ascii="Calisto MT" w:hAnsi="Calisto MT" w:cs="Tahoma"/>
                <w:sz w:val="20"/>
                <w:szCs w:val="20"/>
              </w:rPr>
              <w:t xml:space="preserve"> ke </w:t>
            </w:r>
            <w:proofErr w:type="spellStart"/>
            <w:r w:rsidRPr="006E6975">
              <w:rPr>
                <w:rFonts w:ascii="Calisto MT" w:hAnsi="Calisto MT" w:cs="Tahoma"/>
                <w:sz w:val="20"/>
                <w:szCs w:val="20"/>
              </w:rPr>
              <w:t>semua</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bagian</w:t>
            </w:r>
            <w:proofErr w:type="spellEnd"/>
          </w:p>
        </w:tc>
        <w:tc>
          <w:tcPr>
            <w:tcW w:w="547" w:type="pct"/>
          </w:tcPr>
          <w:p w14:paraId="477281E8"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70%</w:t>
            </w:r>
          </w:p>
        </w:tc>
        <w:tc>
          <w:tcPr>
            <w:tcW w:w="546" w:type="pct"/>
          </w:tcPr>
          <w:p w14:paraId="0EEE8384"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80%</w:t>
            </w:r>
          </w:p>
        </w:tc>
        <w:tc>
          <w:tcPr>
            <w:tcW w:w="548" w:type="pct"/>
          </w:tcPr>
          <w:p w14:paraId="6F381772"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90%</w:t>
            </w:r>
          </w:p>
        </w:tc>
        <w:tc>
          <w:tcPr>
            <w:tcW w:w="550" w:type="pct"/>
          </w:tcPr>
          <w:p w14:paraId="55E86EF8"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100%</w:t>
            </w:r>
          </w:p>
        </w:tc>
      </w:tr>
      <w:tr w:rsidR="00AC727E" w:rsidRPr="006E6975" w14:paraId="051FDF76" w14:textId="77777777" w:rsidTr="004C7F47">
        <w:trPr>
          <w:cantSplit/>
        </w:trPr>
        <w:tc>
          <w:tcPr>
            <w:tcW w:w="477" w:type="pct"/>
            <w:vMerge/>
          </w:tcPr>
          <w:p w14:paraId="06516535"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7BA4641D" w14:textId="77777777" w:rsidR="00AC727E" w:rsidRPr="006E6975" w:rsidRDefault="00AC727E" w:rsidP="004C7F47">
            <w:pPr>
              <w:spacing w:after="0" w:line="240" w:lineRule="auto"/>
              <w:jc w:val="both"/>
              <w:rPr>
                <w:rFonts w:ascii="Calisto MT" w:hAnsi="Calisto MT" w:cs="Tahoma"/>
                <w:sz w:val="20"/>
                <w:szCs w:val="20"/>
              </w:rPr>
            </w:pPr>
            <w:proofErr w:type="spellStart"/>
            <w:r w:rsidRPr="006E6975">
              <w:rPr>
                <w:rFonts w:ascii="Calisto MT" w:hAnsi="Calisto MT" w:cs="Tahoma"/>
                <w:sz w:val="20"/>
                <w:szCs w:val="20"/>
              </w:rPr>
              <w:t>Instrumen</w:t>
            </w:r>
            <w:proofErr w:type="spellEnd"/>
            <w:r w:rsidRPr="006E6975">
              <w:rPr>
                <w:rFonts w:ascii="Calisto MT" w:hAnsi="Calisto MT" w:cs="Tahoma"/>
                <w:sz w:val="20"/>
                <w:szCs w:val="20"/>
              </w:rPr>
              <w:t xml:space="preserve"> AMAI </w:t>
            </w:r>
            <w:proofErr w:type="spellStart"/>
            <w:r w:rsidRPr="006E6975">
              <w:rPr>
                <w:rFonts w:ascii="Calisto MT" w:hAnsi="Calisto MT" w:cs="Tahoma"/>
                <w:sz w:val="20"/>
                <w:szCs w:val="20"/>
              </w:rPr>
              <w:t>tersusun</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lengkap</w:t>
            </w:r>
            <w:proofErr w:type="spellEnd"/>
          </w:p>
        </w:tc>
        <w:tc>
          <w:tcPr>
            <w:tcW w:w="547" w:type="pct"/>
          </w:tcPr>
          <w:p w14:paraId="6CA19FC6"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100%</w:t>
            </w:r>
          </w:p>
        </w:tc>
        <w:tc>
          <w:tcPr>
            <w:tcW w:w="546" w:type="pct"/>
          </w:tcPr>
          <w:p w14:paraId="0F7B56DC"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100%</w:t>
            </w:r>
          </w:p>
        </w:tc>
        <w:tc>
          <w:tcPr>
            <w:tcW w:w="548" w:type="pct"/>
          </w:tcPr>
          <w:p w14:paraId="09BFE701"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100%</w:t>
            </w:r>
          </w:p>
        </w:tc>
        <w:tc>
          <w:tcPr>
            <w:tcW w:w="550" w:type="pct"/>
          </w:tcPr>
          <w:p w14:paraId="220DC3DE"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100%</w:t>
            </w:r>
          </w:p>
        </w:tc>
      </w:tr>
      <w:tr w:rsidR="00AC727E" w:rsidRPr="006E6975" w14:paraId="31D04C45" w14:textId="77777777" w:rsidTr="004C7F47">
        <w:trPr>
          <w:cantSplit/>
        </w:trPr>
        <w:tc>
          <w:tcPr>
            <w:tcW w:w="477" w:type="pct"/>
            <w:vMerge/>
          </w:tcPr>
          <w:p w14:paraId="32CC741B"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688EF929" w14:textId="77777777" w:rsidR="00AC727E" w:rsidRPr="006E6975" w:rsidRDefault="00AC727E" w:rsidP="004C7F47">
            <w:pPr>
              <w:spacing w:after="0" w:line="240" w:lineRule="auto"/>
              <w:jc w:val="both"/>
              <w:rPr>
                <w:rFonts w:ascii="Calisto MT" w:hAnsi="Calisto MT" w:cs="Tahoma"/>
                <w:sz w:val="20"/>
                <w:szCs w:val="20"/>
              </w:rPr>
            </w:pPr>
            <w:proofErr w:type="spellStart"/>
            <w:r w:rsidRPr="006E6975">
              <w:rPr>
                <w:rFonts w:ascii="Calisto MT" w:hAnsi="Calisto MT" w:cs="Tahoma"/>
                <w:sz w:val="20"/>
                <w:szCs w:val="20"/>
              </w:rPr>
              <w:t>Jumlah</w:t>
            </w:r>
            <w:proofErr w:type="spellEnd"/>
            <w:r w:rsidRPr="006E6975">
              <w:rPr>
                <w:rFonts w:ascii="Calisto MT" w:hAnsi="Calisto MT" w:cs="Tahoma"/>
                <w:sz w:val="20"/>
                <w:szCs w:val="20"/>
              </w:rPr>
              <w:t xml:space="preserve"> dan </w:t>
            </w:r>
            <w:proofErr w:type="spellStart"/>
            <w:r w:rsidRPr="006E6975">
              <w:rPr>
                <w:rFonts w:ascii="Calisto MT" w:hAnsi="Calisto MT" w:cs="Tahoma"/>
                <w:sz w:val="20"/>
                <w:szCs w:val="20"/>
              </w:rPr>
              <w:t>mutu</w:t>
            </w:r>
            <w:proofErr w:type="spellEnd"/>
            <w:r w:rsidRPr="006E6975">
              <w:rPr>
                <w:rFonts w:ascii="Calisto MT" w:hAnsi="Calisto MT" w:cs="Tahoma"/>
                <w:sz w:val="20"/>
                <w:szCs w:val="20"/>
              </w:rPr>
              <w:t xml:space="preserve"> auditor AMAI </w:t>
            </w:r>
            <w:proofErr w:type="spellStart"/>
            <w:r w:rsidRPr="006E6975">
              <w:rPr>
                <w:rFonts w:ascii="Calisto MT" w:hAnsi="Calisto MT" w:cs="Tahoma"/>
                <w:sz w:val="20"/>
                <w:szCs w:val="20"/>
              </w:rPr>
              <w:t>sesuai</w:t>
            </w:r>
            <w:proofErr w:type="spellEnd"/>
            <w:r w:rsidRPr="006E6975">
              <w:rPr>
                <w:rFonts w:ascii="Calisto MT" w:hAnsi="Calisto MT" w:cs="Tahoma"/>
                <w:sz w:val="20"/>
                <w:szCs w:val="20"/>
              </w:rPr>
              <w:t xml:space="preserve"> standard dan </w:t>
            </w:r>
            <w:proofErr w:type="spellStart"/>
            <w:r w:rsidRPr="006E6975">
              <w:rPr>
                <w:rFonts w:ascii="Calisto MT" w:hAnsi="Calisto MT" w:cs="Tahoma"/>
                <w:sz w:val="20"/>
                <w:szCs w:val="20"/>
              </w:rPr>
              <w:t>kebutuhan</w:t>
            </w:r>
            <w:proofErr w:type="spellEnd"/>
            <w:r w:rsidRPr="006E6975">
              <w:rPr>
                <w:rFonts w:ascii="Calisto MT" w:hAnsi="Calisto MT" w:cs="Tahoma"/>
                <w:sz w:val="20"/>
                <w:szCs w:val="20"/>
              </w:rPr>
              <w:t xml:space="preserve">   </w:t>
            </w:r>
          </w:p>
        </w:tc>
        <w:tc>
          <w:tcPr>
            <w:tcW w:w="547" w:type="pct"/>
          </w:tcPr>
          <w:p w14:paraId="4FF9936D"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15</w:t>
            </w:r>
          </w:p>
        </w:tc>
        <w:tc>
          <w:tcPr>
            <w:tcW w:w="546" w:type="pct"/>
          </w:tcPr>
          <w:p w14:paraId="3499AE44"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20</w:t>
            </w:r>
          </w:p>
        </w:tc>
        <w:tc>
          <w:tcPr>
            <w:tcW w:w="548" w:type="pct"/>
          </w:tcPr>
          <w:p w14:paraId="06BF2F3D"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30</w:t>
            </w:r>
          </w:p>
        </w:tc>
        <w:tc>
          <w:tcPr>
            <w:tcW w:w="550" w:type="pct"/>
          </w:tcPr>
          <w:p w14:paraId="6F83E40A"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35</w:t>
            </w:r>
          </w:p>
        </w:tc>
      </w:tr>
      <w:tr w:rsidR="00AC727E" w:rsidRPr="006E6975" w14:paraId="472CAF3D" w14:textId="77777777" w:rsidTr="004C7F47">
        <w:trPr>
          <w:cantSplit/>
        </w:trPr>
        <w:tc>
          <w:tcPr>
            <w:tcW w:w="477" w:type="pct"/>
            <w:vMerge/>
          </w:tcPr>
          <w:p w14:paraId="1F0AB7A1"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793356AE" w14:textId="77777777" w:rsidR="00AC727E" w:rsidRPr="006E6975" w:rsidRDefault="00AC727E" w:rsidP="004C7F47">
            <w:pPr>
              <w:spacing w:after="0" w:line="240" w:lineRule="auto"/>
              <w:jc w:val="both"/>
              <w:rPr>
                <w:rFonts w:ascii="Calisto MT" w:hAnsi="Calisto MT" w:cs="Tahoma"/>
                <w:sz w:val="20"/>
                <w:szCs w:val="20"/>
              </w:rPr>
            </w:pPr>
            <w:proofErr w:type="spellStart"/>
            <w:r w:rsidRPr="006E6975">
              <w:rPr>
                <w:rFonts w:ascii="Calisto MT" w:hAnsi="Calisto MT" w:cs="Tahoma"/>
                <w:sz w:val="20"/>
                <w:szCs w:val="20"/>
              </w:rPr>
              <w:t>Implementasi</w:t>
            </w:r>
            <w:proofErr w:type="spellEnd"/>
            <w:r w:rsidRPr="006E6975">
              <w:rPr>
                <w:rFonts w:ascii="Calisto MT" w:hAnsi="Calisto MT" w:cs="Tahoma"/>
                <w:sz w:val="20"/>
                <w:szCs w:val="20"/>
              </w:rPr>
              <w:t xml:space="preserve"> AMAI di </w:t>
            </w:r>
            <w:proofErr w:type="spellStart"/>
            <w:r w:rsidRPr="006E6975">
              <w:rPr>
                <w:rFonts w:ascii="Calisto MT" w:hAnsi="Calisto MT" w:cs="Tahoma"/>
                <w:sz w:val="20"/>
                <w:szCs w:val="20"/>
              </w:rPr>
              <w:t>semua</w:t>
            </w:r>
            <w:proofErr w:type="spellEnd"/>
            <w:r w:rsidRPr="006E6975">
              <w:rPr>
                <w:rFonts w:ascii="Calisto MT" w:hAnsi="Calisto MT" w:cs="Tahoma"/>
                <w:sz w:val="20"/>
                <w:szCs w:val="20"/>
              </w:rPr>
              <w:t xml:space="preserve"> unit </w:t>
            </w:r>
            <w:proofErr w:type="spellStart"/>
            <w:r w:rsidRPr="006E6975">
              <w:rPr>
                <w:rFonts w:ascii="Calisto MT" w:hAnsi="Calisto MT" w:cs="Tahoma"/>
                <w:sz w:val="20"/>
                <w:szCs w:val="20"/>
              </w:rPr>
              <w:t>kerja</w:t>
            </w:r>
            <w:proofErr w:type="spellEnd"/>
            <w:r w:rsidRPr="006E6975">
              <w:rPr>
                <w:rFonts w:ascii="Calisto MT" w:hAnsi="Calisto MT" w:cs="Tahoma"/>
                <w:sz w:val="20"/>
                <w:szCs w:val="20"/>
              </w:rPr>
              <w:t xml:space="preserve"> UIN </w:t>
            </w:r>
            <w:proofErr w:type="spellStart"/>
            <w:r w:rsidRPr="006E6975">
              <w:rPr>
                <w:rFonts w:ascii="Calisto MT" w:hAnsi="Calisto MT" w:cs="Arial"/>
                <w:bCs/>
                <w:color w:val="000000"/>
                <w:sz w:val="20"/>
                <w:szCs w:val="20"/>
              </w:rPr>
              <w:t>Raden</w:t>
            </w:r>
            <w:proofErr w:type="spellEnd"/>
            <w:r w:rsidRPr="006E6975">
              <w:rPr>
                <w:rFonts w:ascii="Calisto MT" w:hAnsi="Calisto MT" w:cs="Arial"/>
                <w:bCs/>
                <w:color w:val="000000"/>
                <w:sz w:val="20"/>
                <w:szCs w:val="20"/>
              </w:rPr>
              <w:t xml:space="preserve"> Fatah </w:t>
            </w:r>
            <w:proofErr w:type="spellStart"/>
            <w:r w:rsidRPr="006E6975">
              <w:rPr>
                <w:rFonts w:ascii="Calisto MT" w:hAnsi="Calisto MT" w:cs="Arial"/>
                <w:bCs/>
                <w:color w:val="000000"/>
                <w:sz w:val="20"/>
                <w:szCs w:val="20"/>
              </w:rPr>
              <w:t>dilakukan</w:t>
            </w:r>
            <w:proofErr w:type="spellEnd"/>
            <w:r w:rsidRPr="006E6975">
              <w:rPr>
                <w:rFonts w:ascii="Calisto MT" w:hAnsi="Calisto MT" w:cs="Arial"/>
                <w:bCs/>
                <w:color w:val="000000"/>
                <w:sz w:val="20"/>
                <w:szCs w:val="20"/>
              </w:rPr>
              <w:t xml:space="preserve"> </w:t>
            </w:r>
            <w:proofErr w:type="spellStart"/>
            <w:r w:rsidRPr="006E6975">
              <w:rPr>
                <w:rFonts w:ascii="Calisto MT" w:hAnsi="Calisto MT" w:cs="Arial"/>
                <w:bCs/>
                <w:color w:val="000000"/>
                <w:sz w:val="20"/>
                <w:szCs w:val="20"/>
              </w:rPr>
              <w:t>secara</w:t>
            </w:r>
            <w:proofErr w:type="spellEnd"/>
            <w:r w:rsidRPr="006E6975">
              <w:rPr>
                <w:rFonts w:ascii="Calisto MT" w:hAnsi="Calisto MT" w:cs="Arial"/>
                <w:bCs/>
                <w:color w:val="000000"/>
                <w:sz w:val="20"/>
                <w:szCs w:val="20"/>
              </w:rPr>
              <w:t xml:space="preserve"> </w:t>
            </w:r>
            <w:proofErr w:type="spellStart"/>
            <w:r w:rsidRPr="006E6975">
              <w:rPr>
                <w:rFonts w:ascii="Calisto MT" w:hAnsi="Calisto MT" w:cs="Arial"/>
                <w:bCs/>
                <w:color w:val="000000"/>
                <w:sz w:val="20"/>
                <w:szCs w:val="20"/>
              </w:rPr>
              <w:t>berkala</w:t>
            </w:r>
            <w:proofErr w:type="spellEnd"/>
            <w:r w:rsidRPr="006E6975">
              <w:rPr>
                <w:rFonts w:ascii="Calisto MT" w:hAnsi="Calisto MT"/>
                <w:bCs/>
                <w:color w:val="000000"/>
                <w:sz w:val="20"/>
                <w:szCs w:val="20"/>
              </w:rPr>
              <w:t xml:space="preserve"> </w:t>
            </w:r>
            <w:proofErr w:type="spellStart"/>
            <w:r w:rsidRPr="006E6975">
              <w:rPr>
                <w:rFonts w:ascii="Calisto MT" w:hAnsi="Calisto MT"/>
                <w:bCs/>
                <w:color w:val="000000"/>
                <w:sz w:val="20"/>
                <w:szCs w:val="20"/>
              </w:rPr>
              <w:t>tiap</w:t>
            </w:r>
            <w:proofErr w:type="spellEnd"/>
            <w:r w:rsidRPr="006E6975">
              <w:rPr>
                <w:rFonts w:ascii="Calisto MT" w:hAnsi="Calisto MT"/>
                <w:bCs/>
                <w:color w:val="000000"/>
                <w:sz w:val="20"/>
                <w:szCs w:val="20"/>
              </w:rPr>
              <w:t xml:space="preserve"> </w:t>
            </w:r>
            <w:proofErr w:type="spellStart"/>
            <w:r w:rsidRPr="006E6975">
              <w:rPr>
                <w:rFonts w:ascii="Calisto MT" w:hAnsi="Calisto MT"/>
                <w:bCs/>
                <w:color w:val="000000"/>
                <w:sz w:val="20"/>
                <w:szCs w:val="20"/>
              </w:rPr>
              <w:t>tahun</w:t>
            </w:r>
            <w:proofErr w:type="spellEnd"/>
          </w:p>
        </w:tc>
        <w:tc>
          <w:tcPr>
            <w:tcW w:w="547" w:type="pct"/>
          </w:tcPr>
          <w:p w14:paraId="41913E15"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1x</w:t>
            </w:r>
          </w:p>
        </w:tc>
        <w:tc>
          <w:tcPr>
            <w:tcW w:w="546" w:type="pct"/>
          </w:tcPr>
          <w:p w14:paraId="7C07829E"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2x</w:t>
            </w:r>
          </w:p>
        </w:tc>
        <w:tc>
          <w:tcPr>
            <w:tcW w:w="548" w:type="pct"/>
          </w:tcPr>
          <w:p w14:paraId="472AE32E"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2x</w:t>
            </w:r>
          </w:p>
        </w:tc>
        <w:tc>
          <w:tcPr>
            <w:tcW w:w="550" w:type="pct"/>
          </w:tcPr>
          <w:p w14:paraId="535A383F"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2x</w:t>
            </w:r>
          </w:p>
        </w:tc>
      </w:tr>
      <w:tr w:rsidR="00AC727E" w:rsidRPr="006E6975" w14:paraId="150ABAD3" w14:textId="77777777" w:rsidTr="004C7F47">
        <w:trPr>
          <w:cantSplit/>
        </w:trPr>
        <w:tc>
          <w:tcPr>
            <w:tcW w:w="477" w:type="pct"/>
            <w:vMerge/>
          </w:tcPr>
          <w:p w14:paraId="184B95A6"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26B8B6A8" w14:textId="77777777" w:rsidR="00AC727E" w:rsidRPr="006E6975" w:rsidRDefault="00AC727E" w:rsidP="004C7F47">
            <w:pPr>
              <w:spacing w:after="0" w:line="240" w:lineRule="auto"/>
              <w:jc w:val="both"/>
              <w:rPr>
                <w:rFonts w:ascii="Calisto MT" w:hAnsi="Calisto MT" w:cs="Tahoma"/>
                <w:sz w:val="20"/>
                <w:szCs w:val="20"/>
              </w:rPr>
            </w:pPr>
            <w:r w:rsidRPr="006E6975">
              <w:rPr>
                <w:rFonts w:ascii="Calisto MT" w:hAnsi="Calisto MT" w:cs="Tahoma"/>
                <w:sz w:val="20"/>
                <w:szCs w:val="20"/>
              </w:rPr>
              <w:t xml:space="preserve">Hasil AMAI </w:t>
            </w:r>
            <w:proofErr w:type="spellStart"/>
            <w:r w:rsidRPr="006E6975">
              <w:rPr>
                <w:rFonts w:ascii="Calisto MT" w:hAnsi="Calisto MT" w:cs="Tahoma"/>
                <w:sz w:val="20"/>
                <w:szCs w:val="20"/>
              </w:rPr>
              <w:t>tersosialisasi</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secara</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efektif</w:t>
            </w:r>
            <w:proofErr w:type="spellEnd"/>
          </w:p>
        </w:tc>
        <w:tc>
          <w:tcPr>
            <w:tcW w:w="547" w:type="pct"/>
          </w:tcPr>
          <w:p w14:paraId="17440B19"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50%</w:t>
            </w:r>
          </w:p>
        </w:tc>
        <w:tc>
          <w:tcPr>
            <w:tcW w:w="546" w:type="pct"/>
          </w:tcPr>
          <w:p w14:paraId="286A7D2C"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100%</w:t>
            </w:r>
          </w:p>
        </w:tc>
        <w:tc>
          <w:tcPr>
            <w:tcW w:w="548" w:type="pct"/>
          </w:tcPr>
          <w:p w14:paraId="1850D894"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100%</w:t>
            </w:r>
          </w:p>
        </w:tc>
        <w:tc>
          <w:tcPr>
            <w:tcW w:w="550" w:type="pct"/>
          </w:tcPr>
          <w:p w14:paraId="70916634"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100%</w:t>
            </w:r>
          </w:p>
        </w:tc>
      </w:tr>
      <w:tr w:rsidR="00AC727E" w:rsidRPr="006E6975" w14:paraId="58E37BB5" w14:textId="77777777" w:rsidTr="004C7F47">
        <w:trPr>
          <w:cantSplit/>
        </w:trPr>
        <w:tc>
          <w:tcPr>
            <w:tcW w:w="477" w:type="pct"/>
            <w:vMerge/>
          </w:tcPr>
          <w:p w14:paraId="57ADF3B6"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476B7CC3" w14:textId="77777777" w:rsidR="00AC727E" w:rsidRPr="006E6975" w:rsidRDefault="00AC727E" w:rsidP="004C7F47">
            <w:pPr>
              <w:spacing w:after="0" w:line="240" w:lineRule="auto"/>
              <w:jc w:val="both"/>
              <w:rPr>
                <w:rFonts w:ascii="Calisto MT" w:hAnsi="Calisto MT" w:cs="Tahoma"/>
                <w:sz w:val="20"/>
                <w:szCs w:val="20"/>
              </w:rPr>
            </w:pPr>
            <w:r w:rsidRPr="006E6975">
              <w:rPr>
                <w:rFonts w:ascii="Calisto MT" w:hAnsi="Calisto MT" w:cs="Tahoma"/>
                <w:sz w:val="20"/>
                <w:szCs w:val="20"/>
              </w:rPr>
              <w:t xml:space="preserve">Hasil AMAI </w:t>
            </w:r>
            <w:proofErr w:type="spellStart"/>
            <w:r w:rsidRPr="006E6975">
              <w:rPr>
                <w:rFonts w:ascii="Calisto MT" w:hAnsi="Calisto MT" w:cs="Tahoma"/>
                <w:sz w:val="20"/>
                <w:szCs w:val="20"/>
              </w:rPr>
              <w:t>dijadikan</w:t>
            </w:r>
            <w:proofErr w:type="spellEnd"/>
            <w:r w:rsidRPr="006E6975">
              <w:rPr>
                <w:rFonts w:ascii="Calisto MT" w:hAnsi="Calisto MT" w:cs="Tahoma"/>
                <w:sz w:val="20"/>
                <w:szCs w:val="20"/>
              </w:rPr>
              <w:t xml:space="preserve"> </w:t>
            </w:r>
            <w:proofErr w:type="gramStart"/>
            <w:r w:rsidRPr="006E6975">
              <w:rPr>
                <w:rFonts w:ascii="Calisto MT" w:hAnsi="Calisto MT" w:cs="Tahoma"/>
                <w:i/>
                <w:sz w:val="20"/>
                <w:szCs w:val="20"/>
              </w:rPr>
              <w:t>feedback</w:t>
            </w:r>
            <w:r w:rsidRPr="006E6975">
              <w:rPr>
                <w:rFonts w:ascii="Calisto MT" w:hAnsi="Calisto MT" w:cs="Tahoma"/>
                <w:sz w:val="20"/>
                <w:szCs w:val="20"/>
              </w:rPr>
              <w:t xml:space="preserve">  </w:t>
            </w:r>
            <w:proofErr w:type="spellStart"/>
            <w:r w:rsidRPr="006E6975">
              <w:rPr>
                <w:rFonts w:ascii="Calisto MT" w:hAnsi="Calisto MT" w:cs="Tahoma"/>
                <w:sz w:val="20"/>
                <w:szCs w:val="20"/>
              </w:rPr>
              <w:t>untuk</w:t>
            </w:r>
            <w:proofErr w:type="spellEnd"/>
            <w:proofErr w:type="gramEnd"/>
            <w:r w:rsidRPr="006E6975">
              <w:rPr>
                <w:rFonts w:ascii="Calisto MT" w:hAnsi="Calisto MT" w:cs="Tahoma"/>
                <w:sz w:val="20"/>
                <w:szCs w:val="20"/>
              </w:rPr>
              <w:t xml:space="preserve"> </w:t>
            </w:r>
            <w:proofErr w:type="spellStart"/>
            <w:r w:rsidRPr="006E6975">
              <w:rPr>
                <w:rFonts w:ascii="Calisto MT" w:hAnsi="Calisto MT" w:cs="Tahoma"/>
                <w:sz w:val="20"/>
                <w:szCs w:val="20"/>
              </w:rPr>
              <w:t>peningkatan</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mutu</w:t>
            </w:r>
            <w:proofErr w:type="spellEnd"/>
            <w:r w:rsidRPr="006E6975">
              <w:rPr>
                <w:rFonts w:ascii="Calisto MT" w:hAnsi="Calisto MT" w:cs="Tahoma"/>
                <w:sz w:val="20"/>
                <w:szCs w:val="20"/>
              </w:rPr>
              <w:t xml:space="preserve"> oleh </w:t>
            </w:r>
            <w:proofErr w:type="spellStart"/>
            <w:r w:rsidRPr="006E6975">
              <w:rPr>
                <w:rFonts w:ascii="Calisto MT" w:hAnsi="Calisto MT" w:cs="Tahoma"/>
                <w:sz w:val="20"/>
                <w:szCs w:val="20"/>
              </w:rPr>
              <w:t>semua</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prodi</w:t>
            </w:r>
            <w:proofErr w:type="spellEnd"/>
          </w:p>
        </w:tc>
        <w:tc>
          <w:tcPr>
            <w:tcW w:w="547" w:type="pct"/>
          </w:tcPr>
          <w:p w14:paraId="019E110C"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50%</w:t>
            </w:r>
          </w:p>
        </w:tc>
        <w:tc>
          <w:tcPr>
            <w:tcW w:w="546" w:type="pct"/>
          </w:tcPr>
          <w:p w14:paraId="2800A26C"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75%</w:t>
            </w:r>
          </w:p>
        </w:tc>
        <w:tc>
          <w:tcPr>
            <w:tcW w:w="548" w:type="pct"/>
          </w:tcPr>
          <w:p w14:paraId="3B63D164"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100%</w:t>
            </w:r>
          </w:p>
        </w:tc>
        <w:tc>
          <w:tcPr>
            <w:tcW w:w="550" w:type="pct"/>
          </w:tcPr>
          <w:p w14:paraId="7F64CB98"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100%</w:t>
            </w:r>
          </w:p>
        </w:tc>
      </w:tr>
      <w:tr w:rsidR="00AC727E" w:rsidRPr="006E6975" w14:paraId="57066EB6" w14:textId="77777777" w:rsidTr="004C7F47">
        <w:trPr>
          <w:cantSplit/>
        </w:trPr>
        <w:tc>
          <w:tcPr>
            <w:tcW w:w="477" w:type="pct"/>
            <w:vMerge w:val="restart"/>
          </w:tcPr>
          <w:p w14:paraId="2A0DA167" w14:textId="77777777" w:rsidR="00AC727E" w:rsidRPr="006E6975" w:rsidRDefault="00AC727E" w:rsidP="004C7F47">
            <w:pPr>
              <w:spacing w:after="0" w:line="240" w:lineRule="auto"/>
              <w:jc w:val="center"/>
              <w:rPr>
                <w:rFonts w:ascii="Calisto MT" w:hAnsi="Calisto MT" w:cs="Tahoma"/>
                <w:b/>
                <w:sz w:val="20"/>
                <w:szCs w:val="20"/>
              </w:rPr>
            </w:pPr>
            <w:r w:rsidRPr="006E6975">
              <w:rPr>
                <w:rFonts w:ascii="Calisto MT" w:hAnsi="Calisto MT" w:cs="Tahoma"/>
                <w:b/>
                <w:sz w:val="20"/>
                <w:szCs w:val="20"/>
              </w:rPr>
              <w:t>2.</w:t>
            </w:r>
          </w:p>
        </w:tc>
        <w:tc>
          <w:tcPr>
            <w:tcW w:w="4523" w:type="pct"/>
            <w:gridSpan w:val="5"/>
          </w:tcPr>
          <w:p w14:paraId="67F5AD4E" w14:textId="77777777" w:rsidR="00AC727E" w:rsidRPr="006E6975" w:rsidRDefault="00AC727E" w:rsidP="004C7F47">
            <w:pPr>
              <w:spacing w:after="0" w:line="240" w:lineRule="auto"/>
              <w:jc w:val="both"/>
              <w:rPr>
                <w:rFonts w:ascii="Calisto MT" w:hAnsi="Calisto MT" w:cs="Tahoma"/>
                <w:b/>
                <w:sz w:val="20"/>
                <w:szCs w:val="20"/>
              </w:rPr>
            </w:pPr>
            <w:proofErr w:type="spellStart"/>
            <w:r w:rsidRPr="006E6975">
              <w:rPr>
                <w:rFonts w:ascii="Calisto MT" w:hAnsi="Calisto MT" w:cs="Tahoma"/>
                <w:b/>
                <w:sz w:val="20"/>
                <w:szCs w:val="20"/>
              </w:rPr>
              <w:t>Mendorong</w:t>
            </w:r>
            <w:proofErr w:type="spellEnd"/>
            <w:r w:rsidRPr="006E6975">
              <w:rPr>
                <w:rFonts w:ascii="Calisto MT" w:hAnsi="Calisto MT" w:cs="Tahoma"/>
                <w:b/>
                <w:sz w:val="20"/>
                <w:szCs w:val="20"/>
              </w:rPr>
              <w:t xml:space="preserve"> </w:t>
            </w:r>
            <w:proofErr w:type="spellStart"/>
            <w:r w:rsidRPr="006E6975">
              <w:rPr>
                <w:rFonts w:ascii="Calisto MT" w:hAnsi="Calisto MT" w:cs="Tahoma"/>
                <w:b/>
                <w:sz w:val="20"/>
                <w:szCs w:val="20"/>
              </w:rPr>
              <w:t>peningkatan</w:t>
            </w:r>
            <w:proofErr w:type="spellEnd"/>
            <w:r w:rsidRPr="006E6975">
              <w:rPr>
                <w:rFonts w:ascii="Calisto MT" w:hAnsi="Calisto MT" w:cs="Tahoma"/>
                <w:b/>
                <w:sz w:val="20"/>
                <w:szCs w:val="20"/>
              </w:rPr>
              <w:t xml:space="preserve"> </w:t>
            </w:r>
            <w:proofErr w:type="spellStart"/>
            <w:r w:rsidRPr="006E6975">
              <w:rPr>
                <w:rFonts w:ascii="Calisto MT" w:hAnsi="Calisto MT" w:cs="Tahoma"/>
                <w:b/>
                <w:sz w:val="20"/>
                <w:szCs w:val="20"/>
              </w:rPr>
              <w:t>kinerja</w:t>
            </w:r>
            <w:proofErr w:type="spellEnd"/>
            <w:r w:rsidRPr="006E6975">
              <w:rPr>
                <w:rFonts w:ascii="Calisto MT" w:hAnsi="Calisto MT" w:cs="Tahoma"/>
                <w:b/>
                <w:sz w:val="20"/>
                <w:szCs w:val="20"/>
              </w:rPr>
              <w:t xml:space="preserve"> </w:t>
            </w:r>
            <w:proofErr w:type="spellStart"/>
            <w:r w:rsidRPr="006E6975">
              <w:rPr>
                <w:rFonts w:ascii="Calisto MT" w:hAnsi="Calisto MT" w:cs="Tahoma"/>
                <w:b/>
                <w:sz w:val="20"/>
                <w:szCs w:val="20"/>
              </w:rPr>
              <w:t>dosen</w:t>
            </w:r>
            <w:proofErr w:type="spellEnd"/>
            <w:r w:rsidRPr="006E6975">
              <w:rPr>
                <w:rFonts w:ascii="Calisto MT" w:hAnsi="Calisto MT" w:cs="Tahoma"/>
                <w:b/>
                <w:sz w:val="20"/>
                <w:szCs w:val="20"/>
              </w:rPr>
              <w:t xml:space="preserve"> </w:t>
            </w:r>
            <w:proofErr w:type="spellStart"/>
            <w:r w:rsidRPr="006E6975">
              <w:rPr>
                <w:rFonts w:ascii="Calisto MT" w:hAnsi="Calisto MT" w:cs="Tahoma"/>
                <w:b/>
                <w:sz w:val="20"/>
                <w:szCs w:val="20"/>
              </w:rPr>
              <w:t>dalam</w:t>
            </w:r>
            <w:proofErr w:type="spellEnd"/>
            <w:r w:rsidRPr="006E6975">
              <w:rPr>
                <w:rFonts w:ascii="Calisto MT" w:hAnsi="Calisto MT" w:cs="Tahoma"/>
                <w:b/>
                <w:sz w:val="20"/>
                <w:szCs w:val="20"/>
              </w:rPr>
              <w:t xml:space="preserve"> </w:t>
            </w:r>
            <w:proofErr w:type="spellStart"/>
            <w:r w:rsidRPr="006E6975">
              <w:rPr>
                <w:rFonts w:ascii="Calisto MT" w:hAnsi="Calisto MT" w:cs="Tahoma"/>
                <w:b/>
                <w:sz w:val="20"/>
                <w:szCs w:val="20"/>
              </w:rPr>
              <w:t>bidang</w:t>
            </w:r>
            <w:proofErr w:type="spellEnd"/>
            <w:r w:rsidRPr="006E6975">
              <w:rPr>
                <w:rFonts w:ascii="Calisto MT" w:hAnsi="Calisto MT" w:cs="Tahoma"/>
                <w:b/>
                <w:sz w:val="20"/>
                <w:szCs w:val="20"/>
              </w:rPr>
              <w:t xml:space="preserve"> </w:t>
            </w:r>
            <w:proofErr w:type="spellStart"/>
            <w:r w:rsidRPr="006E6975">
              <w:rPr>
                <w:rFonts w:ascii="Calisto MT" w:hAnsi="Calisto MT" w:cs="Tahoma"/>
                <w:b/>
                <w:sz w:val="20"/>
                <w:szCs w:val="20"/>
              </w:rPr>
              <w:t>Tridarma</w:t>
            </w:r>
            <w:proofErr w:type="spellEnd"/>
            <w:r w:rsidRPr="006E6975">
              <w:rPr>
                <w:rFonts w:ascii="Calisto MT" w:hAnsi="Calisto MT" w:cs="Tahoma"/>
                <w:b/>
                <w:sz w:val="20"/>
                <w:szCs w:val="20"/>
              </w:rPr>
              <w:t xml:space="preserve"> </w:t>
            </w:r>
            <w:proofErr w:type="spellStart"/>
            <w:r w:rsidRPr="006E6975">
              <w:rPr>
                <w:rFonts w:ascii="Calisto MT" w:hAnsi="Calisto MT" w:cs="Tahoma"/>
                <w:b/>
                <w:sz w:val="20"/>
                <w:szCs w:val="20"/>
              </w:rPr>
              <w:t>secara</w:t>
            </w:r>
            <w:proofErr w:type="spellEnd"/>
            <w:r w:rsidRPr="006E6975">
              <w:rPr>
                <w:rFonts w:ascii="Calisto MT" w:hAnsi="Calisto MT" w:cs="Tahoma"/>
                <w:b/>
                <w:sz w:val="20"/>
                <w:szCs w:val="20"/>
              </w:rPr>
              <w:t xml:space="preserve"> </w:t>
            </w:r>
            <w:proofErr w:type="spellStart"/>
            <w:r w:rsidRPr="006E6975">
              <w:rPr>
                <w:rFonts w:ascii="Calisto MT" w:hAnsi="Calisto MT" w:cs="Tahoma"/>
                <w:b/>
                <w:sz w:val="20"/>
                <w:szCs w:val="20"/>
              </w:rPr>
              <w:t>efektif</w:t>
            </w:r>
            <w:proofErr w:type="spellEnd"/>
            <w:r w:rsidRPr="006E6975">
              <w:rPr>
                <w:rFonts w:ascii="Calisto MT" w:hAnsi="Calisto MT" w:cs="Tahoma"/>
                <w:b/>
                <w:sz w:val="20"/>
                <w:szCs w:val="20"/>
              </w:rPr>
              <w:t xml:space="preserve"> dan </w:t>
            </w:r>
            <w:proofErr w:type="spellStart"/>
            <w:r w:rsidRPr="006E6975">
              <w:rPr>
                <w:rFonts w:ascii="Calisto MT" w:hAnsi="Calisto MT" w:cs="Tahoma"/>
                <w:b/>
                <w:sz w:val="20"/>
                <w:szCs w:val="20"/>
              </w:rPr>
              <w:t>efisien</w:t>
            </w:r>
            <w:proofErr w:type="spellEnd"/>
          </w:p>
        </w:tc>
      </w:tr>
      <w:tr w:rsidR="00AC727E" w:rsidRPr="006E6975" w14:paraId="68FF3941" w14:textId="77777777" w:rsidTr="004C7F47">
        <w:trPr>
          <w:cantSplit/>
        </w:trPr>
        <w:tc>
          <w:tcPr>
            <w:tcW w:w="477" w:type="pct"/>
            <w:vMerge/>
          </w:tcPr>
          <w:p w14:paraId="2CD2331B"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16FF575F" w14:textId="77777777" w:rsidR="00AC727E" w:rsidRPr="006E6975" w:rsidRDefault="00AC727E" w:rsidP="004C7F47">
            <w:pPr>
              <w:spacing w:after="0" w:line="240" w:lineRule="auto"/>
              <w:ind w:firstLine="20"/>
              <w:rPr>
                <w:rFonts w:ascii="Calisto MT" w:hAnsi="Calisto MT"/>
                <w:color w:val="000000"/>
                <w:sz w:val="20"/>
                <w:szCs w:val="20"/>
              </w:rPr>
            </w:pPr>
            <w:proofErr w:type="spellStart"/>
            <w:r w:rsidRPr="006E6975">
              <w:rPr>
                <w:rFonts w:ascii="Calisto MT" w:hAnsi="Calisto MT"/>
                <w:sz w:val="20"/>
                <w:szCs w:val="20"/>
              </w:rPr>
              <w:t>Pengelolaan</w:t>
            </w:r>
            <w:proofErr w:type="spellEnd"/>
            <w:r w:rsidRPr="006E6975">
              <w:rPr>
                <w:rFonts w:ascii="Calisto MT" w:hAnsi="Calisto MT"/>
                <w:sz w:val="20"/>
                <w:szCs w:val="20"/>
              </w:rPr>
              <w:t xml:space="preserve"> LBKD (</w:t>
            </w:r>
            <w:proofErr w:type="spellStart"/>
            <w:r w:rsidRPr="006E6975">
              <w:rPr>
                <w:rFonts w:ascii="Calisto MT" w:hAnsi="Calisto MT"/>
                <w:sz w:val="20"/>
                <w:szCs w:val="20"/>
              </w:rPr>
              <w:t>Pengumpulan</w:t>
            </w:r>
            <w:proofErr w:type="spellEnd"/>
            <w:r w:rsidRPr="006E6975">
              <w:rPr>
                <w:rFonts w:ascii="Calisto MT" w:hAnsi="Calisto MT"/>
                <w:sz w:val="20"/>
                <w:szCs w:val="20"/>
              </w:rPr>
              <w:t xml:space="preserve"> RBKD/LBKD dan </w:t>
            </w:r>
            <w:proofErr w:type="spellStart"/>
            <w:r w:rsidRPr="006E6975">
              <w:rPr>
                <w:rFonts w:ascii="Calisto MT" w:hAnsi="Calisto MT"/>
                <w:sz w:val="20"/>
                <w:szCs w:val="20"/>
              </w:rPr>
              <w:t>Verifikasi</w:t>
            </w:r>
            <w:proofErr w:type="spellEnd"/>
            <w:r w:rsidRPr="006E6975">
              <w:rPr>
                <w:rFonts w:ascii="Calisto MT" w:hAnsi="Calisto MT"/>
                <w:sz w:val="20"/>
                <w:szCs w:val="20"/>
              </w:rPr>
              <w:t xml:space="preserve">) </w:t>
            </w:r>
            <w:proofErr w:type="spellStart"/>
            <w:r w:rsidRPr="006E6975">
              <w:rPr>
                <w:rFonts w:ascii="Calisto MT" w:hAnsi="Calisto MT"/>
                <w:sz w:val="20"/>
                <w:szCs w:val="20"/>
              </w:rPr>
              <w:t>secara</w:t>
            </w:r>
            <w:proofErr w:type="spellEnd"/>
            <w:r w:rsidRPr="006E6975">
              <w:rPr>
                <w:rFonts w:ascii="Calisto MT" w:hAnsi="Calisto MT"/>
                <w:sz w:val="20"/>
                <w:szCs w:val="20"/>
              </w:rPr>
              <w:t xml:space="preserve"> </w:t>
            </w:r>
            <w:proofErr w:type="spellStart"/>
            <w:r w:rsidRPr="006E6975">
              <w:rPr>
                <w:rFonts w:ascii="Calisto MT" w:hAnsi="Calisto MT"/>
                <w:sz w:val="20"/>
                <w:szCs w:val="20"/>
              </w:rPr>
              <w:t>rutin</w:t>
            </w:r>
            <w:proofErr w:type="spellEnd"/>
            <w:r w:rsidRPr="006E6975">
              <w:rPr>
                <w:rFonts w:ascii="Calisto MT" w:hAnsi="Calisto MT"/>
                <w:sz w:val="20"/>
                <w:szCs w:val="20"/>
              </w:rPr>
              <w:t xml:space="preserve"> </w:t>
            </w:r>
            <w:proofErr w:type="spellStart"/>
            <w:r w:rsidRPr="006E6975">
              <w:rPr>
                <w:rFonts w:ascii="Calisto MT" w:hAnsi="Calisto MT"/>
                <w:sz w:val="20"/>
                <w:szCs w:val="20"/>
              </w:rPr>
              <w:t>setiap</w:t>
            </w:r>
            <w:proofErr w:type="spellEnd"/>
            <w:r w:rsidRPr="006E6975">
              <w:rPr>
                <w:rFonts w:ascii="Calisto MT" w:hAnsi="Calisto MT"/>
                <w:sz w:val="20"/>
                <w:szCs w:val="20"/>
              </w:rPr>
              <w:t xml:space="preserve"> semester</w:t>
            </w:r>
          </w:p>
        </w:tc>
        <w:tc>
          <w:tcPr>
            <w:tcW w:w="547" w:type="pct"/>
          </w:tcPr>
          <w:p w14:paraId="5CC792B4"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1x</w:t>
            </w:r>
          </w:p>
        </w:tc>
        <w:tc>
          <w:tcPr>
            <w:tcW w:w="546" w:type="pct"/>
          </w:tcPr>
          <w:p w14:paraId="6F53F042"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1x</w:t>
            </w:r>
          </w:p>
        </w:tc>
        <w:tc>
          <w:tcPr>
            <w:tcW w:w="548" w:type="pct"/>
          </w:tcPr>
          <w:p w14:paraId="02351143"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1x</w:t>
            </w:r>
          </w:p>
        </w:tc>
        <w:tc>
          <w:tcPr>
            <w:tcW w:w="550" w:type="pct"/>
          </w:tcPr>
          <w:p w14:paraId="48E3DF6D"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1x</w:t>
            </w:r>
          </w:p>
        </w:tc>
      </w:tr>
      <w:tr w:rsidR="00AC727E" w:rsidRPr="006E6975" w14:paraId="162B31E8" w14:textId="77777777" w:rsidTr="004C7F47">
        <w:trPr>
          <w:cantSplit/>
        </w:trPr>
        <w:tc>
          <w:tcPr>
            <w:tcW w:w="477" w:type="pct"/>
            <w:vMerge/>
          </w:tcPr>
          <w:p w14:paraId="22446F99"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3679F329" w14:textId="77777777" w:rsidR="00AC727E" w:rsidRPr="006E6975" w:rsidRDefault="00AC727E" w:rsidP="004C7F47">
            <w:pPr>
              <w:spacing w:after="0" w:line="240" w:lineRule="auto"/>
              <w:ind w:firstLine="20"/>
              <w:rPr>
                <w:rFonts w:ascii="Calisto MT" w:hAnsi="Calisto MT"/>
                <w:color w:val="000000"/>
                <w:sz w:val="20"/>
                <w:szCs w:val="20"/>
                <w:lang w:val="sv-SE"/>
              </w:rPr>
            </w:pPr>
            <w:proofErr w:type="spellStart"/>
            <w:r w:rsidRPr="006E6975">
              <w:rPr>
                <w:rFonts w:ascii="Calisto MT" w:hAnsi="Calisto MT"/>
                <w:sz w:val="20"/>
                <w:szCs w:val="20"/>
              </w:rPr>
              <w:t>Implementasi</w:t>
            </w:r>
            <w:proofErr w:type="spellEnd"/>
            <w:r w:rsidRPr="006E6975">
              <w:rPr>
                <w:rFonts w:ascii="Calisto MT" w:hAnsi="Calisto MT"/>
                <w:sz w:val="20"/>
                <w:szCs w:val="20"/>
              </w:rPr>
              <w:t xml:space="preserve"> BKD-</w:t>
            </w:r>
            <w:proofErr w:type="gramStart"/>
            <w:r w:rsidRPr="006E6975">
              <w:rPr>
                <w:rFonts w:ascii="Calisto MT" w:hAnsi="Calisto MT"/>
                <w:i/>
                <w:sz w:val="20"/>
                <w:szCs w:val="20"/>
              </w:rPr>
              <w:t xml:space="preserve">online </w:t>
            </w:r>
            <w:r w:rsidRPr="006E6975">
              <w:rPr>
                <w:rFonts w:ascii="Calisto MT" w:hAnsi="Calisto MT"/>
                <w:sz w:val="20"/>
                <w:szCs w:val="20"/>
              </w:rPr>
              <w:t xml:space="preserve"> dan</w:t>
            </w:r>
            <w:proofErr w:type="gramEnd"/>
            <w:r w:rsidRPr="006E6975">
              <w:rPr>
                <w:rFonts w:ascii="Calisto MT" w:hAnsi="Calisto MT"/>
                <w:sz w:val="20"/>
                <w:szCs w:val="20"/>
              </w:rPr>
              <w:t xml:space="preserve"> </w:t>
            </w:r>
            <w:proofErr w:type="spellStart"/>
            <w:r w:rsidRPr="006E6975">
              <w:rPr>
                <w:rFonts w:ascii="Calisto MT" w:hAnsi="Calisto MT"/>
                <w:sz w:val="20"/>
                <w:szCs w:val="20"/>
              </w:rPr>
              <w:t>integrasi</w:t>
            </w:r>
            <w:proofErr w:type="spellEnd"/>
            <w:r w:rsidRPr="006E6975">
              <w:rPr>
                <w:rFonts w:ascii="Calisto MT" w:hAnsi="Calisto MT"/>
                <w:sz w:val="20"/>
                <w:szCs w:val="20"/>
              </w:rPr>
              <w:t xml:space="preserve"> </w:t>
            </w:r>
            <w:proofErr w:type="spellStart"/>
            <w:r w:rsidRPr="006E6975">
              <w:rPr>
                <w:rFonts w:ascii="Calisto MT" w:hAnsi="Calisto MT"/>
                <w:sz w:val="20"/>
                <w:szCs w:val="20"/>
              </w:rPr>
              <w:t>dengan</w:t>
            </w:r>
            <w:proofErr w:type="spellEnd"/>
            <w:r w:rsidRPr="006E6975">
              <w:rPr>
                <w:rFonts w:ascii="Calisto MT" w:hAnsi="Calisto MT"/>
                <w:sz w:val="20"/>
                <w:szCs w:val="20"/>
              </w:rPr>
              <w:t xml:space="preserve"> SIPKD</w:t>
            </w:r>
          </w:p>
        </w:tc>
        <w:tc>
          <w:tcPr>
            <w:tcW w:w="547" w:type="pct"/>
          </w:tcPr>
          <w:p w14:paraId="7F7236AB"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w:t>
            </w:r>
          </w:p>
        </w:tc>
        <w:tc>
          <w:tcPr>
            <w:tcW w:w="546" w:type="pct"/>
          </w:tcPr>
          <w:p w14:paraId="5BA848F6"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50%</w:t>
            </w:r>
          </w:p>
        </w:tc>
        <w:tc>
          <w:tcPr>
            <w:tcW w:w="548" w:type="pct"/>
          </w:tcPr>
          <w:p w14:paraId="6203F588"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70%</w:t>
            </w:r>
          </w:p>
        </w:tc>
        <w:tc>
          <w:tcPr>
            <w:tcW w:w="550" w:type="pct"/>
          </w:tcPr>
          <w:p w14:paraId="4CEF5F63"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100%</w:t>
            </w:r>
          </w:p>
        </w:tc>
      </w:tr>
      <w:tr w:rsidR="00AC727E" w:rsidRPr="006E6975" w14:paraId="606CCF3A" w14:textId="77777777" w:rsidTr="004C7F47">
        <w:trPr>
          <w:cantSplit/>
        </w:trPr>
        <w:tc>
          <w:tcPr>
            <w:tcW w:w="477" w:type="pct"/>
            <w:vMerge/>
          </w:tcPr>
          <w:p w14:paraId="12265C10"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64A68FED" w14:textId="77777777" w:rsidR="00AC727E" w:rsidRPr="006E6975" w:rsidRDefault="00AC727E" w:rsidP="004C7F47">
            <w:pPr>
              <w:spacing w:after="0" w:line="240" w:lineRule="auto"/>
              <w:ind w:firstLine="20"/>
              <w:rPr>
                <w:rFonts w:ascii="Calisto MT" w:hAnsi="Calisto MT"/>
                <w:color w:val="000000"/>
                <w:sz w:val="20"/>
                <w:szCs w:val="20"/>
              </w:rPr>
            </w:pPr>
            <w:proofErr w:type="spellStart"/>
            <w:r w:rsidRPr="006E6975">
              <w:rPr>
                <w:rFonts w:ascii="Calisto MT" w:hAnsi="Calisto MT"/>
                <w:sz w:val="20"/>
                <w:szCs w:val="20"/>
              </w:rPr>
              <w:t>Evaluasi</w:t>
            </w:r>
            <w:proofErr w:type="spellEnd"/>
            <w:r w:rsidRPr="006E6975">
              <w:rPr>
                <w:rFonts w:ascii="Calisto MT" w:hAnsi="Calisto MT"/>
                <w:sz w:val="20"/>
                <w:szCs w:val="20"/>
              </w:rPr>
              <w:t xml:space="preserve"> </w:t>
            </w:r>
            <w:proofErr w:type="spellStart"/>
            <w:r w:rsidRPr="006E6975">
              <w:rPr>
                <w:rFonts w:ascii="Calisto MT" w:hAnsi="Calisto MT"/>
                <w:sz w:val="20"/>
                <w:szCs w:val="20"/>
              </w:rPr>
              <w:t>Kinerja</w:t>
            </w:r>
            <w:proofErr w:type="spellEnd"/>
            <w:r w:rsidRPr="006E6975">
              <w:rPr>
                <w:rFonts w:ascii="Calisto MT" w:hAnsi="Calisto MT"/>
                <w:sz w:val="20"/>
                <w:szCs w:val="20"/>
              </w:rPr>
              <w:t xml:space="preserve"> </w:t>
            </w:r>
            <w:proofErr w:type="spellStart"/>
            <w:r w:rsidRPr="006E6975">
              <w:rPr>
                <w:rFonts w:ascii="Calisto MT" w:hAnsi="Calisto MT"/>
                <w:sz w:val="20"/>
                <w:szCs w:val="20"/>
              </w:rPr>
              <w:t>Dosen</w:t>
            </w:r>
            <w:proofErr w:type="spellEnd"/>
            <w:r w:rsidRPr="006E6975">
              <w:rPr>
                <w:rFonts w:ascii="Calisto MT" w:hAnsi="Calisto MT"/>
                <w:sz w:val="20"/>
                <w:szCs w:val="20"/>
              </w:rPr>
              <w:t xml:space="preserve"> (EKD) dan </w:t>
            </w:r>
            <w:proofErr w:type="spellStart"/>
            <w:r w:rsidRPr="006E6975">
              <w:rPr>
                <w:rFonts w:ascii="Calisto MT" w:hAnsi="Calisto MT"/>
                <w:sz w:val="20"/>
                <w:szCs w:val="20"/>
              </w:rPr>
              <w:t>Pengolahan</w:t>
            </w:r>
            <w:proofErr w:type="spellEnd"/>
            <w:r w:rsidRPr="006E6975">
              <w:rPr>
                <w:rFonts w:ascii="Calisto MT" w:hAnsi="Calisto MT"/>
                <w:sz w:val="20"/>
                <w:szCs w:val="20"/>
              </w:rPr>
              <w:t xml:space="preserve"> IKD </w:t>
            </w:r>
            <w:proofErr w:type="spellStart"/>
            <w:r w:rsidRPr="006E6975">
              <w:rPr>
                <w:rFonts w:ascii="Calisto MT" w:hAnsi="Calisto MT"/>
                <w:sz w:val="20"/>
                <w:szCs w:val="20"/>
              </w:rPr>
              <w:t>secara</w:t>
            </w:r>
            <w:proofErr w:type="spellEnd"/>
            <w:r w:rsidRPr="006E6975">
              <w:rPr>
                <w:rFonts w:ascii="Calisto MT" w:hAnsi="Calisto MT"/>
                <w:sz w:val="20"/>
                <w:szCs w:val="20"/>
              </w:rPr>
              <w:t xml:space="preserve"> </w:t>
            </w:r>
            <w:proofErr w:type="spellStart"/>
            <w:r w:rsidRPr="006E6975">
              <w:rPr>
                <w:rFonts w:ascii="Calisto MT" w:hAnsi="Calisto MT"/>
                <w:sz w:val="20"/>
                <w:szCs w:val="20"/>
              </w:rPr>
              <w:t>periodik</w:t>
            </w:r>
            <w:proofErr w:type="spellEnd"/>
          </w:p>
        </w:tc>
        <w:tc>
          <w:tcPr>
            <w:tcW w:w="547" w:type="pct"/>
          </w:tcPr>
          <w:p w14:paraId="64EC6730"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2x</w:t>
            </w:r>
          </w:p>
        </w:tc>
        <w:tc>
          <w:tcPr>
            <w:tcW w:w="546" w:type="pct"/>
          </w:tcPr>
          <w:p w14:paraId="5C3F9273"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2x</w:t>
            </w:r>
          </w:p>
        </w:tc>
        <w:tc>
          <w:tcPr>
            <w:tcW w:w="548" w:type="pct"/>
          </w:tcPr>
          <w:p w14:paraId="0DE222D7"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2x</w:t>
            </w:r>
          </w:p>
        </w:tc>
        <w:tc>
          <w:tcPr>
            <w:tcW w:w="550" w:type="pct"/>
          </w:tcPr>
          <w:p w14:paraId="375F5C83"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2x</w:t>
            </w:r>
          </w:p>
        </w:tc>
      </w:tr>
      <w:tr w:rsidR="00AC727E" w:rsidRPr="006E6975" w14:paraId="7E82ED6A" w14:textId="77777777" w:rsidTr="004C7F47">
        <w:trPr>
          <w:cantSplit/>
        </w:trPr>
        <w:tc>
          <w:tcPr>
            <w:tcW w:w="477" w:type="pct"/>
            <w:vMerge/>
          </w:tcPr>
          <w:p w14:paraId="4956C268"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206CDD8F" w14:textId="77777777" w:rsidR="00AC727E" w:rsidRPr="006E6975" w:rsidRDefault="00AC727E" w:rsidP="004C7F47">
            <w:pPr>
              <w:spacing w:after="0" w:line="240" w:lineRule="auto"/>
              <w:ind w:firstLine="20"/>
              <w:rPr>
                <w:rFonts w:ascii="Calisto MT" w:hAnsi="Calisto MT"/>
                <w:sz w:val="20"/>
                <w:szCs w:val="20"/>
              </w:rPr>
            </w:pPr>
            <w:proofErr w:type="spellStart"/>
            <w:r w:rsidRPr="006E6975">
              <w:rPr>
                <w:rFonts w:ascii="Calisto MT" w:hAnsi="Calisto MT"/>
                <w:sz w:val="20"/>
                <w:szCs w:val="20"/>
              </w:rPr>
              <w:t>Sosialisasi</w:t>
            </w:r>
            <w:proofErr w:type="spellEnd"/>
            <w:r w:rsidRPr="006E6975">
              <w:rPr>
                <w:rFonts w:ascii="Calisto MT" w:hAnsi="Calisto MT"/>
                <w:sz w:val="20"/>
                <w:szCs w:val="20"/>
              </w:rPr>
              <w:t xml:space="preserve"> </w:t>
            </w:r>
            <w:proofErr w:type="spellStart"/>
            <w:r w:rsidRPr="006E6975">
              <w:rPr>
                <w:rFonts w:ascii="Calisto MT" w:hAnsi="Calisto MT"/>
                <w:sz w:val="20"/>
                <w:szCs w:val="20"/>
              </w:rPr>
              <w:t>hasil</w:t>
            </w:r>
            <w:proofErr w:type="spellEnd"/>
            <w:r w:rsidRPr="006E6975">
              <w:rPr>
                <w:rFonts w:ascii="Calisto MT" w:hAnsi="Calisto MT"/>
                <w:sz w:val="20"/>
                <w:szCs w:val="20"/>
              </w:rPr>
              <w:t xml:space="preserve"> EKD atau IKD ke </w:t>
            </w:r>
            <w:proofErr w:type="spellStart"/>
            <w:r w:rsidRPr="006E6975">
              <w:rPr>
                <w:rFonts w:ascii="Calisto MT" w:hAnsi="Calisto MT"/>
                <w:sz w:val="20"/>
                <w:szCs w:val="20"/>
              </w:rPr>
              <w:t>semua</w:t>
            </w:r>
            <w:proofErr w:type="spellEnd"/>
            <w:r w:rsidRPr="006E6975">
              <w:rPr>
                <w:rFonts w:ascii="Calisto MT" w:hAnsi="Calisto MT"/>
                <w:sz w:val="20"/>
                <w:szCs w:val="20"/>
              </w:rPr>
              <w:t xml:space="preserve"> </w:t>
            </w:r>
            <w:proofErr w:type="spellStart"/>
            <w:r w:rsidRPr="006E6975">
              <w:rPr>
                <w:rFonts w:ascii="Calisto MT" w:hAnsi="Calisto MT"/>
                <w:sz w:val="20"/>
                <w:szCs w:val="20"/>
              </w:rPr>
              <w:t>fakultas</w:t>
            </w:r>
            <w:proofErr w:type="spellEnd"/>
            <w:r w:rsidRPr="006E6975">
              <w:rPr>
                <w:rFonts w:ascii="Calisto MT" w:hAnsi="Calisto MT"/>
                <w:sz w:val="20"/>
                <w:szCs w:val="20"/>
              </w:rPr>
              <w:t xml:space="preserve"> </w:t>
            </w:r>
            <w:proofErr w:type="spellStart"/>
            <w:r w:rsidRPr="006E6975">
              <w:rPr>
                <w:rFonts w:ascii="Calisto MT" w:hAnsi="Calisto MT"/>
                <w:sz w:val="20"/>
                <w:szCs w:val="20"/>
              </w:rPr>
              <w:t>secara</w:t>
            </w:r>
            <w:proofErr w:type="spellEnd"/>
            <w:r w:rsidRPr="006E6975">
              <w:rPr>
                <w:rFonts w:ascii="Calisto MT" w:hAnsi="Calisto MT"/>
                <w:sz w:val="20"/>
                <w:szCs w:val="20"/>
              </w:rPr>
              <w:t xml:space="preserve"> </w:t>
            </w:r>
            <w:proofErr w:type="spellStart"/>
            <w:r w:rsidRPr="006E6975">
              <w:rPr>
                <w:rFonts w:ascii="Calisto MT" w:hAnsi="Calisto MT"/>
                <w:sz w:val="20"/>
                <w:szCs w:val="20"/>
              </w:rPr>
              <w:t>periodik</w:t>
            </w:r>
            <w:proofErr w:type="spellEnd"/>
          </w:p>
        </w:tc>
        <w:tc>
          <w:tcPr>
            <w:tcW w:w="547" w:type="pct"/>
          </w:tcPr>
          <w:p w14:paraId="0B7C7F42"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2x</w:t>
            </w:r>
          </w:p>
        </w:tc>
        <w:tc>
          <w:tcPr>
            <w:tcW w:w="546" w:type="pct"/>
          </w:tcPr>
          <w:p w14:paraId="422AC551"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2x</w:t>
            </w:r>
          </w:p>
        </w:tc>
        <w:tc>
          <w:tcPr>
            <w:tcW w:w="548" w:type="pct"/>
          </w:tcPr>
          <w:p w14:paraId="7DE0930F"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2x</w:t>
            </w:r>
          </w:p>
        </w:tc>
        <w:tc>
          <w:tcPr>
            <w:tcW w:w="550" w:type="pct"/>
          </w:tcPr>
          <w:p w14:paraId="2B76901A"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2x</w:t>
            </w:r>
          </w:p>
        </w:tc>
      </w:tr>
      <w:tr w:rsidR="00AC727E" w:rsidRPr="006E6975" w14:paraId="11A80156" w14:textId="77777777" w:rsidTr="004C7F47">
        <w:trPr>
          <w:cantSplit/>
        </w:trPr>
        <w:tc>
          <w:tcPr>
            <w:tcW w:w="477" w:type="pct"/>
            <w:vMerge/>
          </w:tcPr>
          <w:p w14:paraId="7FDAEFA5"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0D287BC4" w14:textId="77777777" w:rsidR="00AC727E" w:rsidRPr="006E6975" w:rsidRDefault="00AC727E" w:rsidP="004C7F47">
            <w:pPr>
              <w:spacing w:after="0" w:line="240" w:lineRule="auto"/>
              <w:rPr>
                <w:rFonts w:ascii="Calisto MT" w:hAnsi="Calisto MT"/>
                <w:color w:val="000000"/>
                <w:sz w:val="20"/>
                <w:szCs w:val="20"/>
                <w:lang w:val="sv-SE"/>
              </w:rPr>
            </w:pPr>
            <w:proofErr w:type="spellStart"/>
            <w:r w:rsidRPr="006E6975">
              <w:rPr>
                <w:rFonts w:ascii="Calisto MT" w:hAnsi="Calisto MT"/>
                <w:sz w:val="20"/>
                <w:szCs w:val="20"/>
              </w:rPr>
              <w:t>Penyusunan</w:t>
            </w:r>
            <w:proofErr w:type="spellEnd"/>
            <w:r w:rsidRPr="006E6975">
              <w:rPr>
                <w:rFonts w:ascii="Calisto MT" w:hAnsi="Calisto MT"/>
                <w:sz w:val="20"/>
                <w:szCs w:val="20"/>
              </w:rPr>
              <w:t xml:space="preserve"> dan </w:t>
            </w:r>
            <w:proofErr w:type="spellStart"/>
            <w:r w:rsidRPr="006E6975">
              <w:rPr>
                <w:rFonts w:ascii="Calisto MT" w:hAnsi="Calisto MT"/>
                <w:sz w:val="20"/>
                <w:szCs w:val="20"/>
              </w:rPr>
              <w:t>implementasi</w:t>
            </w:r>
            <w:proofErr w:type="spellEnd"/>
            <w:r w:rsidRPr="006E6975">
              <w:rPr>
                <w:rFonts w:ascii="Calisto MT" w:hAnsi="Calisto MT"/>
                <w:sz w:val="20"/>
                <w:szCs w:val="20"/>
              </w:rPr>
              <w:t xml:space="preserve"> </w:t>
            </w:r>
            <w:proofErr w:type="spellStart"/>
            <w:r w:rsidRPr="006E6975">
              <w:rPr>
                <w:rFonts w:ascii="Calisto MT" w:hAnsi="Calisto MT"/>
                <w:sz w:val="20"/>
                <w:szCs w:val="20"/>
              </w:rPr>
              <w:t>instrumen</w:t>
            </w:r>
            <w:proofErr w:type="spellEnd"/>
            <w:r w:rsidRPr="006E6975">
              <w:rPr>
                <w:rFonts w:ascii="Calisto MT" w:hAnsi="Calisto MT"/>
                <w:sz w:val="20"/>
                <w:szCs w:val="20"/>
              </w:rPr>
              <w:t xml:space="preserve"> </w:t>
            </w:r>
            <w:proofErr w:type="spellStart"/>
            <w:r w:rsidRPr="006E6975">
              <w:rPr>
                <w:rFonts w:ascii="Calisto MT" w:hAnsi="Calisto MT"/>
                <w:sz w:val="20"/>
                <w:szCs w:val="20"/>
              </w:rPr>
              <w:t>untuk</w:t>
            </w:r>
            <w:proofErr w:type="spellEnd"/>
            <w:r w:rsidRPr="006E6975">
              <w:rPr>
                <w:rFonts w:ascii="Calisto MT" w:hAnsi="Calisto MT"/>
                <w:sz w:val="20"/>
                <w:szCs w:val="20"/>
              </w:rPr>
              <w:t xml:space="preserve"> </w:t>
            </w:r>
            <w:proofErr w:type="spellStart"/>
            <w:r w:rsidRPr="006E6975">
              <w:rPr>
                <w:rFonts w:ascii="Calisto MT" w:hAnsi="Calisto MT"/>
                <w:sz w:val="20"/>
                <w:szCs w:val="20"/>
              </w:rPr>
              <w:t>Kepuasan</w:t>
            </w:r>
            <w:proofErr w:type="spellEnd"/>
            <w:r w:rsidRPr="006E6975">
              <w:rPr>
                <w:rFonts w:ascii="Calisto MT" w:hAnsi="Calisto MT"/>
                <w:sz w:val="20"/>
                <w:szCs w:val="20"/>
              </w:rPr>
              <w:t xml:space="preserve"> </w:t>
            </w:r>
            <w:proofErr w:type="spellStart"/>
            <w:r w:rsidRPr="006E6975">
              <w:rPr>
                <w:rFonts w:ascii="Calisto MT" w:hAnsi="Calisto MT"/>
                <w:sz w:val="20"/>
                <w:szCs w:val="20"/>
              </w:rPr>
              <w:t>Mahasiswa</w:t>
            </w:r>
            <w:proofErr w:type="spellEnd"/>
            <w:r w:rsidRPr="006E6975">
              <w:rPr>
                <w:rFonts w:ascii="Calisto MT" w:hAnsi="Calisto MT"/>
                <w:sz w:val="20"/>
                <w:szCs w:val="20"/>
              </w:rPr>
              <w:t xml:space="preserve">, </w:t>
            </w:r>
            <w:proofErr w:type="spellStart"/>
            <w:r w:rsidRPr="006E6975">
              <w:rPr>
                <w:rFonts w:ascii="Calisto MT" w:hAnsi="Calisto MT"/>
                <w:sz w:val="20"/>
                <w:szCs w:val="20"/>
              </w:rPr>
              <w:t>Dosen</w:t>
            </w:r>
            <w:proofErr w:type="spellEnd"/>
            <w:r w:rsidRPr="006E6975">
              <w:rPr>
                <w:rFonts w:ascii="Calisto MT" w:hAnsi="Calisto MT"/>
                <w:sz w:val="20"/>
                <w:szCs w:val="20"/>
              </w:rPr>
              <w:t xml:space="preserve">, dan </w:t>
            </w:r>
            <w:proofErr w:type="spellStart"/>
            <w:r w:rsidRPr="006E6975">
              <w:rPr>
                <w:rFonts w:ascii="Calisto MT" w:hAnsi="Calisto MT"/>
                <w:sz w:val="20"/>
                <w:szCs w:val="20"/>
              </w:rPr>
              <w:t>Karyawan</w:t>
            </w:r>
            <w:proofErr w:type="spellEnd"/>
            <w:r w:rsidRPr="006E6975">
              <w:rPr>
                <w:rFonts w:ascii="Calisto MT" w:hAnsi="Calisto MT"/>
                <w:sz w:val="20"/>
                <w:szCs w:val="20"/>
              </w:rPr>
              <w:t xml:space="preserve"> </w:t>
            </w:r>
            <w:proofErr w:type="spellStart"/>
            <w:r w:rsidRPr="006E6975">
              <w:rPr>
                <w:rFonts w:ascii="Calisto MT" w:hAnsi="Calisto MT"/>
                <w:sz w:val="20"/>
                <w:szCs w:val="20"/>
              </w:rPr>
              <w:t>secara</w:t>
            </w:r>
            <w:proofErr w:type="spellEnd"/>
            <w:r w:rsidRPr="006E6975">
              <w:rPr>
                <w:rFonts w:ascii="Calisto MT" w:hAnsi="Calisto MT"/>
                <w:sz w:val="20"/>
                <w:szCs w:val="20"/>
              </w:rPr>
              <w:t xml:space="preserve"> </w:t>
            </w:r>
            <w:proofErr w:type="spellStart"/>
            <w:r w:rsidRPr="006E6975">
              <w:rPr>
                <w:rFonts w:ascii="Calisto MT" w:hAnsi="Calisto MT"/>
                <w:sz w:val="20"/>
                <w:szCs w:val="20"/>
              </w:rPr>
              <w:t>periodik</w:t>
            </w:r>
            <w:proofErr w:type="spellEnd"/>
            <w:r w:rsidRPr="006E6975">
              <w:rPr>
                <w:rFonts w:ascii="Calisto MT" w:hAnsi="Calisto MT"/>
                <w:sz w:val="20"/>
                <w:szCs w:val="20"/>
              </w:rPr>
              <w:t>.</w:t>
            </w:r>
          </w:p>
        </w:tc>
        <w:tc>
          <w:tcPr>
            <w:tcW w:w="547" w:type="pct"/>
          </w:tcPr>
          <w:p w14:paraId="6520B431"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1x</w:t>
            </w:r>
          </w:p>
        </w:tc>
        <w:tc>
          <w:tcPr>
            <w:tcW w:w="546" w:type="pct"/>
          </w:tcPr>
          <w:p w14:paraId="32AD992A"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1x</w:t>
            </w:r>
          </w:p>
        </w:tc>
        <w:tc>
          <w:tcPr>
            <w:tcW w:w="548" w:type="pct"/>
          </w:tcPr>
          <w:p w14:paraId="48D9A02C"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1x</w:t>
            </w:r>
          </w:p>
        </w:tc>
        <w:tc>
          <w:tcPr>
            <w:tcW w:w="550" w:type="pct"/>
          </w:tcPr>
          <w:p w14:paraId="5FE28F80"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1x</w:t>
            </w:r>
          </w:p>
        </w:tc>
      </w:tr>
      <w:tr w:rsidR="00AC727E" w:rsidRPr="006E6975" w14:paraId="2F5F2C99" w14:textId="77777777" w:rsidTr="004C7F47">
        <w:trPr>
          <w:cantSplit/>
        </w:trPr>
        <w:tc>
          <w:tcPr>
            <w:tcW w:w="477" w:type="pct"/>
            <w:vMerge w:val="restart"/>
            <w:tcBorders>
              <w:top w:val="double" w:sz="4" w:space="0" w:color="auto"/>
            </w:tcBorders>
          </w:tcPr>
          <w:p w14:paraId="7547FFEE" w14:textId="77777777" w:rsidR="00AC727E" w:rsidRPr="006E6975" w:rsidRDefault="00AC727E" w:rsidP="004C7F47">
            <w:pPr>
              <w:spacing w:after="0" w:line="240" w:lineRule="auto"/>
              <w:jc w:val="center"/>
              <w:rPr>
                <w:rFonts w:ascii="Calisto MT" w:hAnsi="Calisto MT" w:cs="Tahoma"/>
                <w:b/>
                <w:sz w:val="20"/>
                <w:szCs w:val="20"/>
              </w:rPr>
            </w:pPr>
            <w:r w:rsidRPr="006E6975">
              <w:rPr>
                <w:rFonts w:ascii="Calisto MT" w:hAnsi="Calisto MT" w:cs="Tahoma"/>
                <w:b/>
                <w:sz w:val="20"/>
                <w:szCs w:val="20"/>
              </w:rPr>
              <w:t>3</w:t>
            </w:r>
          </w:p>
        </w:tc>
        <w:tc>
          <w:tcPr>
            <w:tcW w:w="4523" w:type="pct"/>
            <w:gridSpan w:val="5"/>
            <w:tcBorders>
              <w:top w:val="double" w:sz="4" w:space="0" w:color="auto"/>
            </w:tcBorders>
          </w:tcPr>
          <w:p w14:paraId="6632366F" w14:textId="77777777" w:rsidR="00AC727E" w:rsidRPr="006E6975" w:rsidRDefault="00AC727E" w:rsidP="004C7F47">
            <w:pPr>
              <w:spacing w:after="0" w:line="240" w:lineRule="auto"/>
              <w:jc w:val="both"/>
              <w:rPr>
                <w:rFonts w:ascii="Calisto MT" w:hAnsi="Calisto MT" w:cs="Tahoma"/>
                <w:b/>
                <w:sz w:val="20"/>
                <w:szCs w:val="20"/>
              </w:rPr>
            </w:pPr>
            <w:proofErr w:type="spellStart"/>
            <w:r w:rsidRPr="006E6975">
              <w:rPr>
                <w:rFonts w:ascii="Calisto MT" w:hAnsi="Calisto MT"/>
                <w:b/>
                <w:sz w:val="20"/>
                <w:szCs w:val="20"/>
              </w:rPr>
              <w:t>Melaksanakan</w:t>
            </w:r>
            <w:proofErr w:type="spellEnd"/>
            <w:r w:rsidRPr="006E6975">
              <w:rPr>
                <w:rFonts w:ascii="Calisto MT" w:hAnsi="Calisto MT"/>
                <w:b/>
                <w:sz w:val="20"/>
                <w:szCs w:val="20"/>
              </w:rPr>
              <w:t xml:space="preserve"> </w:t>
            </w:r>
            <w:proofErr w:type="spellStart"/>
            <w:r w:rsidRPr="006E6975">
              <w:rPr>
                <w:rFonts w:ascii="Calisto MT" w:hAnsi="Calisto MT"/>
                <w:b/>
                <w:sz w:val="20"/>
                <w:szCs w:val="20"/>
              </w:rPr>
              <w:t>kegiatan</w:t>
            </w:r>
            <w:proofErr w:type="spellEnd"/>
            <w:r w:rsidRPr="006E6975">
              <w:rPr>
                <w:rFonts w:ascii="Calisto MT" w:hAnsi="Calisto MT"/>
                <w:b/>
                <w:sz w:val="20"/>
                <w:szCs w:val="20"/>
              </w:rPr>
              <w:t xml:space="preserve"> </w:t>
            </w:r>
            <w:proofErr w:type="spellStart"/>
            <w:r w:rsidRPr="006E6975">
              <w:rPr>
                <w:rFonts w:ascii="Calisto MT" w:hAnsi="Calisto MT"/>
                <w:b/>
                <w:sz w:val="20"/>
                <w:szCs w:val="20"/>
              </w:rPr>
              <w:t>Sistem</w:t>
            </w:r>
            <w:proofErr w:type="spellEnd"/>
            <w:r w:rsidRPr="006E6975">
              <w:rPr>
                <w:rFonts w:ascii="Calisto MT" w:hAnsi="Calisto MT"/>
                <w:b/>
                <w:sz w:val="20"/>
                <w:szCs w:val="20"/>
              </w:rPr>
              <w:t xml:space="preserve"> </w:t>
            </w:r>
            <w:proofErr w:type="spellStart"/>
            <w:r w:rsidRPr="006E6975">
              <w:rPr>
                <w:rFonts w:ascii="Calisto MT" w:hAnsi="Calisto MT"/>
                <w:b/>
                <w:sz w:val="20"/>
                <w:szCs w:val="20"/>
              </w:rPr>
              <w:t>Penjaminan</w:t>
            </w:r>
            <w:proofErr w:type="spellEnd"/>
            <w:r w:rsidRPr="006E6975">
              <w:rPr>
                <w:rFonts w:ascii="Calisto MT" w:hAnsi="Calisto MT"/>
                <w:b/>
                <w:sz w:val="20"/>
                <w:szCs w:val="20"/>
              </w:rPr>
              <w:t xml:space="preserve"> </w:t>
            </w:r>
            <w:proofErr w:type="spellStart"/>
            <w:r w:rsidRPr="006E6975">
              <w:rPr>
                <w:rFonts w:ascii="Calisto MT" w:hAnsi="Calisto MT"/>
                <w:b/>
                <w:sz w:val="20"/>
                <w:szCs w:val="20"/>
              </w:rPr>
              <w:t>Mutu</w:t>
            </w:r>
            <w:proofErr w:type="spellEnd"/>
            <w:r w:rsidRPr="006E6975">
              <w:rPr>
                <w:rFonts w:ascii="Calisto MT" w:hAnsi="Calisto MT"/>
                <w:b/>
                <w:sz w:val="20"/>
                <w:szCs w:val="20"/>
              </w:rPr>
              <w:t xml:space="preserve"> </w:t>
            </w:r>
            <w:proofErr w:type="spellStart"/>
            <w:r w:rsidRPr="006E6975">
              <w:rPr>
                <w:rFonts w:ascii="Calisto MT" w:hAnsi="Calisto MT"/>
                <w:b/>
                <w:sz w:val="20"/>
                <w:szCs w:val="20"/>
              </w:rPr>
              <w:t>Eksternal</w:t>
            </w:r>
            <w:proofErr w:type="spellEnd"/>
            <w:r w:rsidRPr="006E6975">
              <w:rPr>
                <w:rFonts w:ascii="Calisto MT" w:hAnsi="Calisto MT"/>
                <w:b/>
                <w:sz w:val="20"/>
                <w:szCs w:val="20"/>
              </w:rPr>
              <w:t xml:space="preserve"> (SPME), </w:t>
            </w:r>
            <w:proofErr w:type="spellStart"/>
            <w:r w:rsidRPr="006E6975">
              <w:rPr>
                <w:rFonts w:ascii="Calisto MT" w:hAnsi="Calisto MT"/>
                <w:b/>
                <w:sz w:val="20"/>
                <w:szCs w:val="20"/>
              </w:rPr>
              <w:t>dalam</w:t>
            </w:r>
            <w:proofErr w:type="spellEnd"/>
            <w:r w:rsidRPr="006E6975">
              <w:rPr>
                <w:rFonts w:ascii="Calisto MT" w:hAnsi="Calisto MT"/>
                <w:b/>
                <w:sz w:val="20"/>
                <w:szCs w:val="20"/>
              </w:rPr>
              <w:t xml:space="preserve"> </w:t>
            </w:r>
            <w:proofErr w:type="spellStart"/>
            <w:r w:rsidRPr="006E6975">
              <w:rPr>
                <w:rFonts w:ascii="Calisto MT" w:hAnsi="Calisto MT"/>
                <w:b/>
                <w:sz w:val="20"/>
                <w:szCs w:val="20"/>
              </w:rPr>
              <w:t>bentuk</w:t>
            </w:r>
            <w:proofErr w:type="spellEnd"/>
            <w:r w:rsidRPr="006E6975">
              <w:rPr>
                <w:rFonts w:ascii="Calisto MT" w:hAnsi="Calisto MT"/>
                <w:b/>
                <w:sz w:val="20"/>
                <w:szCs w:val="20"/>
              </w:rPr>
              <w:t xml:space="preserve"> </w:t>
            </w:r>
            <w:proofErr w:type="spellStart"/>
            <w:r w:rsidRPr="006E6975">
              <w:rPr>
                <w:rFonts w:ascii="Calisto MT" w:hAnsi="Calisto MT"/>
                <w:b/>
                <w:sz w:val="20"/>
                <w:szCs w:val="20"/>
              </w:rPr>
              <w:t>akreditasi</w:t>
            </w:r>
            <w:proofErr w:type="spellEnd"/>
            <w:r w:rsidRPr="006E6975">
              <w:rPr>
                <w:rFonts w:ascii="Calisto MT" w:hAnsi="Calisto MT"/>
                <w:b/>
                <w:sz w:val="20"/>
                <w:szCs w:val="20"/>
              </w:rPr>
              <w:t xml:space="preserve"> BAN-PT </w:t>
            </w:r>
            <w:proofErr w:type="spellStart"/>
            <w:r w:rsidRPr="006E6975">
              <w:rPr>
                <w:rFonts w:ascii="Calisto MT" w:hAnsi="Calisto MT"/>
                <w:b/>
                <w:sz w:val="20"/>
                <w:szCs w:val="20"/>
              </w:rPr>
              <w:t>secara</w:t>
            </w:r>
            <w:proofErr w:type="spellEnd"/>
            <w:r w:rsidRPr="006E6975">
              <w:rPr>
                <w:rFonts w:ascii="Calisto MT" w:hAnsi="Calisto MT"/>
                <w:b/>
                <w:sz w:val="20"/>
                <w:szCs w:val="20"/>
              </w:rPr>
              <w:t xml:space="preserve"> </w:t>
            </w:r>
            <w:proofErr w:type="spellStart"/>
            <w:r w:rsidRPr="006E6975">
              <w:rPr>
                <w:rFonts w:ascii="Calisto MT" w:hAnsi="Calisto MT"/>
                <w:b/>
                <w:sz w:val="20"/>
                <w:szCs w:val="20"/>
              </w:rPr>
              <w:t>sistematis</w:t>
            </w:r>
            <w:proofErr w:type="spellEnd"/>
            <w:r w:rsidRPr="006E6975">
              <w:rPr>
                <w:rFonts w:ascii="Calisto MT" w:hAnsi="Calisto MT"/>
                <w:b/>
                <w:sz w:val="20"/>
                <w:szCs w:val="20"/>
              </w:rPr>
              <w:t xml:space="preserve">, </w:t>
            </w:r>
            <w:proofErr w:type="spellStart"/>
            <w:r w:rsidRPr="006E6975">
              <w:rPr>
                <w:rFonts w:ascii="Calisto MT" w:hAnsi="Calisto MT"/>
                <w:b/>
                <w:sz w:val="20"/>
                <w:szCs w:val="20"/>
              </w:rPr>
              <w:t>efektif</w:t>
            </w:r>
            <w:proofErr w:type="spellEnd"/>
            <w:r w:rsidRPr="006E6975">
              <w:rPr>
                <w:rFonts w:ascii="Calisto MT" w:hAnsi="Calisto MT"/>
                <w:b/>
                <w:sz w:val="20"/>
                <w:szCs w:val="20"/>
              </w:rPr>
              <w:t xml:space="preserve">, dan </w:t>
            </w:r>
            <w:proofErr w:type="spellStart"/>
            <w:r w:rsidRPr="006E6975">
              <w:rPr>
                <w:rFonts w:ascii="Calisto MT" w:hAnsi="Calisto MT"/>
                <w:b/>
                <w:sz w:val="20"/>
                <w:szCs w:val="20"/>
              </w:rPr>
              <w:t>efisien</w:t>
            </w:r>
            <w:proofErr w:type="spellEnd"/>
            <w:r w:rsidRPr="006E6975">
              <w:rPr>
                <w:rFonts w:ascii="Calisto MT" w:hAnsi="Calisto MT"/>
                <w:b/>
                <w:sz w:val="20"/>
                <w:szCs w:val="20"/>
              </w:rPr>
              <w:t>.</w:t>
            </w:r>
          </w:p>
        </w:tc>
      </w:tr>
      <w:tr w:rsidR="00AC727E" w:rsidRPr="006E6975" w14:paraId="0C814B4F" w14:textId="77777777" w:rsidTr="004C7F47">
        <w:trPr>
          <w:cantSplit/>
        </w:trPr>
        <w:tc>
          <w:tcPr>
            <w:tcW w:w="477" w:type="pct"/>
            <w:vMerge/>
          </w:tcPr>
          <w:p w14:paraId="713EAF1D"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0CD0DAF5" w14:textId="77777777" w:rsidR="00AC727E" w:rsidRPr="006E6975" w:rsidRDefault="00AC727E" w:rsidP="004C7F47">
            <w:pPr>
              <w:spacing w:after="0" w:line="240" w:lineRule="auto"/>
              <w:jc w:val="both"/>
              <w:rPr>
                <w:rFonts w:ascii="Calisto MT" w:hAnsi="Calisto MT" w:cs="Tahoma"/>
                <w:sz w:val="20"/>
                <w:szCs w:val="20"/>
              </w:rPr>
            </w:pPr>
            <w:proofErr w:type="spellStart"/>
            <w:r w:rsidRPr="006E6975">
              <w:rPr>
                <w:rFonts w:ascii="Calisto MT" w:hAnsi="Calisto MT" w:cs="Tahoma"/>
                <w:sz w:val="20"/>
                <w:szCs w:val="20"/>
              </w:rPr>
              <w:t>Penyusunan</w:t>
            </w:r>
            <w:proofErr w:type="spellEnd"/>
            <w:r w:rsidRPr="006E6975">
              <w:rPr>
                <w:rFonts w:ascii="Calisto MT" w:hAnsi="Calisto MT" w:cs="Tahoma"/>
                <w:sz w:val="20"/>
                <w:szCs w:val="20"/>
              </w:rPr>
              <w:t xml:space="preserve"> </w:t>
            </w:r>
            <w:r w:rsidRPr="006E6975">
              <w:rPr>
                <w:rFonts w:ascii="Calisto MT" w:hAnsi="Calisto MT" w:cs="Tahoma"/>
                <w:i/>
                <w:sz w:val="20"/>
                <w:szCs w:val="20"/>
              </w:rPr>
              <w:t>database</w:t>
            </w:r>
            <w:r w:rsidRPr="006E6975">
              <w:rPr>
                <w:rFonts w:ascii="Calisto MT" w:hAnsi="Calisto MT" w:cs="Tahoma"/>
                <w:sz w:val="20"/>
                <w:szCs w:val="20"/>
              </w:rPr>
              <w:t xml:space="preserve"> yang </w:t>
            </w:r>
            <w:proofErr w:type="spellStart"/>
            <w:r w:rsidRPr="006E6975">
              <w:rPr>
                <w:rFonts w:ascii="Calisto MT" w:hAnsi="Calisto MT" w:cs="Tahoma"/>
                <w:sz w:val="20"/>
                <w:szCs w:val="20"/>
              </w:rPr>
              <w:t>lengkap</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sesuai</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dengan</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standar</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Pangkalan</w:t>
            </w:r>
            <w:proofErr w:type="spellEnd"/>
            <w:r w:rsidRPr="006E6975">
              <w:rPr>
                <w:rFonts w:ascii="Calisto MT" w:hAnsi="Calisto MT" w:cs="Tahoma"/>
                <w:sz w:val="20"/>
                <w:szCs w:val="20"/>
              </w:rPr>
              <w:t xml:space="preserve"> Data </w:t>
            </w:r>
            <w:proofErr w:type="spellStart"/>
            <w:r w:rsidRPr="006E6975">
              <w:rPr>
                <w:rFonts w:ascii="Calisto MT" w:hAnsi="Calisto MT" w:cs="Tahoma"/>
                <w:sz w:val="20"/>
                <w:szCs w:val="20"/>
              </w:rPr>
              <w:t>Perguruan</w:t>
            </w:r>
            <w:proofErr w:type="spellEnd"/>
            <w:r w:rsidRPr="006E6975">
              <w:rPr>
                <w:rFonts w:ascii="Calisto MT" w:hAnsi="Calisto MT" w:cs="Tahoma"/>
                <w:sz w:val="20"/>
                <w:szCs w:val="20"/>
              </w:rPr>
              <w:t xml:space="preserve"> Tinggi (PDPT) dan </w:t>
            </w:r>
            <w:proofErr w:type="spellStart"/>
            <w:r w:rsidRPr="006E6975">
              <w:rPr>
                <w:rFonts w:ascii="Calisto MT" w:hAnsi="Calisto MT" w:cs="Tahoma"/>
                <w:sz w:val="20"/>
                <w:szCs w:val="20"/>
              </w:rPr>
              <w:t>berbasis</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borang</w:t>
            </w:r>
            <w:proofErr w:type="spellEnd"/>
            <w:r w:rsidRPr="006E6975">
              <w:rPr>
                <w:rFonts w:ascii="Calisto MT" w:hAnsi="Calisto MT" w:cs="Tahoma"/>
                <w:sz w:val="20"/>
                <w:szCs w:val="20"/>
              </w:rPr>
              <w:t xml:space="preserve"> AIPT (7 </w:t>
            </w:r>
            <w:proofErr w:type="spellStart"/>
            <w:r w:rsidRPr="006E6975">
              <w:rPr>
                <w:rFonts w:ascii="Calisto MT" w:hAnsi="Calisto MT" w:cs="Tahoma"/>
                <w:sz w:val="20"/>
                <w:szCs w:val="20"/>
              </w:rPr>
              <w:t>Standar</w:t>
            </w:r>
            <w:proofErr w:type="spellEnd"/>
            <w:r w:rsidRPr="006E6975">
              <w:rPr>
                <w:rFonts w:ascii="Calisto MT" w:hAnsi="Calisto MT" w:cs="Tahoma"/>
                <w:sz w:val="20"/>
                <w:szCs w:val="20"/>
              </w:rPr>
              <w:t>)</w:t>
            </w:r>
          </w:p>
        </w:tc>
        <w:tc>
          <w:tcPr>
            <w:tcW w:w="547" w:type="pct"/>
          </w:tcPr>
          <w:p w14:paraId="436CA060"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50%</w:t>
            </w:r>
          </w:p>
        </w:tc>
        <w:tc>
          <w:tcPr>
            <w:tcW w:w="546" w:type="pct"/>
          </w:tcPr>
          <w:p w14:paraId="395165A2"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75%</w:t>
            </w:r>
          </w:p>
        </w:tc>
        <w:tc>
          <w:tcPr>
            <w:tcW w:w="548" w:type="pct"/>
          </w:tcPr>
          <w:p w14:paraId="02B4BAC4"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100%</w:t>
            </w:r>
          </w:p>
        </w:tc>
        <w:tc>
          <w:tcPr>
            <w:tcW w:w="550" w:type="pct"/>
          </w:tcPr>
          <w:p w14:paraId="6A6DAC8B"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100%</w:t>
            </w:r>
          </w:p>
        </w:tc>
      </w:tr>
      <w:tr w:rsidR="00AC727E" w:rsidRPr="006E6975" w14:paraId="4A6CD60B" w14:textId="77777777" w:rsidTr="004C7F47">
        <w:trPr>
          <w:cantSplit/>
        </w:trPr>
        <w:tc>
          <w:tcPr>
            <w:tcW w:w="477" w:type="pct"/>
            <w:vMerge/>
          </w:tcPr>
          <w:p w14:paraId="5732D503"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5422C096" w14:textId="77777777" w:rsidR="00AC727E" w:rsidRPr="006E6975" w:rsidRDefault="00AC727E" w:rsidP="004C7F47">
            <w:pPr>
              <w:spacing w:after="0" w:line="240" w:lineRule="auto"/>
              <w:jc w:val="both"/>
              <w:rPr>
                <w:rFonts w:ascii="Calisto MT" w:hAnsi="Calisto MT" w:cs="Tahoma"/>
                <w:sz w:val="20"/>
                <w:szCs w:val="20"/>
              </w:rPr>
            </w:pPr>
            <w:proofErr w:type="spellStart"/>
            <w:r w:rsidRPr="006E6975">
              <w:rPr>
                <w:rFonts w:ascii="Calisto MT" w:hAnsi="Calisto MT" w:cs="Tahoma"/>
                <w:sz w:val="20"/>
                <w:szCs w:val="20"/>
              </w:rPr>
              <w:t>Peningkatan</w:t>
            </w:r>
            <w:proofErr w:type="spellEnd"/>
            <w:r w:rsidRPr="006E6975">
              <w:rPr>
                <w:rFonts w:ascii="Calisto MT" w:hAnsi="Calisto MT" w:cs="Tahoma"/>
                <w:sz w:val="20"/>
                <w:szCs w:val="20"/>
              </w:rPr>
              <w:t xml:space="preserve"> monitoring dan </w:t>
            </w:r>
            <w:proofErr w:type="spellStart"/>
            <w:r w:rsidRPr="006E6975">
              <w:rPr>
                <w:rFonts w:ascii="Calisto MT" w:hAnsi="Calisto MT" w:cs="Tahoma"/>
                <w:sz w:val="20"/>
                <w:szCs w:val="20"/>
              </w:rPr>
              <w:t>evaluasi</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pemenuhan</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standar-standar</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akademik</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Tridharma</w:t>
            </w:r>
            <w:proofErr w:type="spellEnd"/>
            <w:r w:rsidRPr="006E6975">
              <w:rPr>
                <w:rFonts w:ascii="Calisto MT" w:hAnsi="Calisto MT" w:cs="Tahoma"/>
                <w:sz w:val="20"/>
                <w:szCs w:val="20"/>
              </w:rPr>
              <w:t xml:space="preserve"> PT) UIN </w:t>
            </w:r>
            <w:proofErr w:type="spellStart"/>
            <w:r w:rsidRPr="006E6975">
              <w:rPr>
                <w:rFonts w:ascii="Calisto MT" w:hAnsi="Calisto MT" w:cs="Tahoma"/>
                <w:sz w:val="20"/>
                <w:szCs w:val="20"/>
              </w:rPr>
              <w:t>Raden</w:t>
            </w:r>
            <w:proofErr w:type="spellEnd"/>
            <w:r w:rsidRPr="006E6975">
              <w:rPr>
                <w:rFonts w:ascii="Calisto MT" w:hAnsi="Calisto MT" w:cs="Tahoma"/>
                <w:sz w:val="20"/>
                <w:szCs w:val="20"/>
              </w:rPr>
              <w:t xml:space="preserve"> Fatah </w:t>
            </w:r>
            <w:proofErr w:type="spellStart"/>
            <w:r w:rsidRPr="006E6975">
              <w:rPr>
                <w:rFonts w:ascii="Calisto MT" w:hAnsi="Calisto MT" w:cs="Tahoma"/>
                <w:sz w:val="20"/>
                <w:szCs w:val="20"/>
              </w:rPr>
              <w:t>secara</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berkala</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setiap</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tahun</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untuk</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mendukung</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Akreditasi</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institusi</w:t>
            </w:r>
            <w:proofErr w:type="spellEnd"/>
            <w:r w:rsidRPr="006E6975">
              <w:rPr>
                <w:rFonts w:ascii="Calisto MT" w:hAnsi="Calisto MT" w:cs="Tahoma"/>
                <w:sz w:val="20"/>
                <w:szCs w:val="20"/>
              </w:rPr>
              <w:t xml:space="preserve"> (AIPT)</w:t>
            </w:r>
          </w:p>
        </w:tc>
        <w:tc>
          <w:tcPr>
            <w:tcW w:w="547" w:type="pct"/>
          </w:tcPr>
          <w:p w14:paraId="544314EE"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 x</w:t>
            </w:r>
          </w:p>
        </w:tc>
        <w:tc>
          <w:tcPr>
            <w:tcW w:w="546" w:type="pct"/>
          </w:tcPr>
          <w:p w14:paraId="2C86D185"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 x</w:t>
            </w:r>
          </w:p>
        </w:tc>
        <w:tc>
          <w:tcPr>
            <w:tcW w:w="548" w:type="pct"/>
          </w:tcPr>
          <w:p w14:paraId="4B2093BD"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 x</w:t>
            </w:r>
          </w:p>
        </w:tc>
        <w:tc>
          <w:tcPr>
            <w:tcW w:w="550" w:type="pct"/>
          </w:tcPr>
          <w:p w14:paraId="3BD08AE2"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 x</w:t>
            </w:r>
          </w:p>
        </w:tc>
      </w:tr>
      <w:tr w:rsidR="00AC727E" w:rsidRPr="006E6975" w14:paraId="5E704D2C" w14:textId="77777777" w:rsidTr="004C7F47">
        <w:trPr>
          <w:cantSplit/>
        </w:trPr>
        <w:tc>
          <w:tcPr>
            <w:tcW w:w="477" w:type="pct"/>
            <w:vMerge/>
          </w:tcPr>
          <w:p w14:paraId="4C5C4AF2"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0BB415C9" w14:textId="77777777" w:rsidR="00AC727E" w:rsidRPr="006E6975" w:rsidRDefault="00AC727E" w:rsidP="004C7F47">
            <w:pPr>
              <w:tabs>
                <w:tab w:val="left" w:pos="256"/>
              </w:tabs>
              <w:spacing w:after="0" w:line="240" w:lineRule="auto"/>
              <w:jc w:val="both"/>
              <w:rPr>
                <w:rFonts w:ascii="Calisto MT" w:hAnsi="Calisto MT" w:cs="Tahoma"/>
                <w:sz w:val="20"/>
                <w:szCs w:val="20"/>
              </w:rPr>
            </w:pPr>
            <w:proofErr w:type="spellStart"/>
            <w:r w:rsidRPr="006E6975">
              <w:rPr>
                <w:rFonts w:ascii="Calisto MT" w:hAnsi="Calisto MT" w:cs="Tahoma"/>
                <w:sz w:val="20"/>
                <w:szCs w:val="20"/>
              </w:rPr>
              <w:t>Pemutakhiran</w:t>
            </w:r>
            <w:proofErr w:type="spellEnd"/>
            <w:r w:rsidRPr="006E6975">
              <w:rPr>
                <w:rFonts w:ascii="Calisto MT" w:hAnsi="Calisto MT" w:cs="Tahoma"/>
                <w:sz w:val="20"/>
                <w:szCs w:val="20"/>
              </w:rPr>
              <w:t xml:space="preserve"> </w:t>
            </w:r>
            <w:proofErr w:type="gramStart"/>
            <w:r w:rsidRPr="006E6975">
              <w:rPr>
                <w:rFonts w:ascii="Calisto MT" w:hAnsi="Calisto MT" w:cs="Tahoma"/>
                <w:sz w:val="20"/>
                <w:szCs w:val="20"/>
              </w:rPr>
              <w:t xml:space="preserve">dan  </w:t>
            </w:r>
            <w:proofErr w:type="spellStart"/>
            <w:r w:rsidRPr="006E6975">
              <w:rPr>
                <w:rFonts w:ascii="Calisto MT" w:hAnsi="Calisto MT" w:cs="Tahoma"/>
                <w:sz w:val="20"/>
                <w:szCs w:val="20"/>
              </w:rPr>
              <w:t>penyusunan</w:t>
            </w:r>
            <w:proofErr w:type="spellEnd"/>
            <w:proofErr w:type="gramEnd"/>
            <w:r w:rsidRPr="006E6975">
              <w:rPr>
                <w:rFonts w:ascii="Calisto MT" w:hAnsi="Calisto MT" w:cs="Tahoma"/>
                <w:sz w:val="20"/>
                <w:szCs w:val="20"/>
              </w:rPr>
              <w:t xml:space="preserve">  </w:t>
            </w:r>
            <w:proofErr w:type="spellStart"/>
            <w:r w:rsidRPr="006E6975">
              <w:rPr>
                <w:rFonts w:ascii="Calisto MT" w:hAnsi="Calisto MT" w:cs="Tahoma"/>
                <w:sz w:val="20"/>
                <w:szCs w:val="20"/>
              </w:rPr>
              <w:t>dokumen</w:t>
            </w:r>
            <w:proofErr w:type="spellEnd"/>
            <w:r w:rsidRPr="006E6975">
              <w:rPr>
                <w:rFonts w:ascii="Calisto MT" w:hAnsi="Calisto MT" w:cs="Tahoma"/>
                <w:sz w:val="20"/>
                <w:szCs w:val="20"/>
              </w:rPr>
              <w:t xml:space="preserve"> Program </w:t>
            </w:r>
            <w:proofErr w:type="spellStart"/>
            <w:r w:rsidRPr="006E6975">
              <w:rPr>
                <w:rFonts w:ascii="Calisto MT" w:hAnsi="Calisto MT" w:cs="Tahoma"/>
                <w:sz w:val="20"/>
                <w:szCs w:val="20"/>
              </w:rPr>
              <w:t>Studi</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berbasis</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borang</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untuk</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persiapan</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akreditasi</w:t>
            </w:r>
            <w:proofErr w:type="spellEnd"/>
            <w:r w:rsidRPr="006E6975">
              <w:rPr>
                <w:rFonts w:ascii="Calisto MT" w:hAnsi="Calisto MT" w:cs="Tahoma"/>
                <w:sz w:val="20"/>
                <w:szCs w:val="20"/>
              </w:rPr>
              <w:t xml:space="preserve"> dan </w:t>
            </w:r>
            <w:proofErr w:type="spellStart"/>
            <w:r w:rsidRPr="006E6975">
              <w:rPr>
                <w:rFonts w:ascii="Calisto MT" w:hAnsi="Calisto MT" w:cs="Tahoma"/>
                <w:sz w:val="20"/>
                <w:szCs w:val="20"/>
              </w:rPr>
              <w:t>reakreditasi</w:t>
            </w:r>
            <w:proofErr w:type="spellEnd"/>
          </w:p>
        </w:tc>
        <w:tc>
          <w:tcPr>
            <w:tcW w:w="547" w:type="pct"/>
          </w:tcPr>
          <w:p w14:paraId="16B47AC4"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5</w:t>
            </w:r>
          </w:p>
        </w:tc>
        <w:tc>
          <w:tcPr>
            <w:tcW w:w="546" w:type="pct"/>
          </w:tcPr>
          <w:p w14:paraId="24D67444"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10</w:t>
            </w:r>
          </w:p>
        </w:tc>
        <w:tc>
          <w:tcPr>
            <w:tcW w:w="548" w:type="pct"/>
          </w:tcPr>
          <w:p w14:paraId="52371DFB"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15</w:t>
            </w:r>
          </w:p>
        </w:tc>
        <w:tc>
          <w:tcPr>
            <w:tcW w:w="550" w:type="pct"/>
          </w:tcPr>
          <w:p w14:paraId="278618C0"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20</w:t>
            </w:r>
          </w:p>
        </w:tc>
      </w:tr>
      <w:tr w:rsidR="00AC727E" w:rsidRPr="006E6975" w14:paraId="7D2C117A" w14:textId="77777777" w:rsidTr="004C7F47">
        <w:trPr>
          <w:cantSplit/>
        </w:trPr>
        <w:tc>
          <w:tcPr>
            <w:tcW w:w="477" w:type="pct"/>
            <w:vMerge/>
          </w:tcPr>
          <w:p w14:paraId="154D7F82"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59214EA1" w14:textId="77777777" w:rsidR="00AC727E" w:rsidRPr="006E6975" w:rsidRDefault="00AC727E" w:rsidP="004C7F47">
            <w:pPr>
              <w:spacing w:after="0" w:line="240" w:lineRule="auto"/>
              <w:jc w:val="both"/>
              <w:rPr>
                <w:rFonts w:ascii="Calisto MT" w:hAnsi="Calisto MT" w:cs="Tahoma"/>
                <w:sz w:val="20"/>
                <w:szCs w:val="20"/>
              </w:rPr>
            </w:pPr>
            <w:proofErr w:type="spellStart"/>
            <w:r w:rsidRPr="006E6975">
              <w:rPr>
                <w:rFonts w:ascii="Calisto MT" w:hAnsi="Calisto MT" w:cs="Tahoma"/>
                <w:sz w:val="20"/>
                <w:szCs w:val="20"/>
              </w:rPr>
              <w:t>Pendampingan</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semua</w:t>
            </w:r>
            <w:proofErr w:type="spellEnd"/>
            <w:r w:rsidRPr="006E6975">
              <w:rPr>
                <w:rFonts w:ascii="Calisto MT" w:hAnsi="Calisto MT" w:cs="Tahoma"/>
                <w:sz w:val="20"/>
                <w:szCs w:val="20"/>
              </w:rPr>
              <w:t xml:space="preserve"> Prodi </w:t>
            </w:r>
            <w:proofErr w:type="spellStart"/>
            <w:r w:rsidRPr="006E6975">
              <w:rPr>
                <w:rFonts w:ascii="Calisto MT" w:hAnsi="Calisto MT" w:cs="Tahoma"/>
                <w:sz w:val="20"/>
                <w:szCs w:val="20"/>
              </w:rPr>
              <w:t>untuk</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persiapan</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visitasi</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asesor</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Akreditasi</w:t>
            </w:r>
            <w:proofErr w:type="spellEnd"/>
            <w:r w:rsidRPr="006E6975">
              <w:rPr>
                <w:rFonts w:ascii="Calisto MT" w:hAnsi="Calisto MT" w:cs="Tahoma"/>
                <w:sz w:val="20"/>
                <w:szCs w:val="20"/>
              </w:rPr>
              <w:t xml:space="preserve"> BAN PT</w:t>
            </w:r>
          </w:p>
        </w:tc>
        <w:tc>
          <w:tcPr>
            <w:tcW w:w="547" w:type="pct"/>
          </w:tcPr>
          <w:p w14:paraId="6DD25D5D"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 x</w:t>
            </w:r>
          </w:p>
        </w:tc>
        <w:tc>
          <w:tcPr>
            <w:tcW w:w="546" w:type="pct"/>
          </w:tcPr>
          <w:p w14:paraId="3A54A1AF"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 x</w:t>
            </w:r>
          </w:p>
        </w:tc>
        <w:tc>
          <w:tcPr>
            <w:tcW w:w="548" w:type="pct"/>
          </w:tcPr>
          <w:p w14:paraId="5BCB9BCD"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 x</w:t>
            </w:r>
          </w:p>
        </w:tc>
        <w:tc>
          <w:tcPr>
            <w:tcW w:w="550" w:type="pct"/>
          </w:tcPr>
          <w:p w14:paraId="2D24F086" w14:textId="77777777" w:rsidR="00AC727E" w:rsidRPr="006E6975" w:rsidRDefault="00AC727E" w:rsidP="004C7F47">
            <w:pPr>
              <w:pStyle w:val="ListParagraph"/>
              <w:numPr>
                <w:ilvl w:val="1"/>
                <w:numId w:val="67"/>
              </w:numPr>
              <w:spacing w:after="0" w:line="240" w:lineRule="auto"/>
              <w:jc w:val="center"/>
              <w:rPr>
                <w:rFonts w:ascii="Calisto MT" w:hAnsi="Calisto MT" w:cs="Tahoma"/>
                <w:sz w:val="20"/>
                <w:szCs w:val="20"/>
              </w:rPr>
            </w:pPr>
            <w:r w:rsidRPr="006E6975">
              <w:rPr>
                <w:rFonts w:ascii="Calisto MT" w:hAnsi="Calisto MT" w:cs="Tahoma"/>
                <w:sz w:val="20"/>
                <w:szCs w:val="20"/>
              </w:rPr>
              <w:t>x</w:t>
            </w:r>
          </w:p>
        </w:tc>
      </w:tr>
      <w:tr w:rsidR="00AC727E" w:rsidRPr="006E6975" w14:paraId="46D230C5" w14:textId="77777777" w:rsidTr="004C7F47">
        <w:trPr>
          <w:cantSplit/>
        </w:trPr>
        <w:tc>
          <w:tcPr>
            <w:tcW w:w="477" w:type="pct"/>
            <w:vMerge/>
          </w:tcPr>
          <w:p w14:paraId="1EA77C7E"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1A5FBB54" w14:textId="77777777" w:rsidR="00AC727E" w:rsidRPr="006E6975" w:rsidRDefault="00AC727E" w:rsidP="004C7F47">
            <w:pPr>
              <w:tabs>
                <w:tab w:val="left" w:pos="256"/>
              </w:tabs>
              <w:spacing w:after="0" w:line="240" w:lineRule="auto"/>
              <w:jc w:val="both"/>
              <w:rPr>
                <w:rFonts w:ascii="Calisto MT" w:hAnsi="Calisto MT" w:cs="Tahoma"/>
                <w:sz w:val="20"/>
                <w:szCs w:val="20"/>
              </w:rPr>
            </w:pPr>
            <w:proofErr w:type="spellStart"/>
            <w:r w:rsidRPr="006E6975">
              <w:rPr>
                <w:rFonts w:ascii="Calisto MT" w:hAnsi="Calisto MT" w:cs="Tahoma"/>
                <w:sz w:val="20"/>
                <w:szCs w:val="20"/>
              </w:rPr>
              <w:t>Jumlah</w:t>
            </w:r>
            <w:proofErr w:type="spellEnd"/>
            <w:r w:rsidRPr="006E6975">
              <w:rPr>
                <w:rFonts w:ascii="Calisto MT" w:hAnsi="Calisto MT" w:cs="Tahoma"/>
                <w:sz w:val="20"/>
                <w:szCs w:val="20"/>
              </w:rPr>
              <w:t xml:space="preserve"> Program </w:t>
            </w:r>
            <w:proofErr w:type="spellStart"/>
            <w:r w:rsidRPr="006E6975">
              <w:rPr>
                <w:rFonts w:ascii="Calisto MT" w:hAnsi="Calisto MT" w:cs="Tahoma"/>
                <w:sz w:val="20"/>
                <w:szCs w:val="20"/>
              </w:rPr>
              <w:t>Studi</w:t>
            </w:r>
            <w:proofErr w:type="spellEnd"/>
            <w:r w:rsidRPr="006E6975">
              <w:rPr>
                <w:rFonts w:ascii="Calisto MT" w:hAnsi="Calisto MT" w:cs="Tahoma"/>
                <w:sz w:val="20"/>
                <w:szCs w:val="20"/>
              </w:rPr>
              <w:t xml:space="preserve"> S1 </w:t>
            </w:r>
            <w:proofErr w:type="spellStart"/>
            <w:r w:rsidRPr="006E6975">
              <w:rPr>
                <w:rFonts w:ascii="Calisto MT" w:hAnsi="Calisto MT" w:cs="Tahoma"/>
                <w:sz w:val="20"/>
                <w:szCs w:val="20"/>
              </w:rPr>
              <w:t>terakreditasi</w:t>
            </w:r>
            <w:proofErr w:type="spellEnd"/>
            <w:r w:rsidRPr="006E6975">
              <w:rPr>
                <w:rFonts w:ascii="Calisto MT" w:hAnsi="Calisto MT" w:cs="Tahoma"/>
                <w:sz w:val="20"/>
                <w:szCs w:val="20"/>
              </w:rPr>
              <w:t xml:space="preserve"> A </w:t>
            </w:r>
            <w:proofErr w:type="spellStart"/>
            <w:r w:rsidRPr="006E6975">
              <w:rPr>
                <w:rFonts w:ascii="Calisto MT" w:hAnsi="Calisto MT" w:cs="Tahoma"/>
                <w:sz w:val="20"/>
                <w:szCs w:val="20"/>
              </w:rPr>
              <w:t>meningkat</w:t>
            </w:r>
            <w:proofErr w:type="spellEnd"/>
          </w:p>
        </w:tc>
        <w:tc>
          <w:tcPr>
            <w:tcW w:w="547" w:type="pct"/>
          </w:tcPr>
          <w:p w14:paraId="65A238EA"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w:t>
            </w:r>
          </w:p>
        </w:tc>
        <w:tc>
          <w:tcPr>
            <w:tcW w:w="546" w:type="pct"/>
          </w:tcPr>
          <w:p w14:paraId="1B6E5A14"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3</w:t>
            </w:r>
          </w:p>
        </w:tc>
        <w:tc>
          <w:tcPr>
            <w:tcW w:w="548" w:type="pct"/>
          </w:tcPr>
          <w:p w14:paraId="73826869"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5</w:t>
            </w:r>
          </w:p>
        </w:tc>
        <w:tc>
          <w:tcPr>
            <w:tcW w:w="550" w:type="pct"/>
          </w:tcPr>
          <w:p w14:paraId="6CEC785B"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9</w:t>
            </w:r>
          </w:p>
        </w:tc>
      </w:tr>
      <w:tr w:rsidR="00AC727E" w:rsidRPr="006E6975" w14:paraId="547AE5D2" w14:textId="77777777" w:rsidTr="004C7F47">
        <w:trPr>
          <w:cantSplit/>
        </w:trPr>
        <w:tc>
          <w:tcPr>
            <w:tcW w:w="477" w:type="pct"/>
            <w:vMerge/>
          </w:tcPr>
          <w:p w14:paraId="08A5DD32"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5E2382A8" w14:textId="77777777" w:rsidR="00AC727E" w:rsidRPr="006E6975" w:rsidRDefault="00AC727E" w:rsidP="004C7F47">
            <w:pPr>
              <w:tabs>
                <w:tab w:val="left" w:pos="256"/>
              </w:tabs>
              <w:spacing w:after="0" w:line="240" w:lineRule="auto"/>
              <w:jc w:val="both"/>
              <w:rPr>
                <w:rFonts w:ascii="Calisto MT" w:hAnsi="Calisto MT" w:cs="Tahoma"/>
                <w:sz w:val="20"/>
                <w:szCs w:val="20"/>
              </w:rPr>
            </w:pPr>
            <w:proofErr w:type="spellStart"/>
            <w:r w:rsidRPr="006E6975">
              <w:rPr>
                <w:rFonts w:ascii="Calisto MT" w:hAnsi="Calisto MT" w:cs="Tahoma"/>
                <w:sz w:val="20"/>
                <w:szCs w:val="20"/>
              </w:rPr>
              <w:t>Jumlah</w:t>
            </w:r>
            <w:proofErr w:type="spellEnd"/>
            <w:r w:rsidRPr="006E6975">
              <w:rPr>
                <w:rFonts w:ascii="Calisto MT" w:hAnsi="Calisto MT" w:cs="Tahoma"/>
                <w:sz w:val="20"/>
                <w:szCs w:val="20"/>
              </w:rPr>
              <w:t xml:space="preserve"> Program </w:t>
            </w:r>
            <w:proofErr w:type="spellStart"/>
            <w:r w:rsidRPr="006E6975">
              <w:rPr>
                <w:rFonts w:ascii="Calisto MT" w:hAnsi="Calisto MT" w:cs="Tahoma"/>
                <w:sz w:val="20"/>
                <w:szCs w:val="20"/>
              </w:rPr>
              <w:t>Studi</w:t>
            </w:r>
            <w:proofErr w:type="spellEnd"/>
            <w:r w:rsidRPr="006E6975">
              <w:rPr>
                <w:rFonts w:ascii="Calisto MT" w:hAnsi="Calisto MT" w:cs="Tahoma"/>
                <w:sz w:val="20"/>
                <w:szCs w:val="20"/>
              </w:rPr>
              <w:t xml:space="preserve"> S1 </w:t>
            </w:r>
            <w:proofErr w:type="spellStart"/>
            <w:r w:rsidRPr="006E6975">
              <w:rPr>
                <w:rFonts w:ascii="Calisto MT" w:hAnsi="Calisto MT" w:cs="Tahoma"/>
                <w:sz w:val="20"/>
                <w:szCs w:val="20"/>
              </w:rPr>
              <w:t>terakreditasi</w:t>
            </w:r>
            <w:proofErr w:type="spellEnd"/>
            <w:r w:rsidRPr="006E6975">
              <w:rPr>
                <w:rFonts w:ascii="Calisto MT" w:hAnsi="Calisto MT" w:cs="Tahoma"/>
                <w:sz w:val="20"/>
                <w:szCs w:val="20"/>
              </w:rPr>
              <w:t xml:space="preserve"> B </w:t>
            </w:r>
            <w:proofErr w:type="spellStart"/>
            <w:r w:rsidRPr="006E6975">
              <w:rPr>
                <w:rFonts w:ascii="Calisto MT" w:hAnsi="Calisto MT" w:cs="Tahoma"/>
                <w:sz w:val="20"/>
                <w:szCs w:val="20"/>
              </w:rPr>
              <w:t>meningkat</w:t>
            </w:r>
            <w:proofErr w:type="spellEnd"/>
          </w:p>
        </w:tc>
        <w:tc>
          <w:tcPr>
            <w:tcW w:w="547" w:type="pct"/>
          </w:tcPr>
          <w:p w14:paraId="1358496A"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17</w:t>
            </w:r>
          </w:p>
        </w:tc>
        <w:tc>
          <w:tcPr>
            <w:tcW w:w="546" w:type="pct"/>
          </w:tcPr>
          <w:p w14:paraId="3D052DF1"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20</w:t>
            </w:r>
          </w:p>
        </w:tc>
        <w:tc>
          <w:tcPr>
            <w:tcW w:w="548" w:type="pct"/>
          </w:tcPr>
          <w:p w14:paraId="0AC04681"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22</w:t>
            </w:r>
          </w:p>
        </w:tc>
        <w:tc>
          <w:tcPr>
            <w:tcW w:w="550" w:type="pct"/>
          </w:tcPr>
          <w:p w14:paraId="0D5D6F13"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24</w:t>
            </w:r>
          </w:p>
        </w:tc>
      </w:tr>
      <w:tr w:rsidR="00AC727E" w:rsidRPr="006E6975" w14:paraId="2A55E6E6" w14:textId="77777777" w:rsidTr="004C7F47">
        <w:trPr>
          <w:cantSplit/>
        </w:trPr>
        <w:tc>
          <w:tcPr>
            <w:tcW w:w="477" w:type="pct"/>
            <w:vMerge/>
          </w:tcPr>
          <w:p w14:paraId="09CF92CB"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7B3F1FA1" w14:textId="77777777" w:rsidR="00AC727E" w:rsidRPr="006E6975" w:rsidRDefault="00AC727E" w:rsidP="004C7F47">
            <w:pPr>
              <w:tabs>
                <w:tab w:val="left" w:pos="256"/>
              </w:tabs>
              <w:spacing w:after="0" w:line="240" w:lineRule="auto"/>
              <w:jc w:val="both"/>
              <w:rPr>
                <w:rFonts w:ascii="Calisto MT" w:hAnsi="Calisto MT" w:cs="Tahoma"/>
                <w:sz w:val="20"/>
                <w:szCs w:val="20"/>
              </w:rPr>
            </w:pPr>
            <w:proofErr w:type="spellStart"/>
            <w:r w:rsidRPr="006E6975">
              <w:rPr>
                <w:rFonts w:ascii="Calisto MT" w:hAnsi="Calisto MT" w:cs="Tahoma"/>
                <w:sz w:val="20"/>
                <w:szCs w:val="20"/>
              </w:rPr>
              <w:t>Jumlah</w:t>
            </w:r>
            <w:proofErr w:type="spellEnd"/>
            <w:r w:rsidRPr="006E6975">
              <w:rPr>
                <w:rFonts w:ascii="Calisto MT" w:hAnsi="Calisto MT" w:cs="Tahoma"/>
                <w:sz w:val="20"/>
                <w:szCs w:val="20"/>
              </w:rPr>
              <w:t xml:space="preserve"> Program </w:t>
            </w:r>
            <w:proofErr w:type="spellStart"/>
            <w:r w:rsidRPr="006E6975">
              <w:rPr>
                <w:rFonts w:ascii="Calisto MT" w:hAnsi="Calisto MT" w:cs="Tahoma"/>
                <w:sz w:val="20"/>
                <w:szCs w:val="20"/>
              </w:rPr>
              <w:t>Studi</w:t>
            </w:r>
            <w:proofErr w:type="spellEnd"/>
            <w:r w:rsidRPr="006E6975">
              <w:rPr>
                <w:rFonts w:ascii="Calisto MT" w:hAnsi="Calisto MT" w:cs="Tahoma"/>
                <w:sz w:val="20"/>
                <w:szCs w:val="20"/>
              </w:rPr>
              <w:t xml:space="preserve"> S2 </w:t>
            </w:r>
            <w:proofErr w:type="spellStart"/>
            <w:r w:rsidRPr="006E6975">
              <w:rPr>
                <w:rFonts w:ascii="Calisto MT" w:hAnsi="Calisto MT" w:cs="Tahoma"/>
                <w:sz w:val="20"/>
                <w:szCs w:val="20"/>
              </w:rPr>
              <w:t>terakreditasi</w:t>
            </w:r>
            <w:proofErr w:type="spellEnd"/>
            <w:r w:rsidRPr="006E6975">
              <w:rPr>
                <w:rFonts w:ascii="Calisto MT" w:hAnsi="Calisto MT" w:cs="Tahoma"/>
                <w:sz w:val="20"/>
                <w:szCs w:val="20"/>
              </w:rPr>
              <w:t xml:space="preserve"> A </w:t>
            </w:r>
            <w:proofErr w:type="spellStart"/>
            <w:r w:rsidRPr="006E6975">
              <w:rPr>
                <w:rFonts w:ascii="Calisto MT" w:hAnsi="Calisto MT" w:cs="Tahoma"/>
                <w:sz w:val="20"/>
                <w:szCs w:val="20"/>
              </w:rPr>
              <w:t>meningkat</w:t>
            </w:r>
            <w:proofErr w:type="spellEnd"/>
          </w:p>
        </w:tc>
        <w:tc>
          <w:tcPr>
            <w:tcW w:w="547" w:type="pct"/>
          </w:tcPr>
          <w:p w14:paraId="3FAD51EF"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0</w:t>
            </w:r>
          </w:p>
        </w:tc>
        <w:tc>
          <w:tcPr>
            <w:tcW w:w="546" w:type="pct"/>
          </w:tcPr>
          <w:p w14:paraId="772D0DC5"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w:t>
            </w:r>
          </w:p>
        </w:tc>
        <w:tc>
          <w:tcPr>
            <w:tcW w:w="548" w:type="pct"/>
          </w:tcPr>
          <w:p w14:paraId="16763781"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w:t>
            </w:r>
          </w:p>
        </w:tc>
        <w:tc>
          <w:tcPr>
            <w:tcW w:w="550" w:type="pct"/>
          </w:tcPr>
          <w:p w14:paraId="503C09EF"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3</w:t>
            </w:r>
          </w:p>
        </w:tc>
      </w:tr>
      <w:tr w:rsidR="00AC727E" w:rsidRPr="006E6975" w14:paraId="18CB2439" w14:textId="77777777" w:rsidTr="004C7F47">
        <w:trPr>
          <w:cantSplit/>
        </w:trPr>
        <w:tc>
          <w:tcPr>
            <w:tcW w:w="477" w:type="pct"/>
            <w:vMerge/>
          </w:tcPr>
          <w:p w14:paraId="3C87CD90"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40E5D625" w14:textId="77777777" w:rsidR="00AC727E" w:rsidRPr="006E6975" w:rsidRDefault="00AC727E" w:rsidP="004C7F47">
            <w:pPr>
              <w:tabs>
                <w:tab w:val="left" w:pos="256"/>
              </w:tabs>
              <w:spacing w:after="0" w:line="240" w:lineRule="auto"/>
              <w:jc w:val="both"/>
              <w:rPr>
                <w:rFonts w:ascii="Calisto MT" w:hAnsi="Calisto MT" w:cs="Tahoma"/>
                <w:sz w:val="20"/>
                <w:szCs w:val="20"/>
              </w:rPr>
            </w:pPr>
            <w:proofErr w:type="spellStart"/>
            <w:r w:rsidRPr="006E6975">
              <w:rPr>
                <w:rFonts w:ascii="Calisto MT" w:hAnsi="Calisto MT" w:cs="Tahoma"/>
                <w:sz w:val="20"/>
                <w:szCs w:val="20"/>
              </w:rPr>
              <w:t>Jumlah</w:t>
            </w:r>
            <w:proofErr w:type="spellEnd"/>
            <w:r w:rsidRPr="006E6975">
              <w:rPr>
                <w:rFonts w:ascii="Calisto MT" w:hAnsi="Calisto MT" w:cs="Tahoma"/>
                <w:sz w:val="20"/>
                <w:szCs w:val="20"/>
              </w:rPr>
              <w:t xml:space="preserve"> Program </w:t>
            </w:r>
            <w:proofErr w:type="spellStart"/>
            <w:r w:rsidRPr="006E6975">
              <w:rPr>
                <w:rFonts w:ascii="Calisto MT" w:hAnsi="Calisto MT" w:cs="Tahoma"/>
                <w:sz w:val="20"/>
                <w:szCs w:val="20"/>
              </w:rPr>
              <w:t>Studi</w:t>
            </w:r>
            <w:proofErr w:type="spellEnd"/>
            <w:r w:rsidRPr="006E6975">
              <w:rPr>
                <w:rFonts w:ascii="Calisto MT" w:hAnsi="Calisto MT" w:cs="Tahoma"/>
                <w:sz w:val="20"/>
                <w:szCs w:val="20"/>
              </w:rPr>
              <w:t xml:space="preserve"> S3 </w:t>
            </w:r>
            <w:proofErr w:type="spellStart"/>
            <w:r w:rsidRPr="006E6975">
              <w:rPr>
                <w:rFonts w:ascii="Calisto MT" w:hAnsi="Calisto MT" w:cs="Tahoma"/>
                <w:sz w:val="20"/>
                <w:szCs w:val="20"/>
              </w:rPr>
              <w:t>terakreditasi</w:t>
            </w:r>
            <w:proofErr w:type="spellEnd"/>
            <w:r w:rsidRPr="006E6975">
              <w:rPr>
                <w:rFonts w:ascii="Calisto MT" w:hAnsi="Calisto MT" w:cs="Tahoma"/>
                <w:sz w:val="20"/>
                <w:szCs w:val="20"/>
              </w:rPr>
              <w:t xml:space="preserve"> B </w:t>
            </w:r>
            <w:proofErr w:type="spellStart"/>
            <w:r w:rsidRPr="006E6975">
              <w:rPr>
                <w:rFonts w:ascii="Calisto MT" w:hAnsi="Calisto MT" w:cs="Tahoma"/>
                <w:sz w:val="20"/>
                <w:szCs w:val="20"/>
              </w:rPr>
              <w:t>meningkat</w:t>
            </w:r>
            <w:proofErr w:type="spellEnd"/>
          </w:p>
        </w:tc>
        <w:tc>
          <w:tcPr>
            <w:tcW w:w="547" w:type="pct"/>
          </w:tcPr>
          <w:p w14:paraId="4C551232"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 xml:space="preserve">0 </w:t>
            </w:r>
          </w:p>
        </w:tc>
        <w:tc>
          <w:tcPr>
            <w:tcW w:w="546" w:type="pct"/>
          </w:tcPr>
          <w:p w14:paraId="76A7F050"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w:t>
            </w:r>
          </w:p>
        </w:tc>
        <w:tc>
          <w:tcPr>
            <w:tcW w:w="548" w:type="pct"/>
          </w:tcPr>
          <w:p w14:paraId="23BB1956"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w:t>
            </w:r>
          </w:p>
        </w:tc>
        <w:tc>
          <w:tcPr>
            <w:tcW w:w="550" w:type="pct"/>
          </w:tcPr>
          <w:p w14:paraId="5BC7BDD9"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3</w:t>
            </w:r>
          </w:p>
        </w:tc>
      </w:tr>
      <w:tr w:rsidR="00AC727E" w:rsidRPr="006E6975" w14:paraId="3B7A1F37" w14:textId="77777777" w:rsidTr="004C7F47">
        <w:trPr>
          <w:cantSplit/>
        </w:trPr>
        <w:tc>
          <w:tcPr>
            <w:tcW w:w="477" w:type="pct"/>
            <w:vMerge w:val="restart"/>
            <w:tcBorders>
              <w:top w:val="double" w:sz="4" w:space="0" w:color="auto"/>
            </w:tcBorders>
          </w:tcPr>
          <w:p w14:paraId="443951E2" w14:textId="77777777" w:rsidR="00AC727E" w:rsidRPr="006E6975" w:rsidRDefault="00AC727E" w:rsidP="004C7F47">
            <w:pPr>
              <w:spacing w:after="0" w:line="240" w:lineRule="auto"/>
              <w:jc w:val="center"/>
              <w:rPr>
                <w:rFonts w:ascii="Calisto MT" w:hAnsi="Calisto MT" w:cs="Tahoma"/>
                <w:b/>
                <w:sz w:val="20"/>
                <w:szCs w:val="20"/>
              </w:rPr>
            </w:pPr>
            <w:r w:rsidRPr="006E6975">
              <w:rPr>
                <w:rFonts w:ascii="Calisto MT" w:hAnsi="Calisto MT" w:cs="Tahoma"/>
                <w:b/>
                <w:sz w:val="20"/>
                <w:szCs w:val="20"/>
              </w:rPr>
              <w:t>4.</w:t>
            </w:r>
          </w:p>
        </w:tc>
        <w:tc>
          <w:tcPr>
            <w:tcW w:w="4523" w:type="pct"/>
            <w:gridSpan w:val="5"/>
            <w:tcBorders>
              <w:top w:val="double" w:sz="4" w:space="0" w:color="auto"/>
              <w:right w:val="single" w:sz="4" w:space="0" w:color="auto"/>
            </w:tcBorders>
          </w:tcPr>
          <w:p w14:paraId="66072743" w14:textId="77777777" w:rsidR="00AC727E" w:rsidRPr="006E6975" w:rsidRDefault="00AC727E" w:rsidP="004C7F47">
            <w:pPr>
              <w:spacing w:after="0" w:line="240" w:lineRule="auto"/>
              <w:rPr>
                <w:rFonts w:ascii="Calisto MT" w:hAnsi="Calisto MT" w:cs="Tahoma"/>
                <w:b/>
                <w:sz w:val="20"/>
                <w:szCs w:val="20"/>
              </w:rPr>
            </w:pPr>
            <w:proofErr w:type="spellStart"/>
            <w:r w:rsidRPr="006E6975">
              <w:rPr>
                <w:rFonts w:ascii="Calisto MT" w:hAnsi="Calisto MT" w:cs="Tahoma"/>
                <w:b/>
                <w:sz w:val="20"/>
                <w:szCs w:val="20"/>
              </w:rPr>
              <w:t>Menerapkan</w:t>
            </w:r>
            <w:proofErr w:type="spellEnd"/>
            <w:r w:rsidRPr="006E6975">
              <w:rPr>
                <w:rFonts w:ascii="Calisto MT" w:hAnsi="Calisto MT" w:cs="Tahoma"/>
                <w:b/>
                <w:sz w:val="20"/>
                <w:szCs w:val="20"/>
              </w:rPr>
              <w:t xml:space="preserve"> </w:t>
            </w:r>
            <w:proofErr w:type="spellStart"/>
            <w:r w:rsidRPr="006E6975">
              <w:rPr>
                <w:rFonts w:ascii="Calisto MT" w:hAnsi="Calisto MT" w:cs="Tahoma"/>
                <w:b/>
                <w:sz w:val="20"/>
                <w:szCs w:val="20"/>
              </w:rPr>
              <w:t>standar</w:t>
            </w:r>
            <w:proofErr w:type="spellEnd"/>
            <w:r w:rsidRPr="006E6975">
              <w:rPr>
                <w:rFonts w:ascii="Calisto MT" w:hAnsi="Calisto MT" w:cs="Tahoma"/>
                <w:b/>
                <w:sz w:val="20"/>
                <w:szCs w:val="20"/>
              </w:rPr>
              <w:t xml:space="preserve"> ISO pada system </w:t>
            </w:r>
            <w:proofErr w:type="spellStart"/>
            <w:r w:rsidRPr="006E6975">
              <w:rPr>
                <w:rFonts w:ascii="Calisto MT" w:hAnsi="Calisto MT" w:cs="Tahoma"/>
                <w:b/>
                <w:sz w:val="20"/>
                <w:szCs w:val="20"/>
              </w:rPr>
              <w:t>manajemen</w:t>
            </w:r>
            <w:proofErr w:type="spellEnd"/>
            <w:r w:rsidRPr="006E6975">
              <w:rPr>
                <w:rFonts w:ascii="Calisto MT" w:hAnsi="Calisto MT" w:cs="Tahoma"/>
                <w:b/>
                <w:sz w:val="20"/>
                <w:szCs w:val="20"/>
              </w:rPr>
              <w:t xml:space="preserve"> di 5 </w:t>
            </w:r>
            <w:proofErr w:type="spellStart"/>
            <w:r w:rsidRPr="006E6975">
              <w:rPr>
                <w:rFonts w:ascii="Calisto MT" w:hAnsi="Calisto MT" w:cs="Tahoma"/>
                <w:b/>
                <w:sz w:val="20"/>
                <w:szCs w:val="20"/>
              </w:rPr>
              <w:t>bagian</w:t>
            </w:r>
            <w:proofErr w:type="spellEnd"/>
            <w:r w:rsidRPr="006E6975">
              <w:rPr>
                <w:rFonts w:ascii="Calisto MT" w:hAnsi="Calisto MT" w:cs="Tahoma"/>
                <w:b/>
                <w:sz w:val="20"/>
                <w:szCs w:val="20"/>
              </w:rPr>
              <w:t xml:space="preserve"> di Kantor Pusat </w:t>
            </w:r>
            <w:proofErr w:type="spellStart"/>
            <w:r w:rsidRPr="006E6975">
              <w:rPr>
                <w:rFonts w:ascii="Calisto MT" w:hAnsi="Calisto MT" w:cs="Tahoma"/>
                <w:b/>
                <w:sz w:val="20"/>
                <w:szCs w:val="20"/>
              </w:rPr>
              <w:t>Administrasi</w:t>
            </w:r>
            <w:proofErr w:type="spellEnd"/>
            <w:r w:rsidRPr="006E6975">
              <w:rPr>
                <w:rFonts w:ascii="Calisto MT" w:hAnsi="Calisto MT" w:cs="Tahoma"/>
                <w:b/>
                <w:sz w:val="20"/>
                <w:szCs w:val="20"/>
              </w:rPr>
              <w:t xml:space="preserve"> (KPA) </w:t>
            </w:r>
            <w:proofErr w:type="spellStart"/>
            <w:r w:rsidRPr="006E6975">
              <w:rPr>
                <w:rFonts w:ascii="Calisto MT" w:hAnsi="Calisto MT" w:cs="Tahoma"/>
                <w:b/>
                <w:sz w:val="20"/>
                <w:szCs w:val="20"/>
              </w:rPr>
              <w:t>secara</w:t>
            </w:r>
            <w:proofErr w:type="spellEnd"/>
            <w:r w:rsidRPr="006E6975">
              <w:rPr>
                <w:rFonts w:ascii="Calisto MT" w:hAnsi="Calisto MT" w:cs="Tahoma"/>
                <w:b/>
                <w:sz w:val="20"/>
                <w:szCs w:val="20"/>
              </w:rPr>
              <w:t xml:space="preserve"> </w:t>
            </w:r>
            <w:proofErr w:type="spellStart"/>
            <w:r w:rsidRPr="006E6975">
              <w:rPr>
                <w:rFonts w:ascii="Calisto MT" w:hAnsi="Calisto MT" w:cs="Tahoma"/>
                <w:b/>
                <w:sz w:val="20"/>
                <w:szCs w:val="20"/>
              </w:rPr>
              <w:t>efektif</w:t>
            </w:r>
            <w:proofErr w:type="spellEnd"/>
            <w:r w:rsidRPr="006E6975">
              <w:rPr>
                <w:rFonts w:ascii="Calisto MT" w:hAnsi="Calisto MT" w:cs="Tahoma"/>
                <w:b/>
                <w:sz w:val="20"/>
                <w:szCs w:val="20"/>
              </w:rPr>
              <w:t>.</w:t>
            </w:r>
          </w:p>
        </w:tc>
      </w:tr>
      <w:tr w:rsidR="00AC727E" w:rsidRPr="006E6975" w14:paraId="19BD2BBA" w14:textId="77777777" w:rsidTr="004C7F47">
        <w:trPr>
          <w:cantSplit/>
        </w:trPr>
        <w:tc>
          <w:tcPr>
            <w:tcW w:w="477" w:type="pct"/>
            <w:vMerge/>
          </w:tcPr>
          <w:p w14:paraId="570C4DB5"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0E0DF299" w14:textId="77777777" w:rsidR="00AC727E" w:rsidRPr="006E6975" w:rsidRDefault="00AC727E" w:rsidP="004C7F47">
            <w:pPr>
              <w:tabs>
                <w:tab w:val="left" w:pos="256"/>
              </w:tabs>
              <w:spacing w:after="0" w:line="240" w:lineRule="auto"/>
              <w:jc w:val="both"/>
              <w:rPr>
                <w:rFonts w:ascii="Calisto MT" w:hAnsi="Calisto MT" w:cs="Tahoma"/>
                <w:sz w:val="20"/>
                <w:szCs w:val="20"/>
              </w:rPr>
            </w:pPr>
            <w:proofErr w:type="spellStart"/>
            <w:r w:rsidRPr="006E6975">
              <w:rPr>
                <w:rFonts w:ascii="Calisto MT" w:hAnsi="Calisto MT" w:cs="Tahoma"/>
                <w:sz w:val="20"/>
                <w:szCs w:val="20"/>
              </w:rPr>
              <w:t>Terlaksananya</w:t>
            </w:r>
            <w:proofErr w:type="spellEnd"/>
            <w:r w:rsidRPr="006E6975">
              <w:rPr>
                <w:rFonts w:ascii="Calisto MT" w:hAnsi="Calisto MT" w:cs="Tahoma"/>
                <w:sz w:val="20"/>
                <w:szCs w:val="20"/>
              </w:rPr>
              <w:t xml:space="preserve"> audit internal ISO </w:t>
            </w:r>
            <w:proofErr w:type="spellStart"/>
            <w:r w:rsidRPr="006E6975">
              <w:rPr>
                <w:rFonts w:ascii="Calisto MT" w:hAnsi="Calisto MT" w:cs="Tahoma"/>
                <w:sz w:val="20"/>
                <w:szCs w:val="20"/>
              </w:rPr>
              <w:t>secara</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berkala</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setiap</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tahun</w:t>
            </w:r>
            <w:proofErr w:type="spellEnd"/>
            <w:r w:rsidRPr="006E6975">
              <w:rPr>
                <w:rFonts w:ascii="Calisto MT" w:hAnsi="Calisto MT" w:cs="Tahoma"/>
                <w:sz w:val="20"/>
                <w:szCs w:val="20"/>
              </w:rPr>
              <w:t xml:space="preserve"> </w:t>
            </w:r>
          </w:p>
        </w:tc>
        <w:tc>
          <w:tcPr>
            <w:tcW w:w="547" w:type="pct"/>
          </w:tcPr>
          <w:p w14:paraId="482082E4"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1x</w:t>
            </w:r>
          </w:p>
        </w:tc>
        <w:tc>
          <w:tcPr>
            <w:tcW w:w="546" w:type="pct"/>
          </w:tcPr>
          <w:p w14:paraId="224A3E38"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1x</w:t>
            </w:r>
          </w:p>
        </w:tc>
        <w:tc>
          <w:tcPr>
            <w:tcW w:w="548" w:type="pct"/>
          </w:tcPr>
          <w:p w14:paraId="1541B892"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1x</w:t>
            </w:r>
          </w:p>
        </w:tc>
        <w:tc>
          <w:tcPr>
            <w:tcW w:w="550" w:type="pct"/>
          </w:tcPr>
          <w:p w14:paraId="155284CB"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1x</w:t>
            </w:r>
          </w:p>
        </w:tc>
      </w:tr>
      <w:tr w:rsidR="00AC727E" w:rsidRPr="006E6975" w14:paraId="71338A23" w14:textId="77777777" w:rsidTr="004C7F47">
        <w:trPr>
          <w:cantSplit/>
        </w:trPr>
        <w:tc>
          <w:tcPr>
            <w:tcW w:w="477" w:type="pct"/>
            <w:vMerge/>
          </w:tcPr>
          <w:p w14:paraId="09433918"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72F1FBDF" w14:textId="77777777" w:rsidR="00AC727E" w:rsidRPr="006E6975" w:rsidRDefault="00AC727E" w:rsidP="004C7F47">
            <w:pPr>
              <w:tabs>
                <w:tab w:val="left" w:pos="256"/>
              </w:tabs>
              <w:spacing w:after="0" w:line="240" w:lineRule="auto"/>
              <w:jc w:val="both"/>
              <w:rPr>
                <w:rFonts w:ascii="Calisto MT" w:hAnsi="Calisto MT" w:cs="Tahoma"/>
                <w:sz w:val="20"/>
                <w:szCs w:val="20"/>
              </w:rPr>
            </w:pPr>
            <w:proofErr w:type="spellStart"/>
            <w:r w:rsidRPr="006E6975">
              <w:rPr>
                <w:rFonts w:ascii="Calisto MT" w:hAnsi="Calisto MT" w:cs="Tahoma"/>
                <w:sz w:val="20"/>
                <w:szCs w:val="20"/>
              </w:rPr>
              <w:t>Terlaksananya</w:t>
            </w:r>
            <w:proofErr w:type="spellEnd"/>
            <w:r w:rsidRPr="006E6975">
              <w:rPr>
                <w:rFonts w:ascii="Calisto MT" w:hAnsi="Calisto MT" w:cs="Tahoma"/>
                <w:sz w:val="20"/>
                <w:szCs w:val="20"/>
              </w:rPr>
              <w:t xml:space="preserve"> audit </w:t>
            </w:r>
            <w:proofErr w:type="spellStart"/>
            <w:r w:rsidRPr="006E6975">
              <w:rPr>
                <w:rFonts w:ascii="Calisto MT" w:hAnsi="Calisto MT" w:cs="Tahoma"/>
                <w:sz w:val="20"/>
                <w:szCs w:val="20"/>
              </w:rPr>
              <w:t>eksternal</w:t>
            </w:r>
            <w:proofErr w:type="spellEnd"/>
            <w:r w:rsidRPr="006E6975">
              <w:rPr>
                <w:rFonts w:ascii="Calisto MT" w:hAnsi="Calisto MT" w:cs="Tahoma"/>
                <w:sz w:val="20"/>
                <w:szCs w:val="20"/>
              </w:rPr>
              <w:t xml:space="preserve"> ISO </w:t>
            </w:r>
            <w:proofErr w:type="spellStart"/>
            <w:r w:rsidRPr="006E6975">
              <w:rPr>
                <w:rFonts w:ascii="Calisto MT" w:hAnsi="Calisto MT" w:cs="Tahoma"/>
                <w:sz w:val="20"/>
                <w:szCs w:val="20"/>
              </w:rPr>
              <w:t>secara</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berkala</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setiap</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tahun</w:t>
            </w:r>
            <w:proofErr w:type="spellEnd"/>
          </w:p>
        </w:tc>
        <w:tc>
          <w:tcPr>
            <w:tcW w:w="547" w:type="pct"/>
          </w:tcPr>
          <w:p w14:paraId="48589605"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1x</w:t>
            </w:r>
          </w:p>
        </w:tc>
        <w:tc>
          <w:tcPr>
            <w:tcW w:w="546" w:type="pct"/>
          </w:tcPr>
          <w:p w14:paraId="098008F9"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1x</w:t>
            </w:r>
          </w:p>
        </w:tc>
        <w:tc>
          <w:tcPr>
            <w:tcW w:w="548" w:type="pct"/>
          </w:tcPr>
          <w:p w14:paraId="0FE4F30E"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1x</w:t>
            </w:r>
          </w:p>
        </w:tc>
        <w:tc>
          <w:tcPr>
            <w:tcW w:w="550" w:type="pct"/>
          </w:tcPr>
          <w:p w14:paraId="5D4D1535"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1x</w:t>
            </w:r>
          </w:p>
        </w:tc>
      </w:tr>
      <w:tr w:rsidR="00AC727E" w:rsidRPr="006E6975" w14:paraId="1AF59940" w14:textId="77777777" w:rsidTr="004C7F47">
        <w:trPr>
          <w:cantSplit/>
        </w:trPr>
        <w:tc>
          <w:tcPr>
            <w:tcW w:w="477" w:type="pct"/>
            <w:vMerge w:val="restart"/>
          </w:tcPr>
          <w:p w14:paraId="61475287" w14:textId="77777777" w:rsidR="00AC727E" w:rsidRPr="006E6975" w:rsidRDefault="00AC727E" w:rsidP="004C7F47">
            <w:pPr>
              <w:spacing w:after="0" w:line="240" w:lineRule="auto"/>
              <w:jc w:val="center"/>
              <w:rPr>
                <w:rFonts w:ascii="Calisto MT" w:hAnsi="Calisto MT" w:cs="Tahoma"/>
                <w:b/>
                <w:sz w:val="20"/>
                <w:szCs w:val="20"/>
              </w:rPr>
            </w:pPr>
            <w:r w:rsidRPr="006E6975">
              <w:rPr>
                <w:rFonts w:ascii="Calisto MT" w:hAnsi="Calisto MT" w:cs="Tahoma"/>
                <w:b/>
                <w:sz w:val="20"/>
                <w:szCs w:val="20"/>
              </w:rPr>
              <w:t>5.</w:t>
            </w:r>
          </w:p>
        </w:tc>
        <w:tc>
          <w:tcPr>
            <w:tcW w:w="4523" w:type="pct"/>
            <w:gridSpan w:val="5"/>
          </w:tcPr>
          <w:p w14:paraId="083601F4" w14:textId="77777777" w:rsidR="00AC727E" w:rsidRPr="006E6975" w:rsidRDefault="00AC727E" w:rsidP="004C7F47">
            <w:pPr>
              <w:spacing w:after="0" w:line="240" w:lineRule="auto"/>
              <w:jc w:val="both"/>
              <w:rPr>
                <w:rFonts w:ascii="Calisto MT" w:hAnsi="Calisto MT" w:cs="Tahoma"/>
                <w:sz w:val="20"/>
                <w:szCs w:val="20"/>
              </w:rPr>
            </w:pPr>
            <w:proofErr w:type="spellStart"/>
            <w:r w:rsidRPr="006E6975">
              <w:rPr>
                <w:rFonts w:ascii="Calisto MT" w:hAnsi="Calisto MT" w:cs="Tahoma"/>
                <w:b/>
                <w:sz w:val="20"/>
                <w:szCs w:val="20"/>
              </w:rPr>
              <w:t>Menerapkan</w:t>
            </w:r>
            <w:proofErr w:type="spellEnd"/>
            <w:r w:rsidRPr="006E6975">
              <w:rPr>
                <w:rFonts w:ascii="Calisto MT" w:hAnsi="Calisto MT" w:cs="Tahoma"/>
                <w:b/>
                <w:sz w:val="20"/>
                <w:szCs w:val="20"/>
              </w:rPr>
              <w:t xml:space="preserve"> </w:t>
            </w:r>
            <w:proofErr w:type="spellStart"/>
            <w:r w:rsidRPr="006E6975">
              <w:rPr>
                <w:rFonts w:ascii="Calisto MT" w:hAnsi="Calisto MT" w:cs="Tahoma"/>
                <w:b/>
                <w:sz w:val="20"/>
                <w:szCs w:val="20"/>
              </w:rPr>
              <w:t>standar</w:t>
            </w:r>
            <w:proofErr w:type="spellEnd"/>
            <w:r w:rsidRPr="006E6975">
              <w:rPr>
                <w:rFonts w:ascii="Calisto MT" w:hAnsi="Calisto MT" w:cs="Tahoma"/>
                <w:b/>
                <w:sz w:val="20"/>
                <w:szCs w:val="20"/>
              </w:rPr>
              <w:t xml:space="preserve"> ISO pada system </w:t>
            </w:r>
            <w:proofErr w:type="spellStart"/>
            <w:r w:rsidRPr="006E6975">
              <w:rPr>
                <w:rFonts w:ascii="Calisto MT" w:hAnsi="Calisto MT" w:cs="Tahoma"/>
                <w:b/>
                <w:sz w:val="20"/>
                <w:szCs w:val="20"/>
              </w:rPr>
              <w:t>manajemen</w:t>
            </w:r>
            <w:proofErr w:type="spellEnd"/>
            <w:r w:rsidRPr="006E6975">
              <w:rPr>
                <w:rFonts w:ascii="Calisto MT" w:hAnsi="Calisto MT" w:cs="Tahoma"/>
                <w:b/>
                <w:sz w:val="20"/>
                <w:szCs w:val="20"/>
              </w:rPr>
              <w:t xml:space="preserve"> di 6 </w:t>
            </w:r>
            <w:proofErr w:type="spellStart"/>
            <w:r w:rsidRPr="006E6975">
              <w:rPr>
                <w:rFonts w:ascii="Calisto MT" w:hAnsi="Calisto MT" w:cs="Tahoma"/>
                <w:b/>
                <w:sz w:val="20"/>
                <w:szCs w:val="20"/>
              </w:rPr>
              <w:t>fakultas</w:t>
            </w:r>
            <w:proofErr w:type="spellEnd"/>
            <w:r w:rsidRPr="006E6975">
              <w:rPr>
                <w:rFonts w:ascii="Calisto MT" w:hAnsi="Calisto MT" w:cs="Tahoma"/>
                <w:b/>
                <w:sz w:val="20"/>
                <w:szCs w:val="20"/>
              </w:rPr>
              <w:t xml:space="preserve"> di UIN </w:t>
            </w:r>
            <w:proofErr w:type="spellStart"/>
            <w:r w:rsidRPr="006E6975">
              <w:rPr>
                <w:rFonts w:ascii="Calisto MT" w:hAnsi="Calisto MT" w:cs="Tahoma"/>
                <w:b/>
                <w:sz w:val="20"/>
                <w:szCs w:val="20"/>
              </w:rPr>
              <w:t>Raden</w:t>
            </w:r>
            <w:proofErr w:type="spellEnd"/>
            <w:r w:rsidRPr="006E6975">
              <w:rPr>
                <w:rFonts w:ascii="Calisto MT" w:hAnsi="Calisto MT" w:cs="Tahoma"/>
                <w:b/>
                <w:sz w:val="20"/>
                <w:szCs w:val="20"/>
              </w:rPr>
              <w:t xml:space="preserve"> Fatah </w:t>
            </w:r>
            <w:proofErr w:type="spellStart"/>
            <w:r w:rsidRPr="006E6975">
              <w:rPr>
                <w:rFonts w:ascii="Calisto MT" w:hAnsi="Calisto MT" w:cs="Tahoma"/>
                <w:b/>
                <w:sz w:val="20"/>
                <w:szCs w:val="20"/>
              </w:rPr>
              <w:t>secara</w:t>
            </w:r>
            <w:proofErr w:type="spellEnd"/>
            <w:r w:rsidRPr="006E6975">
              <w:rPr>
                <w:rFonts w:ascii="Calisto MT" w:hAnsi="Calisto MT" w:cs="Tahoma"/>
                <w:b/>
                <w:sz w:val="20"/>
                <w:szCs w:val="20"/>
              </w:rPr>
              <w:t xml:space="preserve"> </w:t>
            </w:r>
            <w:proofErr w:type="spellStart"/>
            <w:r w:rsidRPr="006E6975">
              <w:rPr>
                <w:rFonts w:ascii="Calisto MT" w:hAnsi="Calisto MT" w:cs="Tahoma"/>
                <w:b/>
                <w:sz w:val="20"/>
                <w:szCs w:val="20"/>
              </w:rPr>
              <w:t>efektif</w:t>
            </w:r>
            <w:proofErr w:type="spellEnd"/>
            <w:r w:rsidRPr="006E6975">
              <w:rPr>
                <w:rFonts w:ascii="Calisto MT" w:hAnsi="Calisto MT" w:cs="Tahoma"/>
                <w:b/>
                <w:sz w:val="20"/>
                <w:szCs w:val="20"/>
              </w:rPr>
              <w:t>.</w:t>
            </w:r>
          </w:p>
        </w:tc>
      </w:tr>
      <w:tr w:rsidR="00AC727E" w:rsidRPr="006E6975" w14:paraId="7060B9F0" w14:textId="77777777" w:rsidTr="004C7F47">
        <w:trPr>
          <w:cantSplit/>
        </w:trPr>
        <w:tc>
          <w:tcPr>
            <w:tcW w:w="477" w:type="pct"/>
            <w:vMerge/>
          </w:tcPr>
          <w:p w14:paraId="5B04FB26"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6923C4E8" w14:textId="77777777" w:rsidR="00AC727E" w:rsidRPr="006E6975" w:rsidRDefault="00AC727E" w:rsidP="004C7F47">
            <w:pPr>
              <w:tabs>
                <w:tab w:val="left" w:pos="256"/>
              </w:tabs>
              <w:spacing w:after="0" w:line="240" w:lineRule="auto"/>
              <w:jc w:val="both"/>
              <w:rPr>
                <w:rFonts w:ascii="Calisto MT" w:hAnsi="Calisto MT" w:cs="Tahoma"/>
                <w:sz w:val="20"/>
                <w:szCs w:val="20"/>
              </w:rPr>
            </w:pPr>
            <w:proofErr w:type="spellStart"/>
            <w:r w:rsidRPr="006E6975">
              <w:rPr>
                <w:rFonts w:ascii="Calisto MT" w:hAnsi="Calisto MT" w:cs="Tahoma"/>
                <w:sz w:val="20"/>
                <w:szCs w:val="20"/>
              </w:rPr>
              <w:t>Sosialisasi</w:t>
            </w:r>
            <w:proofErr w:type="spellEnd"/>
            <w:r w:rsidRPr="006E6975">
              <w:rPr>
                <w:rFonts w:ascii="Calisto MT" w:hAnsi="Calisto MT" w:cs="Tahoma"/>
                <w:sz w:val="20"/>
                <w:szCs w:val="20"/>
              </w:rPr>
              <w:t xml:space="preserve"> ISO 9001:2015 </w:t>
            </w:r>
            <w:proofErr w:type="spellStart"/>
            <w:r w:rsidRPr="006E6975">
              <w:rPr>
                <w:rFonts w:ascii="Calisto MT" w:hAnsi="Calisto MT" w:cs="Tahoma"/>
                <w:sz w:val="20"/>
                <w:szCs w:val="20"/>
              </w:rPr>
              <w:t>menjangkau</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semua</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fakultas</w:t>
            </w:r>
            <w:proofErr w:type="spellEnd"/>
            <w:r w:rsidRPr="006E6975">
              <w:rPr>
                <w:rFonts w:ascii="Calisto MT" w:hAnsi="Calisto MT" w:cs="Tahoma"/>
                <w:sz w:val="20"/>
                <w:szCs w:val="20"/>
              </w:rPr>
              <w:t xml:space="preserve"> di UIN </w:t>
            </w:r>
            <w:proofErr w:type="spellStart"/>
            <w:r w:rsidRPr="006E6975">
              <w:rPr>
                <w:rFonts w:ascii="Calisto MT" w:hAnsi="Calisto MT" w:cs="Tahoma"/>
                <w:sz w:val="20"/>
                <w:szCs w:val="20"/>
              </w:rPr>
              <w:t>Raden</w:t>
            </w:r>
            <w:proofErr w:type="spellEnd"/>
            <w:r w:rsidRPr="006E6975">
              <w:rPr>
                <w:rFonts w:ascii="Calisto MT" w:hAnsi="Calisto MT" w:cs="Tahoma"/>
                <w:sz w:val="20"/>
                <w:szCs w:val="20"/>
              </w:rPr>
              <w:t xml:space="preserve"> Fatah</w:t>
            </w:r>
          </w:p>
        </w:tc>
        <w:tc>
          <w:tcPr>
            <w:tcW w:w="547" w:type="pct"/>
          </w:tcPr>
          <w:p w14:paraId="1C45EBE6"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6</w:t>
            </w:r>
          </w:p>
        </w:tc>
        <w:tc>
          <w:tcPr>
            <w:tcW w:w="546" w:type="pct"/>
          </w:tcPr>
          <w:p w14:paraId="41779472"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6</w:t>
            </w:r>
          </w:p>
        </w:tc>
        <w:tc>
          <w:tcPr>
            <w:tcW w:w="548" w:type="pct"/>
          </w:tcPr>
          <w:p w14:paraId="2386B49B"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6</w:t>
            </w:r>
          </w:p>
        </w:tc>
        <w:tc>
          <w:tcPr>
            <w:tcW w:w="550" w:type="pct"/>
          </w:tcPr>
          <w:p w14:paraId="01CB53F6"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6</w:t>
            </w:r>
          </w:p>
        </w:tc>
      </w:tr>
      <w:tr w:rsidR="00AC727E" w:rsidRPr="006E6975" w14:paraId="3F5A5328" w14:textId="77777777" w:rsidTr="004C7F47">
        <w:trPr>
          <w:cantSplit/>
        </w:trPr>
        <w:tc>
          <w:tcPr>
            <w:tcW w:w="477" w:type="pct"/>
            <w:vMerge/>
          </w:tcPr>
          <w:p w14:paraId="49CA2786"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6B5B097B" w14:textId="77777777" w:rsidR="00AC727E" w:rsidRPr="006E6975" w:rsidRDefault="00AC727E" w:rsidP="004C7F47">
            <w:pPr>
              <w:tabs>
                <w:tab w:val="left" w:pos="256"/>
              </w:tabs>
              <w:spacing w:after="0" w:line="240" w:lineRule="auto"/>
              <w:jc w:val="both"/>
              <w:rPr>
                <w:rFonts w:ascii="Calisto MT" w:hAnsi="Calisto MT" w:cs="Tahoma"/>
                <w:sz w:val="20"/>
                <w:szCs w:val="20"/>
              </w:rPr>
            </w:pPr>
            <w:proofErr w:type="spellStart"/>
            <w:r w:rsidRPr="006E6975">
              <w:rPr>
                <w:rFonts w:ascii="Calisto MT" w:hAnsi="Calisto MT" w:cs="Tahoma"/>
                <w:sz w:val="20"/>
                <w:szCs w:val="20"/>
              </w:rPr>
              <w:t>Sosialisasi</w:t>
            </w:r>
            <w:proofErr w:type="spellEnd"/>
            <w:r w:rsidRPr="006E6975">
              <w:rPr>
                <w:rFonts w:ascii="Calisto MT" w:hAnsi="Calisto MT" w:cs="Tahoma"/>
                <w:sz w:val="20"/>
                <w:szCs w:val="20"/>
              </w:rPr>
              <w:t xml:space="preserve"> ISO 9001:2015 </w:t>
            </w:r>
            <w:proofErr w:type="spellStart"/>
            <w:r w:rsidRPr="006E6975">
              <w:rPr>
                <w:rFonts w:ascii="Calisto MT" w:hAnsi="Calisto MT" w:cs="Tahoma"/>
                <w:sz w:val="20"/>
                <w:szCs w:val="20"/>
              </w:rPr>
              <w:t>menjangkau</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semua</w:t>
            </w:r>
            <w:proofErr w:type="spellEnd"/>
            <w:r w:rsidRPr="006E6975">
              <w:rPr>
                <w:rFonts w:ascii="Calisto MT" w:hAnsi="Calisto MT" w:cs="Tahoma"/>
                <w:sz w:val="20"/>
                <w:szCs w:val="20"/>
              </w:rPr>
              <w:t xml:space="preserve"> Prodi di UIN </w:t>
            </w:r>
            <w:proofErr w:type="spellStart"/>
            <w:r w:rsidRPr="006E6975">
              <w:rPr>
                <w:rFonts w:ascii="Calisto MT" w:hAnsi="Calisto MT" w:cs="Tahoma"/>
                <w:sz w:val="20"/>
                <w:szCs w:val="20"/>
              </w:rPr>
              <w:t>Raden</w:t>
            </w:r>
            <w:proofErr w:type="spellEnd"/>
            <w:r w:rsidRPr="006E6975">
              <w:rPr>
                <w:rFonts w:ascii="Calisto MT" w:hAnsi="Calisto MT" w:cs="Tahoma"/>
                <w:sz w:val="20"/>
                <w:szCs w:val="20"/>
              </w:rPr>
              <w:t xml:space="preserve"> Fatah</w:t>
            </w:r>
          </w:p>
        </w:tc>
        <w:tc>
          <w:tcPr>
            <w:tcW w:w="547" w:type="pct"/>
          </w:tcPr>
          <w:p w14:paraId="1E87B0AB"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12</w:t>
            </w:r>
          </w:p>
        </w:tc>
        <w:tc>
          <w:tcPr>
            <w:tcW w:w="546" w:type="pct"/>
          </w:tcPr>
          <w:p w14:paraId="569142B2"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20</w:t>
            </w:r>
          </w:p>
        </w:tc>
        <w:tc>
          <w:tcPr>
            <w:tcW w:w="548" w:type="pct"/>
          </w:tcPr>
          <w:p w14:paraId="1DB897CF"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28</w:t>
            </w:r>
          </w:p>
        </w:tc>
        <w:tc>
          <w:tcPr>
            <w:tcW w:w="550" w:type="pct"/>
          </w:tcPr>
          <w:p w14:paraId="4DA49E50"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33</w:t>
            </w:r>
          </w:p>
        </w:tc>
      </w:tr>
      <w:tr w:rsidR="00AC727E" w:rsidRPr="006E6975" w14:paraId="253C9260" w14:textId="77777777" w:rsidTr="004C7F47">
        <w:trPr>
          <w:cantSplit/>
        </w:trPr>
        <w:tc>
          <w:tcPr>
            <w:tcW w:w="477" w:type="pct"/>
            <w:vMerge/>
          </w:tcPr>
          <w:p w14:paraId="0734F52F"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15AEC2C6" w14:textId="77777777" w:rsidR="00AC727E" w:rsidRPr="006E6975" w:rsidRDefault="00AC727E" w:rsidP="004C7F47">
            <w:pPr>
              <w:tabs>
                <w:tab w:val="left" w:pos="256"/>
              </w:tabs>
              <w:spacing w:after="0" w:line="240" w:lineRule="auto"/>
              <w:jc w:val="both"/>
              <w:rPr>
                <w:rFonts w:ascii="Calisto MT" w:hAnsi="Calisto MT" w:cs="Tahoma"/>
                <w:sz w:val="20"/>
                <w:szCs w:val="20"/>
              </w:rPr>
            </w:pPr>
            <w:proofErr w:type="spellStart"/>
            <w:r w:rsidRPr="006E6975">
              <w:rPr>
                <w:rFonts w:ascii="Calisto MT" w:hAnsi="Calisto MT" w:cs="Tahoma"/>
                <w:sz w:val="20"/>
                <w:szCs w:val="20"/>
              </w:rPr>
              <w:t>Tersusunnya</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semua</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dokumen</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secara</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lengkap</w:t>
            </w:r>
            <w:proofErr w:type="spellEnd"/>
            <w:r w:rsidRPr="006E6975">
              <w:rPr>
                <w:rFonts w:ascii="Calisto MT" w:hAnsi="Calisto MT" w:cs="Tahoma"/>
                <w:sz w:val="20"/>
                <w:szCs w:val="20"/>
              </w:rPr>
              <w:t xml:space="preserve"> di 6 </w:t>
            </w:r>
            <w:proofErr w:type="spellStart"/>
            <w:r w:rsidRPr="006E6975">
              <w:rPr>
                <w:rFonts w:ascii="Calisto MT" w:hAnsi="Calisto MT" w:cs="Tahoma"/>
                <w:sz w:val="20"/>
                <w:szCs w:val="20"/>
              </w:rPr>
              <w:t>fakultas</w:t>
            </w:r>
            <w:proofErr w:type="spellEnd"/>
            <w:r w:rsidRPr="006E6975">
              <w:rPr>
                <w:rFonts w:ascii="Calisto MT" w:hAnsi="Calisto MT" w:cs="Tahoma"/>
                <w:sz w:val="20"/>
                <w:szCs w:val="20"/>
              </w:rPr>
              <w:t xml:space="preserve"> dan 12 program </w:t>
            </w:r>
            <w:proofErr w:type="spellStart"/>
            <w:r w:rsidRPr="006E6975">
              <w:rPr>
                <w:rFonts w:ascii="Calisto MT" w:hAnsi="Calisto MT" w:cs="Tahoma"/>
                <w:sz w:val="20"/>
                <w:szCs w:val="20"/>
              </w:rPr>
              <w:t>studi</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sesuai</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persyaratan</w:t>
            </w:r>
            <w:proofErr w:type="spellEnd"/>
            <w:r w:rsidRPr="006E6975">
              <w:rPr>
                <w:rFonts w:ascii="Calisto MT" w:hAnsi="Calisto MT" w:cs="Tahoma"/>
                <w:sz w:val="20"/>
                <w:szCs w:val="20"/>
              </w:rPr>
              <w:t>/</w:t>
            </w:r>
            <w:proofErr w:type="spellStart"/>
            <w:r w:rsidRPr="006E6975">
              <w:rPr>
                <w:rFonts w:ascii="Calisto MT" w:hAnsi="Calisto MT" w:cs="Tahoma"/>
                <w:sz w:val="20"/>
                <w:szCs w:val="20"/>
              </w:rPr>
              <w:t>klausul</w:t>
            </w:r>
            <w:proofErr w:type="spellEnd"/>
            <w:r w:rsidRPr="006E6975">
              <w:rPr>
                <w:rFonts w:ascii="Calisto MT" w:hAnsi="Calisto MT" w:cs="Tahoma"/>
                <w:sz w:val="20"/>
                <w:szCs w:val="20"/>
              </w:rPr>
              <w:t xml:space="preserve"> ISO 9001:2015</w:t>
            </w:r>
          </w:p>
        </w:tc>
        <w:tc>
          <w:tcPr>
            <w:tcW w:w="547" w:type="pct"/>
          </w:tcPr>
          <w:p w14:paraId="6C72F055"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100%</w:t>
            </w:r>
          </w:p>
        </w:tc>
        <w:tc>
          <w:tcPr>
            <w:tcW w:w="546" w:type="pct"/>
          </w:tcPr>
          <w:p w14:paraId="107AD4E2"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100%</w:t>
            </w:r>
          </w:p>
          <w:p w14:paraId="53459A12" w14:textId="77777777" w:rsidR="00AC727E" w:rsidRPr="006E6975" w:rsidRDefault="00AC727E" w:rsidP="004C7F47">
            <w:pPr>
              <w:spacing w:after="0" w:line="240" w:lineRule="auto"/>
              <w:jc w:val="center"/>
              <w:rPr>
                <w:rFonts w:ascii="Calisto MT" w:hAnsi="Calisto MT" w:cs="Tahoma"/>
                <w:sz w:val="20"/>
                <w:szCs w:val="20"/>
              </w:rPr>
            </w:pPr>
          </w:p>
          <w:p w14:paraId="303498AE" w14:textId="77777777" w:rsidR="00AC727E" w:rsidRPr="006E6975" w:rsidRDefault="00AC727E" w:rsidP="004C7F47">
            <w:pPr>
              <w:spacing w:after="0" w:line="240" w:lineRule="auto"/>
              <w:jc w:val="center"/>
              <w:rPr>
                <w:rFonts w:ascii="Calisto MT" w:hAnsi="Calisto MT" w:cs="Tahoma"/>
                <w:sz w:val="20"/>
                <w:szCs w:val="20"/>
              </w:rPr>
            </w:pPr>
          </w:p>
        </w:tc>
        <w:tc>
          <w:tcPr>
            <w:tcW w:w="548" w:type="pct"/>
          </w:tcPr>
          <w:p w14:paraId="6CD21384"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100%</w:t>
            </w:r>
          </w:p>
          <w:p w14:paraId="524393A8" w14:textId="77777777" w:rsidR="00AC727E" w:rsidRPr="006E6975" w:rsidRDefault="00AC727E" w:rsidP="004C7F47">
            <w:pPr>
              <w:spacing w:after="0" w:line="240" w:lineRule="auto"/>
              <w:jc w:val="center"/>
              <w:rPr>
                <w:rFonts w:ascii="Calisto MT" w:hAnsi="Calisto MT" w:cs="Tahoma"/>
                <w:sz w:val="20"/>
                <w:szCs w:val="20"/>
              </w:rPr>
            </w:pPr>
          </w:p>
          <w:p w14:paraId="058472AB" w14:textId="77777777" w:rsidR="00AC727E" w:rsidRPr="006E6975" w:rsidRDefault="00AC727E" w:rsidP="004C7F47">
            <w:pPr>
              <w:spacing w:after="0" w:line="240" w:lineRule="auto"/>
              <w:jc w:val="center"/>
              <w:rPr>
                <w:rFonts w:ascii="Calisto MT" w:hAnsi="Calisto MT" w:cs="Tahoma"/>
                <w:sz w:val="20"/>
                <w:szCs w:val="20"/>
              </w:rPr>
            </w:pPr>
          </w:p>
        </w:tc>
        <w:tc>
          <w:tcPr>
            <w:tcW w:w="550" w:type="pct"/>
          </w:tcPr>
          <w:p w14:paraId="452FCD68"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100%</w:t>
            </w:r>
          </w:p>
          <w:p w14:paraId="55E7ECF7" w14:textId="77777777" w:rsidR="00AC727E" w:rsidRPr="006E6975" w:rsidRDefault="00AC727E" w:rsidP="004C7F47">
            <w:pPr>
              <w:spacing w:after="0" w:line="240" w:lineRule="auto"/>
              <w:jc w:val="center"/>
              <w:rPr>
                <w:rFonts w:ascii="Calisto MT" w:hAnsi="Calisto MT" w:cs="Tahoma"/>
                <w:sz w:val="20"/>
                <w:szCs w:val="20"/>
              </w:rPr>
            </w:pPr>
          </w:p>
          <w:p w14:paraId="3D7AA5EF" w14:textId="77777777" w:rsidR="00AC727E" w:rsidRPr="006E6975" w:rsidRDefault="00AC727E" w:rsidP="004C7F47">
            <w:pPr>
              <w:spacing w:after="0" w:line="240" w:lineRule="auto"/>
              <w:jc w:val="center"/>
              <w:rPr>
                <w:rFonts w:ascii="Calisto MT" w:hAnsi="Calisto MT" w:cs="Tahoma"/>
                <w:sz w:val="20"/>
                <w:szCs w:val="20"/>
              </w:rPr>
            </w:pPr>
          </w:p>
        </w:tc>
      </w:tr>
      <w:tr w:rsidR="00AC727E" w:rsidRPr="006E6975" w14:paraId="4F6065A1" w14:textId="77777777" w:rsidTr="004C7F47">
        <w:trPr>
          <w:cantSplit/>
        </w:trPr>
        <w:tc>
          <w:tcPr>
            <w:tcW w:w="477" w:type="pct"/>
            <w:vMerge/>
          </w:tcPr>
          <w:p w14:paraId="1FC82A78"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5D11FCE8" w14:textId="77777777" w:rsidR="00AC727E" w:rsidRPr="006E6975" w:rsidRDefault="00AC727E" w:rsidP="004C7F47">
            <w:pPr>
              <w:tabs>
                <w:tab w:val="left" w:pos="256"/>
              </w:tabs>
              <w:spacing w:after="0" w:line="240" w:lineRule="auto"/>
              <w:jc w:val="both"/>
              <w:rPr>
                <w:rFonts w:ascii="Calisto MT" w:hAnsi="Calisto MT" w:cs="Tahoma"/>
                <w:sz w:val="20"/>
                <w:szCs w:val="20"/>
              </w:rPr>
            </w:pPr>
            <w:r w:rsidRPr="006E6975">
              <w:rPr>
                <w:rFonts w:ascii="Calisto MT" w:hAnsi="Calisto MT" w:cs="Tahoma"/>
                <w:sz w:val="20"/>
                <w:szCs w:val="20"/>
              </w:rPr>
              <w:t xml:space="preserve">Auditor internal ISO </w:t>
            </w:r>
            <w:proofErr w:type="spellStart"/>
            <w:r w:rsidRPr="006E6975">
              <w:rPr>
                <w:rFonts w:ascii="Calisto MT" w:hAnsi="Calisto MT" w:cs="Tahoma"/>
                <w:sz w:val="20"/>
                <w:szCs w:val="20"/>
              </w:rPr>
              <w:t>meningkat</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mutu</w:t>
            </w:r>
            <w:proofErr w:type="spellEnd"/>
            <w:r w:rsidRPr="006E6975">
              <w:rPr>
                <w:rFonts w:ascii="Calisto MT" w:hAnsi="Calisto MT" w:cs="Tahoma"/>
                <w:sz w:val="20"/>
                <w:szCs w:val="20"/>
              </w:rPr>
              <w:t xml:space="preserve"> dan </w:t>
            </w:r>
            <w:proofErr w:type="spellStart"/>
            <w:r w:rsidRPr="006E6975">
              <w:rPr>
                <w:rFonts w:ascii="Calisto MT" w:hAnsi="Calisto MT" w:cs="Tahoma"/>
                <w:sz w:val="20"/>
                <w:szCs w:val="20"/>
              </w:rPr>
              <w:t>profesionalitasnya</w:t>
            </w:r>
            <w:proofErr w:type="spellEnd"/>
          </w:p>
        </w:tc>
        <w:tc>
          <w:tcPr>
            <w:tcW w:w="547" w:type="pct"/>
          </w:tcPr>
          <w:p w14:paraId="16203CC8"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70 %</w:t>
            </w:r>
          </w:p>
        </w:tc>
        <w:tc>
          <w:tcPr>
            <w:tcW w:w="546" w:type="pct"/>
          </w:tcPr>
          <w:p w14:paraId="6DC878BB"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90 %</w:t>
            </w:r>
          </w:p>
        </w:tc>
        <w:tc>
          <w:tcPr>
            <w:tcW w:w="548" w:type="pct"/>
          </w:tcPr>
          <w:p w14:paraId="3ECC80FD"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100%</w:t>
            </w:r>
          </w:p>
        </w:tc>
        <w:tc>
          <w:tcPr>
            <w:tcW w:w="550" w:type="pct"/>
          </w:tcPr>
          <w:p w14:paraId="467D48D8"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100%</w:t>
            </w:r>
          </w:p>
        </w:tc>
      </w:tr>
      <w:tr w:rsidR="00AC727E" w:rsidRPr="006E6975" w14:paraId="3A696A6D" w14:textId="77777777" w:rsidTr="004C7F47">
        <w:trPr>
          <w:cantSplit/>
        </w:trPr>
        <w:tc>
          <w:tcPr>
            <w:tcW w:w="477" w:type="pct"/>
            <w:vMerge/>
          </w:tcPr>
          <w:p w14:paraId="40279F30"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4B12DC23" w14:textId="77777777" w:rsidR="00AC727E" w:rsidRPr="006E6975" w:rsidRDefault="00AC727E" w:rsidP="004C7F47">
            <w:pPr>
              <w:tabs>
                <w:tab w:val="left" w:pos="256"/>
              </w:tabs>
              <w:spacing w:after="0" w:line="240" w:lineRule="auto"/>
              <w:jc w:val="both"/>
              <w:rPr>
                <w:rFonts w:ascii="Calisto MT" w:hAnsi="Calisto MT" w:cs="Tahoma"/>
                <w:sz w:val="20"/>
                <w:szCs w:val="20"/>
              </w:rPr>
            </w:pPr>
            <w:proofErr w:type="spellStart"/>
            <w:r w:rsidRPr="006E6975">
              <w:rPr>
                <w:rFonts w:ascii="Calisto MT" w:hAnsi="Calisto MT" w:cs="Tahoma"/>
                <w:sz w:val="20"/>
                <w:szCs w:val="20"/>
              </w:rPr>
              <w:t>Terlaksananya</w:t>
            </w:r>
            <w:proofErr w:type="spellEnd"/>
            <w:r w:rsidRPr="006E6975">
              <w:rPr>
                <w:rFonts w:ascii="Calisto MT" w:hAnsi="Calisto MT" w:cs="Tahoma"/>
                <w:sz w:val="20"/>
                <w:szCs w:val="20"/>
              </w:rPr>
              <w:t xml:space="preserve"> audit internal ISO </w:t>
            </w:r>
            <w:proofErr w:type="spellStart"/>
            <w:r w:rsidRPr="006E6975">
              <w:rPr>
                <w:rFonts w:ascii="Calisto MT" w:hAnsi="Calisto MT" w:cs="Tahoma"/>
                <w:sz w:val="20"/>
                <w:szCs w:val="20"/>
              </w:rPr>
              <w:t>secara</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berkala</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setiap</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tahun</w:t>
            </w:r>
            <w:proofErr w:type="spellEnd"/>
            <w:r w:rsidRPr="006E6975">
              <w:rPr>
                <w:rFonts w:ascii="Calisto MT" w:hAnsi="Calisto MT" w:cs="Tahoma"/>
                <w:sz w:val="20"/>
                <w:szCs w:val="20"/>
              </w:rPr>
              <w:t xml:space="preserve"> </w:t>
            </w:r>
          </w:p>
        </w:tc>
        <w:tc>
          <w:tcPr>
            <w:tcW w:w="547" w:type="pct"/>
          </w:tcPr>
          <w:p w14:paraId="2D94138A"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1x</w:t>
            </w:r>
          </w:p>
        </w:tc>
        <w:tc>
          <w:tcPr>
            <w:tcW w:w="546" w:type="pct"/>
          </w:tcPr>
          <w:p w14:paraId="24BE7365"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1x</w:t>
            </w:r>
          </w:p>
        </w:tc>
        <w:tc>
          <w:tcPr>
            <w:tcW w:w="548" w:type="pct"/>
          </w:tcPr>
          <w:p w14:paraId="395DB080"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1x</w:t>
            </w:r>
          </w:p>
        </w:tc>
        <w:tc>
          <w:tcPr>
            <w:tcW w:w="550" w:type="pct"/>
          </w:tcPr>
          <w:p w14:paraId="5A48EAED"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1x</w:t>
            </w:r>
          </w:p>
        </w:tc>
      </w:tr>
      <w:tr w:rsidR="00AC727E" w:rsidRPr="006E6975" w14:paraId="246384D9" w14:textId="77777777" w:rsidTr="004C7F47">
        <w:trPr>
          <w:cantSplit/>
        </w:trPr>
        <w:tc>
          <w:tcPr>
            <w:tcW w:w="477" w:type="pct"/>
            <w:vMerge/>
          </w:tcPr>
          <w:p w14:paraId="7924B9C0"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10F6F902" w14:textId="77777777" w:rsidR="00AC727E" w:rsidRPr="006E6975" w:rsidRDefault="00AC727E" w:rsidP="004C7F47">
            <w:pPr>
              <w:tabs>
                <w:tab w:val="left" w:pos="256"/>
              </w:tabs>
              <w:spacing w:after="0" w:line="240" w:lineRule="auto"/>
              <w:jc w:val="both"/>
              <w:rPr>
                <w:rFonts w:ascii="Calisto MT" w:hAnsi="Calisto MT" w:cs="Tahoma"/>
                <w:sz w:val="20"/>
                <w:szCs w:val="20"/>
              </w:rPr>
            </w:pPr>
            <w:proofErr w:type="spellStart"/>
            <w:r w:rsidRPr="006E6975">
              <w:rPr>
                <w:rFonts w:ascii="Calisto MT" w:hAnsi="Calisto MT" w:cs="Tahoma"/>
                <w:sz w:val="20"/>
                <w:szCs w:val="20"/>
              </w:rPr>
              <w:t>Terlaksananya</w:t>
            </w:r>
            <w:proofErr w:type="spellEnd"/>
            <w:r w:rsidRPr="006E6975">
              <w:rPr>
                <w:rFonts w:ascii="Calisto MT" w:hAnsi="Calisto MT" w:cs="Tahoma"/>
                <w:sz w:val="20"/>
                <w:szCs w:val="20"/>
              </w:rPr>
              <w:t xml:space="preserve"> audit </w:t>
            </w:r>
            <w:proofErr w:type="spellStart"/>
            <w:r w:rsidRPr="006E6975">
              <w:rPr>
                <w:rFonts w:ascii="Calisto MT" w:hAnsi="Calisto MT" w:cs="Tahoma"/>
                <w:sz w:val="20"/>
                <w:szCs w:val="20"/>
              </w:rPr>
              <w:t>eksternal</w:t>
            </w:r>
            <w:proofErr w:type="spellEnd"/>
            <w:r w:rsidRPr="006E6975">
              <w:rPr>
                <w:rFonts w:ascii="Calisto MT" w:hAnsi="Calisto MT" w:cs="Tahoma"/>
                <w:sz w:val="20"/>
                <w:szCs w:val="20"/>
              </w:rPr>
              <w:t xml:space="preserve"> ISO </w:t>
            </w:r>
            <w:proofErr w:type="spellStart"/>
            <w:r w:rsidRPr="006E6975">
              <w:rPr>
                <w:rFonts w:ascii="Calisto MT" w:hAnsi="Calisto MT" w:cs="Tahoma"/>
                <w:sz w:val="20"/>
                <w:szCs w:val="20"/>
              </w:rPr>
              <w:t>secara</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berkala</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setiap</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tahun</w:t>
            </w:r>
            <w:proofErr w:type="spellEnd"/>
          </w:p>
        </w:tc>
        <w:tc>
          <w:tcPr>
            <w:tcW w:w="547" w:type="pct"/>
          </w:tcPr>
          <w:p w14:paraId="6DBB77BF"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2x</w:t>
            </w:r>
          </w:p>
        </w:tc>
        <w:tc>
          <w:tcPr>
            <w:tcW w:w="546" w:type="pct"/>
          </w:tcPr>
          <w:p w14:paraId="4BEDD92A"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1x</w:t>
            </w:r>
          </w:p>
        </w:tc>
        <w:tc>
          <w:tcPr>
            <w:tcW w:w="548" w:type="pct"/>
          </w:tcPr>
          <w:p w14:paraId="7EB106FB"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1x</w:t>
            </w:r>
          </w:p>
        </w:tc>
        <w:tc>
          <w:tcPr>
            <w:tcW w:w="550" w:type="pct"/>
          </w:tcPr>
          <w:p w14:paraId="6865CC82"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1x</w:t>
            </w:r>
          </w:p>
        </w:tc>
      </w:tr>
      <w:tr w:rsidR="00AC727E" w:rsidRPr="006E6975" w14:paraId="123E0687" w14:textId="77777777" w:rsidTr="004C7F47">
        <w:trPr>
          <w:cantSplit/>
          <w:trHeight w:val="483"/>
        </w:trPr>
        <w:tc>
          <w:tcPr>
            <w:tcW w:w="477" w:type="pct"/>
            <w:vMerge/>
          </w:tcPr>
          <w:p w14:paraId="18EC48B5"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3BAE135B" w14:textId="77777777" w:rsidR="00AC727E" w:rsidRPr="006E6975" w:rsidRDefault="00AC727E" w:rsidP="004C7F47">
            <w:pPr>
              <w:tabs>
                <w:tab w:val="left" w:pos="256"/>
              </w:tabs>
              <w:spacing w:after="0" w:line="240" w:lineRule="auto"/>
              <w:jc w:val="both"/>
              <w:rPr>
                <w:rFonts w:ascii="Calisto MT" w:hAnsi="Calisto MT" w:cs="Tahoma"/>
                <w:sz w:val="20"/>
                <w:szCs w:val="20"/>
              </w:rPr>
            </w:pPr>
            <w:r w:rsidRPr="006E6975">
              <w:rPr>
                <w:rFonts w:ascii="Calisto MT" w:hAnsi="Calisto MT" w:cs="Tahoma"/>
                <w:sz w:val="20"/>
                <w:szCs w:val="20"/>
              </w:rPr>
              <w:t xml:space="preserve">6 </w:t>
            </w:r>
            <w:proofErr w:type="spellStart"/>
            <w:r w:rsidRPr="006E6975">
              <w:rPr>
                <w:rFonts w:ascii="Calisto MT" w:hAnsi="Calisto MT" w:cs="Tahoma"/>
                <w:sz w:val="20"/>
                <w:szCs w:val="20"/>
              </w:rPr>
              <w:t>fakultas</w:t>
            </w:r>
            <w:proofErr w:type="spellEnd"/>
            <w:r w:rsidRPr="006E6975">
              <w:rPr>
                <w:rFonts w:ascii="Calisto MT" w:hAnsi="Calisto MT" w:cs="Tahoma"/>
                <w:sz w:val="20"/>
                <w:szCs w:val="20"/>
              </w:rPr>
              <w:t xml:space="preserve"> dan 12 </w:t>
            </w:r>
            <w:proofErr w:type="spellStart"/>
            <w:r w:rsidRPr="006E6975">
              <w:rPr>
                <w:rFonts w:ascii="Calisto MT" w:hAnsi="Calisto MT" w:cs="Tahoma"/>
                <w:sz w:val="20"/>
                <w:szCs w:val="20"/>
              </w:rPr>
              <w:t>prodi</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tersertifikasi</w:t>
            </w:r>
            <w:proofErr w:type="spellEnd"/>
            <w:r w:rsidRPr="006E6975">
              <w:rPr>
                <w:rFonts w:ascii="Calisto MT" w:hAnsi="Calisto MT" w:cs="Tahoma"/>
                <w:sz w:val="20"/>
                <w:szCs w:val="20"/>
              </w:rPr>
              <w:t xml:space="preserve"> ISO 9001: 2015</w:t>
            </w:r>
          </w:p>
        </w:tc>
        <w:tc>
          <w:tcPr>
            <w:tcW w:w="547" w:type="pct"/>
          </w:tcPr>
          <w:p w14:paraId="20296E77"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100%</w:t>
            </w:r>
          </w:p>
        </w:tc>
        <w:tc>
          <w:tcPr>
            <w:tcW w:w="546" w:type="pct"/>
          </w:tcPr>
          <w:p w14:paraId="707F8DFD"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100%</w:t>
            </w:r>
          </w:p>
        </w:tc>
        <w:tc>
          <w:tcPr>
            <w:tcW w:w="548" w:type="pct"/>
          </w:tcPr>
          <w:p w14:paraId="68771D0B"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100%</w:t>
            </w:r>
          </w:p>
          <w:p w14:paraId="3CA20BD5" w14:textId="77777777" w:rsidR="00AC727E" w:rsidRPr="006E6975" w:rsidRDefault="00AC727E" w:rsidP="004C7F47">
            <w:pPr>
              <w:spacing w:after="0" w:line="240" w:lineRule="auto"/>
              <w:jc w:val="center"/>
              <w:rPr>
                <w:rFonts w:ascii="Calisto MT" w:hAnsi="Calisto MT" w:cs="Tahoma"/>
                <w:sz w:val="20"/>
                <w:szCs w:val="20"/>
              </w:rPr>
            </w:pPr>
          </w:p>
        </w:tc>
        <w:tc>
          <w:tcPr>
            <w:tcW w:w="550" w:type="pct"/>
          </w:tcPr>
          <w:p w14:paraId="2FACC63E"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100%</w:t>
            </w:r>
          </w:p>
        </w:tc>
      </w:tr>
      <w:tr w:rsidR="00AC727E" w:rsidRPr="006E6975" w14:paraId="4A72CFC2" w14:textId="77777777" w:rsidTr="004C7F47">
        <w:trPr>
          <w:cantSplit/>
        </w:trPr>
        <w:tc>
          <w:tcPr>
            <w:tcW w:w="477" w:type="pct"/>
            <w:vMerge/>
          </w:tcPr>
          <w:p w14:paraId="708D1FE3"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710D462A" w14:textId="77777777" w:rsidR="00AC727E" w:rsidRPr="006E6975" w:rsidRDefault="00AC727E" w:rsidP="004C7F47">
            <w:pPr>
              <w:tabs>
                <w:tab w:val="left" w:pos="256"/>
              </w:tabs>
              <w:spacing w:after="0" w:line="240" w:lineRule="auto"/>
              <w:jc w:val="both"/>
              <w:rPr>
                <w:rFonts w:ascii="Calisto MT" w:hAnsi="Calisto MT" w:cs="Tahoma"/>
                <w:sz w:val="20"/>
                <w:szCs w:val="20"/>
              </w:rPr>
            </w:pPr>
            <w:proofErr w:type="spellStart"/>
            <w:r w:rsidRPr="006E6975">
              <w:rPr>
                <w:rFonts w:ascii="Calisto MT" w:hAnsi="Calisto MT" w:cs="Tahoma"/>
                <w:sz w:val="20"/>
                <w:szCs w:val="20"/>
              </w:rPr>
              <w:t>Jumlah</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prodi</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tersertifikasi</w:t>
            </w:r>
            <w:proofErr w:type="spellEnd"/>
            <w:r w:rsidRPr="006E6975">
              <w:rPr>
                <w:rFonts w:ascii="Calisto MT" w:hAnsi="Calisto MT" w:cs="Tahoma"/>
                <w:sz w:val="20"/>
                <w:szCs w:val="20"/>
              </w:rPr>
              <w:t xml:space="preserve"> ISO 9001: 2015 </w:t>
            </w:r>
            <w:proofErr w:type="spellStart"/>
            <w:r w:rsidRPr="006E6975">
              <w:rPr>
                <w:rFonts w:ascii="Calisto MT" w:hAnsi="Calisto MT" w:cs="Tahoma"/>
                <w:sz w:val="20"/>
                <w:szCs w:val="20"/>
              </w:rPr>
              <w:t>bertambah</w:t>
            </w:r>
            <w:proofErr w:type="spellEnd"/>
          </w:p>
        </w:tc>
        <w:tc>
          <w:tcPr>
            <w:tcW w:w="547" w:type="pct"/>
          </w:tcPr>
          <w:p w14:paraId="2549BF75"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12</w:t>
            </w:r>
          </w:p>
        </w:tc>
        <w:tc>
          <w:tcPr>
            <w:tcW w:w="546" w:type="pct"/>
          </w:tcPr>
          <w:p w14:paraId="1942AB45"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12</w:t>
            </w:r>
          </w:p>
        </w:tc>
        <w:tc>
          <w:tcPr>
            <w:tcW w:w="548" w:type="pct"/>
          </w:tcPr>
          <w:p w14:paraId="2DB13FA6"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24</w:t>
            </w:r>
          </w:p>
        </w:tc>
        <w:tc>
          <w:tcPr>
            <w:tcW w:w="550" w:type="pct"/>
          </w:tcPr>
          <w:p w14:paraId="03E38505"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24</w:t>
            </w:r>
          </w:p>
        </w:tc>
      </w:tr>
      <w:tr w:rsidR="00AC727E" w:rsidRPr="006E6975" w14:paraId="3A329817" w14:textId="77777777" w:rsidTr="004C7F47">
        <w:trPr>
          <w:cantSplit/>
        </w:trPr>
        <w:tc>
          <w:tcPr>
            <w:tcW w:w="477" w:type="pct"/>
            <w:vMerge w:val="restart"/>
          </w:tcPr>
          <w:p w14:paraId="31990F22" w14:textId="77777777" w:rsidR="00AC727E" w:rsidRPr="006E6975" w:rsidRDefault="00AC727E" w:rsidP="004C7F47">
            <w:pPr>
              <w:spacing w:after="0" w:line="240" w:lineRule="auto"/>
              <w:jc w:val="center"/>
              <w:rPr>
                <w:rFonts w:ascii="Calisto MT" w:hAnsi="Calisto MT" w:cs="Tahoma"/>
                <w:b/>
                <w:sz w:val="20"/>
                <w:szCs w:val="20"/>
              </w:rPr>
            </w:pPr>
            <w:r w:rsidRPr="006E6975">
              <w:rPr>
                <w:rFonts w:ascii="Calisto MT" w:hAnsi="Calisto MT" w:cs="Tahoma"/>
                <w:b/>
                <w:sz w:val="20"/>
                <w:szCs w:val="20"/>
              </w:rPr>
              <w:t>6.</w:t>
            </w:r>
          </w:p>
        </w:tc>
        <w:tc>
          <w:tcPr>
            <w:tcW w:w="4523" w:type="pct"/>
            <w:gridSpan w:val="5"/>
          </w:tcPr>
          <w:p w14:paraId="57E65408" w14:textId="77777777" w:rsidR="00AC727E" w:rsidRPr="006E6975" w:rsidRDefault="00AC727E" w:rsidP="004C7F47">
            <w:pPr>
              <w:spacing w:after="0" w:line="240" w:lineRule="auto"/>
              <w:jc w:val="both"/>
              <w:rPr>
                <w:rFonts w:ascii="Calisto MT" w:hAnsi="Calisto MT" w:cs="Tahoma"/>
                <w:b/>
                <w:sz w:val="20"/>
                <w:szCs w:val="20"/>
              </w:rPr>
            </w:pPr>
            <w:proofErr w:type="spellStart"/>
            <w:r w:rsidRPr="006E6975">
              <w:rPr>
                <w:rFonts w:ascii="Calisto MT" w:hAnsi="Calisto MT"/>
                <w:b/>
                <w:bCs/>
                <w:sz w:val="20"/>
                <w:szCs w:val="20"/>
              </w:rPr>
              <w:t>Melaksanakan</w:t>
            </w:r>
            <w:proofErr w:type="spellEnd"/>
            <w:r w:rsidRPr="006E6975">
              <w:rPr>
                <w:rFonts w:ascii="Calisto MT" w:hAnsi="Calisto MT"/>
                <w:b/>
                <w:bCs/>
                <w:sz w:val="20"/>
                <w:szCs w:val="20"/>
              </w:rPr>
              <w:t xml:space="preserve"> </w:t>
            </w:r>
            <w:proofErr w:type="spellStart"/>
            <w:r w:rsidRPr="006E6975">
              <w:rPr>
                <w:rFonts w:ascii="Calisto MT" w:hAnsi="Calisto MT"/>
                <w:b/>
                <w:bCs/>
                <w:sz w:val="20"/>
                <w:szCs w:val="20"/>
              </w:rPr>
              <w:t>penjaminan</w:t>
            </w:r>
            <w:proofErr w:type="spellEnd"/>
            <w:r w:rsidRPr="006E6975">
              <w:rPr>
                <w:rFonts w:ascii="Calisto MT" w:hAnsi="Calisto MT"/>
                <w:b/>
                <w:bCs/>
                <w:sz w:val="20"/>
                <w:szCs w:val="20"/>
              </w:rPr>
              <w:t xml:space="preserve"> </w:t>
            </w:r>
            <w:proofErr w:type="spellStart"/>
            <w:r w:rsidRPr="006E6975">
              <w:rPr>
                <w:rFonts w:ascii="Calisto MT" w:hAnsi="Calisto MT"/>
                <w:b/>
                <w:bCs/>
                <w:sz w:val="20"/>
                <w:szCs w:val="20"/>
              </w:rPr>
              <w:t>mutu</w:t>
            </w:r>
            <w:proofErr w:type="spellEnd"/>
            <w:r w:rsidRPr="006E6975">
              <w:rPr>
                <w:rFonts w:ascii="Calisto MT" w:hAnsi="Calisto MT"/>
                <w:b/>
                <w:bCs/>
                <w:sz w:val="20"/>
                <w:szCs w:val="20"/>
              </w:rPr>
              <w:t xml:space="preserve"> UIN </w:t>
            </w:r>
            <w:proofErr w:type="spellStart"/>
            <w:r w:rsidRPr="006E6975">
              <w:rPr>
                <w:rFonts w:ascii="Calisto MT" w:hAnsi="Calisto MT"/>
                <w:b/>
                <w:bCs/>
                <w:sz w:val="20"/>
                <w:szCs w:val="20"/>
              </w:rPr>
              <w:t>Raden</w:t>
            </w:r>
            <w:proofErr w:type="spellEnd"/>
            <w:r w:rsidRPr="006E6975">
              <w:rPr>
                <w:rFonts w:ascii="Calisto MT" w:hAnsi="Calisto MT"/>
                <w:b/>
                <w:bCs/>
                <w:sz w:val="20"/>
                <w:szCs w:val="20"/>
              </w:rPr>
              <w:t xml:space="preserve"> di </w:t>
            </w:r>
            <w:proofErr w:type="spellStart"/>
            <w:r w:rsidRPr="006E6975">
              <w:rPr>
                <w:rFonts w:ascii="Calisto MT" w:hAnsi="Calisto MT"/>
                <w:b/>
                <w:bCs/>
                <w:sz w:val="20"/>
                <w:szCs w:val="20"/>
              </w:rPr>
              <w:t>tingkat</w:t>
            </w:r>
            <w:proofErr w:type="spellEnd"/>
            <w:r w:rsidRPr="006E6975">
              <w:rPr>
                <w:rFonts w:ascii="Calisto MT" w:hAnsi="Calisto MT"/>
                <w:b/>
                <w:bCs/>
                <w:sz w:val="20"/>
                <w:szCs w:val="20"/>
              </w:rPr>
              <w:t xml:space="preserve"> </w:t>
            </w:r>
            <w:proofErr w:type="spellStart"/>
            <w:r w:rsidRPr="006E6975">
              <w:rPr>
                <w:rFonts w:ascii="Calisto MT" w:hAnsi="Calisto MT"/>
                <w:b/>
                <w:bCs/>
                <w:sz w:val="20"/>
                <w:szCs w:val="20"/>
              </w:rPr>
              <w:t>internasional</w:t>
            </w:r>
            <w:proofErr w:type="spellEnd"/>
            <w:r w:rsidRPr="006E6975">
              <w:rPr>
                <w:rFonts w:ascii="Calisto MT" w:hAnsi="Calisto MT"/>
                <w:b/>
                <w:bCs/>
                <w:color w:val="000000"/>
                <w:sz w:val="20"/>
                <w:szCs w:val="20"/>
              </w:rPr>
              <w:t xml:space="preserve"> </w:t>
            </w:r>
            <w:proofErr w:type="spellStart"/>
            <w:r w:rsidRPr="006E6975">
              <w:rPr>
                <w:rFonts w:ascii="Calisto MT" w:hAnsi="Calisto MT"/>
                <w:b/>
                <w:bCs/>
                <w:color w:val="000000"/>
                <w:sz w:val="20"/>
                <w:szCs w:val="20"/>
              </w:rPr>
              <w:t>secara</w:t>
            </w:r>
            <w:proofErr w:type="spellEnd"/>
            <w:r w:rsidRPr="006E6975">
              <w:rPr>
                <w:rFonts w:ascii="Calisto MT" w:hAnsi="Calisto MT"/>
                <w:b/>
                <w:bCs/>
                <w:color w:val="000000"/>
                <w:sz w:val="20"/>
                <w:szCs w:val="20"/>
              </w:rPr>
              <w:t xml:space="preserve"> </w:t>
            </w:r>
            <w:proofErr w:type="spellStart"/>
            <w:r w:rsidRPr="006E6975">
              <w:rPr>
                <w:rFonts w:ascii="Calisto MT" w:hAnsi="Calisto MT"/>
                <w:b/>
                <w:bCs/>
                <w:color w:val="000000"/>
                <w:sz w:val="20"/>
                <w:szCs w:val="20"/>
              </w:rPr>
              <w:t>sistematis</w:t>
            </w:r>
            <w:proofErr w:type="spellEnd"/>
            <w:r w:rsidRPr="006E6975">
              <w:rPr>
                <w:rFonts w:ascii="Calisto MT" w:hAnsi="Calisto MT"/>
                <w:b/>
                <w:bCs/>
                <w:color w:val="000000"/>
                <w:sz w:val="20"/>
                <w:szCs w:val="20"/>
              </w:rPr>
              <w:t xml:space="preserve">, </w:t>
            </w:r>
            <w:proofErr w:type="spellStart"/>
            <w:r w:rsidRPr="006E6975">
              <w:rPr>
                <w:rFonts w:ascii="Calisto MT" w:hAnsi="Calisto MT"/>
                <w:b/>
                <w:bCs/>
                <w:color w:val="000000"/>
                <w:sz w:val="20"/>
                <w:szCs w:val="20"/>
              </w:rPr>
              <w:t>efektif</w:t>
            </w:r>
            <w:proofErr w:type="spellEnd"/>
            <w:r w:rsidRPr="006E6975">
              <w:rPr>
                <w:rFonts w:ascii="Calisto MT" w:hAnsi="Calisto MT"/>
                <w:b/>
                <w:bCs/>
                <w:color w:val="000000"/>
                <w:sz w:val="20"/>
                <w:szCs w:val="20"/>
              </w:rPr>
              <w:t xml:space="preserve">, dan </w:t>
            </w:r>
            <w:proofErr w:type="spellStart"/>
            <w:r w:rsidRPr="006E6975">
              <w:rPr>
                <w:rFonts w:ascii="Calisto MT" w:hAnsi="Calisto MT"/>
                <w:b/>
                <w:bCs/>
                <w:color w:val="000000"/>
                <w:sz w:val="20"/>
                <w:szCs w:val="20"/>
              </w:rPr>
              <w:t>efisien</w:t>
            </w:r>
            <w:proofErr w:type="spellEnd"/>
          </w:p>
        </w:tc>
      </w:tr>
      <w:tr w:rsidR="00AC727E" w:rsidRPr="006E6975" w14:paraId="5B879A6D" w14:textId="77777777" w:rsidTr="004C7F47">
        <w:trPr>
          <w:cantSplit/>
        </w:trPr>
        <w:tc>
          <w:tcPr>
            <w:tcW w:w="477" w:type="pct"/>
            <w:vMerge/>
          </w:tcPr>
          <w:p w14:paraId="42017463"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4CDABF20" w14:textId="77777777" w:rsidR="00AC727E" w:rsidRPr="006E6975" w:rsidRDefault="00AC727E" w:rsidP="004C7F47">
            <w:pPr>
              <w:tabs>
                <w:tab w:val="left" w:pos="256"/>
              </w:tabs>
              <w:spacing w:after="0" w:line="240" w:lineRule="auto"/>
              <w:jc w:val="both"/>
              <w:rPr>
                <w:rFonts w:ascii="Calisto MT" w:hAnsi="Calisto MT" w:cs="Tahoma"/>
                <w:sz w:val="20"/>
                <w:szCs w:val="20"/>
              </w:rPr>
            </w:pPr>
            <w:proofErr w:type="spellStart"/>
            <w:r w:rsidRPr="006E6975">
              <w:rPr>
                <w:rFonts w:ascii="Calisto MT" w:hAnsi="Calisto MT" w:cs="Tahoma"/>
                <w:sz w:val="20"/>
                <w:szCs w:val="20"/>
              </w:rPr>
              <w:t>Peningkatan</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Sosialisasi</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Standar</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Mutu</w:t>
            </w:r>
            <w:proofErr w:type="spellEnd"/>
            <w:r w:rsidRPr="006E6975">
              <w:rPr>
                <w:rFonts w:ascii="Calisto MT" w:hAnsi="Calisto MT" w:cs="Tahoma"/>
                <w:sz w:val="20"/>
                <w:szCs w:val="20"/>
              </w:rPr>
              <w:t xml:space="preserve"> </w:t>
            </w:r>
            <w:proofErr w:type="gramStart"/>
            <w:r w:rsidRPr="006E6975">
              <w:rPr>
                <w:rFonts w:ascii="Calisto MT" w:hAnsi="Calisto MT" w:cs="Tahoma"/>
                <w:sz w:val="20"/>
                <w:szCs w:val="20"/>
              </w:rPr>
              <w:t>Regional  AUNQA</w:t>
            </w:r>
            <w:proofErr w:type="gramEnd"/>
          </w:p>
        </w:tc>
        <w:tc>
          <w:tcPr>
            <w:tcW w:w="547" w:type="pct"/>
          </w:tcPr>
          <w:p w14:paraId="7EE2FB33"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w:t>
            </w:r>
          </w:p>
        </w:tc>
        <w:tc>
          <w:tcPr>
            <w:tcW w:w="546" w:type="pct"/>
          </w:tcPr>
          <w:p w14:paraId="64CBC5CB"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w:t>
            </w:r>
          </w:p>
        </w:tc>
        <w:tc>
          <w:tcPr>
            <w:tcW w:w="548" w:type="pct"/>
          </w:tcPr>
          <w:p w14:paraId="786FD6BB"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50 %</w:t>
            </w:r>
          </w:p>
        </w:tc>
        <w:tc>
          <w:tcPr>
            <w:tcW w:w="550" w:type="pct"/>
          </w:tcPr>
          <w:p w14:paraId="758DC9E7"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70 %</w:t>
            </w:r>
          </w:p>
        </w:tc>
      </w:tr>
      <w:tr w:rsidR="00AC727E" w:rsidRPr="006E6975" w14:paraId="1FB0078B" w14:textId="77777777" w:rsidTr="004C7F47">
        <w:trPr>
          <w:cantSplit/>
        </w:trPr>
        <w:tc>
          <w:tcPr>
            <w:tcW w:w="477" w:type="pct"/>
            <w:vMerge/>
          </w:tcPr>
          <w:p w14:paraId="7C3C3D02"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2DFD67C5" w14:textId="77777777" w:rsidR="00AC727E" w:rsidRPr="006E6975" w:rsidRDefault="00AC727E" w:rsidP="004C7F47">
            <w:pPr>
              <w:tabs>
                <w:tab w:val="left" w:pos="256"/>
              </w:tabs>
              <w:spacing w:after="0" w:line="240" w:lineRule="auto"/>
              <w:jc w:val="both"/>
              <w:rPr>
                <w:rFonts w:ascii="Calisto MT" w:hAnsi="Calisto MT" w:cs="Tahoma"/>
                <w:sz w:val="20"/>
                <w:szCs w:val="20"/>
              </w:rPr>
            </w:pPr>
            <w:proofErr w:type="spellStart"/>
            <w:r w:rsidRPr="006E6975">
              <w:rPr>
                <w:rFonts w:ascii="Calisto MT" w:hAnsi="Calisto MT" w:cs="Tahoma"/>
                <w:sz w:val="20"/>
                <w:szCs w:val="20"/>
              </w:rPr>
              <w:t>Penyusunan</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Dokumen</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Akreditasi</w:t>
            </w:r>
            <w:proofErr w:type="spellEnd"/>
            <w:r w:rsidRPr="006E6975">
              <w:rPr>
                <w:rFonts w:ascii="Calisto MT" w:hAnsi="Calisto MT" w:cs="Tahoma"/>
                <w:sz w:val="20"/>
                <w:szCs w:val="20"/>
              </w:rPr>
              <w:t xml:space="preserve"> </w:t>
            </w:r>
            <w:proofErr w:type="gramStart"/>
            <w:r w:rsidRPr="006E6975">
              <w:rPr>
                <w:rFonts w:ascii="Calisto MT" w:hAnsi="Calisto MT" w:cs="Tahoma"/>
                <w:sz w:val="20"/>
                <w:szCs w:val="20"/>
              </w:rPr>
              <w:t>Regional  AUNQA</w:t>
            </w:r>
            <w:proofErr w:type="gramEnd"/>
          </w:p>
        </w:tc>
        <w:tc>
          <w:tcPr>
            <w:tcW w:w="547" w:type="pct"/>
          </w:tcPr>
          <w:p w14:paraId="6D82B5B9"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w:t>
            </w:r>
          </w:p>
        </w:tc>
        <w:tc>
          <w:tcPr>
            <w:tcW w:w="546" w:type="pct"/>
          </w:tcPr>
          <w:p w14:paraId="4A826D26"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w:t>
            </w:r>
          </w:p>
        </w:tc>
        <w:tc>
          <w:tcPr>
            <w:tcW w:w="548" w:type="pct"/>
          </w:tcPr>
          <w:p w14:paraId="08A216DC"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40%</w:t>
            </w:r>
          </w:p>
        </w:tc>
        <w:tc>
          <w:tcPr>
            <w:tcW w:w="550" w:type="pct"/>
          </w:tcPr>
          <w:p w14:paraId="4D53B769"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70%</w:t>
            </w:r>
          </w:p>
        </w:tc>
      </w:tr>
      <w:tr w:rsidR="00AC727E" w:rsidRPr="006E6975" w14:paraId="30E839C5" w14:textId="77777777" w:rsidTr="004C7F47">
        <w:trPr>
          <w:cantSplit/>
        </w:trPr>
        <w:tc>
          <w:tcPr>
            <w:tcW w:w="477" w:type="pct"/>
            <w:vMerge/>
          </w:tcPr>
          <w:p w14:paraId="3F1E3584"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04F7D083" w14:textId="77777777" w:rsidR="00AC727E" w:rsidRPr="006E6975" w:rsidRDefault="00AC727E" w:rsidP="004C7F47">
            <w:pPr>
              <w:tabs>
                <w:tab w:val="left" w:pos="256"/>
              </w:tabs>
              <w:spacing w:after="0" w:line="240" w:lineRule="auto"/>
              <w:jc w:val="both"/>
              <w:rPr>
                <w:rFonts w:ascii="Calisto MT" w:hAnsi="Calisto MT" w:cs="Tahoma"/>
                <w:sz w:val="20"/>
                <w:szCs w:val="20"/>
              </w:rPr>
            </w:pPr>
            <w:proofErr w:type="spellStart"/>
            <w:r w:rsidRPr="006E6975">
              <w:rPr>
                <w:rFonts w:ascii="Calisto MT" w:hAnsi="Calisto MT" w:cs="Tahoma"/>
                <w:sz w:val="20"/>
                <w:szCs w:val="20"/>
              </w:rPr>
              <w:t>Pemenuhan</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standar</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mutu</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Akreditasi</w:t>
            </w:r>
            <w:proofErr w:type="spellEnd"/>
            <w:r w:rsidRPr="006E6975">
              <w:rPr>
                <w:rFonts w:ascii="Calisto MT" w:hAnsi="Calisto MT" w:cs="Tahoma"/>
                <w:sz w:val="20"/>
                <w:szCs w:val="20"/>
              </w:rPr>
              <w:t xml:space="preserve"> </w:t>
            </w:r>
            <w:proofErr w:type="gramStart"/>
            <w:r w:rsidRPr="006E6975">
              <w:rPr>
                <w:rFonts w:ascii="Calisto MT" w:hAnsi="Calisto MT" w:cs="Tahoma"/>
                <w:sz w:val="20"/>
                <w:szCs w:val="20"/>
              </w:rPr>
              <w:t>Regional  AUNQA</w:t>
            </w:r>
            <w:proofErr w:type="gramEnd"/>
          </w:p>
        </w:tc>
        <w:tc>
          <w:tcPr>
            <w:tcW w:w="547" w:type="pct"/>
          </w:tcPr>
          <w:p w14:paraId="3206F6FA"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w:t>
            </w:r>
          </w:p>
        </w:tc>
        <w:tc>
          <w:tcPr>
            <w:tcW w:w="546" w:type="pct"/>
          </w:tcPr>
          <w:p w14:paraId="503D8FF0"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w:t>
            </w:r>
          </w:p>
        </w:tc>
        <w:tc>
          <w:tcPr>
            <w:tcW w:w="548" w:type="pct"/>
          </w:tcPr>
          <w:p w14:paraId="64C7D017"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20%</w:t>
            </w:r>
          </w:p>
        </w:tc>
        <w:tc>
          <w:tcPr>
            <w:tcW w:w="550" w:type="pct"/>
          </w:tcPr>
          <w:p w14:paraId="6086DD64"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50%</w:t>
            </w:r>
          </w:p>
        </w:tc>
      </w:tr>
      <w:tr w:rsidR="00AC727E" w:rsidRPr="006E6975" w14:paraId="0DD5CCA3" w14:textId="77777777" w:rsidTr="004C7F47">
        <w:trPr>
          <w:cantSplit/>
        </w:trPr>
        <w:tc>
          <w:tcPr>
            <w:tcW w:w="477" w:type="pct"/>
          </w:tcPr>
          <w:p w14:paraId="57FCF862" w14:textId="77777777" w:rsidR="00AC727E" w:rsidRPr="006E6975" w:rsidRDefault="00AC727E" w:rsidP="004C7F47">
            <w:pPr>
              <w:spacing w:after="0" w:line="240" w:lineRule="auto"/>
              <w:jc w:val="center"/>
              <w:rPr>
                <w:rFonts w:ascii="Calisto MT" w:hAnsi="Calisto MT" w:cs="Tahoma"/>
                <w:sz w:val="20"/>
                <w:szCs w:val="20"/>
              </w:rPr>
            </w:pPr>
          </w:p>
        </w:tc>
        <w:tc>
          <w:tcPr>
            <w:tcW w:w="2332" w:type="pct"/>
          </w:tcPr>
          <w:p w14:paraId="1ED19BD3" w14:textId="77777777" w:rsidR="00AC727E" w:rsidRPr="006E6975" w:rsidRDefault="00AC727E" w:rsidP="004C7F47">
            <w:pPr>
              <w:tabs>
                <w:tab w:val="left" w:pos="256"/>
              </w:tabs>
              <w:spacing w:after="0" w:line="240" w:lineRule="auto"/>
              <w:jc w:val="both"/>
              <w:rPr>
                <w:rFonts w:ascii="Calisto MT" w:hAnsi="Calisto MT" w:cs="Tahoma"/>
                <w:sz w:val="20"/>
                <w:szCs w:val="20"/>
              </w:rPr>
            </w:pPr>
            <w:proofErr w:type="spellStart"/>
            <w:r w:rsidRPr="006E6975">
              <w:rPr>
                <w:rFonts w:ascii="Calisto MT" w:hAnsi="Calisto MT" w:cs="Tahoma"/>
                <w:sz w:val="20"/>
                <w:szCs w:val="20"/>
              </w:rPr>
              <w:t>Pemenuhan</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persyaratan</w:t>
            </w:r>
            <w:proofErr w:type="spellEnd"/>
            <w:r w:rsidRPr="006E6975">
              <w:rPr>
                <w:rFonts w:ascii="Calisto MT" w:hAnsi="Calisto MT" w:cs="Tahoma"/>
                <w:sz w:val="20"/>
                <w:szCs w:val="20"/>
              </w:rPr>
              <w:t xml:space="preserve"> </w:t>
            </w:r>
            <w:proofErr w:type="spellStart"/>
            <w:r w:rsidRPr="006E6975">
              <w:rPr>
                <w:rFonts w:ascii="Calisto MT" w:hAnsi="Calisto MT" w:cs="Tahoma"/>
                <w:sz w:val="20"/>
                <w:szCs w:val="20"/>
              </w:rPr>
              <w:t>rangking</w:t>
            </w:r>
            <w:proofErr w:type="spellEnd"/>
            <w:r w:rsidRPr="006E6975">
              <w:rPr>
                <w:rFonts w:ascii="Calisto MT" w:hAnsi="Calisto MT" w:cs="Tahoma"/>
                <w:sz w:val="20"/>
                <w:szCs w:val="20"/>
              </w:rPr>
              <w:t xml:space="preserve"> UIN </w:t>
            </w:r>
            <w:proofErr w:type="spellStart"/>
            <w:r w:rsidRPr="006E6975">
              <w:rPr>
                <w:rFonts w:ascii="Calisto MT" w:hAnsi="Calisto MT" w:cs="Tahoma"/>
                <w:sz w:val="20"/>
                <w:szCs w:val="20"/>
              </w:rPr>
              <w:t>Raden</w:t>
            </w:r>
            <w:proofErr w:type="spellEnd"/>
            <w:r w:rsidRPr="006E6975">
              <w:rPr>
                <w:rFonts w:ascii="Calisto MT" w:hAnsi="Calisto MT" w:cs="Tahoma"/>
                <w:sz w:val="20"/>
                <w:szCs w:val="20"/>
              </w:rPr>
              <w:t xml:space="preserve"> Fatah </w:t>
            </w:r>
            <w:proofErr w:type="spellStart"/>
            <w:r w:rsidRPr="006E6975">
              <w:rPr>
                <w:rFonts w:ascii="Calisto MT" w:hAnsi="Calisto MT" w:cs="Tahoma"/>
                <w:sz w:val="20"/>
                <w:szCs w:val="20"/>
              </w:rPr>
              <w:t>versi</w:t>
            </w:r>
            <w:proofErr w:type="spellEnd"/>
            <w:r w:rsidRPr="006E6975">
              <w:rPr>
                <w:rFonts w:ascii="Calisto MT" w:hAnsi="Calisto MT" w:cs="Tahoma"/>
                <w:sz w:val="20"/>
                <w:szCs w:val="20"/>
              </w:rPr>
              <w:t xml:space="preserve"> webometrics </w:t>
            </w:r>
          </w:p>
        </w:tc>
        <w:tc>
          <w:tcPr>
            <w:tcW w:w="547" w:type="pct"/>
          </w:tcPr>
          <w:p w14:paraId="6A53A76B"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20 %</w:t>
            </w:r>
          </w:p>
        </w:tc>
        <w:tc>
          <w:tcPr>
            <w:tcW w:w="546" w:type="pct"/>
          </w:tcPr>
          <w:p w14:paraId="264AB5CC"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40 %</w:t>
            </w:r>
          </w:p>
        </w:tc>
        <w:tc>
          <w:tcPr>
            <w:tcW w:w="548" w:type="pct"/>
          </w:tcPr>
          <w:p w14:paraId="1B2D2B9A"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60 %</w:t>
            </w:r>
          </w:p>
        </w:tc>
        <w:tc>
          <w:tcPr>
            <w:tcW w:w="550" w:type="pct"/>
          </w:tcPr>
          <w:p w14:paraId="2EEE7A47" w14:textId="77777777" w:rsidR="00AC727E" w:rsidRPr="006E6975" w:rsidRDefault="00AC727E" w:rsidP="004C7F47">
            <w:pPr>
              <w:spacing w:after="0" w:line="240" w:lineRule="auto"/>
              <w:jc w:val="center"/>
              <w:rPr>
                <w:rFonts w:ascii="Calisto MT" w:hAnsi="Calisto MT" w:cs="Tahoma"/>
                <w:sz w:val="20"/>
                <w:szCs w:val="20"/>
              </w:rPr>
            </w:pPr>
            <w:r w:rsidRPr="006E6975">
              <w:rPr>
                <w:rFonts w:ascii="Calisto MT" w:hAnsi="Calisto MT" w:cs="Tahoma"/>
                <w:sz w:val="20"/>
                <w:szCs w:val="20"/>
              </w:rPr>
              <w:t>80 %</w:t>
            </w:r>
          </w:p>
        </w:tc>
      </w:tr>
    </w:tbl>
    <w:p w14:paraId="5E1850B2" w14:textId="77777777" w:rsidR="00AC727E" w:rsidRPr="006E6975" w:rsidRDefault="00AC727E" w:rsidP="00AC727E">
      <w:pPr>
        <w:spacing w:after="0" w:line="360" w:lineRule="auto"/>
        <w:jc w:val="both"/>
        <w:rPr>
          <w:rFonts w:ascii="Calisto MT" w:hAnsi="Calisto MT" w:cs="Tahoma"/>
          <w:sz w:val="23"/>
          <w:szCs w:val="23"/>
        </w:rPr>
        <w:sectPr w:rsidR="00AC727E" w:rsidRPr="006E6975" w:rsidSect="00AC727E">
          <w:footerReference w:type="even" r:id="rId17"/>
          <w:footerReference w:type="default" r:id="rId18"/>
          <w:footerReference w:type="first" r:id="rId19"/>
          <w:pgSz w:w="8391" w:h="11907" w:code="11"/>
          <w:pgMar w:top="1440" w:right="1440" w:bottom="1440" w:left="1440" w:header="709" w:footer="709" w:gutter="0"/>
          <w:pgNumType w:start="1"/>
          <w:cols w:space="708"/>
          <w:docGrid w:linePitch="360"/>
        </w:sectPr>
      </w:pPr>
    </w:p>
    <w:p w14:paraId="65DCA171" w14:textId="77777777" w:rsidR="00AC727E" w:rsidRPr="006E6975" w:rsidRDefault="00AC727E" w:rsidP="00AC727E">
      <w:pPr>
        <w:tabs>
          <w:tab w:val="num" w:pos="540"/>
        </w:tabs>
        <w:spacing w:after="0" w:line="360" w:lineRule="auto"/>
        <w:jc w:val="center"/>
        <w:rPr>
          <w:rFonts w:ascii="Calisto MT" w:hAnsi="Calisto MT"/>
          <w:b/>
          <w:sz w:val="23"/>
          <w:szCs w:val="23"/>
        </w:rPr>
      </w:pPr>
      <w:r w:rsidRPr="006E6975">
        <w:rPr>
          <w:rFonts w:ascii="Calisto MT" w:hAnsi="Calisto MT"/>
          <w:b/>
          <w:sz w:val="23"/>
          <w:szCs w:val="23"/>
        </w:rPr>
        <w:lastRenderedPageBreak/>
        <w:t>BAB VI</w:t>
      </w:r>
    </w:p>
    <w:p w14:paraId="5C2A51A7" w14:textId="77777777" w:rsidR="00AC727E" w:rsidRPr="006E6975" w:rsidRDefault="00AC727E" w:rsidP="00AC727E">
      <w:pPr>
        <w:tabs>
          <w:tab w:val="num" w:pos="540"/>
        </w:tabs>
        <w:spacing w:after="0" w:line="360" w:lineRule="auto"/>
        <w:jc w:val="center"/>
        <w:rPr>
          <w:rFonts w:ascii="Calisto MT" w:hAnsi="Calisto MT"/>
          <w:b/>
          <w:sz w:val="23"/>
          <w:szCs w:val="23"/>
        </w:rPr>
      </w:pPr>
      <w:r w:rsidRPr="006E6975">
        <w:rPr>
          <w:rFonts w:ascii="Calisto MT" w:hAnsi="Calisto MT"/>
          <w:b/>
          <w:sz w:val="23"/>
          <w:szCs w:val="23"/>
        </w:rPr>
        <w:t>ANALISIS FAKTOR INTERNAL DAN EKSTERNAL:</w:t>
      </w:r>
    </w:p>
    <w:p w14:paraId="5E8B5932" w14:textId="77777777" w:rsidR="00AC727E" w:rsidRPr="006E6975" w:rsidRDefault="00AC727E" w:rsidP="00AC727E">
      <w:pPr>
        <w:tabs>
          <w:tab w:val="num" w:pos="540"/>
        </w:tabs>
        <w:spacing w:after="0" w:line="360" w:lineRule="auto"/>
        <w:jc w:val="center"/>
        <w:rPr>
          <w:rFonts w:ascii="Calisto MT" w:hAnsi="Calisto MT"/>
          <w:b/>
          <w:sz w:val="23"/>
          <w:szCs w:val="23"/>
        </w:rPr>
      </w:pPr>
      <w:proofErr w:type="gramStart"/>
      <w:r w:rsidRPr="006E6975">
        <w:rPr>
          <w:rFonts w:ascii="Calisto MT" w:hAnsi="Calisto MT"/>
          <w:b/>
          <w:sz w:val="23"/>
          <w:szCs w:val="23"/>
        </w:rPr>
        <w:t>ANALISIS  SWOT</w:t>
      </w:r>
      <w:proofErr w:type="gramEnd"/>
    </w:p>
    <w:p w14:paraId="22E9B1BA" w14:textId="77777777" w:rsidR="00AC727E" w:rsidRPr="006E6975" w:rsidRDefault="00AC727E" w:rsidP="00AC727E">
      <w:pPr>
        <w:tabs>
          <w:tab w:val="num" w:pos="540"/>
        </w:tabs>
        <w:spacing w:after="0" w:line="360" w:lineRule="auto"/>
        <w:jc w:val="center"/>
        <w:rPr>
          <w:rFonts w:ascii="Calisto MT" w:hAnsi="Calisto MT"/>
          <w:b/>
          <w:sz w:val="23"/>
          <w:szCs w:val="23"/>
        </w:rPr>
      </w:pPr>
    </w:p>
    <w:p w14:paraId="7A53E8E2" w14:textId="77777777" w:rsidR="00AC727E" w:rsidRPr="006E6975" w:rsidRDefault="00AC727E" w:rsidP="00AC727E">
      <w:pPr>
        <w:spacing w:after="0" w:line="360" w:lineRule="auto"/>
        <w:jc w:val="both"/>
        <w:rPr>
          <w:rFonts w:ascii="Calisto MT" w:hAnsi="Calisto MT" w:cs="Tahoma"/>
          <w:sz w:val="23"/>
          <w:szCs w:val="23"/>
        </w:rPr>
      </w:pPr>
      <w:r w:rsidRPr="006E6975">
        <w:rPr>
          <w:rFonts w:ascii="Calisto MT" w:hAnsi="Calisto MT"/>
          <w:b/>
          <w:sz w:val="23"/>
          <w:szCs w:val="23"/>
        </w:rPr>
        <w:tab/>
      </w:r>
      <w:proofErr w:type="spellStart"/>
      <w:r w:rsidRPr="006E6975">
        <w:rPr>
          <w:rFonts w:ascii="Calisto MT" w:hAnsi="Calisto MT" w:cs="Tahoma"/>
          <w:sz w:val="23"/>
          <w:szCs w:val="23"/>
        </w:rPr>
        <w:t>Analisis</w:t>
      </w:r>
      <w:proofErr w:type="spellEnd"/>
      <w:r w:rsidRPr="006E6975">
        <w:rPr>
          <w:rFonts w:ascii="Calisto MT" w:hAnsi="Calisto MT" w:cs="Tahoma"/>
          <w:sz w:val="23"/>
          <w:szCs w:val="23"/>
        </w:rPr>
        <w:t xml:space="preserve"> SWOT </w:t>
      </w:r>
      <w:proofErr w:type="spellStart"/>
      <w:r w:rsidRPr="006E6975">
        <w:rPr>
          <w:rFonts w:ascii="Calisto MT" w:hAnsi="Calisto MT" w:cs="Tahoma"/>
          <w:sz w:val="23"/>
          <w:szCs w:val="23"/>
        </w:rPr>
        <w:t>adalah</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suatu</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metode</w:t>
      </w:r>
      <w:proofErr w:type="spellEnd"/>
      <w:r w:rsidRPr="006E6975">
        <w:rPr>
          <w:rFonts w:ascii="Calisto MT" w:hAnsi="Calisto MT" w:cs="Tahoma"/>
          <w:sz w:val="23"/>
          <w:szCs w:val="23"/>
        </w:rPr>
        <w:t xml:space="preserve">, atau </w:t>
      </w:r>
      <w:proofErr w:type="spellStart"/>
      <w:r w:rsidRPr="006E6975">
        <w:rPr>
          <w:rFonts w:ascii="Calisto MT" w:hAnsi="Calisto MT" w:cs="Tahoma"/>
          <w:sz w:val="23"/>
          <w:szCs w:val="23"/>
        </w:rPr>
        <w:t>stategi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perencanaan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strategis</w:t>
      </w:r>
      <w:proofErr w:type="spellEnd"/>
      <w:r w:rsidRPr="006E6975">
        <w:rPr>
          <w:rFonts w:ascii="Calisto MT" w:hAnsi="Calisto MT" w:cs="Tahoma"/>
          <w:sz w:val="23"/>
          <w:szCs w:val="23"/>
        </w:rPr>
        <w:t xml:space="preserve"> yang </w:t>
      </w:r>
      <w:proofErr w:type="spellStart"/>
      <w:r w:rsidRPr="006E6975">
        <w:rPr>
          <w:rFonts w:ascii="Calisto MT" w:hAnsi="Calisto MT" w:cs="Tahoma"/>
          <w:sz w:val="23"/>
          <w:szCs w:val="23"/>
        </w:rPr>
        <w:t>digunakan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untuk</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mengevaluasi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segala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bentuk-bentuk</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kekuatan</w:t>
      </w:r>
      <w:proofErr w:type="spellEnd"/>
      <w:r w:rsidRPr="006E6975">
        <w:rPr>
          <w:rFonts w:ascii="Calisto MT" w:hAnsi="Calisto MT" w:cs="Tahoma"/>
          <w:sz w:val="23"/>
          <w:szCs w:val="23"/>
        </w:rPr>
        <w:t xml:space="preserve"> (</w:t>
      </w:r>
      <w:r w:rsidRPr="006E6975">
        <w:rPr>
          <w:rFonts w:ascii="Calisto MT" w:hAnsi="Calisto MT" w:cs="Tahoma"/>
          <w:i/>
          <w:sz w:val="23"/>
          <w:szCs w:val="23"/>
        </w:rPr>
        <w:t>strengths</w:t>
      </w:r>
      <w:r w:rsidRPr="006E6975">
        <w:rPr>
          <w:rFonts w:ascii="Calisto MT" w:hAnsi="Calisto MT" w:cs="Tahoma"/>
          <w:sz w:val="23"/>
          <w:szCs w:val="23"/>
        </w:rPr>
        <w:t xml:space="preserve">), </w:t>
      </w:r>
      <w:proofErr w:type="spellStart"/>
      <w:r w:rsidRPr="006E6975">
        <w:rPr>
          <w:rFonts w:ascii="Calisto MT" w:hAnsi="Calisto MT" w:cs="Tahoma"/>
          <w:sz w:val="23"/>
          <w:szCs w:val="23"/>
        </w:rPr>
        <w:t>kelemahan</w:t>
      </w:r>
      <w:proofErr w:type="spellEnd"/>
      <w:r w:rsidRPr="006E6975">
        <w:rPr>
          <w:rFonts w:ascii="Calisto MT" w:hAnsi="Calisto MT" w:cs="Tahoma"/>
          <w:sz w:val="23"/>
          <w:szCs w:val="23"/>
        </w:rPr>
        <w:t xml:space="preserve"> (</w:t>
      </w:r>
      <w:r w:rsidRPr="006E6975">
        <w:rPr>
          <w:rFonts w:ascii="Calisto MT" w:hAnsi="Calisto MT" w:cs="Tahoma"/>
          <w:i/>
          <w:sz w:val="23"/>
          <w:szCs w:val="23"/>
        </w:rPr>
        <w:t>weaknesses</w:t>
      </w:r>
      <w:r w:rsidRPr="006E6975">
        <w:rPr>
          <w:rFonts w:ascii="Calisto MT" w:hAnsi="Calisto MT" w:cs="Tahoma"/>
          <w:sz w:val="23"/>
          <w:szCs w:val="23"/>
        </w:rPr>
        <w:t xml:space="preserve">), </w:t>
      </w:r>
      <w:proofErr w:type="spellStart"/>
      <w:r w:rsidRPr="006E6975">
        <w:rPr>
          <w:rFonts w:ascii="Calisto MT" w:hAnsi="Calisto MT" w:cs="Tahoma"/>
          <w:sz w:val="23"/>
          <w:szCs w:val="23"/>
        </w:rPr>
        <w:t>sebuah</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peluang</w:t>
      </w:r>
      <w:proofErr w:type="spellEnd"/>
      <w:r w:rsidRPr="006E6975">
        <w:rPr>
          <w:rFonts w:ascii="Calisto MT" w:hAnsi="Calisto MT" w:cs="Tahoma"/>
          <w:sz w:val="23"/>
          <w:szCs w:val="23"/>
        </w:rPr>
        <w:t xml:space="preserve"> (</w:t>
      </w:r>
      <w:r w:rsidRPr="006E6975">
        <w:rPr>
          <w:rFonts w:ascii="Calisto MT" w:hAnsi="Calisto MT" w:cs="Tahoma"/>
          <w:i/>
          <w:sz w:val="23"/>
          <w:szCs w:val="23"/>
        </w:rPr>
        <w:t>opportunities</w:t>
      </w:r>
      <w:r w:rsidRPr="006E6975">
        <w:rPr>
          <w:rFonts w:ascii="Calisto MT" w:hAnsi="Calisto MT" w:cs="Tahoma"/>
          <w:sz w:val="23"/>
          <w:szCs w:val="23"/>
        </w:rPr>
        <w:t xml:space="preserve">), dan </w:t>
      </w:r>
      <w:proofErr w:type="spellStart"/>
      <w:r w:rsidRPr="006E6975">
        <w:rPr>
          <w:rFonts w:ascii="Calisto MT" w:hAnsi="Calisto MT" w:cs="Tahoma"/>
          <w:sz w:val="23"/>
          <w:szCs w:val="23"/>
        </w:rPr>
        <w:t>ancaman</w:t>
      </w:r>
      <w:proofErr w:type="spellEnd"/>
      <w:r w:rsidRPr="006E6975">
        <w:rPr>
          <w:rFonts w:ascii="Calisto MT" w:hAnsi="Calisto MT" w:cs="Tahoma"/>
          <w:sz w:val="23"/>
          <w:szCs w:val="23"/>
        </w:rPr>
        <w:t xml:space="preserve"> (</w:t>
      </w:r>
      <w:r w:rsidRPr="006E6975">
        <w:rPr>
          <w:rFonts w:ascii="Calisto MT" w:hAnsi="Calisto MT" w:cs="Tahoma"/>
          <w:i/>
          <w:sz w:val="23"/>
          <w:szCs w:val="23"/>
        </w:rPr>
        <w:t>threats</w:t>
      </w:r>
      <w:r w:rsidRPr="006E6975">
        <w:rPr>
          <w:rFonts w:ascii="Calisto MT" w:hAnsi="Calisto MT" w:cs="Tahoma"/>
          <w:sz w:val="23"/>
          <w:szCs w:val="23"/>
        </w:rPr>
        <w:t xml:space="preserve">) </w:t>
      </w:r>
      <w:proofErr w:type="spellStart"/>
      <w:r w:rsidRPr="006E6975">
        <w:rPr>
          <w:rFonts w:ascii="Calisto MT" w:hAnsi="Calisto MT" w:cs="Tahoma"/>
          <w:sz w:val="23"/>
          <w:szCs w:val="23"/>
        </w:rPr>
        <w:t>terhadap</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suatu</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kerja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sebuah</w:t>
      </w:r>
      <w:proofErr w:type="spellEnd"/>
      <w:r w:rsidRPr="006E6975">
        <w:rPr>
          <w:rFonts w:ascii="Calisto MT" w:hAnsi="Calisto MT" w:cs="Tahoma"/>
          <w:sz w:val="23"/>
          <w:szCs w:val="23"/>
        </w:rPr>
        <w:t xml:space="preserve"> </w:t>
      </w:r>
      <w:proofErr w:type="spellStart"/>
      <w:proofErr w:type="gramStart"/>
      <w:r w:rsidRPr="006E6975">
        <w:rPr>
          <w:rFonts w:ascii="Calisto MT" w:hAnsi="Calisto MT" w:cs="Tahoma"/>
          <w:sz w:val="23"/>
          <w:szCs w:val="23"/>
        </w:rPr>
        <w:t>lembaga.Dalam</w:t>
      </w:r>
      <w:proofErr w:type="spellEnd"/>
      <w:proofErr w:type="gramEnd"/>
      <w:r w:rsidRPr="006E6975">
        <w:rPr>
          <w:rFonts w:ascii="Calisto MT" w:hAnsi="Calisto MT" w:cs="Tahoma"/>
          <w:sz w:val="23"/>
          <w:szCs w:val="23"/>
        </w:rPr>
        <w:t xml:space="preserve"> </w:t>
      </w:r>
      <w:proofErr w:type="spellStart"/>
      <w:r w:rsidRPr="006E6975">
        <w:rPr>
          <w:rFonts w:ascii="Calisto MT" w:hAnsi="Calisto MT" w:cs="Tahoma"/>
          <w:sz w:val="23"/>
          <w:szCs w:val="23"/>
        </w:rPr>
        <w:t>hal</w:t>
      </w:r>
      <w:proofErr w:type="spellEnd"/>
      <w:r w:rsidRPr="006E6975">
        <w:rPr>
          <w:rFonts w:ascii="Calisto MT" w:hAnsi="Calisto MT" w:cs="Tahoma"/>
          <w:sz w:val="23"/>
          <w:szCs w:val="23"/>
        </w:rPr>
        <w:t xml:space="preserve"> ini </w:t>
      </w:r>
      <w:proofErr w:type="spellStart"/>
      <w:r w:rsidRPr="006E6975">
        <w:rPr>
          <w:rFonts w:ascii="Calisto MT" w:hAnsi="Calisto MT" w:cs="Tahoma"/>
          <w:sz w:val="23"/>
          <w:szCs w:val="23"/>
        </w:rPr>
        <w:t>adalah</w:t>
      </w:r>
      <w:proofErr w:type="spellEnd"/>
      <w:r w:rsidRPr="006E6975">
        <w:rPr>
          <w:rFonts w:ascii="Calisto MT" w:hAnsi="Calisto MT" w:cs="Tahoma"/>
          <w:sz w:val="23"/>
          <w:szCs w:val="23"/>
        </w:rPr>
        <w:t xml:space="preserve"> Lembaga </w:t>
      </w:r>
      <w:proofErr w:type="spellStart"/>
      <w:r w:rsidRPr="006E6975">
        <w:rPr>
          <w:rFonts w:ascii="Calisto MT" w:hAnsi="Calisto MT" w:cs="Tahoma"/>
          <w:sz w:val="23"/>
          <w:szCs w:val="23"/>
        </w:rPr>
        <w:t>Penjaminan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Mutu</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Universitas</w:t>
      </w:r>
      <w:proofErr w:type="spellEnd"/>
      <w:r w:rsidRPr="006E6975">
        <w:rPr>
          <w:rFonts w:ascii="Calisto MT" w:hAnsi="Calisto MT" w:cs="Tahoma"/>
          <w:sz w:val="23"/>
          <w:szCs w:val="23"/>
        </w:rPr>
        <w:t xml:space="preserve"> Islam Negeri </w:t>
      </w:r>
      <w:proofErr w:type="spellStart"/>
      <w:r w:rsidRPr="006E6975">
        <w:rPr>
          <w:rFonts w:ascii="Calisto MT" w:hAnsi="Calisto MT" w:cs="Tahoma"/>
          <w:sz w:val="23"/>
          <w:szCs w:val="23"/>
        </w:rPr>
        <w:t>Raden</w:t>
      </w:r>
      <w:proofErr w:type="spellEnd"/>
      <w:r w:rsidRPr="006E6975">
        <w:rPr>
          <w:rFonts w:ascii="Calisto MT" w:hAnsi="Calisto MT" w:cs="Tahoma"/>
          <w:sz w:val="23"/>
          <w:szCs w:val="23"/>
        </w:rPr>
        <w:t xml:space="preserve"> Fatah Palembang.</w:t>
      </w:r>
    </w:p>
    <w:p w14:paraId="001A2EC6" w14:textId="77777777" w:rsidR="00AC727E" w:rsidRPr="006E6975" w:rsidRDefault="00AC727E" w:rsidP="00AC727E">
      <w:pPr>
        <w:spacing w:after="0" w:line="360" w:lineRule="auto"/>
        <w:ind w:firstLine="720"/>
        <w:jc w:val="both"/>
        <w:rPr>
          <w:rFonts w:ascii="Calisto MT" w:hAnsi="Calisto MT" w:cs="Tahoma"/>
          <w:sz w:val="23"/>
          <w:szCs w:val="23"/>
        </w:rPr>
      </w:pPr>
      <w:r w:rsidRPr="006E6975">
        <w:rPr>
          <w:rFonts w:ascii="Calisto MT" w:hAnsi="Calisto MT" w:cs="Tahoma"/>
          <w:sz w:val="23"/>
          <w:szCs w:val="23"/>
        </w:rPr>
        <w:t xml:space="preserve">Proses ini </w:t>
      </w:r>
      <w:proofErr w:type="spellStart"/>
      <w:r w:rsidRPr="006E6975">
        <w:rPr>
          <w:rFonts w:ascii="Calisto MT" w:hAnsi="Calisto MT" w:cs="Tahoma"/>
          <w:sz w:val="23"/>
          <w:szCs w:val="23"/>
        </w:rPr>
        <w:t>melibatkan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penentuan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tujuan</w:t>
      </w:r>
      <w:proofErr w:type="spellEnd"/>
      <w:r w:rsidRPr="006E6975">
        <w:rPr>
          <w:rFonts w:ascii="Calisto MT" w:hAnsi="Calisto MT" w:cs="Tahoma"/>
          <w:sz w:val="23"/>
          <w:szCs w:val="23"/>
        </w:rPr>
        <w:t xml:space="preserve"> yang </w:t>
      </w:r>
      <w:proofErr w:type="spellStart"/>
      <w:r w:rsidRPr="006E6975">
        <w:rPr>
          <w:rFonts w:ascii="Calisto MT" w:hAnsi="Calisto MT" w:cs="Tahoma"/>
          <w:sz w:val="23"/>
          <w:szCs w:val="23"/>
        </w:rPr>
        <w:t>spesifik</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dari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spekulasi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sebuah</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kinerja</w:t>
      </w:r>
      <w:proofErr w:type="spellEnd"/>
      <w:r w:rsidRPr="006E6975">
        <w:rPr>
          <w:rFonts w:ascii="Calisto MT" w:hAnsi="Calisto MT" w:cs="Tahoma"/>
          <w:sz w:val="23"/>
          <w:szCs w:val="23"/>
        </w:rPr>
        <w:t xml:space="preserve"> Lembaga </w:t>
      </w:r>
      <w:proofErr w:type="spellStart"/>
      <w:r w:rsidRPr="006E6975">
        <w:rPr>
          <w:rFonts w:ascii="Calisto MT" w:hAnsi="Calisto MT" w:cs="Tahoma"/>
          <w:sz w:val="23"/>
          <w:szCs w:val="23"/>
        </w:rPr>
        <w:t>Penjaminan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Mutu</w:t>
      </w:r>
      <w:proofErr w:type="spellEnd"/>
      <w:r w:rsidRPr="006E6975">
        <w:rPr>
          <w:rFonts w:ascii="Calisto MT" w:hAnsi="Calisto MT" w:cs="Tahoma"/>
          <w:sz w:val="23"/>
          <w:szCs w:val="23"/>
        </w:rPr>
        <w:t xml:space="preserve">, dan </w:t>
      </w:r>
      <w:proofErr w:type="spellStart"/>
      <w:r w:rsidRPr="006E6975">
        <w:rPr>
          <w:rFonts w:ascii="Calisto MT" w:hAnsi="Calisto MT" w:cs="Tahoma"/>
          <w:sz w:val="23"/>
          <w:szCs w:val="23"/>
        </w:rPr>
        <w:t>mengidentifikasi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faktor</w:t>
      </w:r>
      <w:proofErr w:type="spellEnd"/>
      <w:r w:rsidRPr="006E6975">
        <w:rPr>
          <w:rFonts w:ascii="Calisto MT" w:hAnsi="Calisto MT" w:cs="Tahoma"/>
          <w:sz w:val="23"/>
          <w:szCs w:val="23"/>
        </w:rPr>
        <w:t xml:space="preserve"> internal </w:t>
      </w:r>
      <w:proofErr w:type="spellStart"/>
      <w:r w:rsidRPr="006E6975">
        <w:rPr>
          <w:rFonts w:ascii="Calisto MT" w:hAnsi="Calisto MT" w:cs="Tahoma"/>
          <w:sz w:val="23"/>
          <w:szCs w:val="23"/>
        </w:rPr>
        <w:t>serta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eksternal</w:t>
      </w:r>
      <w:proofErr w:type="spellEnd"/>
      <w:r w:rsidRPr="006E6975">
        <w:rPr>
          <w:rFonts w:ascii="Calisto MT" w:hAnsi="Calisto MT" w:cs="Tahoma"/>
          <w:sz w:val="23"/>
          <w:szCs w:val="23"/>
        </w:rPr>
        <w:t xml:space="preserve"> yang </w:t>
      </w:r>
      <w:proofErr w:type="spellStart"/>
      <w:r w:rsidRPr="006E6975">
        <w:rPr>
          <w:rFonts w:ascii="Calisto MT" w:hAnsi="Calisto MT" w:cs="Tahoma"/>
          <w:sz w:val="23"/>
          <w:szCs w:val="23"/>
        </w:rPr>
        <w:t>memberikan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suasana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kondusif</w:t>
      </w:r>
      <w:proofErr w:type="spellEnd"/>
      <w:r w:rsidRPr="006E6975">
        <w:rPr>
          <w:rFonts w:ascii="Calisto MT" w:hAnsi="Calisto MT" w:cs="Tahoma"/>
          <w:sz w:val="23"/>
          <w:szCs w:val="23"/>
        </w:rPr>
        <w:t xml:space="preserve"> atau yang </w:t>
      </w:r>
      <w:proofErr w:type="spellStart"/>
      <w:r w:rsidRPr="006E6975">
        <w:rPr>
          <w:rFonts w:ascii="Calisto MT" w:hAnsi="Calisto MT" w:cs="Tahoma"/>
          <w:sz w:val="23"/>
          <w:szCs w:val="23"/>
        </w:rPr>
        <w:t>mendukung</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terhadap</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pencapaian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tujuan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tersebut</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Bagaimana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cara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mengatasi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kelemahan</w:t>
      </w:r>
      <w:proofErr w:type="spellEnd"/>
      <w:r w:rsidRPr="006E6975">
        <w:rPr>
          <w:rFonts w:ascii="Calisto MT" w:hAnsi="Calisto MT" w:cs="Tahoma"/>
          <w:sz w:val="23"/>
          <w:szCs w:val="23"/>
        </w:rPr>
        <w:t xml:space="preserve"> (weaknesses) yang </w:t>
      </w:r>
      <w:proofErr w:type="spellStart"/>
      <w:r w:rsidRPr="006E6975">
        <w:rPr>
          <w:rFonts w:ascii="Calisto MT" w:hAnsi="Calisto MT" w:cs="Tahoma"/>
          <w:sz w:val="23"/>
          <w:szCs w:val="23"/>
        </w:rPr>
        <w:t>cenderung</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mencegah</w:t>
      </w:r>
      <w:proofErr w:type="spellEnd"/>
      <w:r w:rsidRPr="006E6975">
        <w:rPr>
          <w:rFonts w:ascii="Calisto MT" w:hAnsi="Calisto MT" w:cs="Tahoma"/>
          <w:sz w:val="23"/>
          <w:szCs w:val="23"/>
        </w:rPr>
        <w:t xml:space="preserve"> atau </w:t>
      </w:r>
      <w:proofErr w:type="spellStart"/>
      <w:r w:rsidRPr="006E6975">
        <w:rPr>
          <w:rFonts w:ascii="Calisto MT" w:hAnsi="Calisto MT" w:cs="Tahoma"/>
          <w:sz w:val="23"/>
          <w:szCs w:val="23"/>
        </w:rPr>
        <w:t>menurunkan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keuntungan</w:t>
      </w:r>
      <w:proofErr w:type="spellEnd"/>
      <w:r w:rsidRPr="006E6975">
        <w:rPr>
          <w:rFonts w:ascii="Calisto MT" w:hAnsi="Calisto MT" w:cs="Tahoma"/>
          <w:sz w:val="23"/>
          <w:szCs w:val="23"/>
        </w:rPr>
        <w:t xml:space="preserve"> (advantage) </w:t>
      </w:r>
      <w:proofErr w:type="spellStart"/>
      <w:r w:rsidRPr="006E6975">
        <w:rPr>
          <w:rFonts w:ascii="Calisto MT" w:hAnsi="Calisto MT" w:cs="Tahoma"/>
          <w:sz w:val="23"/>
          <w:szCs w:val="23"/>
        </w:rPr>
        <w:t>dari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peluang</w:t>
      </w:r>
      <w:proofErr w:type="spellEnd"/>
      <w:r w:rsidRPr="006E6975">
        <w:rPr>
          <w:rFonts w:ascii="Calisto MT" w:hAnsi="Calisto MT" w:cs="Tahoma"/>
          <w:sz w:val="23"/>
          <w:szCs w:val="23"/>
        </w:rPr>
        <w:t xml:space="preserve"> (</w:t>
      </w:r>
      <w:r w:rsidRPr="006E6975">
        <w:rPr>
          <w:rFonts w:ascii="Calisto MT" w:hAnsi="Calisto MT" w:cs="Tahoma"/>
          <w:i/>
          <w:sz w:val="23"/>
          <w:szCs w:val="23"/>
        </w:rPr>
        <w:t>opportunities</w:t>
      </w:r>
      <w:r w:rsidRPr="006E6975">
        <w:rPr>
          <w:rFonts w:ascii="Calisto MT" w:hAnsi="Calisto MT" w:cs="Tahoma"/>
          <w:sz w:val="23"/>
          <w:szCs w:val="23"/>
        </w:rPr>
        <w:t xml:space="preserve">) yang </w:t>
      </w:r>
      <w:proofErr w:type="spellStart"/>
      <w:r w:rsidRPr="006E6975">
        <w:rPr>
          <w:rFonts w:ascii="Calisto MT" w:hAnsi="Calisto MT" w:cs="Tahoma"/>
          <w:sz w:val="23"/>
          <w:szCs w:val="23"/>
        </w:rPr>
        <w:t>ada</w:t>
      </w:r>
      <w:proofErr w:type="spellEnd"/>
      <w:r w:rsidRPr="006E6975">
        <w:rPr>
          <w:rFonts w:ascii="Calisto MT" w:hAnsi="Calisto MT" w:cs="Tahoma"/>
          <w:sz w:val="23"/>
          <w:szCs w:val="23"/>
        </w:rPr>
        <w:t xml:space="preserve">. Dan juga </w:t>
      </w:r>
      <w:proofErr w:type="spellStart"/>
      <w:r w:rsidRPr="006E6975">
        <w:rPr>
          <w:rFonts w:ascii="Calisto MT" w:hAnsi="Calisto MT" w:cs="Tahoma"/>
          <w:sz w:val="23"/>
          <w:szCs w:val="23"/>
        </w:rPr>
        <w:t>bagaimana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kekuatan</w:t>
      </w:r>
      <w:proofErr w:type="spellEnd"/>
      <w:r w:rsidRPr="006E6975">
        <w:rPr>
          <w:rFonts w:ascii="Calisto MT" w:hAnsi="Calisto MT" w:cs="Tahoma"/>
          <w:sz w:val="23"/>
          <w:szCs w:val="23"/>
        </w:rPr>
        <w:t xml:space="preserve"> (</w:t>
      </w:r>
      <w:r w:rsidRPr="006E6975">
        <w:rPr>
          <w:rFonts w:ascii="Calisto MT" w:hAnsi="Calisto MT" w:cs="Tahoma"/>
          <w:i/>
          <w:sz w:val="23"/>
          <w:szCs w:val="23"/>
        </w:rPr>
        <w:t>strengths</w:t>
      </w:r>
      <w:r w:rsidRPr="006E6975">
        <w:rPr>
          <w:rFonts w:ascii="Calisto MT" w:hAnsi="Calisto MT" w:cs="Tahoma"/>
          <w:sz w:val="23"/>
          <w:szCs w:val="23"/>
        </w:rPr>
        <w:t xml:space="preserve">) </w:t>
      </w:r>
      <w:proofErr w:type="spellStart"/>
      <w:r w:rsidRPr="006E6975">
        <w:rPr>
          <w:rFonts w:ascii="Calisto MT" w:hAnsi="Calisto MT" w:cs="Tahoma"/>
          <w:sz w:val="23"/>
          <w:szCs w:val="23"/>
        </w:rPr>
        <w:t>mampu</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menghadapi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ancaman</w:t>
      </w:r>
      <w:proofErr w:type="spellEnd"/>
      <w:r w:rsidRPr="006E6975">
        <w:rPr>
          <w:rFonts w:ascii="Calisto MT" w:hAnsi="Calisto MT" w:cs="Tahoma"/>
          <w:sz w:val="23"/>
          <w:szCs w:val="23"/>
        </w:rPr>
        <w:t xml:space="preserve"> (</w:t>
      </w:r>
      <w:r w:rsidRPr="006E6975">
        <w:rPr>
          <w:rFonts w:ascii="Calisto MT" w:hAnsi="Calisto MT" w:cs="Tahoma"/>
          <w:i/>
          <w:sz w:val="23"/>
          <w:szCs w:val="23"/>
        </w:rPr>
        <w:t>threats</w:t>
      </w:r>
      <w:r w:rsidRPr="006E6975">
        <w:rPr>
          <w:rFonts w:ascii="Calisto MT" w:hAnsi="Calisto MT" w:cs="Tahoma"/>
          <w:sz w:val="23"/>
          <w:szCs w:val="23"/>
        </w:rPr>
        <w:t xml:space="preserve">) yang </w:t>
      </w:r>
      <w:proofErr w:type="spellStart"/>
      <w:r w:rsidRPr="006E6975">
        <w:rPr>
          <w:rFonts w:ascii="Calisto MT" w:hAnsi="Calisto MT" w:cs="Tahoma"/>
          <w:sz w:val="23"/>
          <w:szCs w:val="23"/>
        </w:rPr>
        <w:t>ada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Begitu</w:t>
      </w:r>
      <w:proofErr w:type="spellEnd"/>
      <w:r w:rsidRPr="006E6975">
        <w:rPr>
          <w:rFonts w:ascii="Calisto MT" w:hAnsi="Calisto MT" w:cs="Tahoma"/>
          <w:sz w:val="23"/>
          <w:szCs w:val="23"/>
        </w:rPr>
        <w:t xml:space="preserve"> juga </w:t>
      </w:r>
      <w:proofErr w:type="spellStart"/>
      <w:r w:rsidRPr="006E6975">
        <w:rPr>
          <w:rFonts w:ascii="Calisto MT" w:hAnsi="Calisto MT" w:cs="Tahoma"/>
          <w:sz w:val="23"/>
          <w:szCs w:val="23"/>
        </w:rPr>
        <w:t>bagaimana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cara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mengatasi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suatu</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kelemahan</w:t>
      </w:r>
      <w:proofErr w:type="spellEnd"/>
      <w:r w:rsidRPr="006E6975">
        <w:rPr>
          <w:rFonts w:ascii="Calisto MT" w:hAnsi="Calisto MT" w:cs="Tahoma"/>
          <w:sz w:val="23"/>
          <w:szCs w:val="23"/>
        </w:rPr>
        <w:t xml:space="preserve"> </w:t>
      </w:r>
      <w:r w:rsidRPr="006E6975">
        <w:rPr>
          <w:rFonts w:ascii="Calisto MT" w:hAnsi="Calisto MT" w:cs="Tahoma"/>
          <w:sz w:val="23"/>
          <w:szCs w:val="23"/>
        </w:rPr>
        <w:lastRenderedPageBreak/>
        <w:t>(</w:t>
      </w:r>
      <w:r w:rsidRPr="006E6975">
        <w:rPr>
          <w:rFonts w:ascii="Calisto MT" w:hAnsi="Calisto MT" w:cs="Tahoma"/>
          <w:i/>
          <w:sz w:val="23"/>
          <w:szCs w:val="23"/>
        </w:rPr>
        <w:t>weaknesses</w:t>
      </w:r>
      <w:r w:rsidRPr="006E6975">
        <w:rPr>
          <w:rFonts w:ascii="Calisto MT" w:hAnsi="Calisto MT" w:cs="Tahoma"/>
          <w:sz w:val="23"/>
          <w:szCs w:val="23"/>
        </w:rPr>
        <w:t xml:space="preserve">) yang </w:t>
      </w:r>
      <w:proofErr w:type="spellStart"/>
      <w:r w:rsidRPr="006E6975">
        <w:rPr>
          <w:rFonts w:ascii="Calisto MT" w:hAnsi="Calisto MT" w:cs="Tahoma"/>
          <w:sz w:val="23"/>
          <w:szCs w:val="23"/>
        </w:rPr>
        <w:t>mampu</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membuat</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ancaman</w:t>
      </w:r>
      <w:proofErr w:type="spellEnd"/>
      <w:r w:rsidRPr="006E6975">
        <w:rPr>
          <w:rFonts w:ascii="Calisto MT" w:hAnsi="Calisto MT" w:cs="Tahoma"/>
          <w:sz w:val="23"/>
          <w:szCs w:val="23"/>
        </w:rPr>
        <w:t xml:space="preserve"> (</w:t>
      </w:r>
      <w:r w:rsidRPr="006E6975">
        <w:rPr>
          <w:rFonts w:ascii="Calisto MT" w:hAnsi="Calisto MT" w:cs="Tahoma"/>
          <w:i/>
          <w:sz w:val="23"/>
          <w:szCs w:val="23"/>
        </w:rPr>
        <w:t>threats</w:t>
      </w:r>
      <w:r w:rsidRPr="006E6975">
        <w:rPr>
          <w:rFonts w:ascii="Calisto MT" w:hAnsi="Calisto MT" w:cs="Tahoma"/>
          <w:sz w:val="23"/>
          <w:szCs w:val="23"/>
        </w:rPr>
        <w:t xml:space="preserve">), </w:t>
      </w:r>
      <w:proofErr w:type="spellStart"/>
      <w:r w:rsidRPr="006E6975">
        <w:rPr>
          <w:rFonts w:ascii="Calisto MT" w:hAnsi="Calisto MT" w:cs="Tahoma"/>
          <w:sz w:val="23"/>
          <w:szCs w:val="23"/>
        </w:rPr>
        <w:t>menjadi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nyata</w:t>
      </w:r>
      <w:proofErr w:type="spellEnd"/>
      <w:r w:rsidRPr="006E6975">
        <w:rPr>
          <w:rFonts w:ascii="Calisto MT" w:hAnsi="Calisto MT" w:cs="Tahoma"/>
          <w:sz w:val="23"/>
          <w:szCs w:val="23"/>
        </w:rPr>
        <w:t xml:space="preserve">, atau </w:t>
      </w:r>
      <w:proofErr w:type="spellStart"/>
      <w:r w:rsidRPr="006E6975">
        <w:rPr>
          <w:rFonts w:ascii="Calisto MT" w:hAnsi="Calisto MT" w:cs="Tahoma"/>
          <w:sz w:val="23"/>
          <w:szCs w:val="23"/>
        </w:rPr>
        <w:t>membuat</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sebuah</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ancaman</w:t>
      </w:r>
      <w:proofErr w:type="spellEnd"/>
      <w:r w:rsidRPr="006E6975">
        <w:rPr>
          <w:rFonts w:ascii="Calisto MT" w:hAnsi="Calisto MT" w:cs="Tahoma"/>
          <w:sz w:val="23"/>
          <w:szCs w:val="23"/>
        </w:rPr>
        <w:t xml:space="preserve"> yang </w:t>
      </w:r>
      <w:proofErr w:type="spellStart"/>
      <w:r w:rsidRPr="006E6975">
        <w:rPr>
          <w:rFonts w:ascii="Calisto MT" w:hAnsi="Calisto MT" w:cs="Tahoma"/>
          <w:sz w:val="23"/>
          <w:szCs w:val="23"/>
        </w:rPr>
        <w:t>baru</w:t>
      </w:r>
      <w:proofErr w:type="spellEnd"/>
      <w:r w:rsidRPr="006E6975">
        <w:rPr>
          <w:rFonts w:ascii="Calisto MT" w:hAnsi="Calisto MT" w:cs="Tahoma"/>
          <w:sz w:val="23"/>
          <w:szCs w:val="23"/>
        </w:rPr>
        <w:t>.</w:t>
      </w:r>
      <w:r w:rsidRPr="006E6975">
        <w:rPr>
          <w:rStyle w:val="FootnoteReference"/>
          <w:rFonts w:ascii="Calisto MT" w:hAnsi="Calisto MT" w:cs="Tahoma"/>
          <w:sz w:val="23"/>
          <w:szCs w:val="23"/>
        </w:rPr>
        <w:footnoteReference w:id="2"/>
      </w:r>
    </w:p>
    <w:p w14:paraId="07812166" w14:textId="77777777" w:rsidR="00AC727E" w:rsidRPr="006E6975" w:rsidRDefault="00AC727E" w:rsidP="00AC727E">
      <w:pPr>
        <w:spacing w:after="0" w:line="360" w:lineRule="auto"/>
        <w:ind w:firstLine="720"/>
        <w:jc w:val="both"/>
        <w:rPr>
          <w:rFonts w:ascii="Calisto MT" w:hAnsi="Calisto MT" w:cs="Tahoma"/>
          <w:sz w:val="23"/>
          <w:szCs w:val="23"/>
        </w:rPr>
      </w:pPr>
      <w:proofErr w:type="spellStart"/>
      <w:r w:rsidRPr="006E6975">
        <w:rPr>
          <w:rFonts w:ascii="Calisto MT" w:hAnsi="Calisto MT" w:cs="Tahoma"/>
          <w:sz w:val="23"/>
          <w:szCs w:val="23"/>
        </w:rPr>
        <w:t>Analisis</w:t>
      </w:r>
      <w:proofErr w:type="spellEnd"/>
      <w:r w:rsidRPr="006E6975">
        <w:rPr>
          <w:rFonts w:ascii="Calisto MT" w:hAnsi="Calisto MT" w:cs="Tahoma"/>
          <w:sz w:val="23"/>
          <w:szCs w:val="23"/>
        </w:rPr>
        <w:t xml:space="preserve"> SWOT </w:t>
      </w:r>
      <w:proofErr w:type="spellStart"/>
      <w:r w:rsidRPr="006E6975">
        <w:rPr>
          <w:rFonts w:ascii="Calisto MT" w:hAnsi="Calisto MT" w:cs="Tahoma"/>
          <w:sz w:val="23"/>
          <w:szCs w:val="23"/>
        </w:rPr>
        <w:t>adalah</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bentuk</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analisis</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dalam</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sebuah</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manajemen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bisnis</w:t>
      </w:r>
      <w:proofErr w:type="spellEnd"/>
      <w:r w:rsidRPr="006E6975">
        <w:rPr>
          <w:rFonts w:ascii="Calisto MT" w:hAnsi="Calisto MT" w:cs="Tahoma"/>
          <w:sz w:val="23"/>
          <w:szCs w:val="23"/>
        </w:rPr>
        <w:t xml:space="preserve"> Lembaga </w:t>
      </w:r>
      <w:proofErr w:type="spellStart"/>
      <w:r w:rsidRPr="006E6975">
        <w:rPr>
          <w:rFonts w:ascii="Calisto MT" w:hAnsi="Calisto MT" w:cs="Tahoma"/>
          <w:sz w:val="23"/>
          <w:szCs w:val="23"/>
        </w:rPr>
        <w:t>Penjaminan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Mutu</w:t>
      </w:r>
      <w:proofErr w:type="spellEnd"/>
      <w:r w:rsidRPr="006E6975">
        <w:rPr>
          <w:rFonts w:ascii="Calisto MT" w:hAnsi="Calisto MT" w:cs="Tahoma"/>
          <w:sz w:val="23"/>
          <w:szCs w:val="23"/>
        </w:rPr>
        <w:t xml:space="preserve">, yang </w:t>
      </w:r>
      <w:proofErr w:type="spellStart"/>
      <w:r w:rsidRPr="006E6975">
        <w:rPr>
          <w:rFonts w:ascii="Calisto MT" w:hAnsi="Calisto MT" w:cs="Tahoma"/>
          <w:sz w:val="23"/>
          <w:szCs w:val="23"/>
        </w:rPr>
        <w:t>secara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sistematis</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dapat</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mengusahakan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sebuah</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upaya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bantuan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terhadap</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suatu</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usaha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penyusunan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sebuah</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rencana</w:t>
      </w:r>
      <w:proofErr w:type="spellEnd"/>
      <w:r w:rsidRPr="006E6975">
        <w:rPr>
          <w:rFonts w:ascii="Calisto MT" w:hAnsi="Calisto MT" w:cs="Tahoma"/>
          <w:sz w:val="23"/>
          <w:szCs w:val="23"/>
        </w:rPr>
        <w:t xml:space="preserve"> yang </w:t>
      </w:r>
      <w:proofErr w:type="spellStart"/>
      <w:r w:rsidRPr="006E6975">
        <w:rPr>
          <w:rFonts w:ascii="Calisto MT" w:hAnsi="Calisto MT" w:cs="Tahoma"/>
          <w:sz w:val="23"/>
          <w:szCs w:val="23"/>
        </w:rPr>
        <w:t>komplit</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serta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bermutu</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terhadap</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pencapaian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sebuah</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tujuan.Baik</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tujuan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jangka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pendek</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maupun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tujuan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jangka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panjang.Atau</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dapat</w:t>
      </w:r>
      <w:proofErr w:type="spellEnd"/>
      <w:r w:rsidRPr="006E6975">
        <w:rPr>
          <w:rFonts w:ascii="Calisto MT" w:hAnsi="Calisto MT" w:cs="Tahoma"/>
          <w:sz w:val="23"/>
          <w:szCs w:val="23"/>
        </w:rPr>
        <w:t xml:space="preserve"> juga </w:t>
      </w:r>
      <w:proofErr w:type="spellStart"/>
      <w:r w:rsidRPr="006E6975">
        <w:rPr>
          <w:rFonts w:ascii="Calisto MT" w:hAnsi="Calisto MT" w:cs="Tahoma"/>
          <w:sz w:val="23"/>
          <w:szCs w:val="23"/>
        </w:rPr>
        <w:t>dikatakan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bahwa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analisis</w:t>
      </w:r>
      <w:proofErr w:type="spellEnd"/>
      <w:r w:rsidRPr="006E6975">
        <w:rPr>
          <w:rFonts w:ascii="Calisto MT" w:hAnsi="Calisto MT" w:cs="Tahoma"/>
          <w:sz w:val="23"/>
          <w:szCs w:val="23"/>
        </w:rPr>
        <w:t xml:space="preserve"> SWOT </w:t>
      </w:r>
      <w:proofErr w:type="spellStart"/>
      <w:r w:rsidRPr="006E6975">
        <w:rPr>
          <w:rFonts w:ascii="Calisto MT" w:hAnsi="Calisto MT" w:cs="Tahoma"/>
          <w:sz w:val="23"/>
          <w:szCs w:val="23"/>
        </w:rPr>
        <w:t>adalah</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sebuah</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bentuk</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gambaran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analisis</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terhadap</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situasi</w:t>
      </w:r>
      <w:proofErr w:type="spellEnd"/>
      <w:r w:rsidRPr="006E6975">
        <w:rPr>
          <w:rFonts w:ascii="Calisto MT" w:hAnsi="Calisto MT" w:cs="Tahoma"/>
          <w:sz w:val="23"/>
          <w:szCs w:val="23"/>
        </w:rPr>
        <w:t xml:space="preserve"> dan </w:t>
      </w:r>
      <w:proofErr w:type="spellStart"/>
      <w:r w:rsidRPr="006E6975">
        <w:rPr>
          <w:rFonts w:ascii="Calisto MT" w:hAnsi="Calisto MT" w:cs="Tahoma"/>
          <w:sz w:val="23"/>
          <w:szCs w:val="23"/>
        </w:rPr>
        <w:t>kondisi</w:t>
      </w:r>
      <w:proofErr w:type="spellEnd"/>
      <w:r w:rsidRPr="006E6975">
        <w:rPr>
          <w:rFonts w:ascii="Calisto MT" w:hAnsi="Calisto MT" w:cs="Tahoma"/>
          <w:sz w:val="23"/>
          <w:szCs w:val="23"/>
        </w:rPr>
        <w:t xml:space="preserve"> yang </w:t>
      </w:r>
      <w:proofErr w:type="spellStart"/>
      <w:r w:rsidRPr="006E6975">
        <w:rPr>
          <w:rFonts w:ascii="Calisto MT" w:hAnsi="Calisto MT" w:cs="Tahoma"/>
          <w:sz w:val="23"/>
          <w:szCs w:val="23"/>
        </w:rPr>
        <w:t>bersifat</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deskriptif</w:t>
      </w:r>
      <w:proofErr w:type="spellEnd"/>
      <w:r w:rsidRPr="006E6975">
        <w:rPr>
          <w:rFonts w:ascii="Calisto MT" w:hAnsi="Calisto MT" w:cs="Tahoma"/>
          <w:sz w:val="23"/>
          <w:szCs w:val="23"/>
        </w:rPr>
        <w:t xml:space="preserve"> atau </w:t>
      </w:r>
      <w:proofErr w:type="spellStart"/>
      <w:r w:rsidRPr="006E6975">
        <w:rPr>
          <w:rFonts w:ascii="Calisto MT" w:hAnsi="Calisto MT" w:cs="Tahoma"/>
          <w:sz w:val="23"/>
          <w:szCs w:val="23"/>
        </w:rPr>
        <w:t>mampu</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memberikan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gambaran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tertentu.Analisis</w:t>
      </w:r>
      <w:proofErr w:type="spellEnd"/>
      <w:r w:rsidRPr="006E6975">
        <w:rPr>
          <w:rFonts w:ascii="Calisto MT" w:hAnsi="Calisto MT" w:cs="Tahoma"/>
          <w:sz w:val="23"/>
          <w:szCs w:val="23"/>
        </w:rPr>
        <w:t xml:space="preserve"> ini </w:t>
      </w:r>
      <w:proofErr w:type="spellStart"/>
      <w:r w:rsidRPr="006E6975">
        <w:rPr>
          <w:rFonts w:ascii="Calisto MT" w:hAnsi="Calisto MT" w:cs="Tahoma"/>
          <w:sz w:val="23"/>
          <w:szCs w:val="23"/>
        </w:rPr>
        <w:t>menempatkan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situasi</w:t>
      </w:r>
      <w:proofErr w:type="spellEnd"/>
      <w:r w:rsidRPr="006E6975">
        <w:rPr>
          <w:rFonts w:ascii="Calisto MT" w:hAnsi="Calisto MT" w:cs="Tahoma"/>
          <w:sz w:val="23"/>
          <w:szCs w:val="23"/>
        </w:rPr>
        <w:t xml:space="preserve"> juga </w:t>
      </w:r>
      <w:proofErr w:type="spellStart"/>
      <w:r w:rsidRPr="006E6975">
        <w:rPr>
          <w:rFonts w:ascii="Calisto MT" w:hAnsi="Calisto MT" w:cs="Tahoma"/>
          <w:sz w:val="23"/>
          <w:szCs w:val="23"/>
        </w:rPr>
        <w:t>kondisi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sebagai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sebuah</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masukan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bagi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lembaga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ataupun</w:t>
      </w:r>
      <w:proofErr w:type="spellEnd"/>
      <w:r w:rsidRPr="006E6975">
        <w:rPr>
          <w:rFonts w:ascii="Calisto MT" w:hAnsi="Calisto MT" w:cs="Tahoma"/>
          <w:sz w:val="23"/>
          <w:szCs w:val="23"/>
        </w:rPr>
        <w:t xml:space="preserve"> UIN </w:t>
      </w:r>
      <w:proofErr w:type="spellStart"/>
      <w:r w:rsidRPr="006E6975">
        <w:rPr>
          <w:rFonts w:ascii="Calisto MT" w:hAnsi="Calisto MT" w:cs="Tahoma"/>
          <w:sz w:val="23"/>
          <w:szCs w:val="23"/>
        </w:rPr>
        <w:t>Raden</w:t>
      </w:r>
      <w:proofErr w:type="spellEnd"/>
      <w:r w:rsidRPr="006E6975">
        <w:rPr>
          <w:rFonts w:ascii="Calisto MT" w:hAnsi="Calisto MT" w:cs="Tahoma"/>
          <w:sz w:val="23"/>
          <w:szCs w:val="23"/>
        </w:rPr>
        <w:t xml:space="preserve"> Fatah </w:t>
      </w:r>
      <w:proofErr w:type="spellStart"/>
      <w:r w:rsidRPr="006E6975">
        <w:rPr>
          <w:rFonts w:ascii="Calisto MT" w:hAnsi="Calisto MT" w:cs="Tahoma"/>
          <w:sz w:val="23"/>
          <w:szCs w:val="23"/>
        </w:rPr>
        <w:t>dalam</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hal</w:t>
      </w:r>
      <w:proofErr w:type="spellEnd"/>
      <w:r w:rsidRPr="006E6975">
        <w:rPr>
          <w:rFonts w:ascii="Calisto MT" w:hAnsi="Calisto MT" w:cs="Tahoma"/>
          <w:sz w:val="23"/>
          <w:szCs w:val="23"/>
        </w:rPr>
        <w:t xml:space="preserve"> ini para </w:t>
      </w:r>
      <w:proofErr w:type="spellStart"/>
      <w:r w:rsidRPr="006E6975">
        <w:rPr>
          <w:rFonts w:ascii="Calisto MT" w:hAnsi="Calisto MT" w:cs="Tahoma"/>
          <w:sz w:val="23"/>
          <w:szCs w:val="23"/>
        </w:rPr>
        <w:lastRenderedPageBreak/>
        <w:t>Pimpinannya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untuk</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kemudian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dikelompokkan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menurut</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suatu</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kontribusinya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masing-masing</w:t>
      </w:r>
      <w:proofErr w:type="spellEnd"/>
      <w:r w:rsidRPr="006E6975">
        <w:rPr>
          <w:rFonts w:ascii="Calisto MT" w:hAnsi="Calisto MT" w:cs="Tahoma"/>
          <w:sz w:val="23"/>
          <w:szCs w:val="23"/>
        </w:rPr>
        <w:t>.</w:t>
      </w:r>
    </w:p>
    <w:p w14:paraId="7FEAF3C2" w14:textId="77777777" w:rsidR="00AC727E" w:rsidRPr="006E6975" w:rsidRDefault="00AC727E" w:rsidP="00AC727E">
      <w:pPr>
        <w:spacing w:after="0" w:line="360" w:lineRule="auto"/>
        <w:ind w:firstLine="720"/>
        <w:jc w:val="both"/>
        <w:rPr>
          <w:rFonts w:ascii="Calisto MT" w:hAnsi="Calisto MT" w:cs="Tahoma"/>
          <w:sz w:val="23"/>
          <w:szCs w:val="23"/>
        </w:rPr>
      </w:pPr>
      <w:r w:rsidRPr="006E6975">
        <w:rPr>
          <w:rFonts w:ascii="Calisto MT" w:hAnsi="Calisto MT" w:cs="Tahoma"/>
          <w:sz w:val="23"/>
          <w:szCs w:val="23"/>
        </w:rPr>
        <w:t xml:space="preserve">Hal yang </w:t>
      </w:r>
      <w:proofErr w:type="spellStart"/>
      <w:r w:rsidRPr="006E6975">
        <w:rPr>
          <w:rFonts w:ascii="Calisto MT" w:hAnsi="Calisto MT" w:cs="Tahoma"/>
          <w:sz w:val="23"/>
          <w:szCs w:val="23"/>
        </w:rPr>
        <w:t>harus</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diingat</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dengan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sangat</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baik</w:t>
      </w:r>
      <w:proofErr w:type="spellEnd"/>
      <w:r w:rsidRPr="006E6975">
        <w:rPr>
          <w:rFonts w:ascii="Calisto MT" w:hAnsi="Calisto MT" w:cs="Tahoma"/>
          <w:sz w:val="23"/>
          <w:szCs w:val="23"/>
        </w:rPr>
        <w:t xml:space="preserve"> oleh </w:t>
      </w:r>
      <w:proofErr w:type="spellStart"/>
      <w:r w:rsidRPr="006E6975">
        <w:rPr>
          <w:rFonts w:ascii="Calisto MT" w:hAnsi="Calisto MT" w:cs="Tahoma"/>
          <w:sz w:val="23"/>
          <w:szCs w:val="23"/>
        </w:rPr>
        <w:t>pengguna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jasa</w:t>
      </w:r>
      <w:proofErr w:type="spellEnd"/>
      <w:r w:rsidRPr="006E6975">
        <w:rPr>
          <w:rFonts w:ascii="Calisto MT" w:hAnsi="Calisto MT" w:cs="Tahoma"/>
          <w:sz w:val="23"/>
          <w:szCs w:val="23"/>
        </w:rPr>
        <w:t xml:space="preserve"> ini atau para </w:t>
      </w:r>
      <w:proofErr w:type="spellStart"/>
      <w:r w:rsidRPr="006E6975">
        <w:rPr>
          <w:rFonts w:ascii="Calisto MT" w:hAnsi="Calisto MT" w:cs="Tahoma"/>
          <w:sz w:val="23"/>
          <w:szCs w:val="23"/>
        </w:rPr>
        <w:t>Pimpinan</w:t>
      </w:r>
      <w:proofErr w:type="spellEnd"/>
      <w:r w:rsidRPr="006E6975">
        <w:rPr>
          <w:rFonts w:ascii="Calisto MT" w:hAnsi="Calisto MT" w:cs="Tahoma"/>
          <w:sz w:val="23"/>
          <w:szCs w:val="23"/>
        </w:rPr>
        <w:t xml:space="preserve"> di level </w:t>
      </w:r>
      <w:proofErr w:type="spellStart"/>
      <w:r w:rsidRPr="006E6975">
        <w:rPr>
          <w:rFonts w:ascii="Calisto MT" w:hAnsi="Calisto MT" w:cs="Tahoma"/>
          <w:sz w:val="23"/>
          <w:szCs w:val="23"/>
        </w:rPr>
        <w:t>universitas</w:t>
      </w:r>
      <w:proofErr w:type="spellEnd"/>
      <w:r w:rsidRPr="006E6975">
        <w:rPr>
          <w:rFonts w:ascii="Calisto MT" w:hAnsi="Calisto MT" w:cs="Tahoma"/>
          <w:sz w:val="23"/>
          <w:szCs w:val="23"/>
        </w:rPr>
        <w:t xml:space="preserve"> dan </w:t>
      </w:r>
      <w:proofErr w:type="spellStart"/>
      <w:r w:rsidRPr="006E6975">
        <w:rPr>
          <w:rFonts w:ascii="Calisto MT" w:hAnsi="Calisto MT" w:cs="Tahoma"/>
          <w:sz w:val="23"/>
          <w:szCs w:val="23"/>
        </w:rPr>
        <w:t>fakultas</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serta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lini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bidang</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lainnya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bahwa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analisis</w:t>
      </w:r>
      <w:proofErr w:type="spellEnd"/>
      <w:r w:rsidRPr="006E6975">
        <w:rPr>
          <w:rFonts w:ascii="Calisto MT" w:hAnsi="Calisto MT" w:cs="Tahoma"/>
          <w:sz w:val="23"/>
          <w:szCs w:val="23"/>
        </w:rPr>
        <w:t xml:space="preserve"> SWOT </w:t>
      </w:r>
      <w:proofErr w:type="spellStart"/>
      <w:r w:rsidRPr="006E6975">
        <w:rPr>
          <w:rFonts w:ascii="Calisto MT" w:hAnsi="Calisto MT" w:cs="Tahoma"/>
          <w:sz w:val="23"/>
          <w:szCs w:val="23"/>
        </w:rPr>
        <w:t>semata-mata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adalah</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sebagai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sebuah</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analisa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dengan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tujuan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untuk</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mendeskripsikan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situasi</w:t>
      </w:r>
      <w:proofErr w:type="spellEnd"/>
      <w:r w:rsidRPr="006E6975">
        <w:rPr>
          <w:rFonts w:ascii="Calisto MT" w:hAnsi="Calisto MT" w:cs="Tahoma"/>
          <w:sz w:val="23"/>
          <w:szCs w:val="23"/>
        </w:rPr>
        <w:t xml:space="preserve"> yang </w:t>
      </w:r>
      <w:proofErr w:type="spellStart"/>
      <w:r w:rsidRPr="006E6975">
        <w:rPr>
          <w:rFonts w:ascii="Calisto MT" w:hAnsi="Calisto MT" w:cs="Tahoma"/>
          <w:sz w:val="23"/>
          <w:szCs w:val="23"/>
        </w:rPr>
        <w:t>sedang</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dihadapi</w:t>
      </w:r>
      <w:proofErr w:type="spellEnd"/>
      <w:r w:rsidRPr="006E6975">
        <w:rPr>
          <w:rFonts w:ascii="Calisto MT" w:hAnsi="Calisto MT" w:cs="Tahoma"/>
          <w:sz w:val="23"/>
          <w:szCs w:val="23"/>
        </w:rPr>
        <w:t xml:space="preserve">. Dan, </w:t>
      </w:r>
      <w:proofErr w:type="spellStart"/>
      <w:r w:rsidRPr="006E6975">
        <w:rPr>
          <w:rFonts w:ascii="Calisto MT" w:hAnsi="Calisto MT" w:cs="Tahoma"/>
          <w:sz w:val="23"/>
          <w:szCs w:val="23"/>
        </w:rPr>
        <w:t>tidaklah</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merupakan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alat</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analisa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ajaib</w:t>
      </w:r>
      <w:proofErr w:type="spellEnd"/>
      <w:r w:rsidRPr="006E6975">
        <w:rPr>
          <w:rFonts w:ascii="Calisto MT" w:hAnsi="Calisto MT" w:cs="Tahoma"/>
          <w:sz w:val="23"/>
          <w:szCs w:val="23"/>
        </w:rPr>
        <w:t xml:space="preserve"> yang </w:t>
      </w:r>
      <w:proofErr w:type="spellStart"/>
      <w:r w:rsidRPr="006E6975">
        <w:rPr>
          <w:rFonts w:ascii="Calisto MT" w:hAnsi="Calisto MT" w:cs="Tahoma"/>
          <w:sz w:val="23"/>
          <w:szCs w:val="23"/>
        </w:rPr>
        <w:t>mampu</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memberikan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jalan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keluar</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terhadap</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masalah</w:t>
      </w:r>
      <w:proofErr w:type="spellEnd"/>
      <w:r w:rsidRPr="006E6975">
        <w:rPr>
          <w:rFonts w:ascii="Calisto MT" w:hAnsi="Calisto MT" w:cs="Tahoma"/>
          <w:sz w:val="23"/>
          <w:szCs w:val="23"/>
        </w:rPr>
        <w:t xml:space="preserve"> yang </w:t>
      </w:r>
      <w:proofErr w:type="spellStart"/>
      <w:r w:rsidRPr="006E6975">
        <w:rPr>
          <w:rFonts w:ascii="Calisto MT" w:hAnsi="Calisto MT" w:cs="Tahoma"/>
          <w:sz w:val="23"/>
          <w:szCs w:val="23"/>
        </w:rPr>
        <w:t>sedang</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dihadapi</w:t>
      </w:r>
      <w:proofErr w:type="spellEnd"/>
      <w:r w:rsidRPr="006E6975">
        <w:rPr>
          <w:rFonts w:ascii="Calisto MT" w:hAnsi="Calisto MT" w:cs="Tahoma"/>
          <w:sz w:val="23"/>
          <w:szCs w:val="23"/>
        </w:rPr>
        <w:t>.</w:t>
      </w:r>
    </w:p>
    <w:p w14:paraId="73966069" w14:textId="77777777" w:rsidR="00AC727E" w:rsidRPr="006E6975" w:rsidRDefault="00AC727E" w:rsidP="00AC727E">
      <w:pPr>
        <w:spacing w:after="0" w:line="360" w:lineRule="auto"/>
        <w:ind w:firstLine="720"/>
        <w:jc w:val="both"/>
        <w:rPr>
          <w:rFonts w:ascii="Calisto MT" w:hAnsi="Calisto MT" w:cs="Tahoma"/>
          <w:sz w:val="23"/>
          <w:szCs w:val="23"/>
        </w:rPr>
      </w:pPr>
      <w:proofErr w:type="spellStart"/>
      <w:r w:rsidRPr="006E6975">
        <w:rPr>
          <w:rFonts w:ascii="Calisto MT" w:hAnsi="Calisto MT" w:cs="Tahoma"/>
          <w:sz w:val="23"/>
          <w:szCs w:val="23"/>
        </w:rPr>
        <w:t>Adapun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tentang</w:t>
      </w:r>
      <w:proofErr w:type="spellEnd"/>
      <w:r w:rsidRPr="006E6975">
        <w:rPr>
          <w:rFonts w:ascii="Calisto MT" w:hAnsi="Calisto MT" w:cs="Tahoma"/>
          <w:sz w:val="23"/>
          <w:szCs w:val="23"/>
        </w:rPr>
        <w:t xml:space="preserve"> (4) </w:t>
      </w:r>
      <w:proofErr w:type="spellStart"/>
      <w:r w:rsidRPr="006E6975">
        <w:rPr>
          <w:rFonts w:ascii="Calisto MT" w:hAnsi="Calisto MT" w:cs="Tahoma"/>
          <w:sz w:val="23"/>
          <w:szCs w:val="23"/>
        </w:rPr>
        <w:t>empat</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komponen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analisis</w:t>
      </w:r>
      <w:proofErr w:type="spellEnd"/>
      <w:r w:rsidRPr="006E6975">
        <w:rPr>
          <w:rFonts w:ascii="Calisto MT" w:hAnsi="Calisto MT" w:cs="Tahoma"/>
          <w:sz w:val="23"/>
          <w:szCs w:val="23"/>
        </w:rPr>
        <w:t xml:space="preserve"> SWOT, </w:t>
      </w:r>
      <w:proofErr w:type="spellStart"/>
      <w:r w:rsidRPr="006E6975">
        <w:rPr>
          <w:rFonts w:ascii="Calisto MT" w:hAnsi="Calisto MT" w:cs="Tahoma"/>
          <w:sz w:val="23"/>
          <w:szCs w:val="23"/>
        </w:rPr>
        <w:t>yaitu</w:t>
      </w:r>
      <w:proofErr w:type="spellEnd"/>
      <w:r w:rsidRPr="006E6975">
        <w:rPr>
          <w:rFonts w:ascii="Calisto MT" w:hAnsi="Calisto MT" w:cs="Tahoma"/>
          <w:sz w:val="23"/>
          <w:szCs w:val="23"/>
        </w:rPr>
        <w:t>;</w:t>
      </w:r>
    </w:p>
    <w:p w14:paraId="6AFD924E" w14:textId="77777777" w:rsidR="00AC727E" w:rsidRPr="006E6975" w:rsidRDefault="00AC727E" w:rsidP="00AC727E">
      <w:pPr>
        <w:pStyle w:val="ListParagraph"/>
        <w:numPr>
          <w:ilvl w:val="3"/>
          <w:numId w:val="10"/>
        </w:numPr>
        <w:spacing w:after="0" w:line="360" w:lineRule="auto"/>
        <w:ind w:left="284" w:hanging="284"/>
        <w:jc w:val="both"/>
        <w:rPr>
          <w:rFonts w:ascii="Calisto MT" w:hAnsi="Calisto MT" w:cs="Tahoma"/>
          <w:sz w:val="23"/>
          <w:szCs w:val="23"/>
        </w:rPr>
      </w:pPr>
      <w:r w:rsidRPr="006E6975">
        <w:rPr>
          <w:rFonts w:ascii="Calisto MT" w:hAnsi="Calisto MT" w:cs="Tahoma"/>
          <w:i/>
          <w:sz w:val="23"/>
          <w:szCs w:val="23"/>
        </w:rPr>
        <w:t>Strength</w:t>
      </w:r>
      <w:r w:rsidRPr="006E6975">
        <w:rPr>
          <w:rFonts w:ascii="Calisto MT" w:hAnsi="Calisto MT" w:cs="Tahoma"/>
          <w:sz w:val="23"/>
          <w:szCs w:val="23"/>
          <w:lang w:val="id-ID"/>
        </w:rPr>
        <w:t xml:space="preserve"> (S) yaitu analisis kekuatan, situasi ataupun kondisi yang merupakan kekuatan dari Lembaga Penjaminan Mutu pada saat ini. </w:t>
      </w:r>
      <w:r w:rsidRPr="006E6975">
        <w:rPr>
          <w:rFonts w:ascii="Calisto MT" w:hAnsi="Calisto MT" w:cs="Tahoma"/>
          <w:sz w:val="23"/>
          <w:szCs w:val="23"/>
        </w:rPr>
        <w:t xml:space="preserve">Yang </w:t>
      </w:r>
      <w:proofErr w:type="spellStart"/>
      <w:r w:rsidRPr="006E6975">
        <w:rPr>
          <w:rFonts w:ascii="Calisto MT" w:hAnsi="Calisto MT" w:cs="Tahoma"/>
          <w:sz w:val="23"/>
          <w:szCs w:val="23"/>
        </w:rPr>
        <w:t>perlu</w:t>
      </w:r>
      <w:proofErr w:type="spellEnd"/>
      <w:r w:rsidRPr="006E6975">
        <w:rPr>
          <w:rFonts w:ascii="Calisto MT" w:hAnsi="Calisto MT" w:cs="Tahoma"/>
          <w:sz w:val="23"/>
          <w:szCs w:val="23"/>
        </w:rPr>
        <w:t xml:space="preserve"> di </w:t>
      </w:r>
      <w:proofErr w:type="spellStart"/>
      <w:r w:rsidRPr="006E6975">
        <w:rPr>
          <w:rFonts w:ascii="Calisto MT" w:hAnsi="Calisto MT" w:cs="Tahoma"/>
          <w:sz w:val="23"/>
          <w:szCs w:val="23"/>
        </w:rPr>
        <w:t>lakukan</w:t>
      </w:r>
      <w:proofErr w:type="spellEnd"/>
      <w:r w:rsidRPr="006E6975">
        <w:rPr>
          <w:rFonts w:ascii="Calisto MT" w:hAnsi="Calisto MT" w:cs="Tahoma"/>
          <w:sz w:val="23"/>
          <w:szCs w:val="23"/>
        </w:rPr>
        <w:t xml:space="preserve"> di </w:t>
      </w:r>
      <w:proofErr w:type="spellStart"/>
      <w:r w:rsidRPr="006E6975">
        <w:rPr>
          <w:rFonts w:ascii="Calisto MT" w:hAnsi="Calisto MT" w:cs="Tahoma"/>
          <w:sz w:val="23"/>
          <w:szCs w:val="23"/>
        </w:rPr>
        <w:t>dalam</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analisis</w:t>
      </w:r>
      <w:proofErr w:type="spellEnd"/>
      <w:r w:rsidRPr="006E6975">
        <w:rPr>
          <w:rFonts w:ascii="Calisto MT" w:hAnsi="Calisto MT" w:cs="Tahoma"/>
          <w:sz w:val="23"/>
          <w:szCs w:val="23"/>
        </w:rPr>
        <w:t xml:space="preserve"> ini </w:t>
      </w:r>
      <w:proofErr w:type="spellStart"/>
      <w:r w:rsidRPr="006E6975">
        <w:rPr>
          <w:rFonts w:ascii="Calisto MT" w:hAnsi="Calisto MT" w:cs="Tahoma"/>
          <w:sz w:val="23"/>
          <w:szCs w:val="23"/>
        </w:rPr>
        <w:t>adalah</w:t>
      </w:r>
      <w:proofErr w:type="spellEnd"/>
      <w:r w:rsidRPr="006E6975">
        <w:rPr>
          <w:rFonts w:ascii="Calisto MT" w:hAnsi="Calisto MT" w:cs="Tahoma"/>
          <w:sz w:val="23"/>
          <w:szCs w:val="23"/>
        </w:rPr>
        <w:t xml:space="preserve"> </w:t>
      </w:r>
      <w:r w:rsidRPr="006E6975">
        <w:rPr>
          <w:rFonts w:ascii="Calisto MT" w:hAnsi="Calisto MT" w:cs="Tahoma"/>
          <w:sz w:val="23"/>
          <w:szCs w:val="23"/>
          <w:lang w:val="id-ID"/>
        </w:rPr>
        <w:t xml:space="preserve">bahwa Lembaga Penjaminan Mutu </w:t>
      </w:r>
      <w:proofErr w:type="spellStart"/>
      <w:r w:rsidRPr="006E6975">
        <w:rPr>
          <w:rFonts w:ascii="Calisto MT" w:hAnsi="Calisto MT" w:cs="Tahoma"/>
          <w:sz w:val="23"/>
          <w:szCs w:val="23"/>
        </w:rPr>
        <w:t>perlu</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menilai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kekuatan-kekuatan</w:t>
      </w:r>
      <w:proofErr w:type="spellEnd"/>
      <w:r w:rsidRPr="006E6975">
        <w:rPr>
          <w:rFonts w:ascii="Calisto MT" w:hAnsi="Calisto MT" w:cs="Tahoma"/>
          <w:sz w:val="23"/>
          <w:szCs w:val="23"/>
        </w:rPr>
        <w:t xml:space="preserve"> dan </w:t>
      </w:r>
      <w:proofErr w:type="spellStart"/>
      <w:r w:rsidRPr="006E6975">
        <w:rPr>
          <w:rFonts w:ascii="Calisto MT" w:hAnsi="Calisto MT" w:cs="Tahoma"/>
          <w:sz w:val="23"/>
          <w:szCs w:val="23"/>
        </w:rPr>
        <w:t>kelemahan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dibandingkan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dengan</w:t>
      </w:r>
      <w:proofErr w:type="spellEnd"/>
      <w:r w:rsidRPr="006E6975">
        <w:rPr>
          <w:rFonts w:ascii="Calisto MT" w:hAnsi="Calisto MT" w:cs="Tahoma"/>
          <w:sz w:val="23"/>
          <w:szCs w:val="23"/>
          <w:lang w:val="id-ID"/>
        </w:rPr>
        <w:t xml:space="preserve"> Lembaga Penjaminan Mutu dan Perguruan Tinggi lainnya</w:t>
      </w:r>
      <w:r w:rsidRPr="006E6975">
        <w:rPr>
          <w:rFonts w:ascii="Calisto MT" w:hAnsi="Calisto MT" w:cs="Tahoma"/>
          <w:sz w:val="23"/>
          <w:szCs w:val="23"/>
        </w:rPr>
        <w:t>.</w:t>
      </w:r>
    </w:p>
    <w:p w14:paraId="1CE2A569" w14:textId="77777777" w:rsidR="00AC727E" w:rsidRPr="006E6975" w:rsidRDefault="00AC727E" w:rsidP="00AC727E">
      <w:pPr>
        <w:pStyle w:val="ListParagraph"/>
        <w:numPr>
          <w:ilvl w:val="3"/>
          <w:numId w:val="10"/>
        </w:numPr>
        <w:spacing w:after="0" w:line="360" w:lineRule="auto"/>
        <w:ind w:left="284" w:hanging="284"/>
        <w:jc w:val="both"/>
        <w:rPr>
          <w:rFonts w:ascii="Calisto MT" w:hAnsi="Calisto MT" w:cs="Tahoma"/>
          <w:sz w:val="23"/>
          <w:szCs w:val="23"/>
        </w:rPr>
      </w:pPr>
      <w:r w:rsidRPr="006E6975">
        <w:rPr>
          <w:rFonts w:ascii="Calisto MT" w:hAnsi="Calisto MT" w:cs="Tahoma"/>
          <w:i/>
          <w:sz w:val="23"/>
          <w:szCs w:val="23"/>
        </w:rPr>
        <w:t>Weaknesses</w:t>
      </w:r>
      <w:r w:rsidRPr="006E6975">
        <w:rPr>
          <w:rFonts w:ascii="Calisto MT" w:hAnsi="Calisto MT" w:cs="Tahoma"/>
          <w:sz w:val="23"/>
          <w:szCs w:val="23"/>
        </w:rPr>
        <w:t xml:space="preserve"> (W) </w:t>
      </w:r>
      <w:proofErr w:type="spellStart"/>
      <w:r w:rsidRPr="006E6975">
        <w:rPr>
          <w:rFonts w:ascii="Calisto MT" w:hAnsi="Calisto MT" w:cs="Tahoma"/>
          <w:sz w:val="23"/>
          <w:szCs w:val="23"/>
        </w:rPr>
        <w:t>yaitu</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analisi</w:t>
      </w:r>
      <w:proofErr w:type="spellEnd"/>
      <w:r w:rsidRPr="006E6975">
        <w:rPr>
          <w:rFonts w:ascii="Calisto MT" w:hAnsi="Calisto MT" w:cs="Tahoma"/>
          <w:sz w:val="23"/>
          <w:szCs w:val="23"/>
          <w:lang w:val="id-ID"/>
        </w:rPr>
        <w:t>s</w:t>
      </w:r>
      <w:r w:rsidRPr="006E6975">
        <w:rPr>
          <w:rFonts w:ascii="Calisto MT" w:hAnsi="Calisto MT" w:cs="Tahoma"/>
          <w:sz w:val="23"/>
          <w:szCs w:val="23"/>
        </w:rPr>
        <w:t xml:space="preserve"> </w:t>
      </w:r>
      <w:proofErr w:type="spellStart"/>
      <w:r w:rsidRPr="006E6975">
        <w:rPr>
          <w:rFonts w:ascii="Calisto MT" w:hAnsi="Calisto MT" w:cs="Tahoma"/>
          <w:sz w:val="23"/>
          <w:szCs w:val="23"/>
        </w:rPr>
        <w:t>kelemahan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situasi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ataupun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kondisi</w:t>
      </w:r>
      <w:proofErr w:type="spellEnd"/>
      <w:r w:rsidRPr="006E6975">
        <w:rPr>
          <w:rFonts w:ascii="Calisto MT" w:hAnsi="Calisto MT" w:cs="Tahoma"/>
          <w:sz w:val="23"/>
          <w:szCs w:val="23"/>
        </w:rPr>
        <w:t xml:space="preserve"> yang </w:t>
      </w:r>
      <w:proofErr w:type="spellStart"/>
      <w:r w:rsidRPr="006E6975">
        <w:rPr>
          <w:rFonts w:ascii="Calisto MT" w:hAnsi="Calisto MT" w:cs="Tahoma"/>
          <w:sz w:val="23"/>
          <w:szCs w:val="23"/>
        </w:rPr>
        <w:t>merupakan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kelemahan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dari</w:t>
      </w:r>
      <w:proofErr w:type="spellEnd"/>
      <w:r w:rsidRPr="006E6975">
        <w:rPr>
          <w:rFonts w:ascii="Calisto MT" w:hAnsi="Calisto MT" w:cs="Tahoma"/>
          <w:sz w:val="23"/>
          <w:szCs w:val="23"/>
          <w:lang w:val="id-ID"/>
        </w:rPr>
        <w:t xml:space="preserve"> Lembaga Penjaminan Mutu </w:t>
      </w:r>
      <w:r w:rsidRPr="006E6975">
        <w:rPr>
          <w:rFonts w:ascii="Calisto MT" w:hAnsi="Calisto MT" w:cs="Tahoma"/>
          <w:sz w:val="23"/>
          <w:szCs w:val="23"/>
        </w:rPr>
        <w:t xml:space="preserve">pada </w:t>
      </w:r>
      <w:proofErr w:type="spellStart"/>
      <w:r w:rsidRPr="006E6975">
        <w:rPr>
          <w:rFonts w:ascii="Calisto MT" w:hAnsi="Calisto MT" w:cs="Tahoma"/>
          <w:sz w:val="23"/>
          <w:szCs w:val="23"/>
        </w:rPr>
        <w:t>saat</w:t>
      </w:r>
      <w:proofErr w:type="spellEnd"/>
      <w:r w:rsidRPr="006E6975">
        <w:rPr>
          <w:rFonts w:ascii="Calisto MT" w:hAnsi="Calisto MT" w:cs="Tahoma"/>
          <w:sz w:val="23"/>
          <w:szCs w:val="23"/>
        </w:rPr>
        <w:t xml:space="preserve"> ini. </w:t>
      </w:r>
      <w:r w:rsidRPr="006E6975">
        <w:rPr>
          <w:rFonts w:ascii="Calisto MT" w:hAnsi="Calisto MT" w:cs="Tahoma"/>
          <w:sz w:val="23"/>
          <w:szCs w:val="23"/>
          <w:lang w:val="id-ID"/>
        </w:rPr>
        <w:t>Hal ini m</w:t>
      </w:r>
      <w:proofErr w:type="spellStart"/>
      <w:r w:rsidRPr="006E6975">
        <w:rPr>
          <w:rFonts w:ascii="Calisto MT" w:hAnsi="Calisto MT" w:cs="Tahoma"/>
          <w:sz w:val="23"/>
          <w:szCs w:val="23"/>
        </w:rPr>
        <w:t>erupakan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cara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menganalisis</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kelemahan</w:t>
      </w:r>
      <w:proofErr w:type="spellEnd"/>
      <w:r w:rsidRPr="006E6975">
        <w:rPr>
          <w:rFonts w:ascii="Calisto MT" w:hAnsi="Calisto MT" w:cs="Tahoma"/>
          <w:sz w:val="23"/>
          <w:szCs w:val="23"/>
          <w:lang w:val="id-ID"/>
        </w:rPr>
        <w:t xml:space="preserve"> dalam Lembaga Penjaminan Mutu </w:t>
      </w:r>
      <w:r w:rsidRPr="006E6975">
        <w:rPr>
          <w:rFonts w:ascii="Calisto MT" w:hAnsi="Calisto MT" w:cs="Tahoma"/>
          <w:sz w:val="23"/>
          <w:szCs w:val="23"/>
        </w:rPr>
        <w:lastRenderedPageBreak/>
        <w:t xml:space="preserve">yang </w:t>
      </w:r>
      <w:proofErr w:type="spellStart"/>
      <w:r w:rsidRPr="006E6975">
        <w:rPr>
          <w:rFonts w:ascii="Calisto MT" w:hAnsi="Calisto MT" w:cs="Tahoma"/>
          <w:sz w:val="23"/>
          <w:szCs w:val="23"/>
        </w:rPr>
        <w:t>menjadi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kendala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serius</w:t>
      </w:r>
      <w:proofErr w:type="spellEnd"/>
      <w:r w:rsidRPr="006E6975">
        <w:rPr>
          <w:rFonts w:ascii="Calisto MT" w:hAnsi="Calisto MT" w:cs="Tahoma"/>
          <w:sz w:val="23"/>
          <w:szCs w:val="23"/>
          <w:lang w:val="id-ID"/>
        </w:rPr>
        <w:t xml:space="preserve"> untuk peningkatan </w:t>
      </w:r>
      <w:proofErr w:type="spellStart"/>
      <w:r w:rsidRPr="006E6975">
        <w:rPr>
          <w:rFonts w:ascii="Calisto MT" w:hAnsi="Calisto MT" w:cs="Tahoma"/>
          <w:sz w:val="23"/>
          <w:szCs w:val="23"/>
        </w:rPr>
        <w:t>kemajuan</w:t>
      </w:r>
      <w:proofErr w:type="spellEnd"/>
      <w:r w:rsidRPr="006E6975">
        <w:rPr>
          <w:rFonts w:ascii="Calisto MT" w:hAnsi="Calisto MT" w:cs="Tahoma"/>
          <w:sz w:val="23"/>
          <w:szCs w:val="23"/>
        </w:rPr>
        <w:t xml:space="preserve"> </w:t>
      </w:r>
      <w:r w:rsidRPr="006E6975">
        <w:rPr>
          <w:rFonts w:ascii="Calisto MT" w:hAnsi="Calisto MT" w:cs="Tahoma"/>
          <w:sz w:val="23"/>
          <w:szCs w:val="23"/>
          <w:lang w:val="id-ID"/>
        </w:rPr>
        <w:t xml:space="preserve">lembaga dan lini bidang yang ada di UIN Raden Fatah. </w:t>
      </w:r>
    </w:p>
    <w:p w14:paraId="3DF0765A" w14:textId="77777777" w:rsidR="00AC727E" w:rsidRPr="006E6975" w:rsidRDefault="00AC727E" w:rsidP="00AC727E">
      <w:pPr>
        <w:pStyle w:val="ListParagraph"/>
        <w:numPr>
          <w:ilvl w:val="3"/>
          <w:numId w:val="10"/>
        </w:numPr>
        <w:spacing w:after="0" w:line="360" w:lineRule="auto"/>
        <w:ind w:left="284" w:hanging="284"/>
        <w:jc w:val="both"/>
        <w:rPr>
          <w:rFonts w:ascii="Calisto MT" w:hAnsi="Calisto MT" w:cs="Tahoma"/>
          <w:sz w:val="23"/>
          <w:szCs w:val="23"/>
        </w:rPr>
      </w:pPr>
      <w:r w:rsidRPr="006E6975">
        <w:rPr>
          <w:rFonts w:ascii="Calisto MT" w:hAnsi="Calisto MT" w:cs="Tahoma"/>
          <w:i/>
          <w:sz w:val="23"/>
          <w:szCs w:val="23"/>
        </w:rPr>
        <w:t>Opportunities</w:t>
      </w:r>
      <w:r w:rsidRPr="006E6975">
        <w:rPr>
          <w:rFonts w:ascii="Calisto MT" w:hAnsi="Calisto MT" w:cs="Tahoma"/>
          <w:sz w:val="23"/>
          <w:szCs w:val="23"/>
        </w:rPr>
        <w:t xml:space="preserve"> (O) </w:t>
      </w:r>
      <w:proofErr w:type="spellStart"/>
      <w:r w:rsidRPr="006E6975">
        <w:rPr>
          <w:rFonts w:ascii="Calisto MT" w:hAnsi="Calisto MT" w:cs="Tahoma"/>
          <w:sz w:val="23"/>
          <w:szCs w:val="23"/>
        </w:rPr>
        <w:t>yaitu</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analisis</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peluang</w:t>
      </w:r>
      <w:proofErr w:type="spellEnd"/>
      <w:r w:rsidRPr="006E6975">
        <w:rPr>
          <w:rFonts w:ascii="Calisto MT" w:hAnsi="Calisto MT" w:cs="Tahoma"/>
          <w:sz w:val="23"/>
          <w:szCs w:val="23"/>
        </w:rPr>
        <w:t xml:space="preserve">, </w:t>
      </w:r>
      <w:r w:rsidRPr="006E6975">
        <w:rPr>
          <w:rFonts w:ascii="Calisto MT" w:hAnsi="Calisto MT" w:cs="Tahoma"/>
          <w:sz w:val="23"/>
          <w:szCs w:val="23"/>
          <w:lang w:val="id-ID"/>
        </w:rPr>
        <w:t xml:space="preserve">dimana adanya </w:t>
      </w:r>
      <w:proofErr w:type="spellStart"/>
      <w:r w:rsidRPr="006E6975">
        <w:rPr>
          <w:rFonts w:ascii="Calisto MT" w:hAnsi="Calisto MT" w:cs="Tahoma"/>
          <w:sz w:val="23"/>
          <w:szCs w:val="23"/>
        </w:rPr>
        <w:t>situasi</w:t>
      </w:r>
      <w:proofErr w:type="spellEnd"/>
      <w:r w:rsidRPr="006E6975">
        <w:rPr>
          <w:rFonts w:ascii="Calisto MT" w:hAnsi="Calisto MT" w:cs="Tahoma"/>
          <w:sz w:val="23"/>
          <w:szCs w:val="23"/>
        </w:rPr>
        <w:t xml:space="preserve"> atau </w:t>
      </w:r>
      <w:proofErr w:type="spellStart"/>
      <w:r w:rsidRPr="006E6975">
        <w:rPr>
          <w:rFonts w:ascii="Calisto MT" w:hAnsi="Calisto MT" w:cs="Tahoma"/>
          <w:sz w:val="23"/>
          <w:szCs w:val="23"/>
        </w:rPr>
        <w:t>kondisi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diluar</w:t>
      </w:r>
      <w:proofErr w:type="spellEnd"/>
      <w:r w:rsidRPr="006E6975">
        <w:rPr>
          <w:rFonts w:ascii="Calisto MT" w:hAnsi="Calisto MT" w:cs="Tahoma"/>
          <w:sz w:val="23"/>
          <w:szCs w:val="23"/>
          <w:lang w:val="id-ID"/>
        </w:rPr>
        <w:t xml:space="preserve"> Lembaga Penjaminan Mutu, </w:t>
      </w:r>
      <w:r w:rsidRPr="006E6975">
        <w:rPr>
          <w:rFonts w:ascii="Calisto MT" w:hAnsi="Calisto MT" w:cs="Tahoma"/>
          <w:sz w:val="23"/>
          <w:szCs w:val="23"/>
        </w:rPr>
        <w:t xml:space="preserve">yang </w:t>
      </w:r>
      <w:proofErr w:type="spellStart"/>
      <w:r w:rsidRPr="006E6975">
        <w:rPr>
          <w:rFonts w:ascii="Calisto MT" w:hAnsi="Calisto MT" w:cs="Tahoma"/>
          <w:sz w:val="23"/>
          <w:szCs w:val="23"/>
        </w:rPr>
        <w:t>merupakan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peluang</w:t>
      </w:r>
      <w:proofErr w:type="spellEnd"/>
      <w:r w:rsidRPr="006E6975">
        <w:rPr>
          <w:rFonts w:ascii="Calisto MT" w:hAnsi="Calisto MT" w:cs="Tahoma"/>
          <w:sz w:val="23"/>
          <w:szCs w:val="23"/>
        </w:rPr>
        <w:t xml:space="preserve"> </w:t>
      </w:r>
      <w:r w:rsidRPr="006E6975">
        <w:rPr>
          <w:rFonts w:ascii="Calisto MT" w:hAnsi="Calisto MT" w:cs="Tahoma"/>
          <w:sz w:val="23"/>
          <w:szCs w:val="23"/>
          <w:lang w:val="id-ID"/>
        </w:rPr>
        <w:t>serta</w:t>
      </w:r>
      <w:r w:rsidRPr="006E6975">
        <w:rPr>
          <w:rFonts w:ascii="Calisto MT" w:hAnsi="Calisto MT" w:cs="Tahoma"/>
          <w:sz w:val="23"/>
          <w:szCs w:val="23"/>
        </w:rPr>
        <w:t xml:space="preserve"> </w:t>
      </w:r>
      <w:proofErr w:type="spellStart"/>
      <w:r w:rsidRPr="006E6975">
        <w:rPr>
          <w:rFonts w:ascii="Calisto MT" w:hAnsi="Calisto MT" w:cs="Tahoma"/>
          <w:sz w:val="23"/>
          <w:szCs w:val="23"/>
        </w:rPr>
        <w:t>memberikan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peluang</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berkembang</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bagi</w:t>
      </w:r>
      <w:proofErr w:type="spellEnd"/>
      <w:r w:rsidRPr="006E6975">
        <w:rPr>
          <w:rFonts w:ascii="Calisto MT" w:hAnsi="Calisto MT" w:cs="Tahoma"/>
          <w:sz w:val="23"/>
          <w:szCs w:val="23"/>
          <w:lang w:val="id-ID"/>
        </w:rPr>
        <w:t xml:space="preserve"> lembaga</w:t>
      </w:r>
      <w:r w:rsidRPr="006E6975">
        <w:rPr>
          <w:rFonts w:ascii="Calisto MT" w:hAnsi="Calisto MT" w:cs="Tahoma"/>
          <w:sz w:val="23"/>
          <w:szCs w:val="23"/>
        </w:rPr>
        <w:t xml:space="preserve"> </w:t>
      </w:r>
      <w:proofErr w:type="spellStart"/>
      <w:r w:rsidRPr="006E6975">
        <w:rPr>
          <w:rFonts w:ascii="Calisto MT" w:hAnsi="Calisto MT" w:cs="Tahoma"/>
          <w:sz w:val="23"/>
          <w:szCs w:val="23"/>
        </w:rPr>
        <w:t>dimasa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depan</w:t>
      </w:r>
      <w:proofErr w:type="spellEnd"/>
      <w:r w:rsidRPr="006E6975">
        <w:rPr>
          <w:rFonts w:ascii="Calisto MT" w:hAnsi="Calisto MT" w:cs="Tahoma"/>
          <w:sz w:val="23"/>
          <w:szCs w:val="23"/>
        </w:rPr>
        <w:t xml:space="preserve">. Cara ini </w:t>
      </w:r>
      <w:proofErr w:type="spellStart"/>
      <w:r w:rsidRPr="006E6975">
        <w:rPr>
          <w:rFonts w:ascii="Calisto MT" w:hAnsi="Calisto MT" w:cs="Tahoma"/>
          <w:sz w:val="23"/>
          <w:szCs w:val="23"/>
        </w:rPr>
        <w:t>adalah</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untuk</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mencari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peluang</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ataupun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terobosan</w:t>
      </w:r>
      <w:proofErr w:type="spellEnd"/>
      <w:r w:rsidRPr="006E6975">
        <w:rPr>
          <w:rFonts w:ascii="Calisto MT" w:hAnsi="Calisto MT" w:cs="Tahoma"/>
          <w:sz w:val="23"/>
          <w:szCs w:val="23"/>
        </w:rPr>
        <w:t xml:space="preserve"> yang </w:t>
      </w:r>
      <w:proofErr w:type="spellStart"/>
      <w:r w:rsidRPr="006E6975">
        <w:rPr>
          <w:rFonts w:ascii="Calisto MT" w:hAnsi="Calisto MT" w:cs="Tahoma"/>
          <w:sz w:val="23"/>
          <w:szCs w:val="23"/>
        </w:rPr>
        <w:t>memungkinkan</w:t>
      </w:r>
      <w:proofErr w:type="spellEnd"/>
      <w:r w:rsidRPr="006E6975">
        <w:rPr>
          <w:rFonts w:ascii="Calisto MT" w:hAnsi="Calisto MT" w:cs="Tahoma"/>
          <w:sz w:val="23"/>
          <w:szCs w:val="23"/>
          <w:lang w:val="id-ID"/>
        </w:rPr>
        <w:t xml:space="preserve"> Lembaga Penjaminan Mutu untuk </w:t>
      </w:r>
      <w:proofErr w:type="spellStart"/>
      <w:r w:rsidRPr="006E6975">
        <w:rPr>
          <w:rFonts w:ascii="Calisto MT" w:hAnsi="Calisto MT" w:cs="Tahoma"/>
          <w:sz w:val="23"/>
          <w:szCs w:val="23"/>
        </w:rPr>
        <w:t>berkembang</w:t>
      </w:r>
      <w:proofErr w:type="spellEnd"/>
      <w:r w:rsidRPr="006E6975">
        <w:rPr>
          <w:rFonts w:ascii="Calisto MT" w:hAnsi="Calisto MT" w:cs="Tahoma"/>
          <w:sz w:val="23"/>
          <w:szCs w:val="23"/>
        </w:rPr>
        <w:t xml:space="preserve"> di masa yang </w:t>
      </w:r>
      <w:proofErr w:type="spellStart"/>
      <w:r w:rsidRPr="006E6975">
        <w:rPr>
          <w:rFonts w:ascii="Calisto MT" w:hAnsi="Calisto MT" w:cs="Tahoma"/>
          <w:sz w:val="23"/>
          <w:szCs w:val="23"/>
        </w:rPr>
        <w:t>akan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depan</w:t>
      </w:r>
      <w:proofErr w:type="spellEnd"/>
      <w:r w:rsidRPr="006E6975">
        <w:rPr>
          <w:rFonts w:ascii="Calisto MT" w:hAnsi="Calisto MT" w:cs="Tahoma"/>
          <w:sz w:val="23"/>
          <w:szCs w:val="23"/>
        </w:rPr>
        <w:t>.</w:t>
      </w:r>
    </w:p>
    <w:p w14:paraId="4CF91FEE" w14:textId="77777777" w:rsidR="00AC727E" w:rsidRPr="006E6975" w:rsidRDefault="00AC727E" w:rsidP="00AC727E">
      <w:pPr>
        <w:pStyle w:val="ListParagraph"/>
        <w:numPr>
          <w:ilvl w:val="3"/>
          <w:numId w:val="10"/>
        </w:numPr>
        <w:spacing w:after="0" w:line="360" w:lineRule="auto"/>
        <w:ind w:left="284" w:hanging="284"/>
        <w:jc w:val="both"/>
        <w:rPr>
          <w:rFonts w:ascii="Calisto MT" w:hAnsi="Calisto MT" w:cs="Tahoma"/>
          <w:sz w:val="23"/>
          <w:szCs w:val="23"/>
        </w:rPr>
      </w:pPr>
      <w:r w:rsidRPr="006E6975">
        <w:rPr>
          <w:rFonts w:ascii="Calisto MT" w:hAnsi="Calisto MT" w:cs="Tahoma"/>
          <w:i/>
          <w:sz w:val="23"/>
          <w:szCs w:val="23"/>
        </w:rPr>
        <w:t>Threats</w:t>
      </w:r>
      <w:r w:rsidRPr="006E6975">
        <w:rPr>
          <w:rFonts w:ascii="Calisto MT" w:hAnsi="Calisto MT" w:cs="Tahoma"/>
          <w:sz w:val="23"/>
          <w:szCs w:val="23"/>
        </w:rPr>
        <w:t xml:space="preserve"> (T) </w:t>
      </w:r>
      <w:proofErr w:type="spellStart"/>
      <w:r w:rsidRPr="006E6975">
        <w:rPr>
          <w:rFonts w:ascii="Calisto MT" w:hAnsi="Calisto MT" w:cs="Tahoma"/>
          <w:sz w:val="23"/>
          <w:szCs w:val="23"/>
        </w:rPr>
        <w:t>yaitu</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analisis</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ancaman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cara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menganalisis</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tantangan</w:t>
      </w:r>
      <w:proofErr w:type="spellEnd"/>
      <w:r w:rsidRPr="006E6975">
        <w:rPr>
          <w:rFonts w:ascii="Calisto MT" w:hAnsi="Calisto MT" w:cs="Tahoma"/>
          <w:sz w:val="23"/>
          <w:szCs w:val="23"/>
        </w:rPr>
        <w:t xml:space="preserve"> atau </w:t>
      </w:r>
      <w:proofErr w:type="spellStart"/>
      <w:r w:rsidRPr="006E6975">
        <w:rPr>
          <w:rFonts w:ascii="Calisto MT" w:hAnsi="Calisto MT" w:cs="Tahoma"/>
          <w:sz w:val="23"/>
          <w:szCs w:val="23"/>
        </w:rPr>
        <w:t>ancaman</w:t>
      </w:r>
      <w:proofErr w:type="spellEnd"/>
      <w:r w:rsidRPr="006E6975">
        <w:rPr>
          <w:rFonts w:ascii="Calisto MT" w:hAnsi="Calisto MT" w:cs="Tahoma"/>
          <w:sz w:val="23"/>
          <w:szCs w:val="23"/>
        </w:rPr>
        <w:t xml:space="preserve"> yang </w:t>
      </w:r>
      <w:proofErr w:type="spellStart"/>
      <w:r w:rsidRPr="006E6975">
        <w:rPr>
          <w:rFonts w:ascii="Calisto MT" w:hAnsi="Calisto MT" w:cs="Tahoma"/>
          <w:sz w:val="23"/>
          <w:szCs w:val="23"/>
        </w:rPr>
        <w:t>harus</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dihadapi</w:t>
      </w:r>
      <w:proofErr w:type="spellEnd"/>
      <w:r w:rsidRPr="006E6975">
        <w:rPr>
          <w:rFonts w:ascii="Calisto MT" w:hAnsi="Calisto MT" w:cs="Tahoma"/>
          <w:sz w:val="23"/>
          <w:szCs w:val="23"/>
        </w:rPr>
        <w:t xml:space="preserve"> oleh </w:t>
      </w:r>
      <w:r w:rsidRPr="006E6975">
        <w:rPr>
          <w:rFonts w:ascii="Calisto MT" w:hAnsi="Calisto MT" w:cs="Tahoma"/>
          <w:sz w:val="23"/>
          <w:szCs w:val="23"/>
          <w:lang w:val="id-ID"/>
        </w:rPr>
        <w:t xml:space="preserve">Lembaga Penjaminan Mutu </w:t>
      </w:r>
      <w:proofErr w:type="spellStart"/>
      <w:r w:rsidRPr="006E6975">
        <w:rPr>
          <w:rFonts w:ascii="Calisto MT" w:hAnsi="Calisto MT" w:cs="Tahoma"/>
          <w:sz w:val="23"/>
          <w:szCs w:val="23"/>
        </w:rPr>
        <w:t>untuk</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menghadapi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berbagai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macam</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faktor</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lingkungan</w:t>
      </w:r>
      <w:proofErr w:type="spellEnd"/>
      <w:r w:rsidRPr="006E6975">
        <w:rPr>
          <w:rFonts w:ascii="Calisto MT" w:hAnsi="Calisto MT" w:cs="Tahoma"/>
          <w:sz w:val="23"/>
          <w:szCs w:val="23"/>
        </w:rPr>
        <w:t xml:space="preserve"> yang tidak </w:t>
      </w:r>
      <w:proofErr w:type="spellStart"/>
      <w:r w:rsidRPr="006E6975">
        <w:rPr>
          <w:rFonts w:ascii="Calisto MT" w:hAnsi="Calisto MT" w:cs="Tahoma"/>
          <w:sz w:val="23"/>
          <w:szCs w:val="23"/>
        </w:rPr>
        <w:t>menguntungkan</w:t>
      </w:r>
      <w:proofErr w:type="spellEnd"/>
      <w:r w:rsidRPr="006E6975">
        <w:rPr>
          <w:rFonts w:ascii="Calisto MT" w:hAnsi="Calisto MT" w:cs="Tahoma"/>
          <w:sz w:val="23"/>
          <w:szCs w:val="23"/>
        </w:rPr>
        <w:t xml:space="preserve"> pada </w:t>
      </w:r>
      <w:proofErr w:type="spellStart"/>
      <w:r w:rsidRPr="006E6975">
        <w:rPr>
          <w:rFonts w:ascii="Calisto MT" w:hAnsi="Calisto MT" w:cs="Tahoma"/>
          <w:sz w:val="23"/>
          <w:szCs w:val="23"/>
        </w:rPr>
        <w:t>suatu</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perusahaan</w:t>
      </w:r>
      <w:proofErr w:type="spellEnd"/>
      <w:r w:rsidRPr="006E6975">
        <w:rPr>
          <w:rFonts w:ascii="Calisto MT" w:hAnsi="Calisto MT" w:cs="Tahoma"/>
          <w:sz w:val="23"/>
          <w:szCs w:val="23"/>
        </w:rPr>
        <w:t xml:space="preserve"> atau </w:t>
      </w:r>
      <w:proofErr w:type="spellStart"/>
      <w:r w:rsidRPr="006E6975">
        <w:rPr>
          <w:rFonts w:ascii="Calisto MT" w:hAnsi="Calisto MT" w:cs="Tahoma"/>
          <w:sz w:val="23"/>
          <w:szCs w:val="23"/>
        </w:rPr>
        <w:t>organisasi</w:t>
      </w:r>
      <w:proofErr w:type="spellEnd"/>
      <w:r w:rsidRPr="006E6975">
        <w:rPr>
          <w:rFonts w:ascii="Calisto MT" w:hAnsi="Calisto MT" w:cs="Tahoma"/>
          <w:sz w:val="23"/>
          <w:szCs w:val="23"/>
        </w:rPr>
        <w:t xml:space="preserve"> yang </w:t>
      </w:r>
      <w:proofErr w:type="spellStart"/>
      <w:r w:rsidRPr="006E6975">
        <w:rPr>
          <w:rFonts w:ascii="Calisto MT" w:hAnsi="Calisto MT" w:cs="Tahoma"/>
          <w:sz w:val="23"/>
          <w:szCs w:val="23"/>
        </w:rPr>
        <w:t>menyebabkan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kemunduran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Jika</w:t>
      </w:r>
      <w:proofErr w:type="spellEnd"/>
      <w:r w:rsidRPr="006E6975">
        <w:rPr>
          <w:rFonts w:ascii="Calisto MT" w:hAnsi="Calisto MT" w:cs="Tahoma"/>
          <w:sz w:val="23"/>
          <w:szCs w:val="23"/>
        </w:rPr>
        <w:t xml:space="preserve"> tidak </w:t>
      </w:r>
      <w:proofErr w:type="spellStart"/>
      <w:r w:rsidRPr="006E6975">
        <w:rPr>
          <w:rFonts w:ascii="Calisto MT" w:hAnsi="Calisto MT" w:cs="Tahoma"/>
          <w:sz w:val="23"/>
          <w:szCs w:val="23"/>
        </w:rPr>
        <w:t>segera</w:t>
      </w:r>
      <w:proofErr w:type="spellEnd"/>
      <w:r w:rsidRPr="006E6975">
        <w:rPr>
          <w:rFonts w:ascii="Calisto MT" w:hAnsi="Calisto MT" w:cs="Tahoma"/>
          <w:sz w:val="23"/>
          <w:szCs w:val="23"/>
        </w:rPr>
        <w:t xml:space="preserve"> di </w:t>
      </w:r>
      <w:proofErr w:type="spellStart"/>
      <w:r w:rsidRPr="006E6975">
        <w:rPr>
          <w:rFonts w:ascii="Calisto MT" w:hAnsi="Calisto MT" w:cs="Tahoma"/>
          <w:sz w:val="23"/>
          <w:szCs w:val="23"/>
        </w:rPr>
        <w:t>atasi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ancaman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tersebut</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menjadi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penghalang</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bagi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suatu</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usaha</w:t>
      </w:r>
      <w:proofErr w:type="spellEnd"/>
      <w:r w:rsidRPr="006E6975">
        <w:rPr>
          <w:rFonts w:ascii="Calisto MT" w:hAnsi="Calisto MT" w:cs="Tahoma"/>
          <w:sz w:val="23"/>
          <w:szCs w:val="23"/>
        </w:rPr>
        <w:t xml:space="preserve"> yang </w:t>
      </w:r>
      <w:proofErr w:type="spellStart"/>
      <w:r w:rsidRPr="006E6975">
        <w:rPr>
          <w:rFonts w:ascii="Calisto MT" w:hAnsi="Calisto MT" w:cs="Tahoma"/>
          <w:sz w:val="23"/>
          <w:szCs w:val="23"/>
        </w:rPr>
        <w:t>bersangkutan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baik</w:t>
      </w:r>
      <w:proofErr w:type="spellEnd"/>
      <w:r w:rsidRPr="006E6975">
        <w:rPr>
          <w:rFonts w:ascii="Calisto MT" w:hAnsi="Calisto MT" w:cs="Tahoma"/>
          <w:sz w:val="23"/>
          <w:szCs w:val="23"/>
        </w:rPr>
        <w:t xml:space="preserve"> di masa </w:t>
      </w:r>
      <w:proofErr w:type="spellStart"/>
      <w:r w:rsidRPr="006E6975">
        <w:rPr>
          <w:rFonts w:ascii="Calisto MT" w:hAnsi="Calisto MT" w:cs="Tahoma"/>
          <w:sz w:val="23"/>
          <w:szCs w:val="23"/>
        </w:rPr>
        <w:t>sekarang</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maupun</w:t>
      </w:r>
      <w:proofErr w:type="spellEnd"/>
      <w:r w:rsidRPr="006E6975">
        <w:rPr>
          <w:rFonts w:ascii="Calisto MT" w:hAnsi="Calisto MT" w:cs="Tahoma"/>
          <w:sz w:val="23"/>
          <w:szCs w:val="23"/>
        </w:rPr>
        <w:t xml:space="preserve"> masa yang </w:t>
      </w:r>
      <w:proofErr w:type="spellStart"/>
      <w:r w:rsidRPr="006E6975">
        <w:rPr>
          <w:rFonts w:ascii="Calisto MT" w:hAnsi="Calisto MT" w:cs="Tahoma"/>
          <w:sz w:val="23"/>
          <w:szCs w:val="23"/>
        </w:rPr>
        <w:t>akan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datang</w:t>
      </w:r>
      <w:proofErr w:type="spellEnd"/>
      <w:r w:rsidRPr="006E6975">
        <w:rPr>
          <w:rFonts w:ascii="Calisto MT" w:hAnsi="Calisto MT" w:cs="Tahoma"/>
          <w:sz w:val="23"/>
          <w:szCs w:val="23"/>
        </w:rPr>
        <w:t>.</w:t>
      </w:r>
    </w:p>
    <w:p w14:paraId="0C4AC102" w14:textId="77777777" w:rsidR="00AC727E" w:rsidRPr="006E6975" w:rsidRDefault="00AC727E" w:rsidP="00AC727E">
      <w:pPr>
        <w:spacing w:after="0" w:line="360" w:lineRule="auto"/>
        <w:ind w:firstLine="720"/>
        <w:jc w:val="both"/>
        <w:rPr>
          <w:rFonts w:ascii="Calisto MT" w:hAnsi="Calisto MT" w:cs="Tahoma"/>
          <w:sz w:val="23"/>
          <w:szCs w:val="23"/>
        </w:rPr>
      </w:pPr>
      <w:proofErr w:type="spellStart"/>
      <w:r w:rsidRPr="006E6975">
        <w:rPr>
          <w:rFonts w:ascii="Calisto MT" w:hAnsi="Calisto MT" w:cs="Tahoma"/>
          <w:sz w:val="23"/>
          <w:szCs w:val="23"/>
        </w:rPr>
        <w:t>Metode</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analisis</w:t>
      </w:r>
      <w:proofErr w:type="spellEnd"/>
      <w:r w:rsidRPr="006E6975">
        <w:rPr>
          <w:rFonts w:ascii="Calisto MT" w:hAnsi="Calisto MT" w:cs="Tahoma"/>
          <w:sz w:val="23"/>
          <w:szCs w:val="23"/>
        </w:rPr>
        <w:t xml:space="preserve"> SWOT </w:t>
      </w:r>
      <w:proofErr w:type="spellStart"/>
      <w:r w:rsidRPr="006E6975">
        <w:rPr>
          <w:rFonts w:ascii="Calisto MT" w:hAnsi="Calisto MT" w:cs="Tahoma"/>
          <w:sz w:val="23"/>
          <w:szCs w:val="23"/>
        </w:rPr>
        <w:t>dipandang</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sebagai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metode</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analisis</w:t>
      </w:r>
      <w:proofErr w:type="spellEnd"/>
      <w:r w:rsidRPr="006E6975">
        <w:rPr>
          <w:rFonts w:ascii="Calisto MT" w:hAnsi="Calisto MT" w:cs="Tahoma"/>
          <w:sz w:val="23"/>
          <w:szCs w:val="23"/>
        </w:rPr>
        <w:t xml:space="preserve"> yang paling </w:t>
      </w:r>
      <w:proofErr w:type="spellStart"/>
      <w:r w:rsidRPr="006E6975">
        <w:rPr>
          <w:rFonts w:ascii="Calisto MT" w:hAnsi="Calisto MT" w:cs="Tahoma"/>
          <w:sz w:val="23"/>
          <w:szCs w:val="23"/>
        </w:rPr>
        <w:t>dasar</w:t>
      </w:r>
      <w:proofErr w:type="spellEnd"/>
      <w:r w:rsidRPr="006E6975">
        <w:rPr>
          <w:rFonts w:ascii="Calisto MT" w:hAnsi="Calisto MT" w:cs="Tahoma"/>
          <w:sz w:val="23"/>
          <w:szCs w:val="23"/>
        </w:rPr>
        <w:t xml:space="preserve">, yang </w:t>
      </w:r>
      <w:proofErr w:type="spellStart"/>
      <w:r w:rsidRPr="006E6975">
        <w:rPr>
          <w:rFonts w:ascii="Calisto MT" w:hAnsi="Calisto MT" w:cs="Tahoma"/>
          <w:sz w:val="23"/>
          <w:szCs w:val="23"/>
        </w:rPr>
        <w:t>bermanfaat</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untuk</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melihat</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suatu</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topik</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ataupun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suatu</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permasalahan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dari</w:t>
      </w:r>
      <w:proofErr w:type="spellEnd"/>
      <w:r w:rsidRPr="006E6975">
        <w:rPr>
          <w:rFonts w:ascii="Calisto MT" w:hAnsi="Calisto MT" w:cs="Tahoma"/>
          <w:sz w:val="23"/>
          <w:szCs w:val="23"/>
        </w:rPr>
        <w:t xml:space="preserve"> 4 </w:t>
      </w:r>
      <w:proofErr w:type="spellStart"/>
      <w:r w:rsidRPr="006E6975">
        <w:rPr>
          <w:rFonts w:ascii="Calisto MT" w:hAnsi="Calisto MT" w:cs="Tahoma"/>
          <w:sz w:val="23"/>
          <w:szCs w:val="23"/>
        </w:rPr>
        <w:t>empat</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sisi</w:t>
      </w:r>
      <w:proofErr w:type="spellEnd"/>
      <w:r w:rsidRPr="006E6975">
        <w:rPr>
          <w:rFonts w:ascii="Calisto MT" w:hAnsi="Calisto MT" w:cs="Tahoma"/>
          <w:sz w:val="23"/>
          <w:szCs w:val="23"/>
        </w:rPr>
        <w:t xml:space="preserve"> yang </w:t>
      </w:r>
      <w:proofErr w:type="spellStart"/>
      <w:proofErr w:type="gramStart"/>
      <w:r w:rsidRPr="006E6975">
        <w:rPr>
          <w:rFonts w:ascii="Calisto MT" w:hAnsi="Calisto MT" w:cs="Tahoma"/>
          <w:sz w:val="23"/>
          <w:szCs w:val="23"/>
        </w:rPr>
        <w:t>berbeda.Hasil</w:t>
      </w:r>
      <w:proofErr w:type="spellEnd"/>
      <w:proofErr w:type="gramEnd"/>
      <w:r w:rsidRPr="006E6975">
        <w:rPr>
          <w:rFonts w:ascii="Calisto MT" w:hAnsi="Calisto MT" w:cs="Tahoma"/>
          <w:sz w:val="23"/>
          <w:szCs w:val="23"/>
        </w:rPr>
        <w:t xml:space="preserve"> </w:t>
      </w:r>
      <w:proofErr w:type="spellStart"/>
      <w:r w:rsidRPr="006E6975">
        <w:rPr>
          <w:rFonts w:ascii="Calisto MT" w:hAnsi="Calisto MT" w:cs="Tahoma"/>
          <w:sz w:val="23"/>
          <w:szCs w:val="23"/>
        </w:rPr>
        <w:t>dari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analisis</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biasanya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berupa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arahan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ataupun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rekomendasi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untuk</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mempertahankan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kekuatan</w:t>
      </w:r>
      <w:proofErr w:type="spellEnd"/>
      <w:r w:rsidRPr="006E6975">
        <w:rPr>
          <w:rFonts w:ascii="Calisto MT" w:hAnsi="Calisto MT" w:cs="Tahoma"/>
          <w:sz w:val="23"/>
          <w:szCs w:val="23"/>
        </w:rPr>
        <w:t xml:space="preserve"> dan </w:t>
      </w:r>
      <w:proofErr w:type="spellStart"/>
      <w:r w:rsidRPr="006E6975">
        <w:rPr>
          <w:rFonts w:ascii="Calisto MT" w:hAnsi="Calisto MT" w:cs="Tahoma"/>
          <w:sz w:val="23"/>
          <w:szCs w:val="23"/>
        </w:rPr>
        <w:t>untuk</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lastRenderedPageBreak/>
        <w:t>menambah</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keuntungan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dari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segi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peluang</w:t>
      </w:r>
      <w:proofErr w:type="spellEnd"/>
      <w:r w:rsidRPr="006E6975">
        <w:rPr>
          <w:rFonts w:ascii="Calisto MT" w:hAnsi="Calisto MT" w:cs="Tahoma"/>
          <w:sz w:val="23"/>
          <w:szCs w:val="23"/>
        </w:rPr>
        <w:t xml:space="preserve"> yang </w:t>
      </w:r>
      <w:proofErr w:type="spellStart"/>
      <w:r w:rsidRPr="006E6975">
        <w:rPr>
          <w:rFonts w:ascii="Calisto MT" w:hAnsi="Calisto MT" w:cs="Tahoma"/>
          <w:sz w:val="23"/>
          <w:szCs w:val="23"/>
        </w:rPr>
        <w:t>ada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sambil</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mengurangi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kekurangan</w:t>
      </w:r>
      <w:proofErr w:type="spellEnd"/>
      <w:r w:rsidRPr="006E6975">
        <w:rPr>
          <w:rFonts w:ascii="Calisto MT" w:hAnsi="Calisto MT" w:cs="Tahoma"/>
          <w:sz w:val="23"/>
          <w:szCs w:val="23"/>
        </w:rPr>
        <w:t xml:space="preserve"> dan juga </w:t>
      </w:r>
      <w:proofErr w:type="spellStart"/>
      <w:r w:rsidRPr="006E6975">
        <w:rPr>
          <w:rFonts w:ascii="Calisto MT" w:hAnsi="Calisto MT" w:cs="Tahoma"/>
          <w:sz w:val="23"/>
          <w:szCs w:val="23"/>
        </w:rPr>
        <w:t>menghindari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ancaman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Jika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digunakan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dengan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benar</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analisis</w:t>
      </w:r>
      <w:proofErr w:type="spellEnd"/>
      <w:r w:rsidRPr="006E6975">
        <w:rPr>
          <w:rFonts w:ascii="Calisto MT" w:hAnsi="Calisto MT" w:cs="Tahoma"/>
          <w:sz w:val="23"/>
          <w:szCs w:val="23"/>
        </w:rPr>
        <w:t xml:space="preserve"> ini </w:t>
      </w:r>
      <w:proofErr w:type="spellStart"/>
      <w:r w:rsidRPr="006E6975">
        <w:rPr>
          <w:rFonts w:ascii="Calisto MT" w:hAnsi="Calisto MT" w:cs="Tahoma"/>
          <w:sz w:val="23"/>
          <w:szCs w:val="23"/>
        </w:rPr>
        <w:t>akan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membantu</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untuk</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melihat</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sisi-sisi</w:t>
      </w:r>
      <w:proofErr w:type="spellEnd"/>
      <w:r w:rsidRPr="006E6975">
        <w:rPr>
          <w:rFonts w:ascii="Calisto MT" w:hAnsi="Calisto MT" w:cs="Tahoma"/>
          <w:sz w:val="23"/>
          <w:szCs w:val="23"/>
        </w:rPr>
        <w:t xml:space="preserve"> yang </w:t>
      </w:r>
      <w:proofErr w:type="spellStart"/>
      <w:r w:rsidRPr="006E6975">
        <w:rPr>
          <w:rFonts w:ascii="Calisto MT" w:hAnsi="Calisto MT" w:cs="Tahoma"/>
          <w:sz w:val="23"/>
          <w:szCs w:val="23"/>
        </w:rPr>
        <w:t>terlupakan</w:t>
      </w:r>
      <w:proofErr w:type="spellEnd"/>
      <w:r w:rsidRPr="006E6975">
        <w:rPr>
          <w:rFonts w:ascii="Calisto MT" w:hAnsi="Calisto MT" w:cs="Tahoma"/>
          <w:sz w:val="23"/>
          <w:szCs w:val="23"/>
        </w:rPr>
        <w:t xml:space="preserve"> atau tidak </w:t>
      </w:r>
      <w:proofErr w:type="spellStart"/>
      <w:r w:rsidRPr="006E6975">
        <w:rPr>
          <w:rFonts w:ascii="Calisto MT" w:hAnsi="Calisto MT" w:cs="Tahoma"/>
          <w:sz w:val="23"/>
          <w:szCs w:val="23"/>
        </w:rPr>
        <w:t>terlihat</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selama</w:t>
      </w:r>
      <w:proofErr w:type="spellEnd"/>
      <w:r w:rsidRPr="006E6975">
        <w:rPr>
          <w:rFonts w:ascii="Calisto MT" w:hAnsi="Calisto MT" w:cs="Tahoma"/>
          <w:sz w:val="23"/>
          <w:szCs w:val="23"/>
        </w:rPr>
        <w:t xml:space="preserve"> ini. </w:t>
      </w:r>
      <w:proofErr w:type="spellStart"/>
      <w:r w:rsidRPr="006E6975">
        <w:rPr>
          <w:rFonts w:ascii="Calisto MT" w:hAnsi="Calisto MT" w:cs="Tahoma"/>
          <w:sz w:val="23"/>
          <w:szCs w:val="23"/>
        </w:rPr>
        <w:t>Analisis</w:t>
      </w:r>
      <w:proofErr w:type="spellEnd"/>
      <w:r w:rsidRPr="006E6975">
        <w:rPr>
          <w:rFonts w:ascii="Calisto MT" w:hAnsi="Calisto MT" w:cs="Tahoma"/>
          <w:sz w:val="23"/>
          <w:szCs w:val="23"/>
        </w:rPr>
        <w:t xml:space="preserve"> SWOT </w:t>
      </w:r>
      <w:proofErr w:type="spellStart"/>
      <w:r w:rsidRPr="006E6975">
        <w:rPr>
          <w:rFonts w:ascii="Calisto MT" w:hAnsi="Calisto MT" w:cs="Tahoma"/>
          <w:sz w:val="23"/>
          <w:szCs w:val="23"/>
        </w:rPr>
        <w:t>merupakan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instrumen</w:t>
      </w:r>
      <w:proofErr w:type="spellEnd"/>
      <w:r w:rsidRPr="006E6975">
        <w:rPr>
          <w:rFonts w:ascii="Calisto MT" w:hAnsi="Calisto MT" w:cs="Tahoma"/>
          <w:sz w:val="23"/>
          <w:szCs w:val="23"/>
        </w:rPr>
        <w:t xml:space="preserve"> yang </w:t>
      </w:r>
      <w:proofErr w:type="spellStart"/>
      <w:r w:rsidRPr="006E6975">
        <w:rPr>
          <w:rFonts w:ascii="Calisto MT" w:hAnsi="Calisto MT" w:cs="Tahoma"/>
          <w:sz w:val="23"/>
          <w:szCs w:val="23"/>
        </w:rPr>
        <w:t>bermanfaat</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dalam</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melakukan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analisis</w:t>
      </w:r>
      <w:proofErr w:type="spellEnd"/>
      <w:r w:rsidRPr="006E6975">
        <w:rPr>
          <w:rFonts w:ascii="Calisto MT" w:hAnsi="Calisto MT" w:cs="Tahoma"/>
          <w:sz w:val="23"/>
          <w:szCs w:val="23"/>
        </w:rPr>
        <w:t xml:space="preserve"> </w:t>
      </w:r>
      <w:proofErr w:type="spellStart"/>
      <w:proofErr w:type="gramStart"/>
      <w:r w:rsidRPr="006E6975">
        <w:rPr>
          <w:rFonts w:ascii="Calisto MT" w:hAnsi="Calisto MT" w:cs="Tahoma"/>
          <w:sz w:val="23"/>
          <w:szCs w:val="23"/>
        </w:rPr>
        <w:t>strategi.Analisis</w:t>
      </w:r>
      <w:proofErr w:type="spellEnd"/>
      <w:proofErr w:type="gramEnd"/>
      <w:r w:rsidRPr="006E6975">
        <w:rPr>
          <w:rFonts w:ascii="Calisto MT" w:hAnsi="Calisto MT" w:cs="Tahoma"/>
          <w:sz w:val="23"/>
          <w:szCs w:val="23"/>
        </w:rPr>
        <w:t xml:space="preserve"> ini </w:t>
      </w:r>
      <w:proofErr w:type="spellStart"/>
      <w:r w:rsidRPr="006E6975">
        <w:rPr>
          <w:rFonts w:ascii="Calisto MT" w:hAnsi="Calisto MT" w:cs="Tahoma"/>
          <w:sz w:val="23"/>
          <w:szCs w:val="23"/>
        </w:rPr>
        <w:t>berperan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sebagai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alat</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untuk</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meminimalisasikan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kelemahan</w:t>
      </w:r>
      <w:proofErr w:type="spellEnd"/>
      <w:r w:rsidRPr="006E6975">
        <w:rPr>
          <w:rFonts w:ascii="Calisto MT" w:hAnsi="Calisto MT" w:cs="Tahoma"/>
          <w:sz w:val="23"/>
          <w:szCs w:val="23"/>
        </w:rPr>
        <w:t xml:space="preserve"> yang </w:t>
      </w:r>
      <w:proofErr w:type="spellStart"/>
      <w:r w:rsidRPr="006E6975">
        <w:rPr>
          <w:rFonts w:ascii="Calisto MT" w:hAnsi="Calisto MT" w:cs="Tahoma"/>
          <w:sz w:val="23"/>
          <w:szCs w:val="23"/>
        </w:rPr>
        <w:t>terdapat</w:t>
      </w:r>
      <w:proofErr w:type="spellEnd"/>
      <w:r w:rsidRPr="006E6975">
        <w:rPr>
          <w:rFonts w:ascii="Calisto MT" w:hAnsi="Calisto MT" w:cs="Tahoma"/>
          <w:sz w:val="23"/>
          <w:szCs w:val="23"/>
        </w:rPr>
        <w:t xml:space="preserve"> pada Lembaga </w:t>
      </w:r>
      <w:proofErr w:type="spellStart"/>
      <w:r w:rsidRPr="006E6975">
        <w:rPr>
          <w:rFonts w:ascii="Calisto MT" w:hAnsi="Calisto MT" w:cs="Tahoma"/>
          <w:sz w:val="23"/>
          <w:szCs w:val="23"/>
        </w:rPr>
        <w:t>Penjaminan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Mutu</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serta</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menekan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dampak</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ancaman</w:t>
      </w:r>
      <w:proofErr w:type="spellEnd"/>
      <w:r w:rsidRPr="006E6975">
        <w:rPr>
          <w:rFonts w:ascii="Calisto MT" w:hAnsi="Calisto MT" w:cs="Tahoma"/>
          <w:sz w:val="23"/>
          <w:szCs w:val="23"/>
        </w:rPr>
        <w:t xml:space="preserve"> yang </w:t>
      </w:r>
      <w:proofErr w:type="spellStart"/>
      <w:r w:rsidRPr="006E6975">
        <w:rPr>
          <w:rFonts w:ascii="Calisto MT" w:hAnsi="Calisto MT" w:cs="Tahoma"/>
          <w:sz w:val="23"/>
          <w:szCs w:val="23"/>
        </w:rPr>
        <w:t>timbul</w:t>
      </w:r>
      <w:proofErr w:type="spellEnd"/>
      <w:r w:rsidRPr="006E6975">
        <w:rPr>
          <w:rFonts w:ascii="Calisto MT" w:hAnsi="Calisto MT" w:cs="Tahoma"/>
          <w:sz w:val="23"/>
          <w:szCs w:val="23"/>
        </w:rPr>
        <w:t xml:space="preserve"> dan yang </w:t>
      </w:r>
      <w:proofErr w:type="spellStart"/>
      <w:r w:rsidRPr="006E6975">
        <w:rPr>
          <w:rFonts w:ascii="Calisto MT" w:hAnsi="Calisto MT" w:cs="Tahoma"/>
          <w:sz w:val="23"/>
          <w:szCs w:val="23"/>
        </w:rPr>
        <w:t>harus</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dihadapi</w:t>
      </w:r>
      <w:proofErr w:type="spellEnd"/>
      <w:r w:rsidRPr="006E6975">
        <w:rPr>
          <w:rFonts w:ascii="Calisto MT" w:hAnsi="Calisto MT" w:cs="Tahoma"/>
          <w:sz w:val="23"/>
          <w:szCs w:val="23"/>
        </w:rPr>
        <w:t>.</w:t>
      </w:r>
    </w:p>
    <w:p w14:paraId="2ADB3182" w14:textId="77777777" w:rsidR="00AC727E" w:rsidRPr="006E6975" w:rsidRDefault="00AC727E" w:rsidP="00AC727E">
      <w:pPr>
        <w:spacing w:after="0" w:line="360" w:lineRule="auto"/>
        <w:ind w:firstLine="720"/>
        <w:jc w:val="both"/>
        <w:rPr>
          <w:rFonts w:ascii="Calisto MT" w:hAnsi="Calisto MT" w:cs="Arial"/>
          <w:sz w:val="23"/>
          <w:szCs w:val="23"/>
        </w:rPr>
      </w:pPr>
    </w:p>
    <w:p w14:paraId="36072284" w14:textId="77777777" w:rsidR="00AC727E" w:rsidRPr="006E6975" w:rsidRDefault="00AC727E" w:rsidP="00AC727E">
      <w:pPr>
        <w:pStyle w:val="ListParagraph"/>
        <w:numPr>
          <w:ilvl w:val="0"/>
          <w:numId w:val="13"/>
        </w:numPr>
        <w:spacing w:after="0" w:line="360" w:lineRule="auto"/>
        <w:ind w:left="284" w:hanging="284"/>
        <w:jc w:val="both"/>
        <w:rPr>
          <w:rFonts w:ascii="Calisto MT" w:hAnsi="Calisto MT"/>
          <w:b/>
          <w:sz w:val="23"/>
          <w:szCs w:val="23"/>
          <w:lang w:val="it-IT"/>
        </w:rPr>
      </w:pPr>
      <w:r w:rsidRPr="006E6975">
        <w:rPr>
          <w:rFonts w:ascii="Calisto MT" w:hAnsi="Calisto MT"/>
          <w:b/>
          <w:sz w:val="23"/>
          <w:szCs w:val="23"/>
          <w:lang w:val="it-IT"/>
        </w:rPr>
        <w:t xml:space="preserve">AnalisisFaktor Internal </w:t>
      </w:r>
    </w:p>
    <w:p w14:paraId="4AC3F712" w14:textId="77777777" w:rsidR="00AC727E" w:rsidRPr="006E6975" w:rsidRDefault="00AC727E" w:rsidP="00AC727E">
      <w:pPr>
        <w:pStyle w:val="ListParagraph"/>
        <w:numPr>
          <w:ilvl w:val="1"/>
          <w:numId w:val="1"/>
        </w:numPr>
        <w:spacing w:after="0" w:line="360" w:lineRule="auto"/>
        <w:jc w:val="both"/>
        <w:rPr>
          <w:rFonts w:ascii="Calisto MT" w:hAnsi="Calisto MT"/>
          <w:sz w:val="23"/>
          <w:szCs w:val="23"/>
          <w:lang w:val="it-IT"/>
        </w:rPr>
      </w:pPr>
      <w:r w:rsidRPr="006E6975">
        <w:rPr>
          <w:rFonts w:ascii="Calisto MT" w:hAnsi="Calisto MT"/>
          <w:i/>
          <w:sz w:val="23"/>
          <w:szCs w:val="23"/>
          <w:lang w:val="it-IT"/>
        </w:rPr>
        <w:t>Kekuatan</w:t>
      </w:r>
    </w:p>
    <w:p w14:paraId="5AEA5490" w14:textId="77777777" w:rsidR="00AC727E" w:rsidRPr="006E6975" w:rsidRDefault="00AC727E" w:rsidP="00AC727E">
      <w:pPr>
        <w:spacing w:after="0" w:line="360" w:lineRule="auto"/>
        <w:ind w:firstLine="426"/>
        <w:jc w:val="both"/>
        <w:rPr>
          <w:rFonts w:ascii="Calisto MT" w:hAnsi="Calisto MT"/>
          <w:sz w:val="23"/>
          <w:szCs w:val="23"/>
        </w:rPr>
      </w:pPr>
      <w:r w:rsidRPr="00166A72">
        <w:rPr>
          <w:rFonts w:ascii="Calisto MT" w:hAnsi="Calisto MT"/>
          <w:sz w:val="23"/>
          <w:szCs w:val="23"/>
          <w:lang w:val="it-IT"/>
        </w:rPr>
        <w:t xml:space="preserve">Sesuai dengan visi, misi, dan tujuan Badan Penjaminan Mutu yang dirumuskan atau bersinerji dengan visi misi UIN, maka terdapat beberapa potensi yang dipandang sebagai kekuatannya, untuk membangun sebuah kemajuan dan perkembangan UIN ke depan. </w:t>
      </w:r>
      <w:proofErr w:type="spellStart"/>
      <w:r w:rsidRPr="006E6975">
        <w:rPr>
          <w:rFonts w:ascii="Calisto MT" w:hAnsi="Calisto MT"/>
          <w:sz w:val="23"/>
          <w:szCs w:val="23"/>
        </w:rPr>
        <w:t>Diantaranya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kekuatan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w:t>
      </w:r>
    </w:p>
    <w:p w14:paraId="6ABB0F26" w14:textId="77777777" w:rsidR="00AC727E" w:rsidRPr="006E6975" w:rsidRDefault="00AC727E" w:rsidP="00AC727E">
      <w:pPr>
        <w:pStyle w:val="ListParagraph"/>
        <w:numPr>
          <w:ilvl w:val="2"/>
          <w:numId w:val="1"/>
        </w:numPr>
        <w:tabs>
          <w:tab w:val="left" w:pos="709"/>
        </w:tabs>
        <w:spacing w:after="0" w:line="360" w:lineRule="auto"/>
        <w:ind w:left="709" w:hanging="283"/>
        <w:jc w:val="both"/>
        <w:rPr>
          <w:rFonts w:ascii="Calisto MT" w:hAnsi="Calisto MT"/>
          <w:bCs/>
          <w:sz w:val="23"/>
          <w:szCs w:val="23"/>
          <w:lang w:val="it-IT"/>
        </w:rPr>
      </w:pPr>
      <w:r w:rsidRPr="006E6975">
        <w:rPr>
          <w:rFonts w:ascii="Calisto MT" w:hAnsi="Calisto MT"/>
          <w:bCs/>
          <w:sz w:val="23"/>
          <w:szCs w:val="23"/>
          <w:lang w:val="it-IT"/>
        </w:rPr>
        <w:t>Status Akreditasi UIN Raden Fatah B, dan berlaku masih panjang dari 2015 sampai dengan Agustus 2020.</w:t>
      </w:r>
    </w:p>
    <w:p w14:paraId="254101CB" w14:textId="77777777" w:rsidR="00AC727E" w:rsidRPr="006E6975" w:rsidRDefault="00AC727E" w:rsidP="00AC727E">
      <w:pPr>
        <w:pStyle w:val="ListParagraph"/>
        <w:numPr>
          <w:ilvl w:val="2"/>
          <w:numId w:val="1"/>
        </w:numPr>
        <w:tabs>
          <w:tab w:val="left" w:pos="709"/>
        </w:tabs>
        <w:spacing w:after="0" w:line="360" w:lineRule="auto"/>
        <w:ind w:left="709" w:hanging="283"/>
        <w:jc w:val="both"/>
        <w:rPr>
          <w:rFonts w:ascii="Calisto MT" w:hAnsi="Calisto MT"/>
          <w:bCs/>
          <w:sz w:val="23"/>
          <w:szCs w:val="23"/>
          <w:lang w:val="it-IT"/>
        </w:rPr>
      </w:pPr>
      <w:r w:rsidRPr="006E6975">
        <w:rPr>
          <w:rFonts w:ascii="Calisto MT" w:hAnsi="Calisto MT"/>
          <w:bCs/>
          <w:sz w:val="23"/>
          <w:szCs w:val="23"/>
          <w:lang w:val="it-IT"/>
        </w:rPr>
        <w:t>Ke</w:t>
      </w:r>
      <w:r w:rsidRPr="006E6975">
        <w:rPr>
          <w:rFonts w:ascii="Calisto MT" w:hAnsi="Calisto MT"/>
          <w:bCs/>
          <w:sz w:val="23"/>
          <w:szCs w:val="23"/>
          <w:lang w:val="id-ID"/>
        </w:rPr>
        <w:t>tua</w:t>
      </w:r>
      <w:r w:rsidRPr="006E6975">
        <w:rPr>
          <w:rFonts w:ascii="Calisto MT" w:hAnsi="Calisto MT"/>
          <w:sz w:val="23"/>
          <w:szCs w:val="23"/>
          <w:lang w:val="id-ID"/>
        </w:rPr>
        <w:t>dan pengurus inti LPM memiliki kualifikasi pendidikan memadai (S2 dan S3)</w:t>
      </w:r>
      <w:r w:rsidRPr="006E6975">
        <w:rPr>
          <w:rFonts w:ascii="Calisto MT" w:hAnsi="Calisto MT"/>
          <w:sz w:val="23"/>
          <w:szCs w:val="23"/>
        </w:rPr>
        <w:t xml:space="preserve">, </w:t>
      </w:r>
      <w:proofErr w:type="spellStart"/>
      <w:r w:rsidRPr="006E6975">
        <w:rPr>
          <w:rFonts w:ascii="Calisto MT" w:hAnsi="Calisto MT"/>
          <w:sz w:val="23"/>
          <w:szCs w:val="23"/>
        </w:rPr>
        <w:t>memiliki</w:t>
      </w:r>
      <w:proofErr w:type="spellEnd"/>
      <w:r w:rsidRPr="006E6975">
        <w:rPr>
          <w:rFonts w:ascii="Calisto MT" w:hAnsi="Calisto MT"/>
          <w:sz w:val="23"/>
          <w:szCs w:val="23"/>
        </w:rPr>
        <w:t xml:space="preserve"> </w:t>
      </w:r>
      <w:proofErr w:type="spellStart"/>
      <w:r w:rsidRPr="006E6975">
        <w:rPr>
          <w:rFonts w:ascii="Calisto MT" w:hAnsi="Calisto MT"/>
          <w:sz w:val="23"/>
          <w:szCs w:val="23"/>
        </w:rPr>
        <w:t>komitmen</w:t>
      </w:r>
      <w:proofErr w:type="spellEnd"/>
      <w:r w:rsidRPr="006E6975">
        <w:rPr>
          <w:rFonts w:ascii="Calisto MT" w:hAnsi="Calisto MT"/>
          <w:sz w:val="23"/>
          <w:szCs w:val="23"/>
        </w:rPr>
        <w:t xml:space="preserve"> </w:t>
      </w:r>
      <w:proofErr w:type="spellStart"/>
      <w:r w:rsidRPr="006E6975">
        <w:rPr>
          <w:rFonts w:ascii="Calisto MT" w:hAnsi="Calisto MT"/>
          <w:sz w:val="23"/>
          <w:szCs w:val="23"/>
        </w:rPr>
        <w:lastRenderedPageBreak/>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tinggi</w:t>
      </w:r>
      <w:proofErr w:type="spellEnd"/>
      <w:r w:rsidRPr="006E6975">
        <w:rPr>
          <w:rFonts w:ascii="Calisto MT" w:hAnsi="Calisto MT"/>
          <w:sz w:val="23"/>
          <w:szCs w:val="23"/>
        </w:rPr>
        <w:t>, dan</w:t>
      </w:r>
      <w:r w:rsidRPr="006E6975">
        <w:rPr>
          <w:rFonts w:ascii="Calisto MT" w:hAnsi="Calisto MT"/>
          <w:sz w:val="23"/>
          <w:szCs w:val="23"/>
          <w:lang w:val="id-ID"/>
        </w:rPr>
        <w:t>terus meng-</w:t>
      </w:r>
      <w:r w:rsidRPr="006E6975">
        <w:rPr>
          <w:rFonts w:ascii="Calisto MT" w:hAnsi="Calisto MT"/>
          <w:i/>
          <w:sz w:val="23"/>
          <w:szCs w:val="23"/>
          <w:lang w:val="id-ID"/>
        </w:rPr>
        <w:t>update</w:t>
      </w:r>
      <w:r w:rsidRPr="006E6975">
        <w:rPr>
          <w:rFonts w:ascii="Calisto MT" w:hAnsi="Calisto MT"/>
          <w:sz w:val="23"/>
          <w:szCs w:val="23"/>
          <w:lang w:val="id-ID"/>
        </w:rPr>
        <w:t xml:space="preserve"> kompetensinya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r w:rsidRPr="006E6975">
        <w:rPr>
          <w:rFonts w:ascii="Calisto MT" w:hAnsi="Calisto MT"/>
          <w:sz w:val="23"/>
          <w:szCs w:val="23"/>
          <w:lang w:val="id-ID"/>
        </w:rPr>
        <w:t xml:space="preserve">di level </w:t>
      </w:r>
      <w:r w:rsidRPr="006E6975">
        <w:rPr>
          <w:rFonts w:ascii="Calisto MT" w:hAnsi="Calisto MT"/>
          <w:sz w:val="23"/>
          <w:szCs w:val="23"/>
          <w:lang w:val="it-IT"/>
        </w:rPr>
        <w:t>nasional maupun internasional</w:t>
      </w:r>
      <w:r w:rsidRPr="006E6975">
        <w:rPr>
          <w:rFonts w:ascii="Calisto MT" w:hAnsi="Calisto MT"/>
          <w:sz w:val="23"/>
          <w:szCs w:val="23"/>
          <w:lang w:val="fi-FI"/>
        </w:rPr>
        <w:t>;</w:t>
      </w:r>
    </w:p>
    <w:p w14:paraId="49EE8C2E" w14:textId="77777777" w:rsidR="00AC727E" w:rsidRPr="006E6975" w:rsidRDefault="00AC727E" w:rsidP="00AC727E">
      <w:pPr>
        <w:pStyle w:val="ListParagraph"/>
        <w:numPr>
          <w:ilvl w:val="2"/>
          <w:numId w:val="1"/>
        </w:numPr>
        <w:tabs>
          <w:tab w:val="left" w:pos="709"/>
        </w:tabs>
        <w:spacing w:after="0" w:line="360" w:lineRule="auto"/>
        <w:ind w:left="709" w:hanging="283"/>
        <w:jc w:val="both"/>
        <w:rPr>
          <w:rFonts w:ascii="Calisto MT" w:hAnsi="Calisto MT"/>
          <w:bCs/>
          <w:sz w:val="23"/>
          <w:szCs w:val="23"/>
          <w:lang w:val="it-IT"/>
        </w:rPr>
      </w:pPr>
      <w:r w:rsidRPr="006E6975">
        <w:rPr>
          <w:rFonts w:ascii="Calisto MT" w:hAnsi="Calisto MT"/>
          <w:sz w:val="23"/>
          <w:szCs w:val="23"/>
          <w:lang w:val="id-ID"/>
        </w:rPr>
        <w:t xml:space="preserve">Sebagian besar pengurus inti </w:t>
      </w:r>
      <w:r w:rsidRPr="006E6975">
        <w:rPr>
          <w:rFonts w:ascii="Calisto MT" w:hAnsi="Calisto MT"/>
          <w:sz w:val="23"/>
          <w:szCs w:val="23"/>
          <w:lang w:val="fi-FI"/>
        </w:rPr>
        <w:t>LPM telah mengikuti berbagai pelatihan yang berhubungan dengan penjaminan mutu dan bersertifikat;</w:t>
      </w:r>
    </w:p>
    <w:p w14:paraId="5F84ACD5" w14:textId="77777777" w:rsidR="00AC727E" w:rsidRPr="006E6975" w:rsidRDefault="00AC727E" w:rsidP="00AC727E">
      <w:pPr>
        <w:pStyle w:val="ListParagraph"/>
        <w:numPr>
          <w:ilvl w:val="2"/>
          <w:numId w:val="1"/>
        </w:numPr>
        <w:tabs>
          <w:tab w:val="left" w:pos="709"/>
        </w:tabs>
        <w:spacing w:after="0" w:line="360" w:lineRule="auto"/>
        <w:ind w:left="709" w:hanging="283"/>
        <w:jc w:val="both"/>
        <w:rPr>
          <w:rFonts w:ascii="Calisto MT" w:hAnsi="Calisto MT"/>
          <w:bCs/>
          <w:sz w:val="23"/>
          <w:szCs w:val="23"/>
          <w:lang w:val="it-IT"/>
        </w:rPr>
      </w:pPr>
      <w:r w:rsidRPr="006E6975">
        <w:rPr>
          <w:rFonts w:ascii="Calisto MT" w:hAnsi="Calisto MT"/>
          <w:sz w:val="23"/>
          <w:szCs w:val="23"/>
          <w:lang w:val="id-ID"/>
        </w:rPr>
        <w:t>Adanya ruangan kantor yang cukup representatif</w:t>
      </w:r>
    </w:p>
    <w:p w14:paraId="7FE74556" w14:textId="77777777" w:rsidR="00AC727E" w:rsidRPr="006E6975" w:rsidRDefault="00AC727E" w:rsidP="00AC727E">
      <w:pPr>
        <w:pStyle w:val="ListParagraph"/>
        <w:numPr>
          <w:ilvl w:val="2"/>
          <w:numId w:val="1"/>
        </w:numPr>
        <w:tabs>
          <w:tab w:val="left" w:pos="709"/>
        </w:tabs>
        <w:spacing w:after="0" w:line="360" w:lineRule="auto"/>
        <w:ind w:left="709" w:hanging="283"/>
        <w:jc w:val="both"/>
        <w:rPr>
          <w:rFonts w:ascii="Calisto MT" w:hAnsi="Calisto MT"/>
          <w:bCs/>
          <w:sz w:val="23"/>
          <w:szCs w:val="23"/>
          <w:lang w:val="it-IT"/>
        </w:rPr>
      </w:pPr>
      <w:r w:rsidRPr="006E6975">
        <w:rPr>
          <w:rFonts w:ascii="Calisto MT" w:hAnsi="Calisto MT"/>
          <w:sz w:val="23"/>
          <w:szCs w:val="23"/>
          <w:lang w:val="id-ID"/>
        </w:rPr>
        <w:t>Adanya anggaran rutin untuk kegiatan dan program LPM</w:t>
      </w:r>
    </w:p>
    <w:p w14:paraId="665BEBE7" w14:textId="77777777" w:rsidR="00AC727E" w:rsidRPr="006E6975" w:rsidRDefault="00AC727E" w:rsidP="00AC727E">
      <w:pPr>
        <w:pStyle w:val="ListParagraph"/>
        <w:numPr>
          <w:ilvl w:val="2"/>
          <w:numId w:val="1"/>
        </w:numPr>
        <w:tabs>
          <w:tab w:val="left" w:pos="709"/>
        </w:tabs>
        <w:spacing w:after="0" w:line="360" w:lineRule="auto"/>
        <w:ind w:left="709" w:hanging="283"/>
        <w:jc w:val="both"/>
        <w:rPr>
          <w:rFonts w:ascii="Calisto MT" w:hAnsi="Calisto MT"/>
          <w:bCs/>
          <w:sz w:val="23"/>
          <w:szCs w:val="23"/>
          <w:lang w:val="it-IT"/>
        </w:rPr>
      </w:pPr>
      <w:r w:rsidRPr="006E6975">
        <w:rPr>
          <w:rFonts w:ascii="Calisto MT" w:hAnsi="Calisto MT"/>
          <w:sz w:val="23"/>
          <w:szCs w:val="23"/>
          <w:lang w:val="id-ID"/>
        </w:rPr>
        <w:t>Adanya dukungan kuat dari pimpinan UIN Raden Fatah</w:t>
      </w:r>
    </w:p>
    <w:p w14:paraId="6F75D9E7" w14:textId="77777777" w:rsidR="00AC727E" w:rsidRPr="006E6975" w:rsidRDefault="00AC727E" w:rsidP="00AC727E">
      <w:pPr>
        <w:pStyle w:val="ListParagraph"/>
        <w:numPr>
          <w:ilvl w:val="2"/>
          <w:numId w:val="1"/>
        </w:numPr>
        <w:tabs>
          <w:tab w:val="left" w:pos="709"/>
        </w:tabs>
        <w:spacing w:after="0" w:line="360" w:lineRule="auto"/>
        <w:ind w:left="709" w:hanging="283"/>
        <w:jc w:val="both"/>
        <w:rPr>
          <w:rFonts w:ascii="Calisto MT" w:hAnsi="Calisto MT"/>
          <w:bCs/>
          <w:sz w:val="23"/>
          <w:szCs w:val="23"/>
          <w:lang w:val="it-IT"/>
        </w:rPr>
      </w:pPr>
      <w:r w:rsidRPr="006E6975">
        <w:rPr>
          <w:rFonts w:ascii="Calisto MT" w:hAnsi="Calisto MT"/>
          <w:bCs/>
          <w:sz w:val="23"/>
          <w:szCs w:val="23"/>
          <w:lang w:val="sv-SE" w:eastAsia="id-ID"/>
        </w:rPr>
        <w:t xml:space="preserve">Adanya struktur organisasi </w:t>
      </w:r>
      <w:r w:rsidRPr="006E6975">
        <w:rPr>
          <w:rFonts w:ascii="Calisto MT" w:hAnsi="Calisto MT"/>
          <w:bCs/>
          <w:sz w:val="23"/>
          <w:szCs w:val="23"/>
          <w:lang w:val="id-ID" w:eastAsia="id-ID"/>
        </w:rPr>
        <w:t>tata kerja yang jelas dan legal</w:t>
      </w:r>
    </w:p>
    <w:p w14:paraId="17355CB8" w14:textId="77777777" w:rsidR="00AC727E" w:rsidRPr="006E6975" w:rsidRDefault="00AC727E" w:rsidP="00AC727E">
      <w:pPr>
        <w:pStyle w:val="ListParagraph"/>
        <w:numPr>
          <w:ilvl w:val="2"/>
          <w:numId w:val="1"/>
        </w:numPr>
        <w:tabs>
          <w:tab w:val="left" w:pos="709"/>
        </w:tabs>
        <w:spacing w:after="0" w:line="360" w:lineRule="auto"/>
        <w:ind w:left="709" w:hanging="283"/>
        <w:jc w:val="both"/>
        <w:rPr>
          <w:rFonts w:ascii="Calisto MT" w:hAnsi="Calisto MT"/>
          <w:bCs/>
          <w:sz w:val="23"/>
          <w:szCs w:val="23"/>
          <w:lang w:val="it-IT"/>
        </w:rPr>
      </w:pPr>
      <w:r w:rsidRPr="006E6975">
        <w:rPr>
          <w:rFonts w:ascii="Calisto MT" w:hAnsi="Calisto MT"/>
          <w:bCs/>
          <w:sz w:val="23"/>
          <w:szCs w:val="23"/>
          <w:lang w:val="id-ID" w:eastAsia="id-ID"/>
        </w:rPr>
        <w:t xml:space="preserve">Adanya staf yang loyal dan memiliki komitmen tinggi untuk peningkatan mutu UIN </w:t>
      </w:r>
    </w:p>
    <w:p w14:paraId="7532C499" w14:textId="77777777" w:rsidR="00AC727E" w:rsidRPr="006E6975" w:rsidRDefault="00AC727E" w:rsidP="00AC727E">
      <w:pPr>
        <w:pStyle w:val="ListParagraph"/>
        <w:numPr>
          <w:ilvl w:val="2"/>
          <w:numId w:val="1"/>
        </w:numPr>
        <w:tabs>
          <w:tab w:val="left" w:pos="709"/>
        </w:tabs>
        <w:spacing w:after="0" w:line="360" w:lineRule="auto"/>
        <w:ind w:left="709" w:hanging="283"/>
        <w:jc w:val="both"/>
        <w:rPr>
          <w:rFonts w:ascii="Calisto MT" w:hAnsi="Calisto MT"/>
          <w:bCs/>
          <w:sz w:val="23"/>
          <w:szCs w:val="23"/>
          <w:lang w:val="it-IT"/>
        </w:rPr>
      </w:pPr>
      <w:r w:rsidRPr="006E6975">
        <w:rPr>
          <w:rFonts w:ascii="Calisto MT" w:hAnsi="Calisto MT"/>
          <w:bCs/>
          <w:sz w:val="23"/>
          <w:szCs w:val="23"/>
          <w:lang w:val="id-ID" w:eastAsia="id-ID"/>
        </w:rPr>
        <w:t>Adanya jaringan internet dan website UIN Raden Fatah yang terus dikembangkan kapasitasnya.</w:t>
      </w:r>
    </w:p>
    <w:p w14:paraId="37AD25E8" w14:textId="77777777" w:rsidR="00AC727E" w:rsidRPr="006E6975" w:rsidRDefault="00AC727E" w:rsidP="00AC727E">
      <w:pPr>
        <w:pStyle w:val="ListParagraph"/>
        <w:numPr>
          <w:ilvl w:val="2"/>
          <w:numId w:val="1"/>
        </w:numPr>
        <w:tabs>
          <w:tab w:val="left" w:pos="709"/>
        </w:tabs>
        <w:spacing w:after="0" w:line="360" w:lineRule="auto"/>
        <w:ind w:left="709" w:hanging="283"/>
        <w:jc w:val="both"/>
        <w:rPr>
          <w:rFonts w:ascii="Calisto MT" w:hAnsi="Calisto MT"/>
          <w:bCs/>
          <w:sz w:val="23"/>
          <w:szCs w:val="23"/>
          <w:lang w:val="it-IT"/>
        </w:rPr>
      </w:pPr>
      <w:r w:rsidRPr="006E6975">
        <w:rPr>
          <w:rFonts w:ascii="Calisto MT" w:hAnsi="Calisto MT"/>
          <w:sz w:val="23"/>
          <w:szCs w:val="23"/>
          <w:lang w:val="id-ID"/>
        </w:rPr>
        <w:t xml:space="preserve">Adanya niat dan tekad serta komitmen Rektor sebagai pucuk pimpinan </w:t>
      </w:r>
      <w:r w:rsidRPr="006E6975">
        <w:rPr>
          <w:rFonts w:ascii="Calisto MT" w:hAnsi="Calisto MT"/>
          <w:sz w:val="23"/>
          <w:szCs w:val="23"/>
        </w:rPr>
        <w:t xml:space="preserve">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w:t>
      </w:r>
      <w:r w:rsidRPr="006E6975">
        <w:rPr>
          <w:rFonts w:ascii="Calisto MT" w:hAnsi="Calisto MT"/>
          <w:sz w:val="23"/>
          <w:szCs w:val="23"/>
          <w:lang w:val="id-ID"/>
        </w:rPr>
        <w:t>. Niat dan tekad ini sudah sering disampaikan di muka umum tatkala setiap rapat atau ada pertemuan antar pimpinan fakultas. Dan, juga bagaimana Rektor begitu bersemangat serta berapi-</w:t>
      </w:r>
      <w:r w:rsidRPr="006E6975">
        <w:rPr>
          <w:rFonts w:ascii="Calisto MT" w:hAnsi="Calisto MT"/>
          <w:sz w:val="23"/>
          <w:szCs w:val="23"/>
          <w:lang w:val="id-ID"/>
        </w:rPr>
        <w:lastRenderedPageBreak/>
        <w:t>api dalam menyampaikan  niat serta tekadnya tersebut yang merupakan komitmen bersama sebetulnya dalam senuah universitas.</w:t>
      </w:r>
    </w:p>
    <w:p w14:paraId="089406BB" w14:textId="77777777" w:rsidR="00AC727E" w:rsidRPr="006E6975" w:rsidRDefault="00AC727E" w:rsidP="00AC727E">
      <w:pPr>
        <w:pStyle w:val="ListParagraph"/>
        <w:numPr>
          <w:ilvl w:val="2"/>
          <w:numId w:val="1"/>
        </w:numPr>
        <w:tabs>
          <w:tab w:val="left" w:pos="709"/>
        </w:tabs>
        <w:spacing w:after="0" w:line="360" w:lineRule="auto"/>
        <w:ind w:left="709" w:hanging="283"/>
        <w:jc w:val="both"/>
        <w:rPr>
          <w:rFonts w:ascii="Calisto MT" w:hAnsi="Calisto MT"/>
          <w:bCs/>
          <w:sz w:val="23"/>
          <w:szCs w:val="23"/>
          <w:lang w:val="it-IT"/>
        </w:rPr>
      </w:pPr>
      <w:r w:rsidRPr="006E6975">
        <w:rPr>
          <w:rFonts w:ascii="Calisto MT" w:hAnsi="Calisto MT"/>
          <w:sz w:val="23"/>
          <w:szCs w:val="23"/>
          <w:lang w:val="id-ID"/>
        </w:rPr>
        <w:t xml:space="preserve">Mingkatnya prestasi dosen, setidaknya dari yang sebelumnya. Beberapa dosen ada yang memberikan atau mengisi seminar di luar negeri. Beberapa dosen ada yang presentasikan makalahnya di luar negeri. </w:t>
      </w:r>
    </w:p>
    <w:p w14:paraId="31D2F86B" w14:textId="77777777" w:rsidR="00AC727E" w:rsidRPr="006E6975" w:rsidRDefault="00AC727E" w:rsidP="00AC727E">
      <w:pPr>
        <w:pStyle w:val="ListParagraph"/>
        <w:numPr>
          <w:ilvl w:val="2"/>
          <w:numId w:val="1"/>
        </w:numPr>
        <w:tabs>
          <w:tab w:val="left" w:pos="709"/>
        </w:tabs>
        <w:spacing w:after="0" w:line="360" w:lineRule="auto"/>
        <w:ind w:left="709" w:hanging="283"/>
        <w:jc w:val="both"/>
        <w:rPr>
          <w:rFonts w:ascii="Calisto MT" w:hAnsi="Calisto MT"/>
          <w:bCs/>
          <w:sz w:val="23"/>
          <w:szCs w:val="23"/>
          <w:lang w:val="it-IT"/>
        </w:rPr>
      </w:pPr>
      <w:r w:rsidRPr="006E6975">
        <w:rPr>
          <w:rFonts w:ascii="Calisto MT" w:hAnsi="Calisto MT"/>
          <w:sz w:val="23"/>
          <w:szCs w:val="23"/>
          <w:lang w:val="id-ID"/>
        </w:rPr>
        <w:t>Meningkatkan prestasi mahasiswa dari yang sebelumnya. Bertarung pada kompetisi di luar bidang akademik karya tulis misalnya, olah raga misalnya dan lain sebagainya.</w:t>
      </w:r>
    </w:p>
    <w:p w14:paraId="0590FB77" w14:textId="77777777" w:rsidR="00AC727E" w:rsidRPr="006E6975" w:rsidRDefault="00AC727E" w:rsidP="00AC727E">
      <w:pPr>
        <w:pStyle w:val="ListParagraph"/>
        <w:numPr>
          <w:ilvl w:val="2"/>
          <w:numId w:val="1"/>
        </w:numPr>
        <w:tabs>
          <w:tab w:val="left" w:pos="709"/>
        </w:tabs>
        <w:spacing w:after="0" w:line="360" w:lineRule="auto"/>
        <w:ind w:left="709" w:hanging="283"/>
        <w:jc w:val="both"/>
        <w:rPr>
          <w:rFonts w:ascii="Calisto MT" w:hAnsi="Calisto MT"/>
          <w:bCs/>
          <w:sz w:val="23"/>
          <w:szCs w:val="23"/>
          <w:lang w:val="it-IT"/>
        </w:rPr>
      </w:pPr>
      <w:r w:rsidRPr="006E6975">
        <w:rPr>
          <w:rFonts w:ascii="Calisto MT" w:hAnsi="Calisto MT"/>
          <w:sz w:val="23"/>
          <w:szCs w:val="23"/>
          <w:lang w:val="id-ID"/>
        </w:rPr>
        <w:t>Adanya niat serta tekad seluruh civitas akademika untuk maju.</w:t>
      </w:r>
    </w:p>
    <w:p w14:paraId="260BA87F" w14:textId="77777777" w:rsidR="00AC727E" w:rsidRPr="006E6975" w:rsidRDefault="00AC727E" w:rsidP="00AC727E">
      <w:pPr>
        <w:pStyle w:val="ListParagraph"/>
        <w:numPr>
          <w:ilvl w:val="2"/>
          <w:numId w:val="1"/>
        </w:numPr>
        <w:tabs>
          <w:tab w:val="left" w:pos="709"/>
        </w:tabs>
        <w:spacing w:after="0" w:line="360" w:lineRule="auto"/>
        <w:ind w:left="709" w:hanging="283"/>
        <w:jc w:val="both"/>
        <w:rPr>
          <w:rFonts w:ascii="Calisto MT" w:hAnsi="Calisto MT"/>
          <w:bCs/>
          <w:sz w:val="23"/>
          <w:szCs w:val="23"/>
          <w:lang w:val="it-IT"/>
        </w:rPr>
      </w:pPr>
      <w:proofErr w:type="spellStart"/>
      <w:r w:rsidRPr="006E6975">
        <w:rPr>
          <w:rFonts w:ascii="Calisto MT" w:hAnsi="Calisto MT"/>
          <w:sz w:val="23"/>
          <w:szCs w:val="23"/>
        </w:rPr>
        <w:t>Diadakan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w:t>
      </w:r>
      <w:proofErr w:type="spellEnd"/>
      <w:r w:rsidRPr="006E6975">
        <w:rPr>
          <w:rFonts w:ascii="Calisto MT" w:hAnsi="Calisto MT"/>
          <w:sz w:val="23"/>
          <w:szCs w:val="23"/>
        </w:rPr>
        <w:t xml:space="preserve"> e-</w:t>
      </w:r>
      <w:proofErr w:type="spellStart"/>
      <w:r w:rsidRPr="006E6975">
        <w:rPr>
          <w:rFonts w:ascii="Calisto MT" w:hAnsi="Calisto MT"/>
          <w:sz w:val="23"/>
          <w:szCs w:val="23"/>
        </w:rPr>
        <w:t>kinerja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sehingga</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serta</w:t>
      </w:r>
      <w:proofErr w:type="spellEnd"/>
      <w:r w:rsidRPr="006E6975">
        <w:rPr>
          <w:rFonts w:ascii="Calisto MT" w:hAnsi="Calisto MT"/>
          <w:sz w:val="23"/>
          <w:szCs w:val="23"/>
        </w:rPr>
        <w:t xml:space="preserve"> </w:t>
      </w:r>
      <w:proofErr w:type="spellStart"/>
      <w:r w:rsidRPr="006E6975">
        <w:rPr>
          <w:rFonts w:ascii="Calisto MT" w:hAnsi="Calisto MT"/>
          <w:sz w:val="23"/>
          <w:szCs w:val="23"/>
        </w:rPr>
        <w:t>memudahkan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bagi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pendeteksian</w:t>
      </w:r>
      <w:proofErr w:type="spellEnd"/>
      <w:r w:rsidRPr="006E6975">
        <w:rPr>
          <w:rFonts w:ascii="Calisto MT" w:hAnsi="Calisto MT"/>
          <w:sz w:val="23"/>
          <w:szCs w:val="23"/>
        </w:rPr>
        <w:t xml:space="preserve"> </w:t>
      </w:r>
      <w:proofErr w:type="spellStart"/>
      <w:r w:rsidRPr="006E6975">
        <w:rPr>
          <w:rFonts w:ascii="Calisto MT" w:hAnsi="Calisto MT"/>
          <w:sz w:val="23"/>
          <w:szCs w:val="23"/>
        </w:rPr>
        <w:t>kinerja</w:t>
      </w:r>
      <w:proofErr w:type="spellEnd"/>
      <w:r w:rsidRPr="006E6975">
        <w:rPr>
          <w:rFonts w:ascii="Calisto MT" w:hAnsi="Calisto MT"/>
          <w:sz w:val="23"/>
          <w:szCs w:val="23"/>
        </w:rPr>
        <w:t xml:space="preserve"> dan monitoring </w:t>
      </w:r>
      <w:proofErr w:type="spellStart"/>
      <w:r w:rsidRPr="006E6975">
        <w:rPr>
          <w:rFonts w:ascii="Calisto MT" w:hAnsi="Calisto MT"/>
          <w:sz w:val="23"/>
          <w:szCs w:val="23"/>
        </w:rPr>
        <w:t>kinerja</w:t>
      </w:r>
      <w:proofErr w:type="spellEnd"/>
      <w:r w:rsidRPr="006E6975">
        <w:rPr>
          <w:rFonts w:ascii="Calisto MT" w:hAnsi="Calisto MT"/>
          <w:sz w:val="23"/>
          <w:szCs w:val="23"/>
        </w:rPr>
        <w:t>.</w:t>
      </w:r>
    </w:p>
    <w:p w14:paraId="284BE6AE" w14:textId="77777777" w:rsidR="00AC727E" w:rsidRPr="006E6975" w:rsidRDefault="00AC727E" w:rsidP="00AC727E">
      <w:pPr>
        <w:pStyle w:val="ListParagraph"/>
        <w:numPr>
          <w:ilvl w:val="2"/>
          <w:numId w:val="1"/>
        </w:numPr>
        <w:tabs>
          <w:tab w:val="left" w:pos="709"/>
        </w:tabs>
        <w:spacing w:after="0" w:line="360" w:lineRule="auto"/>
        <w:ind w:left="709" w:hanging="283"/>
        <w:jc w:val="both"/>
        <w:rPr>
          <w:rFonts w:ascii="Calisto MT" w:hAnsi="Calisto MT"/>
          <w:bCs/>
          <w:sz w:val="23"/>
          <w:szCs w:val="23"/>
          <w:lang w:val="it-IT"/>
        </w:rPr>
      </w:pPr>
      <w:r w:rsidRPr="006E6975">
        <w:rPr>
          <w:rFonts w:ascii="Calisto MT" w:hAnsi="Calisto MT"/>
          <w:sz w:val="23"/>
          <w:szCs w:val="23"/>
          <w:lang w:val="id-ID"/>
        </w:rPr>
        <w:t>Adanya kewenangan penjaminan mutu yang diberikan oleh Rektor untuk penjabaran konsep standarisasi mutu, dan penurunan konsep standarisasi mutu.</w:t>
      </w:r>
    </w:p>
    <w:p w14:paraId="02DD7330" w14:textId="77777777" w:rsidR="00AC727E" w:rsidRPr="006E6975" w:rsidRDefault="00AC727E" w:rsidP="00AC727E">
      <w:pPr>
        <w:pStyle w:val="ListParagraph"/>
        <w:numPr>
          <w:ilvl w:val="2"/>
          <w:numId w:val="1"/>
        </w:numPr>
        <w:tabs>
          <w:tab w:val="left" w:pos="709"/>
        </w:tabs>
        <w:spacing w:after="0" w:line="360" w:lineRule="auto"/>
        <w:ind w:left="709" w:hanging="283"/>
        <w:jc w:val="both"/>
        <w:rPr>
          <w:rFonts w:ascii="Calisto MT" w:hAnsi="Calisto MT"/>
          <w:bCs/>
          <w:sz w:val="23"/>
          <w:szCs w:val="23"/>
          <w:lang w:val="it-IT"/>
        </w:rPr>
      </w:pPr>
      <w:r w:rsidRPr="006E6975">
        <w:rPr>
          <w:rFonts w:ascii="Calisto MT" w:hAnsi="Calisto MT"/>
          <w:sz w:val="23"/>
          <w:szCs w:val="23"/>
          <w:lang w:val="id-ID"/>
        </w:rPr>
        <w:t>Selalu terkoneksi badan penjaminan mutu dengan lini sektor yang lainnya, sehingga memudahkan pengaksesan, setiap hasil audit internal secara terprogram.</w:t>
      </w:r>
    </w:p>
    <w:p w14:paraId="0498A0FA" w14:textId="77777777" w:rsidR="00AC727E" w:rsidRPr="006E6975" w:rsidRDefault="00AC727E" w:rsidP="00AC727E">
      <w:pPr>
        <w:pStyle w:val="ListParagraph"/>
        <w:numPr>
          <w:ilvl w:val="2"/>
          <w:numId w:val="1"/>
        </w:numPr>
        <w:tabs>
          <w:tab w:val="left" w:pos="709"/>
        </w:tabs>
        <w:spacing w:after="0" w:line="360" w:lineRule="auto"/>
        <w:ind w:left="709" w:hanging="283"/>
        <w:jc w:val="both"/>
        <w:rPr>
          <w:rFonts w:ascii="Calisto MT" w:hAnsi="Calisto MT"/>
          <w:bCs/>
          <w:sz w:val="23"/>
          <w:szCs w:val="23"/>
          <w:lang w:val="it-IT"/>
        </w:rPr>
      </w:pPr>
      <w:r w:rsidRPr="006E6975">
        <w:rPr>
          <w:rFonts w:ascii="Calisto MT" w:hAnsi="Calisto MT"/>
          <w:sz w:val="23"/>
          <w:szCs w:val="23"/>
          <w:lang w:val="id-ID"/>
        </w:rPr>
        <w:lastRenderedPageBreak/>
        <w:t xml:space="preserve">Terbentuk struktur penyelenggaraan administrasi dari Lembaga Penjaminan Mutu. </w:t>
      </w:r>
    </w:p>
    <w:p w14:paraId="6E645490" w14:textId="77777777" w:rsidR="00AC727E" w:rsidRPr="006E6975" w:rsidRDefault="00AC727E" w:rsidP="00AC727E">
      <w:pPr>
        <w:pStyle w:val="ListParagraph"/>
        <w:numPr>
          <w:ilvl w:val="2"/>
          <w:numId w:val="1"/>
        </w:numPr>
        <w:tabs>
          <w:tab w:val="left" w:pos="709"/>
        </w:tabs>
        <w:spacing w:after="0" w:line="360" w:lineRule="auto"/>
        <w:ind w:left="709" w:hanging="283"/>
        <w:jc w:val="both"/>
        <w:rPr>
          <w:rFonts w:ascii="Calisto MT" w:hAnsi="Calisto MT"/>
          <w:bCs/>
          <w:sz w:val="23"/>
          <w:szCs w:val="23"/>
          <w:lang w:val="it-IT"/>
        </w:rPr>
      </w:pPr>
      <w:r w:rsidRPr="006E6975">
        <w:rPr>
          <w:rFonts w:ascii="Calisto MT" w:hAnsi="Calisto MT"/>
          <w:sz w:val="23"/>
          <w:szCs w:val="23"/>
          <w:lang w:val="id-ID"/>
        </w:rPr>
        <w:t>Permintaan setiap program studi untuk melakukan peningkatan nilai akreditasi cukup tinggi.</w:t>
      </w:r>
    </w:p>
    <w:p w14:paraId="1A0CFC8F" w14:textId="77777777" w:rsidR="00AC727E" w:rsidRPr="006E6975" w:rsidRDefault="00AC727E" w:rsidP="00AC727E">
      <w:pPr>
        <w:spacing w:after="0" w:line="360" w:lineRule="auto"/>
        <w:jc w:val="both"/>
        <w:rPr>
          <w:rFonts w:ascii="Calisto MT" w:hAnsi="Calisto MT"/>
          <w:sz w:val="23"/>
          <w:szCs w:val="23"/>
          <w:lang w:val="sv-SE"/>
        </w:rPr>
      </w:pPr>
    </w:p>
    <w:p w14:paraId="7F41C5FF" w14:textId="77777777" w:rsidR="00AC727E" w:rsidRPr="006E6975" w:rsidRDefault="00AC727E" w:rsidP="00AC727E">
      <w:pPr>
        <w:pStyle w:val="ListParagraph"/>
        <w:numPr>
          <w:ilvl w:val="1"/>
          <w:numId w:val="1"/>
        </w:numPr>
        <w:spacing w:after="0" w:line="360" w:lineRule="auto"/>
        <w:jc w:val="both"/>
        <w:rPr>
          <w:rFonts w:ascii="Calisto MT" w:hAnsi="Calisto MT"/>
          <w:b/>
          <w:sz w:val="23"/>
          <w:szCs w:val="23"/>
          <w:lang w:val="sv-SE"/>
        </w:rPr>
      </w:pPr>
      <w:r w:rsidRPr="006E6975">
        <w:rPr>
          <w:rFonts w:ascii="Calisto MT" w:hAnsi="Calisto MT"/>
          <w:i/>
          <w:sz w:val="23"/>
          <w:szCs w:val="23"/>
          <w:lang w:val="sv-SE"/>
        </w:rPr>
        <w:t>Kelemahan</w:t>
      </w:r>
    </w:p>
    <w:p w14:paraId="1955D5DA" w14:textId="77777777" w:rsidR="00AC727E" w:rsidRPr="006E6975" w:rsidRDefault="00AC727E" w:rsidP="00AC727E">
      <w:pPr>
        <w:pStyle w:val="ListParagraph"/>
        <w:numPr>
          <w:ilvl w:val="2"/>
          <w:numId w:val="1"/>
        </w:numPr>
        <w:spacing w:after="0" w:line="360" w:lineRule="auto"/>
        <w:ind w:left="709" w:hanging="425"/>
        <w:jc w:val="both"/>
        <w:rPr>
          <w:rFonts w:ascii="Calisto MT" w:hAnsi="Calisto MT"/>
          <w:b/>
          <w:sz w:val="23"/>
          <w:szCs w:val="23"/>
          <w:lang w:val="sv-SE"/>
        </w:rPr>
      </w:pPr>
      <w:r w:rsidRPr="006E6975">
        <w:rPr>
          <w:rFonts w:ascii="Calisto MT" w:hAnsi="Calisto MT"/>
          <w:bCs/>
          <w:sz w:val="23"/>
          <w:szCs w:val="23"/>
          <w:lang w:val="id-ID"/>
        </w:rPr>
        <w:t>Masih ada staf LPM yang kompetensinya belum sesuai harapan, khususnya bagian yang mengurusi masalah keuangan.</w:t>
      </w:r>
    </w:p>
    <w:p w14:paraId="0CF9DCBF" w14:textId="77777777" w:rsidR="00AC727E" w:rsidRPr="006E6975" w:rsidRDefault="00AC727E" w:rsidP="00AC727E">
      <w:pPr>
        <w:pStyle w:val="ListParagraph"/>
        <w:numPr>
          <w:ilvl w:val="2"/>
          <w:numId w:val="1"/>
        </w:numPr>
        <w:spacing w:after="0" w:line="360" w:lineRule="auto"/>
        <w:ind w:left="709" w:hanging="425"/>
        <w:jc w:val="both"/>
        <w:rPr>
          <w:rFonts w:ascii="Calisto MT" w:hAnsi="Calisto MT"/>
          <w:b/>
          <w:sz w:val="23"/>
          <w:szCs w:val="23"/>
          <w:lang w:val="sv-SE"/>
        </w:rPr>
      </w:pPr>
      <w:r w:rsidRPr="006E6975">
        <w:rPr>
          <w:rFonts w:ascii="Calisto MT" w:hAnsi="Calisto MT"/>
          <w:bCs/>
          <w:sz w:val="23"/>
          <w:szCs w:val="23"/>
          <w:lang w:val="id-ID"/>
        </w:rPr>
        <w:t>Birokrasi Kantor Pusat Administrasi (KPA) yang belum terlalu sinkron dengan program-program LPM</w:t>
      </w:r>
    </w:p>
    <w:p w14:paraId="689648FA" w14:textId="77777777" w:rsidR="00AC727E" w:rsidRPr="006E6975" w:rsidRDefault="00AC727E" w:rsidP="00AC727E">
      <w:pPr>
        <w:pStyle w:val="ListParagraph"/>
        <w:numPr>
          <w:ilvl w:val="2"/>
          <w:numId w:val="1"/>
        </w:numPr>
        <w:spacing w:after="0" w:line="360" w:lineRule="auto"/>
        <w:ind w:left="709" w:hanging="425"/>
        <w:jc w:val="both"/>
        <w:rPr>
          <w:rFonts w:ascii="Calisto MT" w:hAnsi="Calisto MT"/>
          <w:b/>
          <w:sz w:val="23"/>
          <w:szCs w:val="23"/>
          <w:lang w:val="sv-SE"/>
        </w:rPr>
      </w:pPr>
      <w:r w:rsidRPr="006E6975">
        <w:rPr>
          <w:rFonts w:ascii="Calisto MT" w:hAnsi="Calisto MT"/>
          <w:bCs/>
          <w:sz w:val="23"/>
          <w:szCs w:val="23"/>
          <w:lang w:val="id-ID"/>
        </w:rPr>
        <w:t xml:space="preserve">Sarana-prasarana perkantoran LPM yang belum lengkap, khususnya lemari arsip, meja kerja, </w:t>
      </w:r>
      <w:proofErr w:type="spellStart"/>
      <w:r w:rsidRPr="006E6975">
        <w:rPr>
          <w:rFonts w:ascii="Calisto MT" w:hAnsi="Calisto MT"/>
          <w:bCs/>
          <w:sz w:val="23"/>
          <w:szCs w:val="23"/>
        </w:rPr>
        <w:t>meja</w:t>
      </w:r>
      <w:proofErr w:type="spellEnd"/>
      <w:r w:rsidRPr="006E6975">
        <w:rPr>
          <w:rFonts w:ascii="Calisto MT" w:hAnsi="Calisto MT"/>
          <w:bCs/>
          <w:sz w:val="23"/>
          <w:szCs w:val="23"/>
        </w:rPr>
        <w:t xml:space="preserve"> </w:t>
      </w:r>
      <w:proofErr w:type="spellStart"/>
      <w:r w:rsidRPr="006E6975">
        <w:rPr>
          <w:rFonts w:ascii="Calisto MT" w:hAnsi="Calisto MT"/>
          <w:bCs/>
          <w:sz w:val="23"/>
          <w:szCs w:val="23"/>
        </w:rPr>
        <w:t>rapat</w:t>
      </w:r>
      <w:proofErr w:type="spellEnd"/>
      <w:r w:rsidRPr="006E6975">
        <w:rPr>
          <w:rFonts w:ascii="Calisto MT" w:hAnsi="Calisto MT"/>
          <w:bCs/>
          <w:sz w:val="23"/>
          <w:szCs w:val="23"/>
        </w:rPr>
        <w:t xml:space="preserve">, </w:t>
      </w:r>
      <w:r w:rsidRPr="006E6975">
        <w:rPr>
          <w:rFonts w:ascii="Calisto MT" w:hAnsi="Calisto MT"/>
          <w:bCs/>
          <w:sz w:val="23"/>
          <w:szCs w:val="23"/>
          <w:lang w:val="id-ID"/>
        </w:rPr>
        <w:t>dan file-file yang jumlahnya masih kurang</w:t>
      </w:r>
    </w:p>
    <w:p w14:paraId="687A847F" w14:textId="77777777" w:rsidR="00AC727E" w:rsidRPr="006E6975" w:rsidRDefault="00AC727E" w:rsidP="00AC727E">
      <w:pPr>
        <w:pStyle w:val="ListParagraph"/>
        <w:numPr>
          <w:ilvl w:val="2"/>
          <w:numId w:val="1"/>
        </w:numPr>
        <w:spacing w:after="0" w:line="360" w:lineRule="auto"/>
        <w:ind w:left="709" w:hanging="425"/>
        <w:jc w:val="both"/>
        <w:rPr>
          <w:rFonts w:ascii="Calisto MT" w:hAnsi="Calisto MT"/>
          <w:b/>
          <w:sz w:val="23"/>
          <w:szCs w:val="23"/>
          <w:lang w:val="sv-SE"/>
        </w:rPr>
      </w:pPr>
      <w:r w:rsidRPr="006E6975">
        <w:rPr>
          <w:rFonts w:ascii="Calisto MT" w:hAnsi="Calisto MT"/>
          <w:bCs/>
          <w:sz w:val="23"/>
          <w:szCs w:val="23"/>
          <w:lang w:val="id-ID"/>
        </w:rPr>
        <w:t>Dengan volume kegiatan yang sangat besar LPM belum didukung kendaraan operasional yang memungkinkan mobilitas pengelola LPM yang tinggi.</w:t>
      </w:r>
    </w:p>
    <w:p w14:paraId="3F39E8A2" w14:textId="77777777" w:rsidR="00AC727E" w:rsidRPr="006E6975" w:rsidRDefault="00AC727E" w:rsidP="00AC727E">
      <w:pPr>
        <w:pStyle w:val="ListParagraph"/>
        <w:numPr>
          <w:ilvl w:val="2"/>
          <w:numId w:val="1"/>
        </w:numPr>
        <w:spacing w:after="0" w:line="360" w:lineRule="auto"/>
        <w:ind w:left="709" w:hanging="425"/>
        <w:jc w:val="both"/>
        <w:rPr>
          <w:rFonts w:ascii="Calisto MT" w:hAnsi="Calisto MT"/>
          <w:b/>
          <w:sz w:val="23"/>
          <w:szCs w:val="23"/>
          <w:lang w:val="sv-SE"/>
        </w:rPr>
      </w:pPr>
      <w:r w:rsidRPr="006E6975">
        <w:rPr>
          <w:rFonts w:ascii="Calisto MT" w:hAnsi="Calisto MT"/>
          <w:bCs/>
          <w:sz w:val="23"/>
          <w:szCs w:val="23"/>
          <w:lang w:val="id-ID"/>
        </w:rPr>
        <w:t>Masih muncul persepsi di bagian lain non LPM bahwa tupoksi LPM kurang penting.</w:t>
      </w:r>
    </w:p>
    <w:p w14:paraId="2B9E694B" w14:textId="77777777" w:rsidR="00AC727E" w:rsidRPr="006E6975" w:rsidRDefault="00AC727E" w:rsidP="00AC727E">
      <w:pPr>
        <w:pStyle w:val="ListParagraph"/>
        <w:numPr>
          <w:ilvl w:val="2"/>
          <w:numId w:val="1"/>
        </w:numPr>
        <w:spacing w:after="0" w:line="360" w:lineRule="auto"/>
        <w:ind w:left="709" w:hanging="425"/>
        <w:jc w:val="both"/>
        <w:rPr>
          <w:rFonts w:ascii="Calisto MT" w:hAnsi="Calisto MT"/>
          <w:b/>
          <w:sz w:val="23"/>
          <w:szCs w:val="23"/>
          <w:lang w:val="sv-SE"/>
        </w:rPr>
      </w:pPr>
      <w:r w:rsidRPr="006E6975">
        <w:rPr>
          <w:rFonts w:ascii="Calisto MT" w:hAnsi="Calisto MT"/>
          <w:bCs/>
          <w:sz w:val="23"/>
          <w:szCs w:val="23"/>
          <w:lang w:val="id-ID"/>
        </w:rPr>
        <w:t>Masih ada dosen atau pimpinan prodi yang rendah komitmen mutunya sehingga kurang mendukung kegiatan LPM</w:t>
      </w:r>
    </w:p>
    <w:p w14:paraId="773A1EEF" w14:textId="77777777" w:rsidR="00AC727E" w:rsidRPr="006E6975" w:rsidRDefault="00AC727E" w:rsidP="00AC727E">
      <w:pPr>
        <w:pStyle w:val="ListParagraph"/>
        <w:numPr>
          <w:ilvl w:val="2"/>
          <w:numId w:val="1"/>
        </w:numPr>
        <w:spacing w:after="0" w:line="360" w:lineRule="auto"/>
        <w:ind w:left="709" w:hanging="425"/>
        <w:jc w:val="both"/>
        <w:rPr>
          <w:rFonts w:ascii="Calisto MT" w:hAnsi="Calisto MT"/>
          <w:b/>
          <w:sz w:val="23"/>
          <w:szCs w:val="23"/>
          <w:lang w:val="sv-SE"/>
        </w:rPr>
      </w:pPr>
      <w:r w:rsidRPr="006E6975">
        <w:rPr>
          <w:rFonts w:ascii="Calisto MT" w:hAnsi="Calisto MT"/>
          <w:bCs/>
          <w:sz w:val="23"/>
          <w:szCs w:val="23"/>
          <w:lang w:val="id-ID"/>
        </w:rPr>
        <w:lastRenderedPageBreak/>
        <w:t>Masih ada staf yang sering menghilang dari kantor dengan alasan yang tidak jelas.</w:t>
      </w:r>
    </w:p>
    <w:p w14:paraId="0BC1BBFA" w14:textId="77777777" w:rsidR="00AC727E" w:rsidRPr="006E6975" w:rsidRDefault="00AC727E" w:rsidP="00AC727E">
      <w:pPr>
        <w:pStyle w:val="ListParagraph"/>
        <w:numPr>
          <w:ilvl w:val="2"/>
          <w:numId w:val="1"/>
        </w:numPr>
        <w:spacing w:after="0" w:line="360" w:lineRule="auto"/>
        <w:ind w:left="709" w:hanging="425"/>
        <w:jc w:val="both"/>
        <w:rPr>
          <w:rFonts w:ascii="Calisto MT" w:hAnsi="Calisto MT"/>
          <w:b/>
          <w:sz w:val="23"/>
          <w:szCs w:val="23"/>
          <w:lang w:val="sv-SE"/>
        </w:rPr>
      </w:pPr>
      <w:proofErr w:type="spellStart"/>
      <w:r w:rsidRPr="006E6975">
        <w:rPr>
          <w:rFonts w:ascii="Calisto MT" w:hAnsi="Calisto MT"/>
          <w:sz w:val="23"/>
          <w:szCs w:val="23"/>
        </w:rPr>
        <w:t>Jumlah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dosen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masih</w:t>
      </w:r>
      <w:proofErr w:type="spellEnd"/>
      <w:r w:rsidRPr="006E6975">
        <w:rPr>
          <w:rFonts w:ascii="Calisto MT" w:hAnsi="Calisto MT"/>
          <w:sz w:val="23"/>
          <w:szCs w:val="23"/>
        </w:rPr>
        <w:t xml:space="preserve"> </w:t>
      </w:r>
      <w:proofErr w:type="spellStart"/>
      <w:r w:rsidRPr="006E6975">
        <w:rPr>
          <w:rFonts w:ascii="Calisto MT" w:hAnsi="Calisto MT"/>
          <w:sz w:val="23"/>
          <w:szCs w:val="23"/>
        </w:rPr>
        <w:t>belum</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sementara</w:t>
      </w:r>
      <w:proofErr w:type="spellEnd"/>
      <w:r w:rsidRPr="006E6975">
        <w:rPr>
          <w:rFonts w:ascii="Calisto MT" w:hAnsi="Calisto MT"/>
          <w:sz w:val="23"/>
          <w:szCs w:val="23"/>
        </w:rPr>
        <w:t xml:space="preserve"> </w:t>
      </w:r>
      <w:proofErr w:type="spellStart"/>
      <w:r w:rsidRPr="006E6975">
        <w:rPr>
          <w:rFonts w:ascii="Calisto MT" w:hAnsi="Calisto MT"/>
          <w:sz w:val="23"/>
          <w:szCs w:val="23"/>
        </w:rPr>
        <w:t>rekrutmen</w:t>
      </w:r>
      <w:proofErr w:type="spellEnd"/>
      <w:r w:rsidRPr="006E6975">
        <w:rPr>
          <w:rFonts w:ascii="Calisto MT" w:hAnsi="Calisto MT"/>
          <w:sz w:val="23"/>
          <w:szCs w:val="23"/>
        </w:rPr>
        <w:t xml:space="preserve"> </w:t>
      </w:r>
      <w:proofErr w:type="spellStart"/>
      <w:r w:rsidRPr="006E6975">
        <w:rPr>
          <w:rFonts w:ascii="Calisto MT" w:hAnsi="Calisto MT"/>
          <w:sz w:val="23"/>
          <w:szCs w:val="23"/>
        </w:rPr>
        <w:t>dosen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terganjal</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birokrasi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rumit</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keuangan</w:t>
      </w:r>
      <w:proofErr w:type="spellEnd"/>
      <w:r w:rsidRPr="006E6975">
        <w:rPr>
          <w:rFonts w:ascii="Calisto MT" w:hAnsi="Calisto MT"/>
          <w:sz w:val="23"/>
          <w:szCs w:val="23"/>
        </w:rPr>
        <w:t xml:space="preserve"> BLU yang </w:t>
      </w:r>
      <w:proofErr w:type="spellStart"/>
      <w:r w:rsidRPr="006E6975">
        <w:rPr>
          <w:rFonts w:ascii="Calisto MT" w:hAnsi="Calisto MT"/>
          <w:sz w:val="23"/>
          <w:szCs w:val="23"/>
        </w:rPr>
        <w:t>belum</w:t>
      </w:r>
      <w:proofErr w:type="spellEnd"/>
      <w:r w:rsidRPr="006E6975">
        <w:rPr>
          <w:rFonts w:ascii="Calisto MT" w:hAnsi="Calisto MT"/>
          <w:sz w:val="23"/>
          <w:szCs w:val="23"/>
        </w:rPr>
        <w:t xml:space="preserve"> </w:t>
      </w:r>
      <w:proofErr w:type="spellStart"/>
      <w:r w:rsidRPr="006E6975">
        <w:rPr>
          <w:rFonts w:ascii="Calisto MT" w:hAnsi="Calisto MT"/>
          <w:sz w:val="23"/>
          <w:szCs w:val="23"/>
        </w:rPr>
        <w:t>memadai</w:t>
      </w:r>
      <w:proofErr w:type="spellEnd"/>
      <w:r w:rsidRPr="006E6975">
        <w:rPr>
          <w:rFonts w:ascii="Calisto MT" w:hAnsi="Calisto MT"/>
          <w:sz w:val="23"/>
          <w:szCs w:val="23"/>
        </w:rPr>
        <w:t>.</w:t>
      </w:r>
    </w:p>
    <w:p w14:paraId="225510C2" w14:textId="77777777" w:rsidR="00AC727E" w:rsidRPr="006E6975" w:rsidRDefault="00AC727E" w:rsidP="00AC727E">
      <w:pPr>
        <w:pStyle w:val="ListParagraph"/>
        <w:numPr>
          <w:ilvl w:val="2"/>
          <w:numId w:val="1"/>
        </w:numPr>
        <w:spacing w:after="0" w:line="360" w:lineRule="auto"/>
        <w:ind w:left="709" w:hanging="425"/>
        <w:jc w:val="both"/>
        <w:rPr>
          <w:rFonts w:ascii="Calisto MT" w:hAnsi="Calisto MT"/>
          <w:b/>
          <w:sz w:val="23"/>
          <w:szCs w:val="23"/>
          <w:lang w:val="sv-SE"/>
        </w:rPr>
      </w:pPr>
      <w:proofErr w:type="spellStart"/>
      <w:r w:rsidRPr="006E6975">
        <w:rPr>
          <w:rFonts w:ascii="Calisto MT" w:hAnsi="Calisto MT"/>
          <w:sz w:val="23"/>
          <w:szCs w:val="23"/>
        </w:rPr>
        <w:t>Keadaan</w:t>
      </w:r>
      <w:proofErr w:type="spellEnd"/>
      <w:r w:rsidRPr="006E6975">
        <w:rPr>
          <w:rFonts w:ascii="Calisto MT" w:hAnsi="Calisto MT"/>
          <w:sz w:val="23"/>
          <w:szCs w:val="23"/>
        </w:rPr>
        <w:t xml:space="preserve"> </w:t>
      </w:r>
      <w:proofErr w:type="spellStart"/>
      <w:r w:rsidRPr="006E6975">
        <w:rPr>
          <w:rFonts w:ascii="Calisto MT" w:hAnsi="Calisto MT"/>
          <w:sz w:val="23"/>
          <w:szCs w:val="23"/>
        </w:rPr>
        <w:t>sarana</w:t>
      </w:r>
      <w:proofErr w:type="spellEnd"/>
      <w:r w:rsidRPr="006E6975">
        <w:rPr>
          <w:rFonts w:ascii="Calisto MT" w:hAnsi="Calisto MT"/>
          <w:sz w:val="23"/>
          <w:szCs w:val="23"/>
        </w:rPr>
        <w:t xml:space="preserve"> </w:t>
      </w:r>
      <w:proofErr w:type="spellStart"/>
      <w:r w:rsidRPr="006E6975">
        <w:rPr>
          <w:rFonts w:ascii="Calisto MT" w:hAnsi="Calisto MT"/>
          <w:sz w:val="23"/>
          <w:szCs w:val="23"/>
        </w:rPr>
        <w:t>pembelajaran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masih</w:t>
      </w:r>
      <w:proofErr w:type="spellEnd"/>
      <w:r w:rsidRPr="006E6975">
        <w:rPr>
          <w:rFonts w:ascii="Calisto MT" w:hAnsi="Calisto MT"/>
          <w:sz w:val="23"/>
          <w:szCs w:val="23"/>
        </w:rPr>
        <w:t xml:space="preserve"> </w:t>
      </w:r>
      <w:proofErr w:type="spellStart"/>
      <w:r w:rsidRPr="006E6975">
        <w:rPr>
          <w:rFonts w:ascii="Calisto MT" w:hAnsi="Calisto MT"/>
          <w:sz w:val="23"/>
          <w:szCs w:val="23"/>
        </w:rPr>
        <w:t>belum</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sementara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penerimaan</w:t>
      </w:r>
      <w:proofErr w:type="spellEnd"/>
      <w:r w:rsidRPr="006E6975">
        <w:rPr>
          <w:rFonts w:ascii="Calisto MT" w:hAnsi="Calisto MT"/>
          <w:sz w:val="23"/>
          <w:szCs w:val="23"/>
        </w:rPr>
        <w:t xml:space="preserve"> </w:t>
      </w:r>
      <w:proofErr w:type="spellStart"/>
      <w:r w:rsidRPr="006E6975">
        <w:rPr>
          <w:rFonts w:ascii="Calisto MT" w:hAnsi="Calisto MT"/>
          <w:sz w:val="23"/>
          <w:szCs w:val="23"/>
        </w:rPr>
        <w:t>jumlah</w:t>
      </w:r>
      <w:proofErr w:type="spellEnd"/>
      <w:r w:rsidRPr="006E6975">
        <w:rPr>
          <w:rFonts w:ascii="Calisto MT" w:hAnsi="Calisto MT"/>
          <w:sz w:val="23"/>
          <w:szCs w:val="23"/>
        </w:rPr>
        <w:t xml:space="preserve"> </w:t>
      </w:r>
      <w:proofErr w:type="spellStart"/>
      <w:r w:rsidRPr="006E6975">
        <w:rPr>
          <w:rFonts w:ascii="Calisto MT" w:hAnsi="Calisto MT"/>
          <w:sz w:val="23"/>
          <w:szCs w:val="23"/>
        </w:rPr>
        <w:t>mahasiswa</w:t>
      </w:r>
      <w:proofErr w:type="spellEnd"/>
      <w:r w:rsidRPr="006E6975">
        <w:rPr>
          <w:rFonts w:ascii="Calisto MT" w:hAnsi="Calisto MT"/>
          <w:sz w:val="23"/>
          <w:szCs w:val="23"/>
        </w:rPr>
        <w:t xml:space="preserve"> </w:t>
      </w:r>
      <w:proofErr w:type="spellStart"/>
      <w:r w:rsidRPr="006E6975">
        <w:rPr>
          <w:rFonts w:ascii="Calisto MT" w:hAnsi="Calisto MT"/>
          <w:sz w:val="23"/>
          <w:szCs w:val="23"/>
        </w:rPr>
        <w:t>baru</w:t>
      </w:r>
      <w:proofErr w:type="spellEnd"/>
      <w:r w:rsidRPr="006E6975">
        <w:rPr>
          <w:rFonts w:ascii="Calisto MT" w:hAnsi="Calisto MT"/>
          <w:sz w:val="23"/>
          <w:szCs w:val="23"/>
        </w:rPr>
        <w:t xml:space="preserve"> </w:t>
      </w:r>
      <w:proofErr w:type="spellStart"/>
      <w:r w:rsidRPr="006E6975">
        <w:rPr>
          <w:rFonts w:ascii="Calisto MT" w:hAnsi="Calisto MT"/>
          <w:sz w:val="23"/>
          <w:szCs w:val="23"/>
        </w:rPr>
        <w:t>terus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dipacu</w:t>
      </w:r>
      <w:proofErr w:type="spellEnd"/>
      <w:r w:rsidRPr="006E6975">
        <w:rPr>
          <w:rFonts w:ascii="Calisto MT" w:hAnsi="Calisto MT"/>
          <w:sz w:val="23"/>
          <w:szCs w:val="23"/>
        </w:rPr>
        <w:t xml:space="preserve"> </w:t>
      </w:r>
      <w:proofErr w:type="spellStart"/>
      <w:r w:rsidRPr="006E6975">
        <w:rPr>
          <w:rFonts w:ascii="Calisto MT" w:hAnsi="Calisto MT"/>
          <w:sz w:val="23"/>
          <w:szCs w:val="23"/>
        </w:rPr>
        <w:t>meningkat</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kuantitas</w:t>
      </w:r>
      <w:proofErr w:type="spellEnd"/>
      <w:r w:rsidRPr="006E6975">
        <w:rPr>
          <w:rFonts w:ascii="Calisto MT" w:hAnsi="Calisto MT"/>
          <w:sz w:val="23"/>
          <w:szCs w:val="23"/>
        </w:rPr>
        <w:t>.</w:t>
      </w:r>
    </w:p>
    <w:p w14:paraId="34709907" w14:textId="77777777" w:rsidR="00AC727E" w:rsidRPr="006E6975" w:rsidRDefault="00AC727E" w:rsidP="00AC727E">
      <w:pPr>
        <w:pStyle w:val="ListParagraph"/>
        <w:numPr>
          <w:ilvl w:val="2"/>
          <w:numId w:val="1"/>
        </w:numPr>
        <w:spacing w:after="0" w:line="360" w:lineRule="auto"/>
        <w:ind w:left="709" w:hanging="425"/>
        <w:jc w:val="both"/>
        <w:rPr>
          <w:rFonts w:ascii="Calisto MT" w:hAnsi="Calisto MT"/>
          <w:b/>
          <w:sz w:val="23"/>
          <w:szCs w:val="23"/>
          <w:lang w:val="sv-SE"/>
        </w:rPr>
      </w:pPr>
      <w:r w:rsidRPr="006E6975">
        <w:rPr>
          <w:rFonts w:ascii="Calisto MT" w:hAnsi="Calisto MT"/>
          <w:sz w:val="23"/>
          <w:szCs w:val="23"/>
        </w:rPr>
        <w:t xml:space="preserve">Masih </w:t>
      </w:r>
      <w:proofErr w:type="spellStart"/>
      <w:r w:rsidRPr="006E6975">
        <w:rPr>
          <w:rFonts w:ascii="Calisto MT" w:hAnsi="Calisto MT"/>
          <w:sz w:val="23"/>
          <w:szCs w:val="23"/>
        </w:rPr>
        <w:t>adanya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sementara</w:t>
      </w:r>
      <w:proofErr w:type="spellEnd"/>
      <w:r w:rsidRPr="006E6975">
        <w:rPr>
          <w:rFonts w:ascii="Calisto MT" w:hAnsi="Calisto MT"/>
          <w:sz w:val="23"/>
          <w:szCs w:val="23"/>
        </w:rPr>
        <w:t xml:space="preserve"> </w:t>
      </w:r>
      <w:proofErr w:type="spellStart"/>
      <w:r w:rsidRPr="006E6975">
        <w:rPr>
          <w:rFonts w:ascii="Calisto MT" w:hAnsi="Calisto MT"/>
          <w:sz w:val="23"/>
          <w:szCs w:val="23"/>
        </w:rPr>
        <w:t>pihak</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mengedepankan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aspek</w:t>
      </w:r>
      <w:proofErr w:type="spellEnd"/>
      <w:r w:rsidRPr="006E6975">
        <w:rPr>
          <w:rFonts w:ascii="Calisto MT" w:hAnsi="Calisto MT"/>
          <w:sz w:val="23"/>
          <w:szCs w:val="23"/>
        </w:rPr>
        <w:t xml:space="preserve"> </w:t>
      </w:r>
      <w:proofErr w:type="spellStart"/>
      <w:r w:rsidRPr="006E6975">
        <w:rPr>
          <w:rFonts w:ascii="Calisto MT" w:hAnsi="Calisto MT"/>
          <w:sz w:val="23"/>
          <w:szCs w:val="23"/>
        </w:rPr>
        <w:t>politis</w:t>
      </w:r>
      <w:proofErr w:type="spellEnd"/>
      <w:r w:rsidRPr="006E6975">
        <w:rPr>
          <w:rFonts w:ascii="Calisto MT" w:hAnsi="Calisto MT"/>
          <w:sz w:val="23"/>
          <w:szCs w:val="23"/>
        </w:rPr>
        <w:t xml:space="preserve"> di </w:t>
      </w:r>
      <w:proofErr w:type="spellStart"/>
      <w:r w:rsidRPr="006E6975">
        <w:rPr>
          <w:rFonts w:ascii="Calisto MT" w:hAnsi="Calisto MT"/>
          <w:sz w:val="23"/>
          <w:szCs w:val="23"/>
        </w:rPr>
        <w:t>kampus</w:t>
      </w:r>
      <w:proofErr w:type="spellEnd"/>
      <w:r w:rsidRPr="006E6975">
        <w:rPr>
          <w:rFonts w:ascii="Calisto MT" w:hAnsi="Calisto MT"/>
          <w:sz w:val="23"/>
          <w:szCs w:val="23"/>
        </w:rPr>
        <w:t xml:space="preserve"> </w:t>
      </w:r>
      <w:proofErr w:type="spellStart"/>
      <w:r w:rsidRPr="006E6975">
        <w:rPr>
          <w:rFonts w:ascii="Calisto MT" w:hAnsi="Calisto MT"/>
          <w:sz w:val="23"/>
          <w:szCs w:val="23"/>
        </w:rPr>
        <w:t>ketimbang</w:t>
      </w:r>
      <w:proofErr w:type="spellEnd"/>
      <w:r w:rsidRPr="006E6975">
        <w:rPr>
          <w:rFonts w:ascii="Calisto MT" w:hAnsi="Calisto MT"/>
          <w:sz w:val="23"/>
          <w:szCs w:val="23"/>
        </w:rPr>
        <w:t xml:space="preserve"> </w:t>
      </w:r>
      <w:proofErr w:type="spellStart"/>
      <w:r w:rsidRPr="006E6975">
        <w:rPr>
          <w:rFonts w:ascii="Calisto MT" w:hAnsi="Calisto MT"/>
          <w:sz w:val="23"/>
          <w:szCs w:val="23"/>
        </w:rPr>
        <w:t>aspek</w:t>
      </w:r>
      <w:proofErr w:type="spellEnd"/>
      <w:r w:rsidRPr="006E6975">
        <w:rPr>
          <w:rFonts w:ascii="Calisto MT" w:hAnsi="Calisto MT"/>
          <w:sz w:val="23"/>
          <w:szCs w:val="23"/>
        </w:rPr>
        <w:t xml:space="preserve"> </w:t>
      </w:r>
      <w:proofErr w:type="spellStart"/>
      <w:r w:rsidRPr="006E6975">
        <w:rPr>
          <w:rFonts w:ascii="Calisto MT" w:hAnsi="Calisto MT"/>
          <w:sz w:val="23"/>
          <w:szCs w:val="23"/>
        </w:rPr>
        <w:t>akademis</w:t>
      </w:r>
      <w:proofErr w:type="spellEnd"/>
      <w:r w:rsidRPr="006E6975">
        <w:rPr>
          <w:rFonts w:ascii="Calisto MT" w:hAnsi="Calisto MT"/>
          <w:sz w:val="23"/>
          <w:szCs w:val="23"/>
        </w:rPr>
        <w:t xml:space="preserve"> </w:t>
      </w:r>
      <w:proofErr w:type="spellStart"/>
      <w:r w:rsidRPr="006E6975">
        <w:rPr>
          <w:rFonts w:ascii="Calisto MT" w:hAnsi="Calisto MT"/>
          <w:sz w:val="23"/>
          <w:szCs w:val="23"/>
        </w:rPr>
        <w:t>sehingga</w:t>
      </w:r>
      <w:proofErr w:type="spellEnd"/>
      <w:r w:rsidRPr="006E6975">
        <w:rPr>
          <w:rFonts w:ascii="Calisto MT" w:hAnsi="Calisto MT"/>
          <w:sz w:val="23"/>
          <w:szCs w:val="23"/>
        </w:rPr>
        <w:t xml:space="preserve"> </w:t>
      </w:r>
      <w:proofErr w:type="spellStart"/>
      <w:r w:rsidRPr="006E6975">
        <w:rPr>
          <w:rFonts w:ascii="Calisto MT" w:hAnsi="Calisto MT"/>
          <w:sz w:val="23"/>
          <w:szCs w:val="23"/>
        </w:rPr>
        <w:t>nilai-nilai</w:t>
      </w:r>
      <w:proofErr w:type="spellEnd"/>
      <w:r w:rsidRPr="006E6975">
        <w:rPr>
          <w:rFonts w:ascii="Calisto MT" w:hAnsi="Calisto MT"/>
          <w:sz w:val="23"/>
          <w:szCs w:val="23"/>
        </w:rPr>
        <w:t xml:space="preserve"> </w:t>
      </w:r>
      <w:proofErr w:type="spellStart"/>
      <w:r w:rsidRPr="006E6975">
        <w:rPr>
          <w:rFonts w:ascii="Calisto MT" w:hAnsi="Calisto MT"/>
          <w:sz w:val="23"/>
          <w:szCs w:val="23"/>
        </w:rPr>
        <w:t>obyektivitas</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meritokrasi</w:t>
      </w:r>
      <w:proofErr w:type="spellEnd"/>
      <w:r w:rsidRPr="006E6975">
        <w:rPr>
          <w:rFonts w:ascii="Calisto MT" w:hAnsi="Calisto MT"/>
          <w:sz w:val="23"/>
          <w:szCs w:val="23"/>
        </w:rPr>
        <w:t xml:space="preserve"> </w:t>
      </w:r>
      <w:proofErr w:type="spellStart"/>
      <w:r w:rsidRPr="006E6975">
        <w:rPr>
          <w:rFonts w:ascii="Calisto MT" w:hAnsi="Calisto MT"/>
          <w:sz w:val="23"/>
          <w:szCs w:val="23"/>
        </w:rPr>
        <w:t>cenderung</w:t>
      </w:r>
      <w:proofErr w:type="spellEnd"/>
      <w:r w:rsidRPr="006E6975">
        <w:rPr>
          <w:rFonts w:ascii="Calisto MT" w:hAnsi="Calisto MT"/>
          <w:sz w:val="23"/>
          <w:szCs w:val="23"/>
        </w:rPr>
        <w:t xml:space="preserve"> </w:t>
      </w:r>
      <w:proofErr w:type="spellStart"/>
      <w:r w:rsidRPr="006E6975">
        <w:rPr>
          <w:rFonts w:ascii="Calisto MT" w:hAnsi="Calisto MT"/>
          <w:sz w:val="23"/>
          <w:szCs w:val="23"/>
        </w:rPr>
        <w:t>terabaikan</w:t>
      </w:r>
      <w:proofErr w:type="spellEnd"/>
      <w:r w:rsidRPr="006E6975">
        <w:rPr>
          <w:rFonts w:ascii="Calisto MT" w:hAnsi="Calisto MT"/>
          <w:sz w:val="23"/>
          <w:szCs w:val="23"/>
        </w:rPr>
        <w:t>.</w:t>
      </w:r>
    </w:p>
    <w:p w14:paraId="5EAB5E02" w14:textId="77777777" w:rsidR="00AC727E" w:rsidRPr="006E6975" w:rsidRDefault="00AC727E" w:rsidP="00AC727E">
      <w:pPr>
        <w:pStyle w:val="ListParagraph"/>
        <w:numPr>
          <w:ilvl w:val="2"/>
          <w:numId w:val="1"/>
        </w:numPr>
        <w:spacing w:after="0" w:line="360" w:lineRule="auto"/>
        <w:ind w:left="709" w:hanging="425"/>
        <w:jc w:val="both"/>
        <w:rPr>
          <w:rFonts w:ascii="Calisto MT" w:hAnsi="Calisto MT"/>
          <w:b/>
          <w:sz w:val="23"/>
          <w:szCs w:val="23"/>
          <w:lang w:val="sv-SE"/>
        </w:rPr>
      </w:pPr>
      <w:r w:rsidRPr="006E6975">
        <w:rPr>
          <w:rFonts w:ascii="Calisto MT" w:hAnsi="Calisto MT"/>
          <w:sz w:val="23"/>
          <w:szCs w:val="23"/>
          <w:lang w:val="id-ID"/>
        </w:rPr>
        <w:t>Belum terdokumentasikannya semua dokumen mutu pada masa lalu.</w:t>
      </w:r>
    </w:p>
    <w:p w14:paraId="6F4262F7" w14:textId="77777777" w:rsidR="00AC727E" w:rsidRPr="006E6975" w:rsidRDefault="00AC727E" w:rsidP="00AC727E">
      <w:pPr>
        <w:pStyle w:val="ListParagraph"/>
        <w:numPr>
          <w:ilvl w:val="2"/>
          <w:numId w:val="1"/>
        </w:numPr>
        <w:spacing w:after="0" w:line="360" w:lineRule="auto"/>
        <w:ind w:left="709" w:hanging="425"/>
        <w:jc w:val="both"/>
        <w:rPr>
          <w:rFonts w:ascii="Calisto MT" w:hAnsi="Calisto MT"/>
          <w:b/>
          <w:sz w:val="23"/>
          <w:szCs w:val="23"/>
          <w:lang w:val="sv-SE"/>
        </w:rPr>
      </w:pPr>
      <w:r w:rsidRPr="006E6975">
        <w:rPr>
          <w:rFonts w:ascii="Calisto MT" w:hAnsi="Calisto MT"/>
          <w:sz w:val="23"/>
          <w:szCs w:val="23"/>
          <w:lang w:val="id-ID"/>
        </w:rPr>
        <w:t>Belum adanya format standarisasi penjaminan mutu yang baku.</w:t>
      </w:r>
    </w:p>
    <w:p w14:paraId="60DBA1AD" w14:textId="77777777" w:rsidR="00AC727E" w:rsidRPr="006E6975" w:rsidRDefault="00AC727E" w:rsidP="00AC727E">
      <w:pPr>
        <w:pStyle w:val="ListParagraph"/>
        <w:numPr>
          <w:ilvl w:val="2"/>
          <w:numId w:val="1"/>
        </w:numPr>
        <w:spacing w:after="0" w:line="360" w:lineRule="auto"/>
        <w:ind w:left="709" w:hanging="425"/>
        <w:jc w:val="both"/>
        <w:rPr>
          <w:rFonts w:ascii="Calisto MT" w:hAnsi="Calisto MT"/>
          <w:b/>
          <w:sz w:val="23"/>
          <w:szCs w:val="23"/>
          <w:lang w:val="sv-SE"/>
        </w:rPr>
      </w:pPr>
      <w:r w:rsidRPr="006E6975">
        <w:rPr>
          <w:rFonts w:ascii="Calisto MT" w:hAnsi="Calisto MT"/>
          <w:sz w:val="23"/>
          <w:szCs w:val="23"/>
          <w:lang w:val="id-ID"/>
        </w:rPr>
        <w:t>Belum memiliki Tim Monev, dalam rangka pengadaan dan penyusunan perangkat, dokumen dan instrumen monev.</w:t>
      </w:r>
    </w:p>
    <w:p w14:paraId="64D6651A" w14:textId="77777777" w:rsidR="00AC727E" w:rsidRPr="006E6975" w:rsidRDefault="00AC727E" w:rsidP="00AC727E">
      <w:pPr>
        <w:pStyle w:val="ListParagraph"/>
        <w:numPr>
          <w:ilvl w:val="2"/>
          <w:numId w:val="1"/>
        </w:numPr>
        <w:spacing w:after="0" w:line="360" w:lineRule="auto"/>
        <w:ind w:left="709" w:hanging="425"/>
        <w:jc w:val="both"/>
        <w:rPr>
          <w:rFonts w:ascii="Calisto MT" w:hAnsi="Calisto MT"/>
          <w:b/>
          <w:sz w:val="23"/>
          <w:szCs w:val="23"/>
          <w:lang w:val="sv-SE"/>
        </w:rPr>
      </w:pPr>
      <w:r w:rsidRPr="006E6975">
        <w:rPr>
          <w:rFonts w:ascii="Calisto MT" w:hAnsi="Calisto MT"/>
          <w:sz w:val="23"/>
          <w:szCs w:val="23"/>
          <w:lang w:val="id-ID"/>
        </w:rPr>
        <w:t>Belum memiliki turunan standar mutu, atau jabaran mutu.</w:t>
      </w:r>
    </w:p>
    <w:p w14:paraId="0FF18EEF" w14:textId="77777777" w:rsidR="00AC727E" w:rsidRPr="006E6975" w:rsidRDefault="00AC727E" w:rsidP="00AC727E">
      <w:pPr>
        <w:pStyle w:val="ListParagraph"/>
        <w:numPr>
          <w:ilvl w:val="2"/>
          <w:numId w:val="1"/>
        </w:numPr>
        <w:spacing w:after="0" w:line="360" w:lineRule="auto"/>
        <w:ind w:left="709" w:hanging="425"/>
        <w:jc w:val="both"/>
        <w:rPr>
          <w:rFonts w:ascii="Calisto MT" w:hAnsi="Calisto MT"/>
          <w:b/>
          <w:sz w:val="23"/>
          <w:szCs w:val="23"/>
          <w:lang w:val="sv-SE"/>
        </w:rPr>
      </w:pPr>
      <w:r w:rsidRPr="006E6975">
        <w:rPr>
          <w:rFonts w:ascii="Calisto MT" w:hAnsi="Calisto MT"/>
          <w:sz w:val="23"/>
          <w:szCs w:val="23"/>
          <w:lang w:val="id-ID"/>
        </w:rPr>
        <w:lastRenderedPageBreak/>
        <w:t xml:space="preserve">Layanan mutu belum maksimal dilaksanakan sesuai dengan </w:t>
      </w:r>
      <w:r w:rsidRPr="006E6975">
        <w:rPr>
          <w:rFonts w:ascii="Calisto MT" w:hAnsi="Calisto MT"/>
          <w:i/>
          <w:sz w:val="23"/>
          <w:szCs w:val="23"/>
          <w:lang w:val="id-ID"/>
        </w:rPr>
        <w:t>Standar Operating Procedure</w:t>
      </w:r>
      <w:r w:rsidRPr="006E6975">
        <w:rPr>
          <w:rFonts w:ascii="Calisto MT" w:hAnsi="Calisto MT"/>
          <w:sz w:val="23"/>
          <w:szCs w:val="23"/>
          <w:lang w:val="id-ID"/>
        </w:rPr>
        <w:t xml:space="preserve"> (SOP).</w:t>
      </w:r>
    </w:p>
    <w:p w14:paraId="41051D4C" w14:textId="77777777" w:rsidR="00AC727E" w:rsidRPr="006E6975" w:rsidRDefault="00AC727E" w:rsidP="00AC727E">
      <w:pPr>
        <w:pStyle w:val="ListParagraph"/>
        <w:spacing w:after="0" w:line="360" w:lineRule="auto"/>
        <w:ind w:left="709"/>
        <w:jc w:val="both"/>
        <w:rPr>
          <w:rFonts w:ascii="Calisto MT" w:hAnsi="Calisto MT"/>
          <w:b/>
          <w:sz w:val="23"/>
          <w:szCs w:val="23"/>
          <w:lang w:val="sv-SE"/>
        </w:rPr>
      </w:pPr>
    </w:p>
    <w:p w14:paraId="7C41C878" w14:textId="77777777" w:rsidR="00AC727E" w:rsidRPr="006E6975" w:rsidRDefault="00AC727E" w:rsidP="00AC727E">
      <w:pPr>
        <w:spacing w:after="0" w:line="360" w:lineRule="auto"/>
        <w:jc w:val="both"/>
        <w:rPr>
          <w:rFonts w:ascii="Calisto MT" w:hAnsi="Calisto MT"/>
          <w:b/>
          <w:sz w:val="23"/>
          <w:szCs w:val="23"/>
        </w:rPr>
      </w:pPr>
      <w:r w:rsidRPr="006E6975">
        <w:rPr>
          <w:rFonts w:ascii="Calisto MT" w:hAnsi="Calisto MT"/>
          <w:b/>
          <w:sz w:val="23"/>
          <w:szCs w:val="23"/>
        </w:rPr>
        <w:t xml:space="preserve">B. </w:t>
      </w:r>
      <w:proofErr w:type="spellStart"/>
      <w:r w:rsidRPr="006E6975">
        <w:rPr>
          <w:rFonts w:ascii="Calisto MT" w:hAnsi="Calisto MT"/>
          <w:b/>
          <w:sz w:val="23"/>
          <w:szCs w:val="23"/>
        </w:rPr>
        <w:t>Analisis</w:t>
      </w:r>
      <w:proofErr w:type="spellEnd"/>
      <w:r w:rsidRPr="006E6975">
        <w:rPr>
          <w:rFonts w:ascii="Calisto MT" w:hAnsi="Calisto MT"/>
          <w:b/>
          <w:sz w:val="23"/>
          <w:szCs w:val="23"/>
        </w:rPr>
        <w:t xml:space="preserve"> </w:t>
      </w:r>
      <w:r w:rsidRPr="006E6975">
        <w:rPr>
          <w:rFonts w:ascii="Calisto MT" w:hAnsi="Calisto MT"/>
          <w:b/>
          <w:sz w:val="23"/>
          <w:szCs w:val="23"/>
          <w:lang w:val="sv-SE"/>
        </w:rPr>
        <w:t xml:space="preserve">Faktor Eksternal </w:t>
      </w:r>
    </w:p>
    <w:p w14:paraId="02B497F6" w14:textId="77777777" w:rsidR="00AC727E" w:rsidRPr="006E6975" w:rsidRDefault="00AC727E" w:rsidP="00AC727E">
      <w:pPr>
        <w:spacing w:after="0" w:line="360" w:lineRule="auto"/>
        <w:jc w:val="both"/>
        <w:rPr>
          <w:rFonts w:ascii="Calisto MT" w:hAnsi="Calisto MT"/>
          <w:b/>
          <w:sz w:val="23"/>
          <w:szCs w:val="23"/>
          <w:lang w:val="sv-SE"/>
        </w:rPr>
      </w:pPr>
      <w:r w:rsidRPr="006E6975">
        <w:rPr>
          <w:rFonts w:ascii="Calisto MT" w:hAnsi="Calisto MT"/>
          <w:b/>
          <w:sz w:val="23"/>
          <w:szCs w:val="23"/>
        </w:rPr>
        <w:t xml:space="preserve">1.  </w:t>
      </w:r>
      <w:r w:rsidRPr="006E6975">
        <w:rPr>
          <w:rFonts w:ascii="Calisto MT" w:hAnsi="Calisto MT"/>
          <w:b/>
          <w:sz w:val="23"/>
          <w:szCs w:val="23"/>
          <w:lang w:val="sv-SE"/>
        </w:rPr>
        <w:t>Peluang</w:t>
      </w:r>
    </w:p>
    <w:p w14:paraId="65366F4A" w14:textId="77777777" w:rsidR="00AC727E" w:rsidRPr="006E6975" w:rsidRDefault="00AC727E" w:rsidP="00AC727E">
      <w:pPr>
        <w:pStyle w:val="ListParagraph"/>
        <w:numPr>
          <w:ilvl w:val="0"/>
          <w:numId w:val="2"/>
        </w:numPr>
        <w:tabs>
          <w:tab w:val="clear" w:pos="360"/>
          <w:tab w:val="num" w:pos="567"/>
        </w:tabs>
        <w:spacing w:after="0" w:line="360" w:lineRule="auto"/>
        <w:ind w:left="567" w:hanging="283"/>
        <w:jc w:val="both"/>
        <w:rPr>
          <w:rFonts w:ascii="Calisto MT" w:hAnsi="Calisto MT"/>
          <w:sz w:val="23"/>
          <w:szCs w:val="23"/>
          <w:lang w:val="sv-SE"/>
        </w:rPr>
      </w:pPr>
      <w:r w:rsidRPr="006E6975">
        <w:rPr>
          <w:rFonts w:ascii="Calisto MT" w:hAnsi="Calisto MT"/>
          <w:sz w:val="23"/>
          <w:szCs w:val="23"/>
          <w:lang w:val="id-ID"/>
        </w:rPr>
        <w:t xml:space="preserve">Adanya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antar</w:t>
      </w:r>
      <w:proofErr w:type="spellEnd"/>
      <w:r w:rsidRPr="006E6975">
        <w:rPr>
          <w:rFonts w:ascii="Calisto MT" w:hAnsi="Calisto MT"/>
          <w:sz w:val="23"/>
          <w:szCs w:val="23"/>
        </w:rPr>
        <w:t xml:space="preserve"> LPM di </w:t>
      </w:r>
      <w:proofErr w:type="spellStart"/>
      <w:r w:rsidRPr="006E6975">
        <w:rPr>
          <w:rFonts w:ascii="Calisto MT" w:hAnsi="Calisto MT"/>
          <w:sz w:val="23"/>
          <w:szCs w:val="23"/>
        </w:rPr>
        <w:t>lingkungan</w:t>
      </w:r>
      <w:proofErr w:type="spellEnd"/>
      <w:r w:rsidRPr="006E6975">
        <w:rPr>
          <w:rFonts w:ascii="Calisto MT" w:hAnsi="Calisto MT"/>
          <w:sz w:val="23"/>
          <w:szCs w:val="23"/>
        </w:rPr>
        <w:t xml:space="preserve"> PTKI se-Indonesia, di mana LPM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ditunjuk</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coordinator Zona Barat (Se-Sumatera). Ini </w:t>
      </w:r>
      <w:proofErr w:type="spellStart"/>
      <w:r w:rsidRPr="006E6975">
        <w:rPr>
          <w:rFonts w:ascii="Calisto MT" w:hAnsi="Calisto MT"/>
          <w:sz w:val="23"/>
          <w:szCs w:val="23"/>
        </w:rPr>
        <w:t>membuka</w:t>
      </w:r>
      <w:proofErr w:type="spellEnd"/>
      <w:r w:rsidRPr="006E6975">
        <w:rPr>
          <w:rFonts w:ascii="Calisto MT" w:hAnsi="Calisto MT"/>
          <w:sz w:val="23"/>
          <w:szCs w:val="23"/>
        </w:rPr>
        <w:t xml:space="preserve"> </w:t>
      </w:r>
      <w:r w:rsidRPr="006E6975">
        <w:rPr>
          <w:rFonts w:ascii="Calisto MT" w:hAnsi="Calisto MT"/>
          <w:sz w:val="23"/>
          <w:szCs w:val="23"/>
          <w:lang w:val="id-ID"/>
        </w:rPr>
        <w:t>jaringan kerjasama antar LPM se-Indonesia yang memungkinkan saling berbagi pengalaman dan pengetahuan</w:t>
      </w:r>
      <w:r w:rsidRPr="006E6975">
        <w:rPr>
          <w:rFonts w:ascii="Calisto MT" w:hAnsi="Calisto MT"/>
          <w:sz w:val="23"/>
          <w:szCs w:val="23"/>
        </w:rPr>
        <w:t>.</w:t>
      </w:r>
    </w:p>
    <w:p w14:paraId="74584931" w14:textId="77777777" w:rsidR="00AC727E" w:rsidRPr="006E6975" w:rsidRDefault="00AC727E" w:rsidP="00AC727E">
      <w:pPr>
        <w:pStyle w:val="ListParagraph"/>
        <w:numPr>
          <w:ilvl w:val="0"/>
          <w:numId w:val="2"/>
        </w:numPr>
        <w:tabs>
          <w:tab w:val="clear" w:pos="360"/>
          <w:tab w:val="num" w:pos="567"/>
        </w:tabs>
        <w:spacing w:after="0" w:line="360" w:lineRule="auto"/>
        <w:ind w:left="567" w:hanging="283"/>
        <w:jc w:val="both"/>
        <w:rPr>
          <w:rFonts w:ascii="Calisto MT" w:hAnsi="Calisto MT"/>
          <w:sz w:val="23"/>
          <w:szCs w:val="23"/>
          <w:lang w:val="sv-SE"/>
        </w:rPr>
      </w:pPr>
      <w:proofErr w:type="spellStart"/>
      <w:r w:rsidRPr="006E6975">
        <w:rPr>
          <w:rFonts w:ascii="Calisto MT" w:hAnsi="Calisto MT"/>
          <w:sz w:val="23"/>
          <w:szCs w:val="23"/>
        </w:rPr>
        <w:t>Adanya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kerjasama</w:t>
      </w:r>
      <w:proofErr w:type="spellEnd"/>
      <w:r w:rsidRPr="006E6975">
        <w:rPr>
          <w:rFonts w:ascii="Calisto MT" w:hAnsi="Calisto MT"/>
          <w:sz w:val="23"/>
          <w:szCs w:val="23"/>
        </w:rPr>
        <w:t xml:space="preserve"> </w:t>
      </w:r>
      <w:proofErr w:type="spellStart"/>
      <w:r w:rsidRPr="006E6975">
        <w:rPr>
          <w:rFonts w:ascii="Calisto MT" w:hAnsi="Calisto MT"/>
          <w:sz w:val="23"/>
          <w:szCs w:val="23"/>
        </w:rPr>
        <w:t>antara</w:t>
      </w:r>
      <w:proofErr w:type="spellEnd"/>
      <w:r w:rsidRPr="006E6975">
        <w:rPr>
          <w:rFonts w:ascii="Calisto MT" w:hAnsi="Calisto MT"/>
          <w:sz w:val="23"/>
          <w:szCs w:val="23"/>
        </w:rPr>
        <w:t xml:space="preserve"> </w:t>
      </w:r>
      <w:proofErr w:type="spellStart"/>
      <w:r w:rsidRPr="006E6975">
        <w:rPr>
          <w:rFonts w:ascii="Calisto MT" w:hAnsi="Calisto MT"/>
          <w:sz w:val="23"/>
          <w:szCs w:val="23"/>
        </w:rPr>
        <w:t>beberapa</w:t>
      </w:r>
      <w:proofErr w:type="spellEnd"/>
      <w:r w:rsidRPr="006E6975">
        <w:rPr>
          <w:rFonts w:ascii="Calisto MT" w:hAnsi="Calisto MT"/>
          <w:sz w:val="23"/>
          <w:szCs w:val="23"/>
        </w:rPr>
        <w:t xml:space="preserve"> PTKI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di level regional (AUN-QA), dan Negara-negara Islam (ISESCO).</w:t>
      </w:r>
    </w:p>
    <w:p w14:paraId="79FCCF70" w14:textId="77777777" w:rsidR="00AC727E" w:rsidRPr="006E6975" w:rsidRDefault="00AC727E" w:rsidP="00AC727E">
      <w:pPr>
        <w:pStyle w:val="ListParagraph"/>
        <w:numPr>
          <w:ilvl w:val="0"/>
          <w:numId w:val="2"/>
        </w:numPr>
        <w:tabs>
          <w:tab w:val="clear" w:pos="360"/>
          <w:tab w:val="num" w:pos="567"/>
        </w:tabs>
        <w:spacing w:after="0" w:line="360" w:lineRule="auto"/>
        <w:ind w:left="567" w:hanging="283"/>
        <w:jc w:val="both"/>
        <w:rPr>
          <w:rFonts w:ascii="Calisto MT" w:hAnsi="Calisto MT"/>
          <w:sz w:val="23"/>
          <w:szCs w:val="23"/>
          <w:lang w:val="sv-SE"/>
        </w:rPr>
      </w:pPr>
      <w:r w:rsidRPr="006E6975">
        <w:rPr>
          <w:rFonts w:ascii="Calisto MT" w:hAnsi="Calisto MT"/>
          <w:sz w:val="23"/>
          <w:szCs w:val="23"/>
        </w:rPr>
        <w:t xml:space="preserve">Ada </w:t>
      </w:r>
      <w:proofErr w:type="spellStart"/>
      <w:r w:rsidRPr="006E6975">
        <w:rPr>
          <w:rFonts w:ascii="Calisto MT" w:hAnsi="Calisto MT"/>
          <w:sz w:val="23"/>
          <w:szCs w:val="23"/>
        </w:rPr>
        <w:t>berbagai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kebijakan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insentif</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Direktorat</w:t>
      </w:r>
      <w:proofErr w:type="spellEnd"/>
      <w:r w:rsidRPr="006E6975">
        <w:rPr>
          <w:rFonts w:ascii="Calisto MT" w:hAnsi="Calisto MT"/>
          <w:sz w:val="23"/>
          <w:szCs w:val="23"/>
        </w:rPr>
        <w:t xml:space="preserve"> Pendidikan Tinggi Islam (</w:t>
      </w:r>
      <w:proofErr w:type="spellStart"/>
      <w:r w:rsidRPr="006E6975">
        <w:rPr>
          <w:rFonts w:ascii="Calisto MT" w:hAnsi="Calisto MT"/>
          <w:sz w:val="23"/>
          <w:szCs w:val="23"/>
        </w:rPr>
        <w:t>Diktis</w:t>
      </w:r>
      <w:proofErr w:type="spellEnd"/>
      <w:r w:rsidRPr="006E6975">
        <w:rPr>
          <w:rFonts w:ascii="Calisto MT" w:hAnsi="Calisto MT"/>
          <w:sz w:val="23"/>
          <w:szCs w:val="23"/>
        </w:rPr>
        <w:t xml:space="preserve">) Kementerian Agama RI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mendorong</w:t>
      </w:r>
      <w:proofErr w:type="spellEnd"/>
      <w:r w:rsidRPr="006E6975">
        <w:rPr>
          <w:rFonts w:ascii="Calisto MT" w:hAnsi="Calisto MT"/>
          <w:sz w:val="23"/>
          <w:szCs w:val="23"/>
        </w:rPr>
        <w:t xml:space="preserve"> program-program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di PTKI.</w:t>
      </w:r>
    </w:p>
    <w:p w14:paraId="72AEF897" w14:textId="77777777" w:rsidR="00AC727E" w:rsidRPr="006E6975" w:rsidRDefault="00AC727E" w:rsidP="00AC727E">
      <w:pPr>
        <w:pStyle w:val="ListParagraph"/>
        <w:numPr>
          <w:ilvl w:val="0"/>
          <w:numId w:val="2"/>
        </w:numPr>
        <w:tabs>
          <w:tab w:val="clear" w:pos="360"/>
          <w:tab w:val="num" w:pos="567"/>
        </w:tabs>
        <w:spacing w:after="0" w:line="360" w:lineRule="auto"/>
        <w:ind w:left="567" w:hanging="283"/>
        <w:jc w:val="both"/>
        <w:rPr>
          <w:rFonts w:ascii="Calisto MT" w:hAnsi="Calisto MT"/>
          <w:sz w:val="23"/>
          <w:szCs w:val="23"/>
          <w:lang w:val="sv-SE"/>
        </w:rPr>
      </w:pPr>
      <w:r w:rsidRPr="006E6975">
        <w:rPr>
          <w:rFonts w:ascii="Calisto MT" w:hAnsi="Calisto MT"/>
          <w:sz w:val="23"/>
          <w:szCs w:val="23"/>
          <w:lang w:val="id-ID"/>
        </w:rPr>
        <w:t xml:space="preserve">Cukup banyaknya kerjasama antara UIN Raden Fatah dengan berbagai pemangku kepentingan baik di level regional, nasional, </w:t>
      </w:r>
      <w:r w:rsidRPr="006E6975">
        <w:rPr>
          <w:rFonts w:ascii="Calisto MT" w:hAnsi="Calisto MT"/>
          <w:sz w:val="23"/>
          <w:szCs w:val="23"/>
          <w:lang w:val="sv-SE"/>
        </w:rPr>
        <w:t>maupun internasioal</w:t>
      </w:r>
      <w:r w:rsidRPr="006E6975">
        <w:rPr>
          <w:rFonts w:ascii="Calisto MT" w:hAnsi="Calisto MT"/>
          <w:sz w:val="23"/>
          <w:szCs w:val="23"/>
          <w:lang w:val="id-ID"/>
        </w:rPr>
        <w:t xml:space="preserve"> yang kontributif </w:t>
      </w:r>
      <w:r w:rsidRPr="006E6975">
        <w:rPr>
          <w:rFonts w:ascii="Calisto MT" w:hAnsi="Calisto MT"/>
          <w:sz w:val="23"/>
          <w:szCs w:val="23"/>
          <w:lang w:val="id-ID"/>
        </w:rPr>
        <w:lastRenderedPageBreak/>
        <w:t xml:space="preserve">terhadap </w:t>
      </w:r>
      <w:r w:rsidRPr="006E6975">
        <w:rPr>
          <w:rFonts w:ascii="Calisto MT" w:hAnsi="Calisto MT"/>
          <w:sz w:val="23"/>
          <w:szCs w:val="23"/>
          <w:lang w:val="sv-SE"/>
        </w:rPr>
        <w:t>peningkatan mutu dan penjaminan mutu akademik dan non akademik</w:t>
      </w:r>
      <w:r w:rsidRPr="006E6975">
        <w:rPr>
          <w:rFonts w:ascii="Calisto MT" w:hAnsi="Calisto MT"/>
          <w:sz w:val="23"/>
          <w:szCs w:val="23"/>
          <w:lang w:val="fi-FI"/>
        </w:rPr>
        <w:t>;</w:t>
      </w:r>
    </w:p>
    <w:p w14:paraId="3D83B144" w14:textId="77777777" w:rsidR="00AC727E" w:rsidRPr="006E6975" w:rsidRDefault="00AC727E" w:rsidP="00AC727E">
      <w:pPr>
        <w:numPr>
          <w:ilvl w:val="0"/>
          <w:numId w:val="2"/>
        </w:numPr>
        <w:tabs>
          <w:tab w:val="clear" w:pos="360"/>
          <w:tab w:val="num" w:pos="567"/>
        </w:tabs>
        <w:spacing w:after="0" w:line="360" w:lineRule="auto"/>
        <w:ind w:left="567" w:hanging="283"/>
        <w:jc w:val="both"/>
        <w:rPr>
          <w:rFonts w:ascii="Calisto MT" w:hAnsi="Calisto MT"/>
          <w:sz w:val="23"/>
          <w:szCs w:val="23"/>
          <w:lang w:val="sv-SE"/>
        </w:rPr>
      </w:pPr>
      <w:proofErr w:type="spellStart"/>
      <w:r w:rsidRPr="006E6975">
        <w:rPr>
          <w:rFonts w:ascii="Calisto MT" w:hAnsi="Calisto MT"/>
          <w:sz w:val="23"/>
          <w:szCs w:val="23"/>
        </w:rPr>
        <w:t>Terbukanya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kompetisi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sehat</w:t>
      </w:r>
      <w:proofErr w:type="spellEnd"/>
      <w:r w:rsidRPr="006E6975">
        <w:rPr>
          <w:rFonts w:ascii="Calisto MT" w:hAnsi="Calisto MT"/>
          <w:sz w:val="23"/>
          <w:szCs w:val="23"/>
        </w:rPr>
        <w:t xml:space="preserve"> di </w:t>
      </w:r>
      <w:proofErr w:type="spellStart"/>
      <w:r w:rsidRPr="006E6975">
        <w:rPr>
          <w:rFonts w:ascii="Calisto MT" w:hAnsi="Calisto MT"/>
          <w:sz w:val="23"/>
          <w:szCs w:val="23"/>
        </w:rPr>
        <w:t>kalangan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di Indonesia </w:t>
      </w:r>
      <w:proofErr w:type="spellStart"/>
      <w:r w:rsidRPr="006E6975">
        <w:rPr>
          <w:rFonts w:ascii="Calisto MT" w:hAnsi="Calisto MT"/>
          <w:sz w:val="23"/>
          <w:szCs w:val="23"/>
        </w:rPr>
        <w:t>melalui</w:t>
      </w:r>
      <w:proofErr w:type="spellEnd"/>
      <w:r w:rsidRPr="006E6975">
        <w:rPr>
          <w:rFonts w:ascii="Calisto MT" w:hAnsi="Calisto MT"/>
          <w:sz w:val="23"/>
          <w:szCs w:val="23"/>
        </w:rPr>
        <w:t xml:space="preserve"> </w:t>
      </w:r>
      <w:proofErr w:type="spellStart"/>
      <w:r w:rsidRPr="006E6975">
        <w:rPr>
          <w:rFonts w:ascii="Calisto MT" w:hAnsi="Calisto MT"/>
          <w:sz w:val="23"/>
          <w:szCs w:val="23"/>
        </w:rPr>
        <w:t>kebijakan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oleh BAN-PT.</w:t>
      </w:r>
    </w:p>
    <w:p w14:paraId="003453A6" w14:textId="77777777" w:rsidR="00AC727E" w:rsidRPr="006E6975" w:rsidRDefault="00AC727E" w:rsidP="00AC727E">
      <w:pPr>
        <w:numPr>
          <w:ilvl w:val="0"/>
          <w:numId w:val="2"/>
        </w:numPr>
        <w:tabs>
          <w:tab w:val="clear" w:pos="360"/>
          <w:tab w:val="num" w:pos="567"/>
        </w:tabs>
        <w:spacing w:after="0" w:line="360" w:lineRule="auto"/>
        <w:ind w:left="567" w:hanging="283"/>
        <w:jc w:val="both"/>
        <w:rPr>
          <w:rFonts w:ascii="Calisto MT" w:hAnsi="Calisto MT"/>
          <w:sz w:val="23"/>
          <w:szCs w:val="23"/>
          <w:lang w:val="sv-SE"/>
        </w:rPr>
      </w:pPr>
      <w:proofErr w:type="spellStart"/>
      <w:r w:rsidRPr="006E6975">
        <w:rPr>
          <w:rFonts w:ascii="Calisto MT" w:hAnsi="Calisto MT"/>
          <w:sz w:val="23"/>
          <w:szCs w:val="23"/>
        </w:rPr>
        <w:t>Cukup</w:t>
      </w:r>
      <w:proofErr w:type="spellEnd"/>
      <w:r w:rsidRPr="006E6975">
        <w:rPr>
          <w:rFonts w:ascii="Calisto MT" w:hAnsi="Calisto MT"/>
          <w:sz w:val="23"/>
          <w:szCs w:val="23"/>
        </w:rPr>
        <w:t xml:space="preserve"> </w:t>
      </w:r>
      <w:proofErr w:type="spellStart"/>
      <w:r w:rsidRPr="006E6975">
        <w:rPr>
          <w:rFonts w:ascii="Calisto MT" w:hAnsi="Calisto MT"/>
          <w:sz w:val="23"/>
          <w:szCs w:val="23"/>
        </w:rPr>
        <w:t>banyaknya</w:t>
      </w:r>
      <w:proofErr w:type="spellEnd"/>
      <w:r w:rsidRPr="006E6975">
        <w:rPr>
          <w:rFonts w:ascii="Calisto MT" w:hAnsi="Calisto MT"/>
          <w:sz w:val="23"/>
          <w:szCs w:val="23"/>
        </w:rPr>
        <w:t xml:space="preserve"> even </w:t>
      </w:r>
      <w:r w:rsidRPr="006E6975">
        <w:rPr>
          <w:rFonts w:ascii="Calisto MT" w:hAnsi="Calisto MT"/>
          <w:sz w:val="23"/>
          <w:szCs w:val="23"/>
          <w:lang w:val="sv-SE"/>
        </w:rPr>
        <w:t>pelatihan, workshop, seminar</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diadakan</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berbagi</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maupun</w:t>
      </w:r>
      <w:proofErr w:type="spellEnd"/>
      <w:r w:rsidRPr="006E6975">
        <w:rPr>
          <w:rFonts w:ascii="Calisto MT" w:hAnsi="Calisto MT"/>
          <w:sz w:val="23"/>
          <w:szCs w:val="23"/>
        </w:rPr>
        <w:t xml:space="preserve"> non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w:t>
      </w:r>
    </w:p>
    <w:p w14:paraId="7279C7E4" w14:textId="77777777" w:rsidR="00AC727E" w:rsidRPr="006E6975" w:rsidRDefault="00AC727E" w:rsidP="00AC727E">
      <w:pPr>
        <w:pStyle w:val="ListParagraph"/>
        <w:numPr>
          <w:ilvl w:val="0"/>
          <w:numId w:val="2"/>
        </w:numPr>
        <w:tabs>
          <w:tab w:val="clear" w:pos="360"/>
          <w:tab w:val="num" w:pos="567"/>
        </w:tabs>
        <w:spacing w:after="0" w:line="360" w:lineRule="auto"/>
        <w:ind w:left="567" w:hanging="283"/>
        <w:jc w:val="both"/>
        <w:rPr>
          <w:rFonts w:ascii="Calisto MT" w:hAnsi="Calisto MT"/>
          <w:sz w:val="23"/>
          <w:szCs w:val="23"/>
        </w:rPr>
      </w:pPr>
      <w:r w:rsidRPr="006E6975">
        <w:rPr>
          <w:rFonts w:ascii="Calisto MT" w:hAnsi="Calisto MT"/>
          <w:sz w:val="23"/>
          <w:szCs w:val="23"/>
          <w:lang w:val="id-ID"/>
        </w:rPr>
        <w:t>Kebijakan pemerintah</w:t>
      </w:r>
      <w:r w:rsidRPr="006E6975">
        <w:rPr>
          <w:rFonts w:ascii="Calisto MT" w:hAnsi="Calisto MT"/>
          <w:sz w:val="23"/>
          <w:szCs w:val="23"/>
        </w:rPr>
        <w:t xml:space="preserve">, </w:t>
      </w:r>
      <w:proofErr w:type="spellStart"/>
      <w:r w:rsidRPr="006E6975">
        <w:rPr>
          <w:rFonts w:ascii="Calisto MT" w:hAnsi="Calisto MT"/>
          <w:sz w:val="23"/>
          <w:szCs w:val="23"/>
        </w:rPr>
        <w:t>khususnya</w:t>
      </w:r>
      <w:proofErr w:type="spellEnd"/>
      <w:r w:rsidRPr="006E6975">
        <w:rPr>
          <w:rFonts w:ascii="Calisto MT" w:hAnsi="Calisto MT"/>
          <w:sz w:val="23"/>
          <w:szCs w:val="23"/>
        </w:rPr>
        <w:t xml:space="preserve"> </w:t>
      </w:r>
      <w:proofErr w:type="spellStart"/>
      <w:r w:rsidRPr="006E6975">
        <w:rPr>
          <w:rFonts w:ascii="Calisto MT" w:hAnsi="Calisto MT"/>
          <w:sz w:val="23"/>
          <w:szCs w:val="23"/>
        </w:rPr>
        <w:t>Dikti</w:t>
      </w:r>
      <w:proofErr w:type="spellEnd"/>
      <w:r w:rsidRPr="006E6975">
        <w:rPr>
          <w:rFonts w:ascii="Calisto MT" w:hAnsi="Calisto MT"/>
          <w:sz w:val="23"/>
          <w:szCs w:val="23"/>
        </w:rPr>
        <w:t xml:space="preserve"> Kementerian </w:t>
      </w:r>
      <w:proofErr w:type="spellStart"/>
      <w:r w:rsidRPr="006E6975">
        <w:rPr>
          <w:rFonts w:ascii="Calisto MT" w:hAnsi="Calisto MT"/>
          <w:sz w:val="23"/>
          <w:szCs w:val="23"/>
        </w:rPr>
        <w:t>Riset</w:t>
      </w:r>
      <w:proofErr w:type="spellEnd"/>
      <w:r w:rsidRPr="006E6975">
        <w:rPr>
          <w:rFonts w:ascii="Calisto MT" w:hAnsi="Calisto MT"/>
          <w:sz w:val="23"/>
          <w:szCs w:val="23"/>
        </w:rPr>
        <w:t xml:space="preserve"> dan Pendidikan Tinggi (</w:t>
      </w:r>
      <w:proofErr w:type="spellStart"/>
      <w:r w:rsidRPr="006E6975">
        <w:rPr>
          <w:rFonts w:ascii="Calisto MT" w:hAnsi="Calisto MT"/>
          <w:sz w:val="23"/>
          <w:szCs w:val="23"/>
        </w:rPr>
        <w:t>Kemenristi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Diktis</w:t>
      </w:r>
      <w:proofErr w:type="spellEnd"/>
      <w:r w:rsidRPr="006E6975">
        <w:rPr>
          <w:rFonts w:ascii="Calisto MT" w:hAnsi="Calisto MT"/>
          <w:sz w:val="23"/>
          <w:szCs w:val="23"/>
        </w:rPr>
        <w:t xml:space="preserve"> Kementerian Agama (</w:t>
      </w:r>
      <w:proofErr w:type="spellStart"/>
      <w:r w:rsidRPr="006E6975">
        <w:rPr>
          <w:rFonts w:ascii="Calisto MT" w:hAnsi="Calisto MT"/>
          <w:sz w:val="23"/>
          <w:szCs w:val="23"/>
        </w:rPr>
        <w:t>Kemenag</w:t>
      </w:r>
      <w:proofErr w:type="spellEnd"/>
      <w:r w:rsidRPr="006E6975">
        <w:rPr>
          <w:rFonts w:ascii="Calisto MT" w:hAnsi="Calisto MT"/>
          <w:sz w:val="23"/>
          <w:szCs w:val="23"/>
        </w:rPr>
        <w:t xml:space="preserve">) </w:t>
      </w:r>
      <w:r w:rsidRPr="006E6975">
        <w:rPr>
          <w:rFonts w:ascii="Calisto MT" w:hAnsi="Calisto MT"/>
          <w:sz w:val="23"/>
          <w:szCs w:val="23"/>
          <w:lang w:val="id-ID"/>
        </w:rPr>
        <w:t>sangat mendukung peningkatan mutu.</w:t>
      </w:r>
    </w:p>
    <w:p w14:paraId="44F665B3" w14:textId="77777777" w:rsidR="00AC727E" w:rsidRPr="006E6975" w:rsidRDefault="00AC727E" w:rsidP="00AC727E">
      <w:pPr>
        <w:pStyle w:val="ListParagraph"/>
        <w:numPr>
          <w:ilvl w:val="0"/>
          <w:numId w:val="2"/>
        </w:numPr>
        <w:tabs>
          <w:tab w:val="clear" w:pos="360"/>
          <w:tab w:val="num" w:pos="567"/>
        </w:tabs>
        <w:spacing w:after="0" w:line="360" w:lineRule="auto"/>
        <w:ind w:left="567" w:hanging="283"/>
        <w:jc w:val="both"/>
        <w:rPr>
          <w:rFonts w:ascii="Calisto MT" w:hAnsi="Calisto MT"/>
          <w:sz w:val="23"/>
          <w:szCs w:val="23"/>
        </w:rPr>
      </w:pPr>
      <w:r w:rsidRPr="006E6975">
        <w:rPr>
          <w:rFonts w:ascii="Calisto MT" w:hAnsi="Calisto MT"/>
          <w:sz w:val="23"/>
          <w:szCs w:val="23"/>
          <w:lang w:val="id-ID"/>
        </w:rPr>
        <w:t xml:space="preserve">Adanya peluang menjalin kerjasama antara Perguruan Tinggi, dunia usaha dan instansi pemerintah, sehingga memberi kemudahan dalam rangka pengikutsertaan pelatihan bagi LPM. </w:t>
      </w:r>
    </w:p>
    <w:p w14:paraId="3BA84D3C" w14:textId="77777777" w:rsidR="00AC727E" w:rsidRPr="006E6975" w:rsidRDefault="00AC727E" w:rsidP="00AC727E">
      <w:pPr>
        <w:numPr>
          <w:ilvl w:val="0"/>
          <w:numId w:val="2"/>
        </w:numPr>
        <w:tabs>
          <w:tab w:val="clear" w:pos="360"/>
          <w:tab w:val="num" w:pos="567"/>
        </w:tabs>
        <w:spacing w:after="0" w:line="360" w:lineRule="auto"/>
        <w:ind w:left="567" w:hanging="283"/>
        <w:jc w:val="both"/>
        <w:rPr>
          <w:rFonts w:ascii="Calisto MT" w:hAnsi="Calisto MT"/>
          <w:sz w:val="23"/>
          <w:szCs w:val="23"/>
          <w:lang w:val="sv-SE"/>
        </w:rPr>
      </w:pPr>
      <w:r w:rsidRPr="006E6975">
        <w:rPr>
          <w:rFonts w:ascii="Calisto MT" w:hAnsi="Calisto MT"/>
          <w:sz w:val="23"/>
          <w:szCs w:val="23"/>
          <w:lang w:val="sv-SE"/>
        </w:rPr>
        <w:t>Terjalinnya kerja sama dengan berbagai instansi swasta ataupun negeri, domestik maupun regional dan internasioal, akan dapat dimanfaatkan untuk peng</w:t>
      </w:r>
      <w:r w:rsidRPr="006E6975">
        <w:rPr>
          <w:rFonts w:ascii="Calisto MT" w:hAnsi="Calisto MT"/>
          <w:sz w:val="23"/>
          <w:szCs w:val="23"/>
          <w:lang w:val="en-GB"/>
        </w:rPr>
        <w:t>-</w:t>
      </w:r>
      <w:r w:rsidRPr="006E6975">
        <w:rPr>
          <w:rFonts w:ascii="Calisto MT" w:hAnsi="Calisto MT"/>
          <w:i/>
          <w:sz w:val="23"/>
          <w:szCs w:val="23"/>
          <w:lang w:val="sv-SE"/>
        </w:rPr>
        <w:t>upgrade</w:t>
      </w:r>
      <w:r w:rsidRPr="006E6975">
        <w:rPr>
          <w:rFonts w:ascii="Calisto MT" w:hAnsi="Calisto MT"/>
          <w:sz w:val="23"/>
          <w:szCs w:val="23"/>
          <w:lang w:val="sv-SE"/>
        </w:rPr>
        <w:t xml:space="preserve"> diri dan peningkatan manajemen mutu dan penjaminan mutu akademik dan non akademik</w:t>
      </w:r>
      <w:r w:rsidRPr="006E6975">
        <w:rPr>
          <w:rFonts w:ascii="Calisto MT" w:hAnsi="Calisto MT"/>
          <w:sz w:val="23"/>
          <w:szCs w:val="23"/>
          <w:lang w:val="fi-FI"/>
        </w:rPr>
        <w:t>;</w:t>
      </w:r>
    </w:p>
    <w:p w14:paraId="42A7BC08" w14:textId="77777777" w:rsidR="00AC727E" w:rsidRPr="006E6975" w:rsidRDefault="00AC727E" w:rsidP="00AC727E">
      <w:pPr>
        <w:numPr>
          <w:ilvl w:val="0"/>
          <w:numId w:val="2"/>
        </w:numPr>
        <w:tabs>
          <w:tab w:val="clear" w:pos="360"/>
          <w:tab w:val="num" w:pos="567"/>
        </w:tabs>
        <w:spacing w:after="0" w:line="360" w:lineRule="auto"/>
        <w:ind w:left="567" w:hanging="283"/>
        <w:jc w:val="both"/>
        <w:rPr>
          <w:rFonts w:ascii="Calisto MT" w:hAnsi="Calisto MT"/>
          <w:sz w:val="23"/>
          <w:szCs w:val="23"/>
          <w:lang w:val="sv-SE"/>
        </w:rPr>
      </w:pPr>
      <w:r w:rsidRPr="006E6975">
        <w:rPr>
          <w:rFonts w:ascii="Calisto MT" w:hAnsi="Calisto MT"/>
          <w:sz w:val="23"/>
          <w:szCs w:val="23"/>
          <w:lang w:val="sv-SE"/>
        </w:rPr>
        <w:lastRenderedPageBreak/>
        <w:t>Terdapat peluang berupa tawaran beasiswa, pelatihan, workshop, seminar sertifikasi kompetensi untuk peningkatan kualitas pendidik dan tenaga kependidikan dengan pengiriman dosen kedalam dan keluar negeri</w:t>
      </w:r>
      <w:r w:rsidRPr="006E6975">
        <w:rPr>
          <w:rFonts w:ascii="Calisto MT" w:hAnsi="Calisto MT"/>
          <w:sz w:val="23"/>
          <w:szCs w:val="23"/>
          <w:lang w:val="fi-FI"/>
        </w:rPr>
        <w:t>;</w:t>
      </w:r>
    </w:p>
    <w:p w14:paraId="37E55274" w14:textId="77777777" w:rsidR="00AC727E" w:rsidRPr="006E6975" w:rsidRDefault="00AC727E" w:rsidP="00AC727E">
      <w:pPr>
        <w:pStyle w:val="ListParagraph"/>
        <w:numPr>
          <w:ilvl w:val="0"/>
          <w:numId w:val="2"/>
        </w:numPr>
        <w:tabs>
          <w:tab w:val="clear" w:pos="360"/>
          <w:tab w:val="num" w:pos="567"/>
        </w:tabs>
        <w:spacing w:after="0" w:line="360" w:lineRule="auto"/>
        <w:ind w:left="567" w:hanging="283"/>
        <w:jc w:val="both"/>
        <w:rPr>
          <w:rFonts w:ascii="Calisto MT" w:hAnsi="Calisto MT" w:cs="Times New Roman"/>
          <w:sz w:val="23"/>
          <w:szCs w:val="23"/>
        </w:rPr>
      </w:pPr>
      <w:r w:rsidRPr="006E6975">
        <w:rPr>
          <w:rFonts w:ascii="Calisto MT" w:hAnsi="Calisto MT" w:cs="Times New Roman"/>
          <w:sz w:val="23"/>
          <w:szCs w:val="23"/>
          <w:lang w:val="id-ID"/>
        </w:rPr>
        <w:t>Adanya p</w:t>
      </w:r>
      <w:proofErr w:type="spellStart"/>
      <w:r w:rsidRPr="006E6975">
        <w:rPr>
          <w:rFonts w:ascii="Calisto MT" w:hAnsi="Calisto MT" w:cs="Times New Roman"/>
          <w:sz w:val="23"/>
          <w:szCs w:val="23"/>
        </w:rPr>
        <w:t>engakuan</w:t>
      </w:r>
      <w:proofErr w:type="spellEnd"/>
      <w:r w:rsidRPr="006E6975">
        <w:rPr>
          <w:rFonts w:ascii="Calisto MT" w:hAnsi="Calisto MT" w:cs="Times New Roman"/>
          <w:sz w:val="23"/>
          <w:szCs w:val="23"/>
        </w:rPr>
        <w:t xml:space="preserve"> </w:t>
      </w:r>
      <w:r w:rsidRPr="006E6975">
        <w:rPr>
          <w:rFonts w:ascii="Calisto MT" w:hAnsi="Calisto MT" w:cs="Times New Roman"/>
          <w:sz w:val="23"/>
          <w:szCs w:val="23"/>
          <w:lang w:val="id-ID"/>
        </w:rPr>
        <w:t xml:space="preserve">atau </w:t>
      </w:r>
      <w:proofErr w:type="spellStart"/>
      <w:r w:rsidRPr="006E6975">
        <w:rPr>
          <w:rFonts w:ascii="Calisto MT" w:hAnsi="Calisto MT" w:cs="Times New Roman"/>
          <w:sz w:val="23"/>
          <w:szCs w:val="23"/>
        </w:rPr>
        <w:t>Isu</w:t>
      </w:r>
      <w:proofErr w:type="spellEnd"/>
      <w:r w:rsidRPr="006E6975">
        <w:rPr>
          <w:rFonts w:ascii="Calisto MT" w:hAnsi="Calisto MT" w:cs="Times New Roman"/>
          <w:sz w:val="23"/>
          <w:szCs w:val="23"/>
        </w:rPr>
        <w:t xml:space="preserve"> Quality Assurance</w:t>
      </w:r>
      <w:r w:rsidRPr="006E6975">
        <w:rPr>
          <w:rFonts w:ascii="Calisto MT" w:hAnsi="Calisto MT" w:cs="Times New Roman"/>
          <w:sz w:val="23"/>
          <w:szCs w:val="23"/>
          <w:lang w:val="id-ID"/>
        </w:rPr>
        <w:t xml:space="preserve"> yang sudah mendunia, global.</w:t>
      </w:r>
    </w:p>
    <w:p w14:paraId="7398F3EB" w14:textId="77777777" w:rsidR="00AC727E" w:rsidRPr="006E6975" w:rsidRDefault="00AC727E" w:rsidP="00AC727E">
      <w:pPr>
        <w:pStyle w:val="ListParagraph"/>
        <w:numPr>
          <w:ilvl w:val="0"/>
          <w:numId w:val="2"/>
        </w:numPr>
        <w:tabs>
          <w:tab w:val="clear" w:pos="360"/>
          <w:tab w:val="num" w:pos="567"/>
        </w:tabs>
        <w:spacing w:after="0" w:line="360" w:lineRule="auto"/>
        <w:ind w:left="567" w:hanging="283"/>
        <w:jc w:val="both"/>
        <w:rPr>
          <w:rFonts w:ascii="Calisto MT" w:hAnsi="Calisto MT" w:cs="Times New Roman"/>
          <w:sz w:val="23"/>
          <w:szCs w:val="23"/>
        </w:rPr>
      </w:pPr>
      <w:r w:rsidRPr="006E6975">
        <w:rPr>
          <w:rFonts w:ascii="Calisto MT" w:hAnsi="Calisto MT" w:cs="Times New Roman"/>
          <w:sz w:val="23"/>
          <w:szCs w:val="23"/>
          <w:lang w:val="id-ID"/>
        </w:rPr>
        <w:t xml:space="preserve">Adanya </w:t>
      </w:r>
      <w:proofErr w:type="spellStart"/>
      <w:r w:rsidRPr="006E6975">
        <w:rPr>
          <w:rFonts w:ascii="Calisto MT" w:hAnsi="Calisto MT" w:cs="Times New Roman"/>
          <w:sz w:val="23"/>
          <w:szCs w:val="23"/>
        </w:rPr>
        <w:t>Asosiasi</w:t>
      </w:r>
      <w:proofErr w:type="spellEnd"/>
      <w:r w:rsidRPr="006E6975">
        <w:rPr>
          <w:rFonts w:ascii="Calisto MT" w:hAnsi="Calisto MT" w:cs="Times New Roman"/>
          <w:sz w:val="23"/>
          <w:szCs w:val="23"/>
        </w:rPr>
        <w:t xml:space="preserve"> Quality Assurance</w:t>
      </w:r>
      <w:r w:rsidRPr="006E6975">
        <w:rPr>
          <w:rFonts w:ascii="Calisto MT" w:hAnsi="Calisto MT" w:cs="Times New Roman"/>
          <w:sz w:val="23"/>
          <w:szCs w:val="23"/>
          <w:lang w:val="id-ID"/>
        </w:rPr>
        <w:t xml:space="preserve"> Islam di tingkat Instansi Dunia.</w:t>
      </w:r>
    </w:p>
    <w:p w14:paraId="4DD27F06" w14:textId="77777777" w:rsidR="00AC727E" w:rsidRPr="006E6975" w:rsidRDefault="00AC727E" w:rsidP="00AC727E">
      <w:pPr>
        <w:pStyle w:val="ListParagraph"/>
        <w:numPr>
          <w:ilvl w:val="0"/>
          <w:numId w:val="2"/>
        </w:numPr>
        <w:tabs>
          <w:tab w:val="clear" w:pos="360"/>
          <w:tab w:val="num" w:pos="567"/>
        </w:tabs>
        <w:spacing w:after="0" w:line="360" w:lineRule="auto"/>
        <w:ind w:left="567" w:hanging="283"/>
        <w:jc w:val="both"/>
        <w:rPr>
          <w:rFonts w:ascii="Calisto MT" w:hAnsi="Calisto MT" w:cs="Times New Roman"/>
          <w:sz w:val="23"/>
          <w:szCs w:val="23"/>
        </w:rPr>
      </w:pPr>
      <w:r w:rsidRPr="006E6975">
        <w:rPr>
          <w:rFonts w:ascii="Calisto MT" w:hAnsi="Calisto MT" w:cs="Times New Roman"/>
          <w:sz w:val="23"/>
          <w:szCs w:val="23"/>
          <w:lang w:val="id-ID"/>
        </w:rPr>
        <w:t>Adanya pendekatan dan pengembangan penjaminan mutu pendidikan tinggi pada masing-masing negara Islam, kawasan Eropa, Asia, Timur Tengah.</w:t>
      </w:r>
    </w:p>
    <w:p w14:paraId="1F5FDE60" w14:textId="77777777" w:rsidR="00AC727E" w:rsidRPr="006E6975" w:rsidRDefault="00AC727E" w:rsidP="00AC727E">
      <w:pPr>
        <w:pStyle w:val="ListParagraph"/>
        <w:numPr>
          <w:ilvl w:val="0"/>
          <w:numId w:val="2"/>
        </w:numPr>
        <w:tabs>
          <w:tab w:val="clear" w:pos="360"/>
          <w:tab w:val="num" w:pos="567"/>
        </w:tabs>
        <w:spacing w:after="0" w:line="360" w:lineRule="auto"/>
        <w:ind w:left="567" w:hanging="283"/>
        <w:jc w:val="both"/>
        <w:rPr>
          <w:rFonts w:ascii="Calisto MT" w:hAnsi="Calisto MT" w:cs="Times New Roman"/>
          <w:sz w:val="23"/>
          <w:szCs w:val="23"/>
        </w:rPr>
      </w:pPr>
      <w:proofErr w:type="spellStart"/>
      <w:r w:rsidRPr="006E6975">
        <w:rPr>
          <w:rFonts w:ascii="Calisto MT" w:hAnsi="Calisto MT" w:cs="Times New Roman"/>
          <w:sz w:val="23"/>
          <w:szCs w:val="23"/>
        </w:rPr>
        <w:t>Adanya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jaringan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penjaminan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kerjasama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luar</w:t>
      </w:r>
      <w:proofErr w:type="spellEnd"/>
      <w:r w:rsidRPr="006E6975">
        <w:rPr>
          <w:rFonts w:ascii="Calisto MT" w:hAnsi="Calisto MT" w:cs="Times New Roman"/>
          <w:sz w:val="23"/>
          <w:szCs w:val="23"/>
        </w:rPr>
        <w:t xml:space="preserve"> negeri, </w:t>
      </w:r>
      <w:proofErr w:type="spellStart"/>
      <w:r w:rsidRPr="006E6975">
        <w:rPr>
          <w:rFonts w:ascii="Calisto MT" w:hAnsi="Calisto MT" w:cs="Times New Roman"/>
          <w:sz w:val="23"/>
          <w:szCs w:val="23"/>
        </w:rPr>
        <w:t>melalui</w:t>
      </w:r>
      <w:proofErr w:type="spellEnd"/>
      <w:r w:rsidRPr="006E6975">
        <w:rPr>
          <w:rFonts w:ascii="Calisto MT" w:hAnsi="Calisto MT" w:cs="Times New Roman"/>
          <w:sz w:val="23"/>
          <w:szCs w:val="23"/>
        </w:rPr>
        <w:t xml:space="preserve"> BAN-PT. </w:t>
      </w:r>
      <w:proofErr w:type="spellStart"/>
      <w:r w:rsidRPr="006E6975">
        <w:rPr>
          <w:rFonts w:ascii="Calisto MT" w:hAnsi="Calisto MT" w:cs="Times New Roman"/>
          <w:sz w:val="23"/>
          <w:szCs w:val="23"/>
        </w:rPr>
        <w:t>Diantaranya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dibangun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kerjasama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antar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bangsa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pengembangan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mutu</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tergabung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aliansi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strategis</w:t>
      </w:r>
      <w:proofErr w:type="spellEnd"/>
      <w:r w:rsidRPr="006E6975">
        <w:rPr>
          <w:rFonts w:ascii="Calisto MT" w:hAnsi="Calisto MT" w:cs="Times New Roman"/>
          <w:sz w:val="23"/>
          <w:szCs w:val="23"/>
        </w:rPr>
        <w:t>;</w:t>
      </w:r>
    </w:p>
    <w:p w14:paraId="3BE2D082" w14:textId="77777777" w:rsidR="00AC727E" w:rsidRPr="006E6975" w:rsidRDefault="00AC727E" w:rsidP="00AC727E">
      <w:pPr>
        <w:pStyle w:val="ListParagraph"/>
        <w:numPr>
          <w:ilvl w:val="0"/>
          <w:numId w:val="44"/>
        </w:numPr>
        <w:autoSpaceDE w:val="0"/>
        <w:autoSpaceDN w:val="0"/>
        <w:adjustRightInd w:val="0"/>
        <w:spacing w:after="0" w:line="360" w:lineRule="auto"/>
        <w:ind w:left="1134" w:hanging="425"/>
        <w:jc w:val="both"/>
        <w:rPr>
          <w:rFonts w:ascii="Calisto MT" w:hAnsi="Calisto MT" w:cs="Palatino-Italic"/>
          <w:i/>
          <w:iCs/>
          <w:sz w:val="23"/>
          <w:szCs w:val="23"/>
        </w:rPr>
      </w:pPr>
      <w:r w:rsidRPr="006E6975">
        <w:rPr>
          <w:rFonts w:ascii="Calisto MT" w:hAnsi="Calisto MT" w:cs="Palatino-Italic"/>
          <w:i/>
          <w:iCs/>
          <w:sz w:val="23"/>
          <w:szCs w:val="23"/>
        </w:rPr>
        <w:t xml:space="preserve">International Network of Quality Assurance Agencies for Higher Education </w:t>
      </w:r>
      <w:r w:rsidRPr="006E6975">
        <w:rPr>
          <w:rFonts w:ascii="Calisto MT" w:hAnsi="Calisto MT" w:cs="Palatino-Roman"/>
          <w:sz w:val="23"/>
          <w:szCs w:val="23"/>
        </w:rPr>
        <w:t>(INQAAHE)</w:t>
      </w:r>
    </w:p>
    <w:p w14:paraId="0765D795" w14:textId="77777777" w:rsidR="00AC727E" w:rsidRPr="006E6975" w:rsidRDefault="00AC727E" w:rsidP="00AC727E">
      <w:pPr>
        <w:pStyle w:val="ListParagraph"/>
        <w:numPr>
          <w:ilvl w:val="0"/>
          <w:numId w:val="44"/>
        </w:numPr>
        <w:autoSpaceDE w:val="0"/>
        <w:autoSpaceDN w:val="0"/>
        <w:adjustRightInd w:val="0"/>
        <w:spacing w:after="0" w:line="360" w:lineRule="auto"/>
        <w:ind w:left="1134" w:hanging="425"/>
        <w:jc w:val="both"/>
        <w:rPr>
          <w:rFonts w:ascii="Calisto MT" w:hAnsi="Calisto MT" w:cs="Palatino-Italic"/>
          <w:i/>
          <w:iCs/>
          <w:sz w:val="23"/>
          <w:szCs w:val="23"/>
        </w:rPr>
      </w:pPr>
      <w:r w:rsidRPr="006E6975">
        <w:rPr>
          <w:rFonts w:ascii="Calisto MT" w:hAnsi="Calisto MT" w:cs="Palatino-Italic"/>
          <w:i/>
          <w:iCs/>
          <w:sz w:val="23"/>
          <w:szCs w:val="23"/>
        </w:rPr>
        <w:t xml:space="preserve">Association of Quality Assurance Agencies for Islamic World </w:t>
      </w:r>
      <w:r w:rsidRPr="006E6975">
        <w:rPr>
          <w:rFonts w:ascii="Calisto MT" w:hAnsi="Calisto MT" w:cs="Palatino-Roman"/>
          <w:sz w:val="23"/>
          <w:szCs w:val="23"/>
        </w:rPr>
        <w:t>(AQAAIW)</w:t>
      </w:r>
    </w:p>
    <w:p w14:paraId="690C2620" w14:textId="77777777" w:rsidR="00AC727E" w:rsidRPr="006E6975" w:rsidRDefault="00AC727E" w:rsidP="00AC727E">
      <w:pPr>
        <w:pStyle w:val="ListParagraph"/>
        <w:numPr>
          <w:ilvl w:val="0"/>
          <w:numId w:val="44"/>
        </w:numPr>
        <w:autoSpaceDE w:val="0"/>
        <w:autoSpaceDN w:val="0"/>
        <w:adjustRightInd w:val="0"/>
        <w:spacing w:after="0" w:line="360" w:lineRule="auto"/>
        <w:ind w:left="1134" w:hanging="425"/>
        <w:jc w:val="both"/>
        <w:rPr>
          <w:rFonts w:ascii="Calisto MT" w:hAnsi="Calisto MT" w:cs="Palatino-Italic"/>
          <w:i/>
          <w:iCs/>
          <w:sz w:val="23"/>
          <w:szCs w:val="23"/>
        </w:rPr>
      </w:pPr>
      <w:r w:rsidRPr="006E6975">
        <w:rPr>
          <w:rFonts w:ascii="Calisto MT" w:hAnsi="Calisto MT" w:cs="Palatino-Italic"/>
          <w:i/>
          <w:iCs/>
          <w:sz w:val="23"/>
          <w:szCs w:val="23"/>
        </w:rPr>
        <w:t xml:space="preserve">Asia Pacific Quality </w:t>
      </w:r>
      <w:proofErr w:type="gramStart"/>
      <w:r w:rsidRPr="006E6975">
        <w:rPr>
          <w:rFonts w:ascii="Calisto MT" w:hAnsi="Calisto MT" w:cs="Palatino-Italic"/>
          <w:i/>
          <w:iCs/>
          <w:sz w:val="23"/>
          <w:szCs w:val="23"/>
        </w:rPr>
        <w:t>Network</w:t>
      </w:r>
      <w:r w:rsidRPr="006E6975">
        <w:rPr>
          <w:rFonts w:ascii="Calisto MT" w:hAnsi="Calisto MT" w:cs="Palatino-Roman"/>
          <w:sz w:val="23"/>
          <w:szCs w:val="23"/>
        </w:rPr>
        <w:t>(</w:t>
      </w:r>
      <w:proofErr w:type="gramEnd"/>
      <w:r w:rsidRPr="006E6975">
        <w:rPr>
          <w:rFonts w:ascii="Calisto MT" w:hAnsi="Calisto MT" w:cs="Palatino-Roman"/>
          <w:sz w:val="23"/>
          <w:szCs w:val="23"/>
        </w:rPr>
        <w:t>APQN)</w:t>
      </w:r>
    </w:p>
    <w:p w14:paraId="121F7FE8" w14:textId="77777777" w:rsidR="00AC727E" w:rsidRPr="006E6975" w:rsidRDefault="00AC727E" w:rsidP="00AC727E">
      <w:pPr>
        <w:pStyle w:val="ListParagraph"/>
        <w:numPr>
          <w:ilvl w:val="0"/>
          <w:numId w:val="44"/>
        </w:numPr>
        <w:autoSpaceDE w:val="0"/>
        <w:autoSpaceDN w:val="0"/>
        <w:adjustRightInd w:val="0"/>
        <w:spacing w:after="0" w:line="360" w:lineRule="auto"/>
        <w:ind w:left="1134" w:hanging="425"/>
        <w:jc w:val="both"/>
        <w:rPr>
          <w:rFonts w:ascii="Calisto MT" w:hAnsi="Calisto MT" w:cs="Palatino-Italic"/>
          <w:i/>
          <w:iCs/>
          <w:sz w:val="23"/>
          <w:szCs w:val="23"/>
        </w:rPr>
      </w:pPr>
      <w:r w:rsidRPr="006E6975">
        <w:rPr>
          <w:rFonts w:ascii="Calisto MT" w:hAnsi="Calisto MT" w:cs="Palatino-Italic"/>
          <w:i/>
          <w:iCs/>
          <w:sz w:val="23"/>
          <w:szCs w:val="23"/>
        </w:rPr>
        <w:t xml:space="preserve">ASEAN Quality Assurance </w:t>
      </w:r>
      <w:proofErr w:type="gramStart"/>
      <w:r w:rsidRPr="006E6975">
        <w:rPr>
          <w:rFonts w:ascii="Calisto MT" w:hAnsi="Calisto MT" w:cs="Palatino-Italic"/>
          <w:i/>
          <w:iCs/>
          <w:sz w:val="23"/>
          <w:szCs w:val="23"/>
        </w:rPr>
        <w:t>Network</w:t>
      </w:r>
      <w:r w:rsidRPr="006E6975">
        <w:rPr>
          <w:rFonts w:ascii="Calisto MT" w:hAnsi="Calisto MT" w:cs="Palatino-Roman"/>
          <w:sz w:val="23"/>
          <w:szCs w:val="23"/>
        </w:rPr>
        <w:t>(</w:t>
      </w:r>
      <w:proofErr w:type="gramEnd"/>
      <w:r w:rsidRPr="006E6975">
        <w:rPr>
          <w:rFonts w:ascii="Calisto MT" w:hAnsi="Calisto MT" w:cs="Palatino-Roman"/>
          <w:sz w:val="23"/>
          <w:szCs w:val="23"/>
        </w:rPr>
        <w:t>AQAN).</w:t>
      </w:r>
    </w:p>
    <w:p w14:paraId="5D7A986F" w14:textId="77777777" w:rsidR="00AC727E" w:rsidRPr="006E6975" w:rsidRDefault="00AC727E" w:rsidP="00AC727E">
      <w:pPr>
        <w:pStyle w:val="ListParagraph"/>
        <w:numPr>
          <w:ilvl w:val="0"/>
          <w:numId w:val="44"/>
        </w:numPr>
        <w:autoSpaceDE w:val="0"/>
        <w:autoSpaceDN w:val="0"/>
        <w:adjustRightInd w:val="0"/>
        <w:spacing w:after="0" w:line="360" w:lineRule="auto"/>
        <w:ind w:left="1134" w:hanging="425"/>
        <w:jc w:val="both"/>
        <w:rPr>
          <w:rFonts w:ascii="Calisto MT" w:hAnsi="Calisto MT" w:cs="Palatino-Italic"/>
          <w:i/>
          <w:iCs/>
          <w:sz w:val="23"/>
          <w:szCs w:val="23"/>
        </w:rPr>
      </w:pPr>
      <w:r w:rsidRPr="006E6975">
        <w:rPr>
          <w:rFonts w:ascii="Calisto MT" w:hAnsi="Calisto MT" w:cs="Palatino-Italic"/>
          <w:i/>
          <w:iCs/>
          <w:sz w:val="23"/>
          <w:szCs w:val="23"/>
        </w:rPr>
        <w:t xml:space="preserve">Malaysia Quality Assurance </w:t>
      </w:r>
      <w:r w:rsidRPr="006E6975">
        <w:rPr>
          <w:rFonts w:ascii="Calisto MT" w:hAnsi="Calisto MT" w:cs="Palatino-Roman"/>
          <w:sz w:val="23"/>
          <w:szCs w:val="23"/>
        </w:rPr>
        <w:t>(MQA)</w:t>
      </w:r>
    </w:p>
    <w:p w14:paraId="4336BA28" w14:textId="77777777" w:rsidR="00AC727E" w:rsidRPr="006E6975" w:rsidRDefault="00AC727E" w:rsidP="00AC727E">
      <w:pPr>
        <w:pStyle w:val="ListParagraph"/>
        <w:numPr>
          <w:ilvl w:val="0"/>
          <w:numId w:val="44"/>
        </w:numPr>
        <w:autoSpaceDE w:val="0"/>
        <w:autoSpaceDN w:val="0"/>
        <w:adjustRightInd w:val="0"/>
        <w:spacing w:after="0" w:line="360" w:lineRule="auto"/>
        <w:ind w:left="1134" w:hanging="425"/>
        <w:jc w:val="both"/>
        <w:rPr>
          <w:rFonts w:ascii="Calisto MT" w:hAnsi="Calisto MT" w:cs="Palatino-Italic"/>
          <w:i/>
          <w:iCs/>
          <w:sz w:val="23"/>
          <w:szCs w:val="23"/>
        </w:rPr>
      </w:pPr>
      <w:r w:rsidRPr="006E6975">
        <w:rPr>
          <w:rFonts w:ascii="Calisto MT" w:hAnsi="Calisto MT" w:cs="Palatino-Italic"/>
          <w:i/>
          <w:iCs/>
          <w:sz w:val="23"/>
          <w:szCs w:val="23"/>
        </w:rPr>
        <w:lastRenderedPageBreak/>
        <w:t xml:space="preserve">National Institute for Academic Degrees and University Evaluation </w:t>
      </w:r>
      <w:r w:rsidRPr="006E6975">
        <w:rPr>
          <w:rFonts w:ascii="Calisto MT" w:hAnsi="Calisto MT" w:cs="Palatino-Roman"/>
          <w:sz w:val="23"/>
          <w:szCs w:val="23"/>
        </w:rPr>
        <w:t>(</w:t>
      </w:r>
    </w:p>
    <w:p w14:paraId="25907696" w14:textId="77777777" w:rsidR="00AC727E" w:rsidRPr="006E6975" w:rsidRDefault="00AC727E" w:rsidP="00AC727E">
      <w:pPr>
        <w:pStyle w:val="ListParagraph"/>
        <w:numPr>
          <w:ilvl w:val="0"/>
          <w:numId w:val="44"/>
        </w:numPr>
        <w:autoSpaceDE w:val="0"/>
        <w:autoSpaceDN w:val="0"/>
        <w:adjustRightInd w:val="0"/>
        <w:spacing w:after="0" w:line="360" w:lineRule="auto"/>
        <w:ind w:left="1134" w:hanging="425"/>
        <w:jc w:val="both"/>
        <w:rPr>
          <w:rFonts w:ascii="Calisto MT" w:hAnsi="Calisto MT" w:cs="Palatino-Roman"/>
          <w:sz w:val="23"/>
          <w:szCs w:val="23"/>
        </w:rPr>
      </w:pPr>
      <w:r w:rsidRPr="006E6975">
        <w:rPr>
          <w:rFonts w:ascii="Calisto MT" w:hAnsi="Calisto MT" w:cs="Palatino-Roman"/>
          <w:sz w:val="23"/>
          <w:szCs w:val="23"/>
        </w:rPr>
        <w:t>NIAD-UE).</w:t>
      </w:r>
    </w:p>
    <w:p w14:paraId="32221B1B" w14:textId="77777777" w:rsidR="00AC727E" w:rsidRPr="006E6975" w:rsidRDefault="00AC727E" w:rsidP="00AC727E">
      <w:pPr>
        <w:pStyle w:val="ListParagraph"/>
        <w:numPr>
          <w:ilvl w:val="0"/>
          <w:numId w:val="44"/>
        </w:numPr>
        <w:autoSpaceDE w:val="0"/>
        <w:autoSpaceDN w:val="0"/>
        <w:adjustRightInd w:val="0"/>
        <w:spacing w:after="0" w:line="360" w:lineRule="auto"/>
        <w:ind w:left="1134" w:hanging="425"/>
        <w:jc w:val="both"/>
        <w:rPr>
          <w:rFonts w:ascii="Calisto MT" w:hAnsi="Calisto MT" w:cs="Palatino-Roman"/>
          <w:sz w:val="23"/>
          <w:szCs w:val="23"/>
        </w:rPr>
      </w:pPr>
      <w:r w:rsidRPr="006E6975">
        <w:rPr>
          <w:rFonts w:ascii="Calisto MT" w:hAnsi="Calisto MT" w:cs="Palatino-Italic"/>
          <w:i/>
          <w:iCs/>
          <w:sz w:val="23"/>
          <w:szCs w:val="23"/>
        </w:rPr>
        <w:t>Alliance on Business Education and Scholarship for Tomorrow</w:t>
      </w:r>
    </w:p>
    <w:p w14:paraId="6176A0A4" w14:textId="77777777" w:rsidR="00AC727E" w:rsidRPr="006E6975" w:rsidRDefault="00AC727E" w:rsidP="00AC727E">
      <w:pPr>
        <w:pStyle w:val="ListParagraph"/>
        <w:numPr>
          <w:ilvl w:val="0"/>
          <w:numId w:val="44"/>
        </w:numPr>
        <w:autoSpaceDE w:val="0"/>
        <w:autoSpaceDN w:val="0"/>
        <w:adjustRightInd w:val="0"/>
        <w:spacing w:after="0" w:line="360" w:lineRule="auto"/>
        <w:ind w:left="1134" w:hanging="425"/>
        <w:jc w:val="both"/>
        <w:rPr>
          <w:rFonts w:ascii="Calisto MT" w:hAnsi="Calisto MT" w:cs="Palatino-Italic"/>
          <w:i/>
          <w:iCs/>
          <w:sz w:val="23"/>
          <w:szCs w:val="23"/>
        </w:rPr>
      </w:pPr>
      <w:r w:rsidRPr="006E6975">
        <w:rPr>
          <w:rFonts w:ascii="Calisto MT" w:hAnsi="Calisto MT" w:cs="Palatino-Italic"/>
          <w:i/>
          <w:iCs/>
          <w:sz w:val="23"/>
          <w:szCs w:val="23"/>
        </w:rPr>
        <w:t>a 21st Century Organization (ABEST21)</w:t>
      </w:r>
    </w:p>
    <w:p w14:paraId="1EFD9882" w14:textId="77777777" w:rsidR="00AC727E" w:rsidRPr="006E6975" w:rsidRDefault="00AC727E" w:rsidP="00AC727E">
      <w:pPr>
        <w:pStyle w:val="ListParagraph"/>
        <w:numPr>
          <w:ilvl w:val="0"/>
          <w:numId w:val="44"/>
        </w:numPr>
        <w:autoSpaceDE w:val="0"/>
        <w:autoSpaceDN w:val="0"/>
        <w:adjustRightInd w:val="0"/>
        <w:spacing w:after="0" w:line="360" w:lineRule="auto"/>
        <w:ind w:left="1134" w:hanging="425"/>
        <w:jc w:val="both"/>
        <w:rPr>
          <w:rFonts w:ascii="Calisto MT" w:hAnsi="Calisto MT" w:cs="Palatino-Italic"/>
          <w:i/>
          <w:iCs/>
          <w:sz w:val="23"/>
          <w:szCs w:val="23"/>
        </w:rPr>
      </w:pPr>
      <w:r w:rsidRPr="006E6975">
        <w:rPr>
          <w:rFonts w:ascii="Calisto MT" w:hAnsi="Calisto MT" w:cs="Palatino-Italic"/>
          <w:i/>
          <w:iCs/>
          <w:sz w:val="23"/>
          <w:szCs w:val="23"/>
        </w:rPr>
        <w:t>Australian Universities Quality Agency (AUQA)</w:t>
      </w:r>
    </w:p>
    <w:p w14:paraId="01D08068" w14:textId="77777777" w:rsidR="00AC727E" w:rsidRPr="006E6975" w:rsidRDefault="00AC727E" w:rsidP="00AC727E">
      <w:pPr>
        <w:pStyle w:val="ListParagraph"/>
        <w:numPr>
          <w:ilvl w:val="0"/>
          <w:numId w:val="44"/>
        </w:numPr>
        <w:autoSpaceDE w:val="0"/>
        <w:autoSpaceDN w:val="0"/>
        <w:adjustRightInd w:val="0"/>
        <w:spacing w:after="0" w:line="360" w:lineRule="auto"/>
        <w:ind w:left="1134" w:hanging="425"/>
        <w:jc w:val="both"/>
        <w:rPr>
          <w:rFonts w:ascii="Calisto MT" w:hAnsi="Calisto MT" w:cs="Palatino-Italic"/>
          <w:i/>
          <w:iCs/>
          <w:sz w:val="23"/>
          <w:szCs w:val="23"/>
        </w:rPr>
      </w:pPr>
      <w:r w:rsidRPr="006E6975">
        <w:rPr>
          <w:rFonts w:ascii="Calisto MT" w:hAnsi="Calisto MT" w:cs="Palatino-Italic"/>
          <w:i/>
          <w:iCs/>
          <w:sz w:val="23"/>
          <w:szCs w:val="23"/>
        </w:rPr>
        <w:t>Commission on Higher Education, the Philippines</w:t>
      </w:r>
    </w:p>
    <w:p w14:paraId="36DACCB4" w14:textId="77777777" w:rsidR="00AC727E" w:rsidRPr="006E6975" w:rsidRDefault="00AC727E" w:rsidP="00AC727E">
      <w:pPr>
        <w:pStyle w:val="ListParagraph"/>
        <w:numPr>
          <w:ilvl w:val="0"/>
          <w:numId w:val="44"/>
        </w:numPr>
        <w:autoSpaceDE w:val="0"/>
        <w:autoSpaceDN w:val="0"/>
        <w:adjustRightInd w:val="0"/>
        <w:spacing w:after="0" w:line="360" w:lineRule="auto"/>
        <w:ind w:left="1134" w:hanging="425"/>
        <w:jc w:val="both"/>
        <w:rPr>
          <w:rFonts w:ascii="Calisto MT" w:hAnsi="Calisto MT" w:cs="Palatino-Italic"/>
          <w:i/>
          <w:iCs/>
          <w:sz w:val="23"/>
          <w:szCs w:val="23"/>
        </w:rPr>
      </w:pPr>
      <w:r w:rsidRPr="006E6975">
        <w:rPr>
          <w:rFonts w:ascii="Calisto MT" w:hAnsi="Calisto MT" w:cs="Palatino-Italic"/>
          <w:i/>
          <w:iCs/>
          <w:sz w:val="23"/>
          <w:szCs w:val="23"/>
        </w:rPr>
        <w:t>Korean Council for University Education</w:t>
      </w:r>
    </w:p>
    <w:p w14:paraId="02EBF4B5" w14:textId="77777777" w:rsidR="00AC727E" w:rsidRPr="006E6975" w:rsidRDefault="00AC727E" w:rsidP="00AC727E">
      <w:pPr>
        <w:pStyle w:val="ListParagraph"/>
        <w:numPr>
          <w:ilvl w:val="0"/>
          <w:numId w:val="44"/>
        </w:numPr>
        <w:autoSpaceDE w:val="0"/>
        <w:autoSpaceDN w:val="0"/>
        <w:adjustRightInd w:val="0"/>
        <w:spacing w:after="0" w:line="360" w:lineRule="auto"/>
        <w:ind w:left="1134" w:hanging="425"/>
        <w:jc w:val="both"/>
        <w:rPr>
          <w:rFonts w:ascii="Calisto MT" w:hAnsi="Calisto MT" w:cs="Palatino-Italic"/>
          <w:i/>
          <w:iCs/>
          <w:sz w:val="23"/>
          <w:szCs w:val="23"/>
        </w:rPr>
      </w:pPr>
      <w:r w:rsidRPr="006E6975">
        <w:rPr>
          <w:rFonts w:ascii="Calisto MT" w:hAnsi="Calisto MT" w:cs="Palatino-Italic"/>
          <w:i/>
          <w:iCs/>
          <w:sz w:val="23"/>
          <w:szCs w:val="23"/>
        </w:rPr>
        <w:t>Higher Education Division, Ministry of Education, Singapore</w:t>
      </w:r>
    </w:p>
    <w:p w14:paraId="311769AB" w14:textId="77777777" w:rsidR="00AC727E" w:rsidRPr="006E6975" w:rsidRDefault="00AC727E" w:rsidP="00AC727E">
      <w:pPr>
        <w:pStyle w:val="ListParagraph"/>
        <w:numPr>
          <w:ilvl w:val="0"/>
          <w:numId w:val="44"/>
        </w:numPr>
        <w:autoSpaceDE w:val="0"/>
        <w:autoSpaceDN w:val="0"/>
        <w:adjustRightInd w:val="0"/>
        <w:spacing w:after="0" w:line="360" w:lineRule="auto"/>
        <w:ind w:left="1134" w:hanging="425"/>
        <w:jc w:val="both"/>
        <w:rPr>
          <w:rFonts w:ascii="Calisto MT" w:hAnsi="Calisto MT" w:cs="Palatino-Italic"/>
          <w:i/>
          <w:iCs/>
          <w:sz w:val="23"/>
          <w:szCs w:val="23"/>
        </w:rPr>
      </w:pPr>
      <w:r w:rsidRPr="006E6975">
        <w:rPr>
          <w:rFonts w:ascii="Calisto MT" w:hAnsi="Calisto MT" w:cs="Palatino-Italic"/>
          <w:i/>
          <w:iCs/>
          <w:sz w:val="23"/>
          <w:szCs w:val="23"/>
        </w:rPr>
        <w:t>National Agency for Academic Assessment and Accreditation,</w:t>
      </w:r>
    </w:p>
    <w:p w14:paraId="6A3D9B83" w14:textId="77777777" w:rsidR="00AC727E" w:rsidRPr="006E6975" w:rsidRDefault="00AC727E" w:rsidP="00AC727E">
      <w:pPr>
        <w:pStyle w:val="ListParagraph"/>
        <w:numPr>
          <w:ilvl w:val="0"/>
          <w:numId w:val="44"/>
        </w:numPr>
        <w:autoSpaceDE w:val="0"/>
        <w:autoSpaceDN w:val="0"/>
        <w:adjustRightInd w:val="0"/>
        <w:spacing w:after="0" w:line="360" w:lineRule="auto"/>
        <w:ind w:left="1134" w:hanging="425"/>
        <w:jc w:val="both"/>
        <w:rPr>
          <w:rFonts w:ascii="Calisto MT" w:hAnsi="Calisto MT" w:cs="Palatino-Italic"/>
          <w:i/>
          <w:iCs/>
          <w:sz w:val="23"/>
          <w:szCs w:val="23"/>
        </w:rPr>
      </w:pPr>
      <w:r w:rsidRPr="006E6975">
        <w:rPr>
          <w:rFonts w:ascii="Calisto MT" w:hAnsi="Calisto MT" w:cs="Palatino-Italic"/>
          <w:i/>
          <w:iCs/>
          <w:sz w:val="23"/>
          <w:szCs w:val="23"/>
        </w:rPr>
        <w:t xml:space="preserve">Ministry of Education, Timor </w:t>
      </w:r>
      <w:proofErr w:type="spellStart"/>
      <w:r w:rsidRPr="006E6975">
        <w:rPr>
          <w:rFonts w:ascii="Calisto MT" w:hAnsi="Calisto MT" w:cs="Palatino-Italic"/>
          <w:i/>
          <w:iCs/>
          <w:sz w:val="23"/>
          <w:szCs w:val="23"/>
        </w:rPr>
        <w:t>Leste</w:t>
      </w:r>
      <w:proofErr w:type="spellEnd"/>
    </w:p>
    <w:p w14:paraId="5883F1FD" w14:textId="77777777" w:rsidR="00AC727E" w:rsidRPr="006E6975" w:rsidRDefault="00AC727E" w:rsidP="00AC727E">
      <w:pPr>
        <w:pStyle w:val="ListParagraph"/>
        <w:numPr>
          <w:ilvl w:val="0"/>
          <w:numId w:val="44"/>
        </w:numPr>
        <w:autoSpaceDE w:val="0"/>
        <w:autoSpaceDN w:val="0"/>
        <w:adjustRightInd w:val="0"/>
        <w:spacing w:after="0" w:line="360" w:lineRule="auto"/>
        <w:ind w:left="1134" w:hanging="425"/>
        <w:jc w:val="both"/>
        <w:rPr>
          <w:rFonts w:ascii="Calisto MT" w:hAnsi="Calisto MT" w:cs="Palatino-Italic"/>
          <w:i/>
          <w:iCs/>
          <w:sz w:val="23"/>
          <w:szCs w:val="23"/>
        </w:rPr>
      </w:pPr>
      <w:r w:rsidRPr="006E6975">
        <w:rPr>
          <w:rFonts w:ascii="Calisto MT" w:hAnsi="Calisto MT" w:cs="Palatino-Italic"/>
          <w:i/>
          <w:iCs/>
          <w:sz w:val="23"/>
          <w:szCs w:val="23"/>
        </w:rPr>
        <w:t>National Assessment and Accreditation Council, India</w:t>
      </w:r>
    </w:p>
    <w:p w14:paraId="58E76B59" w14:textId="77777777" w:rsidR="00AC727E" w:rsidRPr="006E6975" w:rsidRDefault="00AC727E" w:rsidP="00AC727E">
      <w:pPr>
        <w:pStyle w:val="ListParagraph"/>
        <w:numPr>
          <w:ilvl w:val="0"/>
          <w:numId w:val="44"/>
        </w:numPr>
        <w:autoSpaceDE w:val="0"/>
        <w:autoSpaceDN w:val="0"/>
        <w:adjustRightInd w:val="0"/>
        <w:spacing w:after="0" w:line="360" w:lineRule="auto"/>
        <w:ind w:left="1134" w:hanging="425"/>
        <w:jc w:val="both"/>
        <w:rPr>
          <w:rFonts w:ascii="Calisto MT" w:hAnsi="Calisto MT" w:cs="Palatino-Italic"/>
          <w:i/>
          <w:iCs/>
          <w:sz w:val="23"/>
          <w:szCs w:val="23"/>
        </w:rPr>
      </w:pPr>
      <w:r w:rsidRPr="006E6975">
        <w:rPr>
          <w:rFonts w:ascii="Calisto MT" w:hAnsi="Calisto MT" w:cs="Palatino-Italic"/>
          <w:i/>
          <w:iCs/>
          <w:sz w:val="23"/>
          <w:szCs w:val="23"/>
        </w:rPr>
        <w:t>Japan Accreditation Board for Engineering Education (JABEE)</w:t>
      </w:r>
    </w:p>
    <w:p w14:paraId="410E1983" w14:textId="77777777" w:rsidR="00AC727E" w:rsidRDefault="00AC727E" w:rsidP="00AC727E">
      <w:pPr>
        <w:pStyle w:val="ListParagraph"/>
        <w:spacing w:after="0" w:line="360" w:lineRule="auto"/>
        <w:ind w:left="1134" w:hanging="425"/>
        <w:jc w:val="both"/>
        <w:rPr>
          <w:rFonts w:ascii="Calisto MT" w:hAnsi="Calisto MT"/>
          <w:sz w:val="23"/>
          <w:szCs w:val="23"/>
          <w:lang w:val="id-ID"/>
        </w:rPr>
      </w:pPr>
    </w:p>
    <w:p w14:paraId="54F58ACF" w14:textId="77777777" w:rsidR="00AC727E" w:rsidRDefault="00AC727E" w:rsidP="00AC727E">
      <w:pPr>
        <w:pStyle w:val="ListParagraph"/>
        <w:spacing w:after="0" w:line="360" w:lineRule="auto"/>
        <w:ind w:left="1134" w:hanging="425"/>
        <w:jc w:val="both"/>
        <w:rPr>
          <w:rFonts w:ascii="Calisto MT" w:hAnsi="Calisto MT"/>
          <w:sz w:val="23"/>
          <w:szCs w:val="23"/>
          <w:lang w:val="id-ID"/>
        </w:rPr>
      </w:pPr>
    </w:p>
    <w:p w14:paraId="6ADB0754" w14:textId="77777777" w:rsidR="00AC727E" w:rsidRDefault="00AC727E" w:rsidP="00AC727E">
      <w:pPr>
        <w:pStyle w:val="ListParagraph"/>
        <w:spacing w:after="0" w:line="360" w:lineRule="auto"/>
        <w:ind w:left="1134" w:hanging="425"/>
        <w:jc w:val="both"/>
        <w:rPr>
          <w:rFonts w:ascii="Calisto MT" w:hAnsi="Calisto MT"/>
          <w:sz w:val="23"/>
          <w:szCs w:val="23"/>
          <w:lang w:val="id-ID"/>
        </w:rPr>
      </w:pPr>
    </w:p>
    <w:p w14:paraId="6FB52370" w14:textId="77777777" w:rsidR="00AC727E" w:rsidRPr="007F2FA1" w:rsidRDefault="00AC727E" w:rsidP="00AC727E">
      <w:pPr>
        <w:pStyle w:val="ListParagraph"/>
        <w:spacing w:after="0" w:line="360" w:lineRule="auto"/>
        <w:ind w:left="1134" w:hanging="425"/>
        <w:jc w:val="both"/>
        <w:rPr>
          <w:rFonts w:ascii="Calisto MT" w:hAnsi="Calisto MT"/>
          <w:sz w:val="23"/>
          <w:szCs w:val="23"/>
          <w:lang w:val="id-ID"/>
        </w:rPr>
      </w:pPr>
    </w:p>
    <w:p w14:paraId="131D7EB2" w14:textId="77777777" w:rsidR="00AC727E" w:rsidRPr="006E6975" w:rsidRDefault="00AC727E" w:rsidP="00AC727E">
      <w:pPr>
        <w:spacing w:after="0" w:line="360" w:lineRule="auto"/>
        <w:ind w:left="360"/>
        <w:jc w:val="both"/>
        <w:rPr>
          <w:rFonts w:ascii="Calisto MT" w:hAnsi="Calisto MT"/>
          <w:sz w:val="23"/>
          <w:szCs w:val="23"/>
          <w:lang w:val="de-DE"/>
        </w:rPr>
      </w:pPr>
    </w:p>
    <w:p w14:paraId="6D9221A4" w14:textId="77777777" w:rsidR="00AC727E" w:rsidRPr="006E6975" w:rsidRDefault="00AC727E" w:rsidP="00AC727E">
      <w:pPr>
        <w:spacing w:after="0" w:line="360" w:lineRule="auto"/>
        <w:jc w:val="both"/>
        <w:rPr>
          <w:rFonts w:ascii="Calisto MT" w:hAnsi="Calisto MT"/>
          <w:b/>
          <w:sz w:val="23"/>
          <w:szCs w:val="23"/>
          <w:lang w:val="de-DE"/>
        </w:rPr>
      </w:pPr>
      <w:r w:rsidRPr="006E6975">
        <w:rPr>
          <w:rFonts w:ascii="Calisto MT" w:hAnsi="Calisto MT"/>
          <w:b/>
          <w:sz w:val="23"/>
          <w:szCs w:val="23"/>
          <w:lang w:val="de-DE"/>
        </w:rPr>
        <w:lastRenderedPageBreak/>
        <w:t>2.  Ancaman</w:t>
      </w:r>
    </w:p>
    <w:p w14:paraId="1A218C83" w14:textId="77777777" w:rsidR="00AC727E" w:rsidRPr="006E6975" w:rsidRDefault="00AC727E" w:rsidP="00AC727E">
      <w:pPr>
        <w:pStyle w:val="ListParagraph"/>
        <w:numPr>
          <w:ilvl w:val="0"/>
          <w:numId w:val="3"/>
        </w:numPr>
        <w:tabs>
          <w:tab w:val="clear" w:pos="360"/>
          <w:tab w:val="num" w:pos="709"/>
        </w:tabs>
        <w:spacing w:after="0" w:line="360" w:lineRule="auto"/>
        <w:ind w:left="709" w:hanging="425"/>
        <w:jc w:val="both"/>
        <w:rPr>
          <w:rFonts w:ascii="Calisto MT" w:hAnsi="Calisto MT"/>
          <w:sz w:val="23"/>
          <w:szCs w:val="23"/>
          <w:lang w:val="de-DE"/>
        </w:rPr>
      </w:pPr>
      <w:r w:rsidRPr="006E6975">
        <w:rPr>
          <w:rFonts w:ascii="Calisto MT" w:hAnsi="Calisto MT"/>
          <w:sz w:val="23"/>
          <w:szCs w:val="23"/>
        </w:rPr>
        <w:t xml:space="preserve">Masih </w:t>
      </w:r>
      <w:proofErr w:type="spellStart"/>
      <w:r w:rsidRPr="006E6975">
        <w:rPr>
          <w:rFonts w:ascii="Calisto MT" w:hAnsi="Calisto MT"/>
          <w:sz w:val="23"/>
          <w:szCs w:val="23"/>
        </w:rPr>
        <w:t>adanya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persepsi</w:t>
      </w:r>
      <w:proofErr w:type="spellEnd"/>
      <w:r w:rsidRPr="006E6975">
        <w:rPr>
          <w:rFonts w:ascii="Calisto MT" w:hAnsi="Calisto MT"/>
          <w:sz w:val="23"/>
          <w:szCs w:val="23"/>
        </w:rPr>
        <w:t xml:space="preserve"> yang tidak </w:t>
      </w:r>
      <w:proofErr w:type="spellStart"/>
      <w:r w:rsidRPr="006E6975">
        <w:rPr>
          <w:rFonts w:ascii="Calisto MT" w:hAnsi="Calisto MT"/>
          <w:sz w:val="23"/>
          <w:szCs w:val="23"/>
        </w:rPr>
        <w:t>terlalu</w:t>
      </w:r>
      <w:proofErr w:type="spellEnd"/>
      <w:r w:rsidRPr="006E6975">
        <w:rPr>
          <w:rFonts w:ascii="Calisto MT" w:hAnsi="Calisto MT"/>
          <w:sz w:val="23"/>
          <w:szCs w:val="23"/>
        </w:rPr>
        <w:t xml:space="preserve"> </w:t>
      </w:r>
      <w:proofErr w:type="spellStart"/>
      <w:r w:rsidRPr="006E6975">
        <w:rPr>
          <w:rFonts w:ascii="Calisto MT" w:hAnsi="Calisto MT"/>
          <w:sz w:val="23"/>
          <w:szCs w:val="23"/>
        </w:rPr>
        <w:t>positif</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subyektif</w:t>
      </w:r>
      <w:proofErr w:type="spellEnd"/>
      <w:r w:rsidRPr="006E6975">
        <w:rPr>
          <w:rFonts w:ascii="Calisto MT" w:hAnsi="Calisto MT"/>
          <w:sz w:val="23"/>
          <w:szCs w:val="23"/>
        </w:rPr>
        <w:t xml:space="preserve"> </w:t>
      </w:r>
      <w:proofErr w:type="spellStart"/>
      <w:r w:rsidRPr="006E6975">
        <w:rPr>
          <w:rFonts w:ascii="Calisto MT" w:hAnsi="Calisto MT"/>
          <w:sz w:val="23"/>
          <w:szCs w:val="23"/>
        </w:rPr>
        <w:t>terhadap</w:t>
      </w:r>
      <w:proofErr w:type="spellEnd"/>
      <w:r w:rsidRPr="006E6975">
        <w:rPr>
          <w:rFonts w:ascii="Calisto MT" w:hAnsi="Calisto MT"/>
          <w:sz w:val="23"/>
          <w:szCs w:val="23"/>
        </w:rPr>
        <w:t xml:space="preserve"> </w:t>
      </w:r>
      <w:proofErr w:type="spellStart"/>
      <w:r w:rsidRPr="006E6975">
        <w:rPr>
          <w:rFonts w:ascii="Calisto MT" w:hAnsi="Calisto MT"/>
          <w:sz w:val="23"/>
          <w:szCs w:val="23"/>
        </w:rPr>
        <w:t>keberadaan</w:t>
      </w:r>
      <w:proofErr w:type="spellEnd"/>
      <w:r w:rsidRPr="006E6975">
        <w:rPr>
          <w:rFonts w:ascii="Calisto MT" w:hAnsi="Calisto MT"/>
          <w:sz w:val="23"/>
          <w:szCs w:val="23"/>
        </w:rPr>
        <w:t xml:space="preserve"> PTKIN di Indonesia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kalangan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tertentu</w:t>
      </w:r>
      <w:proofErr w:type="spellEnd"/>
      <w:r w:rsidRPr="006E6975">
        <w:rPr>
          <w:rFonts w:ascii="Calisto MT" w:hAnsi="Calisto MT"/>
          <w:sz w:val="23"/>
          <w:szCs w:val="23"/>
        </w:rPr>
        <w:t>.</w:t>
      </w:r>
    </w:p>
    <w:p w14:paraId="141841DA" w14:textId="77777777" w:rsidR="00AC727E" w:rsidRPr="006E6975" w:rsidRDefault="00AC727E" w:rsidP="00AC727E">
      <w:pPr>
        <w:numPr>
          <w:ilvl w:val="0"/>
          <w:numId w:val="3"/>
        </w:numPr>
        <w:tabs>
          <w:tab w:val="clear" w:pos="360"/>
          <w:tab w:val="num" w:pos="709"/>
        </w:tabs>
        <w:spacing w:after="0" w:line="360" w:lineRule="auto"/>
        <w:ind w:left="709" w:hanging="425"/>
        <w:jc w:val="both"/>
        <w:rPr>
          <w:rFonts w:ascii="Calisto MT" w:hAnsi="Calisto MT"/>
          <w:sz w:val="23"/>
          <w:szCs w:val="23"/>
          <w:lang w:val="de-DE"/>
        </w:rPr>
      </w:pPr>
      <w:r w:rsidRPr="006E6975">
        <w:rPr>
          <w:rFonts w:ascii="Calisto MT" w:hAnsi="Calisto MT"/>
          <w:sz w:val="23"/>
          <w:szCs w:val="23"/>
        </w:rPr>
        <w:t xml:space="preserve">Masih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w:t>
      </w:r>
      <w:proofErr w:type="spellStart"/>
      <w:r w:rsidRPr="006E6975">
        <w:rPr>
          <w:rFonts w:ascii="Calisto MT" w:hAnsi="Calisto MT"/>
          <w:sz w:val="23"/>
          <w:szCs w:val="23"/>
        </w:rPr>
        <w:t>kesan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persaingan</w:t>
      </w:r>
      <w:proofErr w:type="spellEnd"/>
      <w:r w:rsidRPr="006E6975">
        <w:rPr>
          <w:rFonts w:ascii="Calisto MT" w:hAnsi="Calisto MT"/>
          <w:sz w:val="23"/>
          <w:szCs w:val="23"/>
        </w:rPr>
        <w:t xml:space="preserve"> tidak </w:t>
      </w:r>
      <w:proofErr w:type="spellStart"/>
      <w:r w:rsidRPr="006E6975">
        <w:rPr>
          <w:rFonts w:ascii="Calisto MT" w:hAnsi="Calisto MT"/>
          <w:sz w:val="23"/>
          <w:szCs w:val="23"/>
        </w:rPr>
        <w:t>sehat</w:t>
      </w:r>
      <w:proofErr w:type="spellEnd"/>
      <w:r w:rsidRPr="006E6975">
        <w:rPr>
          <w:rFonts w:ascii="Calisto MT" w:hAnsi="Calisto MT"/>
          <w:sz w:val="23"/>
          <w:szCs w:val="23"/>
        </w:rPr>
        <w:t xml:space="preserve"> </w:t>
      </w:r>
      <w:proofErr w:type="spellStart"/>
      <w:r w:rsidRPr="006E6975">
        <w:rPr>
          <w:rFonts w:ascii="Calisto MT" w:hAnsi="Calisto MT"/>
          <w:sz w:val="23"/>
          <w:szCs w:val="23"/>
        </w:rPr>
        <w:t>antar</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w:t>
      </w:r>
    </w:p>
    <w:p w14:paraId="01A30DE2" w14:textId="77777777" w:rsidR="00AC727E" w:rsidRPr="006E6975" w:rsidRDefault="00AC727E" w:rsidP="00AC727E">
      <w:pPr>
        <w:numPr>
          <w:ilvl w:val="0"/>
          <w:numId w:val="3"/>
        </w:numPr>
        <w:tabs>
          <w:tab w:val="clear" w:pos="360"/>
          <w:tab w:val="num" w:pos="709"/>
        </w:tabs>
        <w:spacing w:after="0" w:line="360" w:lineRule="auto"/>
        <w:ind w:left="709" w:hanging="425"/>
        <w:jc w:val="both"/>
        <w:rPr>
          <w:rFonts w:ascii="Calisto MT" w:hAnsi="Calisto MT"/>
          <w:sz w:val="23"/>
          <w:szCs w:val="23"/>
          <w:lang w:val="de-DE"/>
        </w:rPr>
      </w:pPr>
      <w:r w:rsidRPr="00166A72">
        <w:rPr>
          <w:rFonts w:ascii="Calisto MT" w:hAnsi="Calisto MT"/>
          <w:sz w:val="23"/>
          <w:szCs w:val="23"/>
          <w:lang w:val="de-DE"/>
        </w:rPr>
        <w:t>Kebijakan-kebijakan baru Kementerian Ristek dan Dikti yang cenderung menyulitkan eksistensi PTKI, seperti moratorium izin Prodi-prodi Teknik di lingkungan UIN dan rasio dosen dan mahasiswa yang dikenai sanksi pembekuan izin jika tidak dipenuhi.</w:t>
      </w:r>
    </w:p>
    <w:p w14:paraId="675847BA" w14:textId="77777777" w:rsidR="00AC727E" w:rsidRPr="006E6975" w:rsidRDefault="00AC727E" w:rsidP="00AC727E">
      <w:pPr>
        <w:numPr>
          <w:ilvl w:val="0"/>
          <w:numId w:val="3"/>
        </w:numPr>
        <w:tabs>
          <w:tab w:val="clear" w:pos="360"/>
          <w:tab w:val="num" w:pos="709"/>
        </w:tabs>
        <w:spacing w:after="0" w:line="360" w:lineRule="auto"/>
        <w:ind w:left="709" w:hanging="425"/>
        <w:jc w:val="both"/>
        <w:rPr>
          <w:rFonts w:ascii="Calisto MT" w:hAnsi="Calisto MT"/>
          <w:sz w:val="23"/>
          <w:szCs w:val="23"/>
          <w:lang w:val="de-DE"/>
        </w:rPr>
      </w:pPr>
      <w:r w:rsidRPr="006E6975">
        <w:rPr>
          <w:rFonts w:ascii="Calisto MT" w:hAnsi="Calisto MT"/>
          <w:sz w:val="23"/>
          <w:szCs w:val="23"/>
          <w:lang w:val="de-DE"/>
        </w:rPr>
        <w:t>Kebijakan manajemen mutu dan penjaminan mutu akademik dan non akademik yang semakin</w:t>
      </w:r>
      <w:r w:rsidRPr="006E6975">
        <w:rPr>
          <w:rFonts w:ascii="Calisto MT" w:hAnsi="Calisto MT"/>
          <w:sz w:val="23"/>
          <w:szCs w:val="23"/>
        </w:rPr>
        <w:t xml:space="preserve"> </w:t>
      </w:r>
      <w:proofErr w:type="spellStart"/>
      <w:r w:rsidRPr="006E6975">
        <w:rPr>
          <w:rFonts w:ascii="Calisto MT" w:hAnsi="Calisto MT"/>
          <w:sz w:val="23"/>
          <w:szCs w:val="23"/>
        </w:rPr>
        <w:t>ketat</w:t>
      </w:r>
      <w:proofErr w:type="spellEnd"/>
      <w:r w:rsidRPr="006E6975">
        <w:rPr>
          <w:rFonts w:ascii="Calisto MT" w:hAnsi="Calisto MT"/>
          <w:sz w:val="23"/>
          <w:szCs w:val="23"/>
        </w:rPr>
        <w:t xml:space="preserve"> </w:t>
      </w:r>
      <w:r w:rsidRPr="006E6975">
        <w:rPr>
          <w:rFonts w:ascii="Calisto MT" w:hAnsi="Calisto MT"/>
          <w:sz w:val="23"/>
          <w:szCs w:val="23"/>
          <w:lang w:val="de-DE"/>
        </w:rPr>
        <w:t>aturan</w:t>
      </w:r>
      <w:r w:rsidRPr="006E6975">
        <w:rPr>
          <w:rFonts w:ascii="Calisto MT" w:hAnsi="Calisto MT"/>
          <w:sz w:val="23"/>
          <w:szCs w:val="23"/>
          <w:lang w:val="fi-FI"/>
        </w:rPr>
        <w:t>;</w:t>
      </w:r>
    </w:p>
    <w:p w14:paraId="40C4A65A" w14:textId="77777777" w:rsidR="00AC727E" w:rsidRPr="006E6975" w:rsidRDefault="00AC727E" w:rsidP="00AC727E">
      <w:pPr>
        <w:numPr>
          <w:ilvl w:val="0"/>
          <w:numId w:val="3"/>
        </w:numPr>
        <w:tabs>
          <w:tab w:val="clear" w:pos="360"/>
          <w:tab w:val="num" w:pos="709"/>
        </w:tabs>
        <w:spacing w:after="0" w:line="360" w:lineRule="auto"/>
        <w:ind w:left="709" w:hanging="425"/>
        <w:jc w:val="both"/>
        <w:rPr>
          <w:rFonts w:ascii="Calisto MT" w:hAnsi="Calisto MT"/>
          <w:sz w:val="23"/>
          <w:szCs w:val="23"/>
          <w:lang w:val="sv-SE"/>
        </w:rPr>
      </w:pPr>
      <w:r w:rsidRPr="006E6975">
        <w:rPr>
          <w:rFonts w:ascii="Calisto MT" w:hAnsi="Calisto MT"/>
          <w:sz w:val="23"/>
          <w:szCs w:val="23"/>
          <w:lang w:val="de-DE"/>
        </w:rPr>
        <w:t>Gl</w:t>
      </w:r>
      <w:r w:rsidRPr="006E6975">
        <w:rPr>
          <w:rFonts w:ascii="Calisto MT" w:hAnsi="Calisto MT"/>
          <w:sz w:val="23"/>
          <w:szCs w:val="23"/>
          <w:lang w:val="sv-SE"/>
        </w:rPr>
        <w:t>obalisasi berdampak semakin dibutuhkannya standarisasi manajemen mutu dan penjaminan mutu akademik dan non akademik;</w:t>
      </w:r>
    </w:p>
    <w:p w14:paraId="532EB2B2" w14:textId="77777777" w:rsidR="00AC727E" w:rsidRPr="006E6975" w:rsidRDefault="00AC727E" w:rsidP="00AC727E">
      <w:pPr>
        <w:numPr>
          <w:ilvl w:val="0"/>
          <w:numId w:val="3"/>
        </w:numPr>
        <w:tabs>
          <w:tab w:val="clear" w:pos="360"/>
          <w:tab w:val="num" w:pos="709"/>
        </w:tabs>
        <w:spacing w:after="0" w:line="360" w:lineRule="auto"/>
        <w:ind w:left="709" w:hanging="425"/>
        <w:jc w:val="both"/>
        <w:rPr>
          <w:rFonts w:ascii="Calisto MT" w:hAnsi="Calisto MT"/>
          <w:sz w:val="23"/>
          <w:szCs w:val="23"/>
          <w:lang w:val="sv-SE"/>
        </w:rPr>
      </w:pPr>
      <w:r w:rsidRPr="006E6975">
        <w:rPr>
          <w:rFonts w:ascii="Calisto MT" w:hAnsi="Calisto MT"/>
          <w:sz w:val="23"/>
          <w:szCs w:val="23"/>
          <w:lang w:val="sv-SE"/>
        </w:rPr>
        <w:t xml:space="preserve">Adanya kesepakatan Masyarakat Ekonomi ASEAN (MEA) yang akan mulai diberlakukan secara penuh tahun 2016 dan seterusnya. Kesepakatan ini menuntut UIN Raden Fatah melahirkan lulusan yang unggul dalam kompetensi, profesionalitas, dan karakter. Jika UIN Raden Fatah gagal menghasilkan lulusan semacam </w:t>
      </w:r>
      <w:r w:rsidRPr="006E6975">
        <w:rPr>
          <w:rFonts w:ascii="Calisto MT" w:hAnsi="Calisto MT"/>
          <w:sz w:val="23"/>
          <w:szCs w:val="23"/>
          <w:lang w:val="sv-SE"/>
        </w:rPr>
        <w:lastRenderedPageBreak/>
        <w:t>ini, berarti lembaga kita memberikan sumbangan bagi lemahnya daya saing tenaga kerja Indonesia di era MEA.</w:t>
      </w:r>
    </w:p>
    <w:p w14:paraId="418A3500" w14:textId="77777777" w:rsidR="00AC727E" w:rsidRPr="006E6975" w:rsidRDefault="00AC727E" w:rsidP="00AC727E">
      <w:pPr>
        <w:spacing w:after="0" w:line="360" w:lineRule="auto"/>
        <w:rPr>
          <w:rFonts w:ascii="Calisto MT" w:hAnsi="Calisto MT"/>
          <w:sz w:val="23"/>
          <w:szCs w:val="23"/>
        </w:rPr>
      </w:pPr>
    </w:p>
    <w:p w14:paraId="6E200EC6" w14:textId="77777777" w:rsidR="00AC727E" w:rsidRPr="006E6975" w:rsidRDefault="00AC727E" w:rsidP="00AC727E">
      <w:pPr>
        <w:spacing w:after="0" w:line="360" w:lineRule="auto"/>
        <w:jc w:val="both"/>
        <w:rPr>
          <w:rFonts w:ascii="Calisto MT" w:hAnsi="Calisto MT"/>
          <w:b/>
          <w:sz w:val="23"/>
          <w:szCs w:val="23"/>
        </w:rPr>
      </w:pPr>
      <w:r w:rsidRPr="006E6975">
        <w:rPr>
          <w:rFonts w:ascii="Calisto MT" w:hAnsi="Calisto MT"/>
          <w:b/>
          <w:sz w:val="23"/>
          <w:szCs w:val="23"/>
        </w:rPr>
        <w:t xml:space="preserve">C. </w:t>
      </w:r>
      <w:proofErr w:type="spellStart"/>
      <w:r w:rsidRPr="006E6975">
        <w:rPr>
          <w:rFonts w:ascii="Calisto MT" w:hAnsi="Calisto MT"/>
          <w:b/>
          <w:sz w:val="23"/>
          <w:szCs w:val="23"/>
        </w:rPr>
        <w:t>Isu-isu</w:t>
      </w:r>
      <w:proofErr w:type="spellEnd"/>
      <w:r w:rsidRPr="006E6975">
        <w:rPr>
          <w:rFonts w:ascii="Calisto MT" w:hAnsi="Calisto MT"/>
          <w:b/>
          <w:sz w:val="23"/>
          <w:szCs w:val="23"/>
        </w:rPr>
        <w:t xml:space="preserve"> </w:t>
      </w:r>
      <w:proofErr w:type="spellStart"/>
      <w:r w:rsidRPr="006E6975">
        <w:rPr>
          <w:rFonts w:ascii="Calisto MT" w:hAnsi="Calisto MT"/>
          <w:b/>
          <w:sz w:val="23"/>
          <w:szCs w:val="23"/>
        </w:rPr>
        <w:t>Strategis</w:t>
      </w:r>
      <w:proofErr w:type="spellEnd"/>
    </w:p>
    <w:p w14:paraId="5EE3B099" w14:textId="77777777" w:rsidR="00AC727E" w:rsidRPr="006E6975" w:rsidRDefault="00AC727E" w:rsidP="00AC727E">
      <w:pPr>
        <w:pStyle w:val="ListParagraph"/>
        <w:spacing w:after="0" w:line="360" w:lineRule="auto"/>
        <w:ind w:left="0" w:firstLine="720"/>
        <w:jc w:val="both"/>
        <w:rPr>
          <w:rFonts w:ascii="Calisto MT" w:hAnsi="Calisto MT" w:cs="Times New Roman"/>
          <w:sz w:val="23"/>
          <w:szCs w:val="23"/>
          <w:lang w:val="id-ID"/>
        </w:rPr>
      </w:pPr>
      <w:r w:rsidRPr="006E6975">
        <w:rPr>
          <w:rFonts w:ascii="Calisto MT" w:hAnsi="Calisto MT" w:cs="Times New Roman"/>
          <w:sz w:val="23"/>
          <w:szCs w:val="23"/>
          <w:lang w:val="id-ID"/>
        </w:rPr>
        <w:t xml:space="preserve">Hal yang seharusnya mendapatkan perhatian seksama adalah bagaimana sebuah lembaga dalam hal ini Lembaga Penjaminan Mutu (LPM) dapat menyusun sebuah rencana program kerja, dengan melihat kepada situasi kondisi secara objektif. Baik situasi internal maupun eksternal. Landasan menyusun program kerja yang penting adalah justru pada melihat kondisi yang lebih objektif tersebut. Semakin objektif kondisi yang diamati, maka akan semakin lebih tepat rencana program kerja yang sesuai dengan situasi objektif tersebut. </w:t>
      </w:r>
    </w:p>
    <w:p w14:paraId="5FFAC25C" w14:textId="77777777" w:rsidR="00AC727E" w:rsidRPr="00713C63" w:rsidRDefault="00AC727E" w:rsidP="00AC727E">
      <w:pPr>
        <w:pStyle w:val="ListParagraph"/>
        <w:spacing w:after="0" w:line="360" w:lineRule="auto"/>
        <w:ind w:left="0" w:firstLine="720"/>
        <w:jc w:val="both"/>
        <w:rPr>
          <w:rFonts w:ascii="Calisto MT" w:hAnsi="Calisto MT" w:cs="Times New Roman"/>
          <w:sz w:val="23"/>
          <w:szCs w:val="23"/>
          <w:lang w:val="id-ID"/>
        </w:rPr>
      </w:pPr>
      <w:r w:rsidRPr="006E6975">
        <w:rPr>
          <w:rFonts w:ascii="Calisto MT" w:hAnsi="Calisto MT" w:cs="Times New Roman"/>
          <w:sz w:val="23"/>
          <w:szCs w:val="23"/>
          <w:lang w:val="id-ID"/>
        </w:rPr>
        <w:t xml:space="preserve">Pengamatan yang objektif, sesungguhnya juga bisa didukung oleh data yang ada. Atau, bisa juga berdasarkan hasil temuan sebuah penelitian yang terkait dengan program kerja LPM. </w:t>
      </w:r>
      <w:r w:rsidRPr="00713C63">
        <w:rPr>
          <w:rFonts w:ascii="Calisto MT" w:hAnsi="Calisto MT" w:cs="Times New Roman"/>
          <w:sz w:val="23"/>
          <w:szCs w:val="23"/>
          <w:lang w:val="id-ID"/>
        </w:rPr>
        <w:t>Atau hasil penelitian yangmenggambarkan atau mendeskripsikan tentang situasi dan kondisi di lini-lini sector yang menjadi garapan kerja LPM.</w:t>
      </w:r>
      <w:r w:rsidRPr="006E6975">
        <w:rPr>
          <w:rFonts w:ascii="Calisto MT" w:hAnsi="Calisto MT" w:cs="Times New Roman"/>
          <w:sz w:val="23"/>
          <w:szCs w:val="23"/>
          <w:lang w:val="id-ID"/>
        </w:rPr>
        <w:t>Pengamatan yang objektif ini penting untuk lebih mengefektifkan sebuah perencanaan strategis.</w:t>
      </w:r>
    </w:p>
    <w:p w14:paraId="31FF2907" w14:textId="77777777" w:rsidR="00AC727E" w:rsidRPr="006E6975" w:rsidRDefault="00AC727E" w:rsidP="00AC727E">
      <w:pPr>
        <w:pStyle w:val="ListParagraph"/>
        <w:spacing w:after="0" w:line="360" w:lineRule="auto"/>
        <w:ind w:left="0" w:firstLine="720"/>
        <w:jc w:val="both"/>
        <w:rPr>
          <w:rFonts w:ascii="Calisto MT" w:hAnsi="Calisto MT" w:cs="Times New Roman"/>
          <w:sz w:val="23"/>
          <w:szCs w:val="23"/>
        </w:rPr>
      </w:pPr>
      <w:r w:rsidRPr="00713C63">
        <w:rPr>
          <w:rFonts w:ascii="Calisto MT" w:hAnsi="Calisto MT" w:cs="Times New Roman"/>
          <w:sz w:val="23"/>
          <w:szCs w:val="23"/>
          <w:lang w:val="id-ID"/>
        </w:rPr>
        <w:lastRenderedPageBreak/>
        <w:t xml:space="preserve">Perencanaan strategis adalah sebuah perencanaan yang betul-betul mampu memperbaiki keadaan, merubah keadaan, memajukan keadaan dari sebelumnya yang buruk, atau kurang baik, menjadi lebih baik. </w:t>
      </w:r>
      <w:r w:rsidRPr="006E6975">
        <w:rPr>
          <w:rFonts w:ascii="Calisto MT" w:hAnsi="Calisto MT" w:cs="Times New Roman"/>
          <w:sz w:val="23"/>
          <w:szCs w:val="23"/>
        </w:rPr>
        <w:t xml:space="preserve">Jadi </w:t>
      </w:r>
      <w:proofErr w:type="spellStart"/>
      <w:r w:rsidRPr="006E6975">
        <w:rPr>
          <w:rFonts w:ascii="Calisto MT" w:hAnsi="Calisto MT" w:cs="Times New Roman"/>
          <w:sz w:val="23"/>
          <w:szCs w:val="23"/>
        </w:rPr>
        <w:t>perencanaan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strategis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sebetulnya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benar-benar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memiliki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potensi</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sangat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besar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mampu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membawa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bahtera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universitas</w:t>
      </w:r>
      <w:proofErr w:type="spellEnd"/>
      <w:r w:rsidRPr="006E6975">
        <w:rPr>
          <w:rFonts w:ascii="Calisto MT" w:hAnsi="Calisto MT" w:cs="Times New Roman"/>
          <w:sz w:val="23"/>
          <w:szCs w:val="23"/>
        </w:rPr>
        <w:t xml:space="preserve"> ini kea rah </w:t>
      </w:r>
      <w:proofErr w:type="spellStart"/>
      <w:r w:rsidRPr="006E6975">
        <w:rPr>
          <w:rFonts w:ascii="Calisto MT" w:hAnsi="Calisto MT" w:cs="Times New Roman"/>
          <w:sz w:val="23"/>
          <w:szCs w:val="23"/>
        </w:rPr>
        <w:t>sebagaimana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komitmen</w:t>
      </w:r>
      <w:proofErr w:type="spellEnd"/>
      <w:r w:rsidRPr="006E6975">
        <w:rPr>
          <w:rFonts w:ascii="Calisto MT" w:hAnsi="Calisto MT" w:cs="Times New Roman"/>
          <w:sz w:val="23"/>
          <w:szCs w:val="23"/>
        </w:rPr>
        <w:t xml:space="preserve"> atau </w:t>
      </w:r>
      <w:proofErr w:type="spellStart"/>
      <w:r w:rsidRPr="006E6975">
        <w:rPr>
          <w:rFonts w:ascii="Calisto MT" w:hAnsi="Calisto MT" w:cs="Times New Roman"/>
          <w:sz w:val="23"/>
          <w:szCs w:val="23"/>
        </w:rPr>
        <w:t>apa</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disepakati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bersama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sebagai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cita-cita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besar</w:t>
      </w:r>
      <w:proofErr w:type="spellEnd"/>
      <w:r w:rsidRPr="006E6975">
        <w:rPr>
          <w:rFonts w:ascii="Calisto MT" w:hAnsi="Calisto MT" w:cs="Times New Roman"/>
          <w:sz w:val="23"/>
          <w:szCs w:val="23"/>
        </w:rPr>
        <w:t>.</w:t>
      </w:r>
    </w:p>
    <w:p w14:paraId="24D5B0B6" w14:textId="77777777" w:rsidR="00AC727E" w:rsidRPr="006E6975" w:rsidRDefault="00AC727E" w:rsidP="00AC727E">
      <w:pPr>
        <w:pStyle w:val="ListParagraph"/>
        <w:spacing w:after="0" w:line="360" w:lineRule="auto"/>
        <w:ind w:left="0" w:firstLine="720"/>
        <w:jc w:val="both"/>
        <w:rPr>
          <w:rFonts w:ascii="Calisto MT" w:hAnsi="Calisto MT" w:cs="Times New Roman"/>
          <w:sz w:val="23"/>
          <w:szCs w:val="23"/>
        </w:rPr>
      </w:pPr>
      <w:r w:rsidRPr="006E6975">
        <w:rPr>
          <w:rFonts w:ascii="Calisto MT" w:hAnsi="Calisto MT" w:cs="Times New Roman"/>
          <w:sz w:val="23"/>
          <w:szCs w:val="23"/>
        </w:rPr>
        <w:t xml:space="preserve">Karena itu </w:t>
      </w:r>
      <w:proofErr w:type="spellStart"/>
      <w:r w:rsidRPr="006E6975">
        <w:rPr>
          <w:rFonts w:ascii="Calisto MT" w:hAnsi="Calisto MT" w:cs="Times New Roman"/>
          <w:sz w:val="23"/>
          <w:szCs w:val="23"/>
        </w:rPr>
        <w:t>sebuah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perencanaan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strategis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semestinya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berangkat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isu-isu</w:t>
      </w:r>
      <w:proofErr w:type="spellEnd"/>
      <w:r w:rsidRPr="006E6975">
        <w:rPr>
          <w:rFonts w:ascii="Calisto MT" w:hAnsi="Calisto MT" w:cs="Times New Roman"/>
          <w:sz w:val="23"/>
          <w:szCs w:val="23"/>
        </w:rPr>
        <w:t xml:space="preserve"> </w:t>
      </w:r>
      <w:proofErr w:type="spellStart"/>
      <w:proofErr w:type="gramStart"/>
      <w:r w:rsidRPr="006E6975">
        <w:rPr>
          <w:rFonts w:ascii="Calisto MT" w:hAnsi="Calisto MT" w:cs="Times New Roman"/>
          <w:sz w:val="23"/>
          <w:szCs w:val="23"/>
        </w:rPr>
        <w:t>strategis.Strategis</w:t>
      </w:r>
      <w:proofErr w:type="spellEnd"/>
      <w:proofErr w:type="gram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maksudnya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disini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adalah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terhubung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perencanaan</w:t>
      </w:r>
      <w:proofErr w:type="spellEnd"/>
      <w:r w:rsidRPr="006E6975">
        <w:rPr>
          <w:rFonts w:ascii="Calisto MT" w:hAnsi="Calisto MT" w:cs="Times New Roman"/>
          <w:sz w:val="23"/>
          <w:szCs w:val="23"/>
        </w:rPr>
        <w:t xml:space="preserve"> atau problem </w:t>
      </w:r>
      <w:proofErr w:type="spellStart"/>
      <w:r w:rsidRPr="006E6975">
        <w:rPr>
          <w:rFonts w:ascii="Calisto MT" w:hAnsi="Calisto MT" w:cs="Times New Roman"/>
          <w:sz w:val="23"/>
          <w:szCs w:val="23"/>
        </w:rPr>
        <w:t>apapun.Karena</w:t>
      </w:r>
      <w:proofErr w:type="spellEnd"/>
      <w:r w:rsidRPr="006E6975">
        <w:rPr>
          <w:rFonts w:ascii="Calisto MT" w:hAnsi="Calisto MT" w:cs="Times New Roman"/>
          <w:sz w:val="23"/>
          <w:szCs w:val="23"/>
        </w:rPr>
        <w:t xml:space="preserve"> itu </w:t>
      </w:r>
      <w:proofErr w:type="spellStart"/>
      <w:r w:rsidRPr="006E6975">
        <w:rPr>
          <w:rFonts w:ascii="Calisto MT" w:hAnsi="Calisto MT" w:cs="Times New Roman"/>
          <w:sz w:val="23"/>
          <w:szCs w:val="23"/>
        </w:rPr>
        <w:t>memahami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isu-isu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strategis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lewat</w:t>
      </w:r>
      <w:proofErr w:type="spellEnd"/>
      <w:r w:rsidRPr="006E6975">
        <w:rPr>
          <w:rFonts w:ascii="Calisto MT" w:hAnsi="Calisto MT" w:cs="Times New Roman"/>
          <w:sz w:val="23"/>
          <w:szCs w:val="23"/>
        </w:rPr>
        <w:t xml:space="preserve"> data yang </w:t>
      </w:r>
      <w:proofErr w:type="spellStart"/>
      <w:r w:rsidRPr="006E6975">
        <w:rPr>
          <w:rFonts w:ascii="Calisto MT" w:hAnsi="Calisto MT" w:cs="Times New Roman"/>
          <w:sz w:val="23"/>
          <w:szCs w:val="23"/>
        </w:rPr>
        <w:t>objektif</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adalah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hal</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wajib</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dilakukan</w:t>
      </w:r>
      <w:proofErr w:type="spellEnd"/>
      <w:r w:rsidRPr="006E6975">
        <w:rPr>
          <w:rFonts w:ascii="Calisto MT" w:hAnsi="Calisto MT" w:cs="Times New Roman"/>
          <w:sz w:val="23"/>
          <w:szCs w:val="23"/>
        </w:rPr>
        <w:t xml:space="preserve"> oleh LPM.</w:t>
      </w:r>
    </w:p>
    <w:p w14:paraId="34E8EE50" w14:textId="77777777" w:rsidR="00AC727E" w:rsidRPr="006E6975" w:rsidRDefault="00AC727E" w:rsidP="00AC727E">
      <w:pPr>
        <w:pStyle w:val="ListParagraph"/>
        <w:spacing w:after="0" w:line="360" w:lineRule="auto"/>
        <w:ind w:left="0" w:firstLine="720"/>
        <w:jc w:val="both"/>
        <w:rPr>
          <w:rFonts w:ascii="Calisto MT" w:hAnsi="Calisto MT" w:cs="Times New Roman"/>
          <w:sz w:val="23"/>
          <w:szCs w:val="23"/>
        </w:rPr>
      </w:pPr>
      <w:proofErr w:type="spellStart"/>
      <w:r w:rsidRPr="006E6975">
        <w:rPr>
          <w:rFonts w:ascii="Calisto MT" w:hAnsi="Calisto MT" w:cs="Times New Roman"/>
          <w:sz w:val="23"/>
          <w:szCs w:val="23"/>
        </w:rPr>
        <w:t>Menghadapi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isu</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masalah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strategis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maka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dua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tahun</w:t>
      </w:r>
      <w:proofErr w:type="spellEnd"/>
      <w:r w:rsidRPr="006E6975">
        <w:rPr>
          <w:rFonts w:ascii="Calisto MT" w:hAnsi="Calisto MT" w:cs="Times New Roman"/>
          <w:sz w:val="23"/>
          <w:szCs w:val="23"/>
        </w:rPr>
        <w:t xml:space="preserve"> ke </w:t>
      </w:r>
      <w:proofErr w:type="spellStart"/>
      <w:r w:rsidRPr="006E6975">
        <w:rPr>
          <w:rFonts w:ascii="Calisto MT" w:hAnsi="Calisto MT" w:cs="Times New Roman"/>
          <w:sz w:val="23"/>
          <w:szCs w:val="23"/>
        </w:rPr>
        <w:t>depan</w:t>
      </w:r>
      <w:proofErr w:type="spellEnd"/>
      <w:r w:rsidRPr="006E6975">
        <w:rPr>
          <w:rFonts w:ascii="Calisto MT" w:hAnsi="Calisto MT" w:cs="Times New Roman"/>
          <w:sz w:val="23"/>
          <w:szCs w:val="23"/>
        </w:rPr>
        <w:t xml:space="preserve">, LPM </w:t>
      </w:r>
      <w:proofErr w:type="spellStart"/>
      <w:r w:rsidRPr="006E6975">
        <w:rPr>
          <w:rFonts w:ascii="Calisto MT" w:hAnsi="Calisto MT" w:cs="Times New Roman"/>
          <w:sz w:val="23"/>
          <w:szCs w:val="23"/>
        </w:rPr>
        <w:t>adalah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mencoba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memantapkan</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mematangkan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konsep-konsep</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peningkatan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mutu</w:t>
      </w:r>
      <w:proofErr w:type="spellEnd"/>
      <w:r w:rsidRPr="006E6975">
        <w:rPr>
          <w:rFonts w:ascii="Calisto MT" w:hAnsi="Calisto MT" w:cs="Times New Roman"/>
          <w:sz w:val="23"/>
          <w:szCs w:val="23"/>
        </w:rPr>
        <w:t xml:space="preserve"> di </w:t>
      </w:r>
      <w:proofErr w:type="spellStart"/>
      <w:r w:rsidRPr="006E6975">
        <w:rPr>
          <w:rFonts w:ascii="Calisto MT" w:hAnsi="Calisto MT" w:cs="Times New Roman"/>
          <w:sz w:val="23"/>
          <w:szCs w:val="23"/>
        </w:rPr>
        <w:t>lini</w:t>
      </w:r>
      <w:proofErr w:type="spellEnd"/>
      <w:r w:rsidRPr="006E6975">
        <w:rPr>
          <w:rFonts w:ascii="Calisto MT" w:hAnsi="Calisto MT" w:cs="Times New Roman"/>
          <w:sz w:val="23"/>
          <w:szCs w:val="23"/>
        </w:rPr>
        <w:t xml:space="preserve"> sector UIN ini. </w:t>
      </w:r>
      <w:proofErr w:type="spellStart"/>
      <w:r w:rsidRPr="006E6975">
        <w:rPr>
          <w:rFonts w:ascii="Calisto MT" w:hAnsi="Calisto MT" w:cs="Times New Roman"/>
          <w:sz w:val="23"/>
          <w:szCs w:val="23"/>
        </w:rPr>
        <w:t>Kenapa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konsep-konsep</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dahulu</w:t>
      </w:r>
      <w:proofErr w:type="spellEnd"/>
      <w:r w:rsidRPr="006E6975">
        <w:rPr>
          <w:rFonts w:ascii="Calisto MT" w:hAnsi="Calisto MT" w:cs="Times New Roman"/>
          <w:sz w:val="23"/>
          <w:szCs w:val="23"/>
        </w:rPr>
        <w:t xml:space="preserve">. Karena </w:t>
      </w:r>
      <w:proofErr w:type="spellStart"/>
      <w:r w:rsidRPr="006E6975">
        <w:rPr>
          <w:rFonts w:ascii="Calisto MT" w:hAnsi="Calisto MT" w:cs="Times New Roman"/>
          <w:sz w:val="23"/>
          <w:szCs w:val="23"/>
        </w:rPr>
        <w:t>ruang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gerak</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dinamika</w:t>
      </w:r>
      <w:proofErr w:type="spellEnd"/>
      <w:r w:rsidRPr="006E6975">
        <w:rPr>
          <w:rFonts w:ascii="Calisto MT" w:hAnsi="Calisto MT" w:cs="Times New Roman"/>
          <w:sz w:val="23"/>
          <w:szCs w:val="23"/>
        </w:rPr>
        <w:t xml:space="preserve"> proses </w:t>
      </w:r>
      <w:proofErr w:type="spellStart"/>
      <w:r w:rsidRPr="006E6975">
        <w:rPr>
          <w:rFonts w:ascii="Calisto MT" w:hAnsi="Calisto MT" w:cs="Times New Roman"/>
          <w:sz w:val="23"/>
          <w:szCs w:val="23"/>
        </w:rPr>
        <w:t>kemajuan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berkelanjutan</w:t>
      </w:r>
      <w:proofErr w:type="spellEnd"/>
      <w:r w:rsidRPr="006E6975">
        <w:rPr>
          <w:rFonts w:ascii="Calisto MT" w:hAnsi="Calisto MT" w:cs="Times New Roman"/>
          <w:sz w:val="23"/>
          <w:szCs w:val="23"/>
        </w:rPr>
        <w:t xml:space="preserve"> tidak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mungkin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dibangun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tanpa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sebuah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konsep</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Apalagi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perubahan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besar</w:t>
      </w:r>
      <w:proofErr w:type="spellEnd"/>
      <w:r w:rsidRPr="006E6975">
        <w:rPr>
          <w:rFonts w:ascii="Calisto MT" w:hAnsi="Calisto MT" w:cs="Times New Roman"/>
          <w:sz w:val="23"/>
          <w:szCs w:val="23"/>
        </w:rPr>
        <w:t xml:space="preserve"> IAIN ke UIN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satu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tahun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terakhir</w:t>
      </w:r>
      <w:proofErr w:type="spellEnd"/>
      <w:r w:rsidRPr="006E6975">
        <w:rPr>
          <w:rFonts w:ascii="Calisto MT" w:hAnsi="Calisto MT" w:cs="Times New Roman"/>
          <w:sz w:val="23"/>
          <w:szCs w:val="23"/>
        </w:rPr>
        <w:t xml:space="preserve"> ini, </w:t>
      </w:r>
      <w:proofErr w:type="spellStart"/>
      <w:r w:rsidRPr="006E6975">
        <w:rPr>
          <w:rFonts w:ascii="Calisto MT" w:hAnsi="Calisto MT" w:cs="Times New Roman"/>
          <w:sz w:val="23"/>
          <w:szCs w:val="23"/>
        </w:rPr>
        <w:t>menjadikan</w:t>
      </w:r>
      <w:proofErr w:type="spellEnd"/>
      <w:r w:rsidRPr="006E6975">
        <w:rPr>
          <w:rFonts w:ascii="Calisto MT" w:hAnsi="Calisto MT" w:cs="Times New Roman"/>
          <w:sz w:val="23"/>
          <w:szCs w:val="23"/>
        </w:rPr>
        <w:t xml:space="preserve"> model UIN ke </w:t>
      </w:r>
      <w:proofErr w:type="spellStart"/>
      <w:r w:rsidRPr="006E6975">
        <w:rPr>
          <w:rFonts w:ascii="Calisto MT" w:hAnsi="Calisto MT" w:cs="Times New Roman"/>
          <w:sz w:val="23"/>
          <w:szCs w:val="23"/>
        </w:rPr>
        <w:t>depan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sangat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perlu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mensejajarkannya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kinerja</w:t>
      </w:r>
      <w:proofErr w:type="spellEnd"/>
      <w:r w:rsidRPr="006E6975">
        <w:rPr>
          <w:rFonts w:ascii="Calisto MT" w:hAnsi="Calisto MT" w:cs="Times New Roman"/>
          <w:sz w:val="23"/>
          <w:szCs w:val="23"/>
        </w:rPr>
        <w:t xml:space="preserve"> LPM. Oleh </w:t>
      </w:r>
      <w:proofErr w:type="spellStart"/>
      <w:r w:rsidRPr="006E6975">
        <w:rPr>
          <w:rFonts w:ascii="Calisto MT" w:hAnsi="Calisto MT" w:cs="Times New Roman"/>
          <w:sz w:val="23"/>
          <w:szCs w:val="23"/>
        </w:rPr>
        <w:t>karenanya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konsep</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harus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ada</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diadakan</w:t>
      </w:r>
      <w:proofErr w:type="spellEnd"/>
      <w:r w:rsidRPr="006E6975">
        <w:rPr>
          <w:rFonts w:ascii="Calisto MT" w:hAnsi="Calisto MT" w:cs="Times New Roman"/>
          <w:sz w:val="23"/>
          <w:szCs w:val="23"/>
        </w:rPr>
        <w:t xml:space="preserve"> oleh LPM. </w:t>
      </w:r>
      <w:proofErr w:type="spellStart"/>
      <w:r w:rsidRPr="006E6975">
        <w:rPr>
          <w:rFonts w:ascii="Calisto MT" w:hAnsi="Calisto MT" w:cs="Times New Roman"/>
          <w:sz w:val="23"/>
          <w:szCs w:val="23"/>
        </w:rPr>
        <w:t>Berdasarkan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lastRenderedPageBreak/>
        <w:t>pijakan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konsep</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maka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barulah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gerakan-gerakan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perubahan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secara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pelan</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pasti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disosialisasikan</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dijalankan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bersama</w:t>
      </w:r>
      <w:proofErr w:type="spellEnd"/>
      <w:r w:rsidRPr="006E6975">
        <w:rPr>
          <w:rFonts w:ascii="Calisto MT" w:hAnsi="Calisto MT" w:cs="Times New Roman"/>
          <w:sz w:val="23"/>
          <w:szCs w:val="23"/>
        </w:rPr>
        <w:t>.</w:t>
      </w:r>
    </w:p>
    <w:p w14:paraId="670B55BE" w14:textId="77777777" w:rsidR="00AC727E" w:rsidRPr="006E6975" w:rsidRDefault="00AC727E" w:rsidP="00AC727E">
      <w:pPr>
        <w:pStyle w:val="ListParagraph"/>
        <w:spacing w:after="0" w:line="360" w:lineRule="auto"/>
        <w:ind w:left="0" w:firstLine="720"/>
        <w:jc w:val="both"/>
        <w:rPr>
          <w:rFonts w:ascii="Calisto MT" w:hAnsi="Calisto MT" w:cs="Times New Roman"/>
          <w:sz w:val="23"/>
          <w:szCs w:val="23"/>
        </w:rPr>
      </w:pPr>
      <w:r w:rsidRPr="006E6975">
        <w:rPr>
          <w:rFonts w:ascii="Calisto MT" w:hAnsi="Calisto MT" w:cs="Times New Roman"/>
          <w:sz w:val="23"/>
          <w:szCs w:val="23"/>
        </w:rPr>
        <w:t xml:space="preserve">Hal yang </w:t>
      </w:r>
      <w:proofErr w:type="spellStart"/>
      <w:r w:rsidRPr="006E6975">
        <w:rPr>
          <w:rFonts w:ascii="Calisto MT" w:hAnsi="Calisto MT" w:cs="Times New Roman"/>
          <w:sz w:val="23"/>
          <w:szCs w:val="23"/>
        </w:rPr>
        <w:t>menjadi</w:t>
      </w:r>
      <w:proofErr w:type="spellEnd"/>
      <w:r w:rsidRPr="006E6975">
        <w:rPr>
          <w:rFonts w:ascii="Calisto MT" w:hAnsi="Calisto MT" w:cs="Times New Roman"/>
          <w:sz w:val="23"/>
          <w:szCs w:val="23"/>
        </w:rPr>
        <w:t xml:space="preserve"> problem </w:t>
      </w:r>
      <w:proofErr w:type="spellStart"/>
      <w:r w:rsidRPr="006E6975">
        <w:rPr>
          <w:rFonts w:ascii="Calisto MT" w:hAnsi="Calisto MT" w:cs="Times New Roman"/>
          <w:sz w:val="23"/>
          <w:szCs w:val="23"/>
        </w:rPr>
        <w:t>besar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perubahan</w:t>
      </w:r>
      <w:proofErr w:type="spellEnd"/>
      <w:r w:rsidRPr="006E6975">
        <w:rPr>
          <w:rFonts w:ascii="Calisto MT" w:hAnsi="Calisto MT" w:cs="Times New Roman"/>
          <w:sz w:val="23"/>
          <w:szCs w:val="23"/>
        </w:rPr>
        <w:t xml:space="preserve"> IAIN ke UIN </w:t>
      </w:r>
      <w:proofErr w:type="spellStart"/>
      <w:r w:rsidRPr="006E6975">
        <w:rPr>
          <w:rFonts w:ascii="Calisto MT" w:hAnsi="Calisto MT" w:cs="Times New Roman"/>
          <w:sz w:val="23"/>
          <w:szCs w:val="23"/>
        </w:rPr>
        <w:t>adalah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masalah</w:t>
      </w:r>
      <w:proofErr w:type="spellEnd"/>
      <w:r w:rsidRPr="006E6975">
        <w:rPr>
          <w:rFonts w:ascii="Calisto MT" w:hAnsi="Calisto MT" w:cs="Times New Roman"/>
          <w:sz w:val="23"/>
          <w:szCs w:val="23"/>
        </w:rPr>
        <w:t xml:space="preserve"> data. </w:t>
      </w:r>
      <w:proofErr w:type="spellStart"/>
      <w:r w:rsidRPr="006E6975">
        <w:rPr>
          <w:rFonts w:ascii="Calisto MT" w:hAnsi="Calisto MT" w:cs="Times New Roman"/>
          <w:sz w:val="23"/>
          <w:szCs w:val="23"/>
        </w:rPr>
        <w:t>Buruknya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pengelolaan</w:t>
      </w:r>
      <w:proofErr w:type="spellEnd"/>
      <w:r w:rsidRPr="006E6975">
        <w:rPr>
          <w:rFonts w:ascii="Calisto MT" w:hAnsi="Calisto MT" w:cs="Times New Roman"/>
          <w:sz w:val="23"/>
          <w:szCs w:val="23"/>
        </w:rPr>
        <w:t xml:space="preserve"> data di </w:t>
      </w:r>
      <w:proofErr w:type="spellStart"/>
      <w:r w:rsidRPr="006E6975">
        <w:rPr>
          <w:rFonts w:ascii="Calisto MT" w:hAnsi="Calisto MT" w:cs="Times New Roman"/>
          <w:sz w:val="23"/>
          <w:szCs w:val="23"/>
        </w:rPr>
        <w:t>lini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sektor</w:t>
      </w:r>
      <w:proofErr w:type="spellEnd"/>
      <w:r w:rsidRPr="006E6975">
        <w:rPr>
          <w:rFonts w:ascii="Calisto MT" w:hAnsi="Calisto MT" w:cs="Times New Roman"/>
          <w:sz w:val="23"/>
          <w:szCs w:val="23"/>
        </w:rPr>
        <w:t xml:space="preserve"> UIN </w:t>
      </w:r>
      <w:proofErr w:type="spellStart"/>
      <w:r w:rsidRPr="006E6975">
        <w:rPr>
          <w:rFonts w:ascii="Calisto MT" w:hAnsi="Calisto MT" w:cs="Times New Roman"/>
          <w:sz w:val="23"/>
          <w:szCs w:val="23"/>
        </w:rPr>
        <w:t>Raden</w:t>
      </w:r>
      <w:proofErr w:type="spellEnd"/>
      <w:r w:rsidRPr="006E6975">
        <w:rPr>
          <w:rFonts w:ascii="Calisto MT" w:hAnsi="Calisto MT" w:cs="Times New Roman"/>
          <w:sz w:val="23"/>
          <w:szCs w:val="23"/>
        </w:rPr>
        <w:t xml:space="preserve"> Fatah, </w:t>
      </w:r>
      <w:proofErr w:type="spellStart"/>
      <w:r w:rsidRPr="006E6975">
        <w:rPr>
          <w:rFonts w:ascii="Calisto MT" w:hAnsi="Calisto MT" w:cs="Times New Roman"/>
          <w:sz w:val="23"/>
          <w:szCs w:val="23"/>
        </w:rPr>
        <w:t>maka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agaknya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perlu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diadakan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pembinaan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serta</w:t>
      </w:r>
      <w:proofErr w:type="spellEnd"/>
      <w:r w:rsidRPr="006E6975">
        <w:rPr>
          <w:rFonts w:ascii="Calisto MT" w:hAnsi="Calisto MT" w:cs="Times New Roman"/>
          <w:sz w:val="23"/>
          <w:szCs w:val="23"/>
        </w:rPr>
        <w:t xml:space="preserve"> audit </w:t>
      </w:r>
      <w:proofErr w:type="spellStart"/>
      <w:r w:rsidRPr="006E6975">
        <w:rPr>
          <w:rFonts w:ascii="Calisto MT" w:hAnsi="Calisto MT" w:cs="Times New Roman"/>
          <w:sz w:val="23"/>
          <w:szCs w:val="23"/>
        </w:rPr>
        <w:t>penataan</w:t>
      </w:r>
      <w:proofErr w:type="spellEnd"/>
      <w:r w:rsidRPr="006E6975">
        <w:rPr>
          <w:rFonts w:ascii="Calisto MT" w:hAnsi="Calisto MT" w:cs="Times New Roman"/>
          <w:sz w:val="23"/>
          <w:szCs w:val="23"/>
        </w:rPr>
        <w:t xml:space="preserve"> data. </w:t>
      </w:r>
      <w:proofErr w:type="spellStart"/>
      <w:r w:rsidRPr="006E6975">
        <w:rPr>
          <w:rFonts w:ascii="Calisto MT" w:hAnsi="Calisto MT" w:cs="Times New Roman"/>
          <w:sz w:val="23"/>
          <w:szCs w:val="23"/>
        </w:rPr>
        <w:t>Baik</w:t>
      </w:r>
      <w:proofErr w:type="spellEnd"/>
      <w:r w:rsidRPr="006E6975">
        <w:rPr>
          <w:rFonts w:ascii="Calisto MT" w:hAnsi="Calisto MT" w:cs="Times New Roman"/>
          <w:sz w:val="23"/>
          <w:szCs w:val="23"/>
        </w:rPr>
        <w:t xml:space="preserve"> data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bentuk</w:t>
      </w:r>
      <w:proofErr w:type="spellEnd"/>
      <w:r w:rsidRPr="006E6975">
        <w:rPr>
          <w:rFonts w:ascii="Calisto MT" w:hAnsi="Calisto MT" w:cs="Times New Roman"/>
          <w:sz w:val="23"/>
          <w:szCs w:val="23"/>
        </w:rPr>
        <w:t xml:space="preserve"> softcopy, </w:t>
      </w:r>
      <w:proofErr w:type="spellStart"/>
      <w:r w:rsidRPr="006E6975">
        <w:rPr>
          <w:rFonts w:ascii="Calisto MT" w:hAnsi="Calisto MT" w:cs="Times New Roman"/>
          <w:sz w:val="23"/>
          <w:szCs w:val="23"/>
        </w:rPr>
        <w:t>maupun</w:t>
      </w:r>
      <w:proofErr w:type="spellEnd"/>
      <w:r w:rsidRPr="006E6975">
        <w:rPr>
          <w:rFonts w:ascii="Calisto MT" w:hAnsi="Calisto MT" w:cs="Times New Roman"/>
          <w:sz w:val="23"/>
          <w:szCs w:val="23"/>
        </w:rPr>
        <w:t xml:space="preserve"> </w:t>
      </w:r>
      <w:proofErr w:type="spellStart"/>
      <w:proofErr w:type="gramStart"/>
      <w:r w:rsidRPr="006E6975">
        <w:rPr>
          <w:rFonts w:ascii="Calisto MT" w:hAnsi="Calisto MT" w:cs="Times New Roman"/>
          <w:sz w:val="23"/>
          <w:szCs w:val="23"/>
        </w:rPr>
        <w:t>hardcopy.Begitu</w:t>
      </w:r>
      <w:proofErr w:type="spellEnd"/>
      <w:proofErr w:type="gramEnd"/>
      <w:r w:rsidRPr="006E6975">
        <w:rPr>
          <w:rFonts w:ascii="Calisto MT" w:hAnsi="Calisto MT" w:cs="Times New Roman"/>
          <w:sz w:val="23"/>
          <w:szCs w:val="23"/>
        </w:rPr>
        <w:t xml:space="preserve"> juga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system </w:t>
      </w:r>
      <w:proofErr w:type="spellStart"/>
      <w:r w:rsidRPr="006E6975">
        <w:rPr>
          <w:rFonts w:ascii="Calisto MT" w:hAnsi="Calisto MT" w:cs="Times New Roman"/>
          <w:sz w:val="23"/>
          <w:szCs w:val="23"/>
        </w:rPr>
        <w:t>pengarsipan</w:t>
      </w:r>
      <w:proofErr w:type="spellEnd"/>
      <w:r w:rsidRPr="006E6975">
        <w:rPr>
          <w:rFonts w:ascii="Calisto MT" w:hAnsi="Calisto MT" w:cs="Times New Roman"/>
          <w:sz w:val="23"/>
          <w:szCs w:val="23"/>
        </w:rPr>
        <w:t xml:space="preserve"> data. </w:t>
      </w:r>
      <w:proofErr w:type="spellStart"/>
      <w:r w:rsidRPr="006E6975">
        <w:rPr>
          <w:rFonts w:ascii="Calisto MT" w:hAnsi="Calisto MT" w:cs="Times New Roman"/>
          <w:sz w:val="23"/>
          <w:szCs w:val="23"/>
        </w:rPr>
        <w:t>Sistem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pengarsipan</w:t>
      </w:r>
      <w:proofErr w:type="spellEnd"/>
      <w:r w:rsidRPr="006E6975">
        <w:rPr>
          <w:rFonts w:ascii="Calisto MT" w:hAnsi="Calisto MT" w:cs="Times New Roman"/>
          <w:sz w:val="23"/>
          <w:szCs w:val="23"/>
        </w:rPr>
        <w:t xml:space="preserve"> data </w:t>
      </w:r>
      <w:proofErr w:type="spellStart"/>
      <w:r w:rsidRPr="006E6975">
        <w:rPr>
          <w:rFonts w:ascii="Calisto MT" w:hAnsi="Calisto MT" w:cs="Times New Roman"/>
          <w:sz w:val="23"/>
          <w:szCs w:val="23"/>
        </w:rPr>
        <w:t>perlu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dibina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lebih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jauh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mengadakan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pelatihan-pelatihan</w:t>
      </w:r>
      <w:proofErr w:type="spellEnd"/>
      <w:r w:rsidRPr="006E6975">
        <w:rPr>
          <w:rFonts w:ascii="Calisto MT" w:hAnsi="Calisto MT" w:cs="Times New Roman"/>
          <w:sz w:val="23"/>
          <w:szCs w:val="23"/>
        </w:rPr>
        <w:t xml:space="preserve"> dan lain </w:t>
      </w:r>
      <w:proofErr w:type="spellStart"/>
      <w:r w:rsidRPr="006E6975">
        <w:rPr>
          <w:rFonts w:ascii="Calisto MT" w:hAnsi="Calisto MT" w:cs="Times New Roman"/>
          <w:sz w:val="23"/>
          <w:szCs w:val="23"/>
        </w:rPr>
        <w:t>sebagainya</w:t>
      </w:r>
      <w:proofErr w:type="spellEnd"/>
      <w:r w:rsidRPr="006E6975">
        <w:rPr>
          <w:rFonts w:ascii="Calisto MT" w:hAnsi="Calisto MT" w:cs="Times New Roman"/>
          <w:sz w:val="23"/>
          <w:szCs w:val="23"/>
        </w:rPr>
        <w:t>. “</w:t>
      </w:r>
      <w:proofErr w:type="spellStart"/>
      <w:r w:rsidRPr="006E6975">
        <w:rPr>
          <w:rFonts w:ascii="Calisto MT" w:hAnsi="Calisto MT" w:cs="Times New Roman"/>
          <w:sz w:val="23"/>
          <w:szCs w:val="23"/>
        </w:rPr>
        <w:t>kucar-kacirnya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pandangan</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persoalan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adalah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bermula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data </w:t>
      </w:r>
      <w:proofErr w:type="spellStart"/>
      <w:proofErr w:type="gramStart"/>
      <w:r w:rsidRPr="006E6975">
        <w:rPr>
          <w:rFonts w:ascii="Calisto MT" w:hAnsi="Calisto MT" w:cs="Times New Roman"/>
          <w:sz w:val="23"/>
          <w:szCs w:val="23"/>
        </w:rPr>
        <w:t>ini.Entah</w:t>
      </w:r>
      <w:proofErr w:type="spellEnd"/>
      <w:proofErr w:type="gramEnd"/>
      <w:r w:rsidRPr="006E6975">
        <w:rPr>
          <w:rFonts w:ascii="Calisto MT" w:hAnsi="Calisto MT" w:cs="Times New Roman"/>
          <w:sz w:val="23"/>
          <w:szCs w:val="23"/>
        </w:rPr>
        <w:t xml:space="preserve"> data </w:t>
      </w:r>
      <w:proofErr w:type="spellStart"/>
      <w:r w:rsidRPr="006E6975">
        <w:rPr>
          <w:rFonts w:ascii="Calisto MT" w:hAnsi="Calisto MT" w:cs="Times New Roman"/>
          <w:sz w:val="23"/>
          <w:szCs w:val="23"/>
        </w:rPr>
        <w:t>mahasiswa</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terkait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keuangan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entah</w:t>
      </w:r>
      <w:proofErr w:type="spellEnd"/>
      <w:r w:rsidRPr="006E6975">
        <w:rPr>
          <w:rFonts w:ascii="Calisto MT" w:hAnsi="Calisto MT" w:cs="Times New Roman"/>
          <w:sz w:val="23"/>
          <w:szCs w:val="23"/>
        </w:rPr>
        <w:t xml:space="preserve"> data </w:t>
      </w:r>
      <w:proofErr w:type="spellStart"/>
      <w:r w:rsidRPr="006E6975">
        <w:rPr>
          <w:rFonts w:ascii="Calisto MT" w:hAnsi="Calisto MT" w:cs="Times New Roman"/>
          <w:sz w:val="23"/>
          <w:szCs w:val="23"/>
        </w:rPr>
        <w:t>dosen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entah</w:t>
      </w:r>
      <w:proofErr w:type="spellEnd"/>
      <w:r w:rsidRPr="006E6975">
        <w:rPr>
          <w:rFonts w:ascii="Calisto MT" w:hAnsi="Calisto MT" w:cs="Times New Roman"/>
          <w:sz w:val="23"/>
          <w:szCs w:val="23"/>
        </w:rPr>
        <w:t xml:space="preserve"> data </w:t>
      </w:r>
      <w:proofErr w:type="spellStart"/>
      <w:r w:rsidRPr="006E6975">
        <w:rPr>
          <w:rFonts w:ascii="Calisto MT" w:hAnsi="Calisto MT" w:cs="Times New Roman"/>
          <w:sz w:val="23"/>
          <w:szCs w:val="23"/>
        </w:rPr>
        <w:t>pegawai</w:t>
      </w:r>
      <w:proofErr w:type="spellEnd"/>
      <w:r w:rsidRPr="006E6975">
        <w:rPr>
          <w:rFonts w:ascii="Calisto MT" w:hAnsi="Calisto MT" w:cs="Times New Roman"/>
          <w:sz w:val="23"/>
          <w:szCs w:val="23"/>
        </w:rPr>
        <w:t xml:space="preserve">, data </w:t>
      </w:r>
      <w:proofErr w:type="spellStart"/>
      <w:r w:rsidRPr="006E6975">
        <w:rPr>
          <w:rFonts w:ascii="Calisto MT" w:hAnsi="Calisto MT" w:cs="Times New Roman"/>
          <w:sz w:val="23"/>
          <w:szCs w:val="23"/>
        </w:rPr>
        <w:t>ruang</w:t>
      </w:r>
      <w:proofErr w:type="spellEnd"/>
      <w:r w:rsidRPr="006E6975">
        <w:rPr>
          <w:rFonts w:ascii="Calisto MT" w:hAnsi="Calisto MT" w:cs="Times New Roman"/>
          <w:sz w:val="23"/>
          <w:szCs w:val="23"/>
        </w:rPr>
        <w:t xml:space="preserve">, data </w:t>
      </w:r>
      <w:proofErr w:type="spellStart"/>
      <w:r w:rsidRPr="006E6975">
        <w:rPr>
          <w:rFonts w:ascii="Calisto MT" w:hAnsi="Calisto MT" w:cs="Times New Roman"/>
          <w:sz w:val="23"/>
          <w:szCs w:val="23"/>
        </w:rPr>
        <w:t>buku</w:t>
      </w:r>
      <w:proofErr w:type="spellEnd"/>
      <w:r w:rsidRPr="006E6975">
        <w:rPr>
          <w:rFonts w:ascii="Calisto MT" w:hAnsi="Calisto MT" w:cs="Times New Roman"/>
          <w:sz w:val="23"/>
          <w:szCs w:val="23"/>
        </w:rPr>
        <w:t xml:space="preserve">. Data </w:t>
      </w:r>
      <w:proofErr w:type="spellStart"/>
      <w:r w:rsidRPr="006E6975">
        <w:rPr>
          <w:rFonts w:ascii="Calisto MT" w:hAnsi="Calisto MT" w:cs="Times New Roman"/>
          <w:sz w:val="23"/>
          <w:szCs w:val="23"/>
        </w:rPr>
        <w:t>sk-sk</w:t>
      </w:r>
      <w:proofErr w:type="spellEnd"/>
      <w:r w:rsidRPr="006E6975">
        <w:rPr>
          <w:rFonts w:ascii="Calisto MT" w:hAnsi="Calisto MT" w:cs="Times New Roman"/>
          <w:sz w:val="23"/>
          <w:szCs w:val="23"/>
        </w:rPr>
        <w:t xml:space="preserve"> dan lain </w:t>
      </w:r>
      <w:proofErr w:type="spellStart"/>
      <w:r w:rsidRPr="006E6975">
        <w:rPr>
          <w:rFonts w:ascii="Calisto MT" w:hAnsi="Calisto MT" w:cs="Times New Roman"/>
          <w:sz w:val="23"/>
          <w:szCs w:val="23"/>
        </w:rPr>
        <w:t>sebagainya</w:t>
      </w:r>
      <w:proofErr w:type="spellEnd"/>
      <w:r w:rsidRPr="006E6975">
        <w:rPr>
          <w:rFonts w:ascii="Calisto MT" w:hAnsi="Calisto MT" w:cs="Times New Roman"/>
          <w:sz w:val="23"/>
          <w:szCs w:val="23"/>
        </w:rPr>
        <w:t xml:space="preserve">. </w:t>
      </w:r>
    </w:p>
    <w:p w14:paraId="38E53C55" w14:textId="77777777" w:rsidR="00AC727E" w:rsidRPr="006E6975" w:rsidRDefault="00AC727E" w:rsidP="00AC727E">
      <w:pPr>
        <w:pStyle w:val="ListParagraph"/>
        <w:spacing w:after="0" w:line="360" w:lineRule="auto"/>
        <w:ind w:left="0" w:firstLine="720"/>
        <w:jc w:val="both"/>
        <w:rPr>
          <w:rFonts w:ascii="Calisto MT" w:hAnsi="Calisto MT" w:cs="Times New Roman"/>
          <w:sz w:val="23"/>
          <w:szCs w:val="23"/>
        </w:rPr>
      </w:pPr>
      <w:proofErr w:type="spellStart"/>
      <w:r w:rsidRPr="006E6975">
        <w:rPr>
          <w:rFonts w:ascii="Calisto MT" w:hAnsi="Calisto MT" w:cs="Times New Roman"/>
          <w:sz w:val="23"/>
          <w:szCs w:val="23"/>
        </w:rPr>
        <w:t>Maka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adalah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sesungguhnya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perlu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mendapatkan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perhatian</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cukup</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serius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tentang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pengelolaan</w:t>
      </w:r>
      <w:proofErr w:type="spellEnd"/>
      <w:r w:rsidRPr="006E6975">
        <w:rPr>
          <w:rFonts w:ascii="Calisto MT" w:hAnsi="Calisto MT" w:cs="Times New Roman"/>
          <w:sz w:val="23"/>
          <w:szCs w:val="23"/>
        </w:rPr>
        <w:t xml:space="preserve"> data </w:t>
      </w:r>
      <w:proofErr w:type="spellStart"/>
      <w:proofErr w:type="gramStart"/>
      <w:r w:rsidRPr="006E6975">
        <w:rPr>
          <w:rFonts w:ascii="Calisto MT" w:hAnsi="Calisto MT" w:cs="Times New Roman"/>
          <w:sz w:val="23"/>
          <w:szCs w:val="23"/>
        </w:rPr>
        <w:t>ini.Sehingga</w:t>
      </w:r>
      <w:proofErr w:type="spellEnd"/>
      <w:proofErr w:type="gram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perlu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dijadikan</w:t>
      </w:r>
      <w:proofErr w:type="spellEnd"/>
      <w:r w:rsidRPr="006E6975">
        <w:rPr>
          <w:rFonts w:ascii="Calisto MT" w:hAnsi="Calisto MT" w:cs="Times New Roman"/>
          <w:sz w:val="23"/>
          <w:szCs w:val="23"/>
        </w:rPr>
        <w:t xml:space="preserve"> program </w:t>
      </w:r>
      <w:proofErr w:type="spellStart"/>
      <w:r w:rsidRPr="006E6975">
        <w:rPr>
          <w:rFonts w:ascii="Calisto MT" w:hAnsi="Calisto MT" w:cs="Times New Roman"/>
          <w:sz w:val="23"/>
          <w:szCs w:val="23"/>
        </w:rPr>
        <w:t>kerja</w:t>
      </w:r>
      <w:proofErr w:type="spellEnd"/>
      <w:r w:rsidRPr="006E6975">
        <w:rPr>
          <w:rFonts w:ascii="Calisto MT" w:hAnsi="Calisto MT" w:cs="Times New Roman"/>
          <w:sz w:val="23"/>
          <w:szCs w:val="23"/>
        </w:rPr>
        <w:t xml:space="preserve"> oleh LPM </w:t>
      </w:r>
      <w:proofErr w:type="spellStart"/>
      <w:r w:rsidRPr="006E6975">
        <w:rPr>
          <w:rFonts w:ascii="Calisto MT" w:hAnsi="Calisto MT" w:cs="Times New Roman"/>
          <w:sz w:val="23"/>
          <w:szCs w:val="23"/>
        </w:rPr>
        <w:t>tentang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pengelolaan</w:t>
      </w:r>
      <w:proofErr w:type="spellEnd"/>
      <w:r w:rsidRPr="006E6975">
        <w:rPr>
          <w:rFonts w:ascii="Calisto MT" w:hAnsi="Calisto MT" w:cs="Times New Roman"/>
          <w:sz w:val="23"/>
          <w:szCs w:val="23"/>
        </w:rPr>
        <w:t xml:space="preserve"> data </w:t>
      </w:r>
      <w:proofErr w:type="spellStart"/>
      <w:r w:rsidRPr="006E6975">
        <w:rPr>
          <w:rFonts w:ascii="Calisto MT" w:hAnsi="Calisto MT" w:cs="Times New Roman"/>
          <w:sz w:val="23"/>
          <w:szCs w:val="23"/>
        </w:rPr>
        <w:t>ini.Mana</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merupakan</w:t>
      </w:r>
      <w:proofErr w:type="spellEnd"/>
      <w:r w:rsidRPr="006E6975">
        <w:rPr>
          <w:rFonts w:ascii="Calisto MT" w:hAnsi="Calisto MT" w:cs="Times New Roman"/>
          <w:sz w:val="23"/>
          <w:szCs w:val="23"/>
        </w:rPr>
        <w:t xml:space="preserve"> data </w:t>
      </w:r>
      <w:proofErr w:type="spellStart"/>
      <w:r w:rsidRPr="006E6975">
        <w:rPr>
          <w:rFonts w:ascii="Calisto MT" w:hAnsi="Calisto MT" w:cs="Times New Roman"/>
          <w:sz w:val="23"/>
          <w:szCs w:val="23"/>
        </w:rPr>
        <w:t>seharusnya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terpusat</w:t>
      </w:r>
      <w:proofErr w:type="spellEnd"/>
      <w:r w:rsidRPr="006E6975">
        <w:rPr>
          <w:rFonts w:ascii="Calisto MT" w:hAnsi="Calisto MT" w:cs="Times New Roman"/>
          <w:sz w:val="23"/>
          <w:szCs w:val="23"/>
        </w:rPr>
        <w:t xml:space="preserve">, dan mana yang </w:t>
      </w:r>
      <w:proofErr w:type="spellStart"/>
      <w:r w:rsidRPr="006E6975">
        <w:rPr>
          <w:rFonts w:ascii="Calisto MT" w:hAnsi="Calisto MT" w:cs="Times New Roman"/>
          <w:sz w:val="23"/>
          <w:szCs w:val="23"/>
        </w:rPr>
        <w:t>merupakan</w:t>
      </w:r>
      <w:proofErr w:type="spellEnd"/>
      <w:r w:rsidRPr="006E6975">
        <w:rPr>
          <w:rFonts w:ascii="Calisto MT" w:hAnsi="Calisto MT" w:cs="Times New Roman"/>
          <w:sz w:val="23"/>
          <w:szCs w:val="23"/>
        </w:rPr>
        <w:t xml:space="preserve"> data yang </w:t>
      </w:r>
      <w:proofErr w:type="spellStart"/>
      <w:r w:rsidRPr="006E6975">
        <w:rPr>
          <w:rFonts w:ascii="Calisto MT" w:hAnsi="Calisto MT" w:cs="Times New Roman"/>
          <w:sz w:val="23"/>
          <w:szCs w:val="23"/>
        </w:rPr>
        <w:t>seharusnya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tersebar</w:t>
      </w:r>
      <w:proofErr w:type="spellEnd"/>
      <w:r w:rsidRPr="006E6975">
        <w:rPr>
          <w:rFonts w:ascii="Calisto MT" w:hAnsi="Calisto MT" w:cs="Times New Roman"/>
          <w:sz w:val="23"/>
          <w:szCs w:val="23"/>
        </w:rPr>
        <w:t xml:space="preserve"> pada </w:t>
      </w:r>
      <w:proofErr w:type="spellStart"/>
      <w:r w:rsidRPr="006E6975">
        <w:rPr>
          <w:rFonts w:ascii="Calisto MT" w:hAnsi="Calisto MT" w:cs="Times New Roman"/>
          <w:sz w:val="23"/>
          <w:szCs w:val="23"/>
        </w:rPr>
        <w:t>beberapa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tempat</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terdekat</w:t>
      </w:r>
      <w:proofErr w:type="spellEnd"/>
      <w:r w:rsidRPr="006E6975">
        <w:rPr>
          <w:rFonts w:ascii="Calisto MT" w:hAnsi="Calisto MT" w:cs="Times New Roman"/>
          <w:sz w:val="23"/>
          <w:szCs w:val="23"/>
        </w:rPr>
        <w:t>.</w:t>
      </w:r>
    </w:p>
    <w:p w14:paraId="4D484858" w14:textId="77777777" w:rsidR="00AC727E" w:rsidRPr="006E6975" w:rsidRDefault="00AC727E" w:rsidP="00AC727E">
      <w:pPr>
        <w:pStyle w:val="ListParagraph"/>
        <w:spacing w:after="0" w:line="360" w:lineRule="auto"/>
        <w:ind w:left="0" w:firstLine="720"/>
        <w:jc w:val="both"/>
        <w:rPr>
          <w:rFonts w:ascii="Calisto MT" w:hAnsi="Calisto MT" w:cs="Times New Roman"/>
          <w:sz w:val="23"/>
          <w:szCs w:val="23"/>
          <w:lang w:val="id-ID"/>
        </w:rPr>
      </w:pPr>
      <w:r w:rsidRPr="006E6975">
        <w:rPr>
          <w:rFonts w:ascii="Calisto MT" w:hAnsi="Calisto MT" w:cs="Times New Roman"/>
          <w:sz w:val="23"/>
          <w:szCs w:val="23"/>
        </w:rPr>
        <w:t xml:space="preserve">LPM </w:t>
      </w:r>
      <w:proofErr w:type="spellStart"/>
      <w:r w:rsidRPr="006E6975">
        <w:rPr>
          <w:rFonts w:ascii="Calisto MT" w:hAnsi="Calisto MT" w:cs="Times New Roman"/>
          <w:sz w:val="23"/>
          <w:szCs w:val="23"/>
        </w:rPr>
        <w:t>merasa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perlu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membuat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sebuah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panduan</w:t>
      </w:r>
      <w:proofErr w:type="spellEnd"/>
      <w:r w:rsidRPr="006E6975">
        <w:rPr>
          <w:rFonts w:ascii="Calisto MT" w:hAnsi="Calisto MT" w:cs="Times New Roman"/>
          <w:sz w:val="23"/>
          <w:szCs w:val="23"/>
        </w:rPr>
        <w:t xml:space="preserve"> atau </w:t>
      </w:r>
      <w:proofErr w:type="spellStart"/>
      <w:r w:rsidRPr="006E6975">
        <w:rPr>
          <w:rFonts w:ascii="Calisto MT" w:hAnsi="Calisto MT" w:cs="Times New Roman"/>
          <w:sz w:val="23"/>
          <w:szCs w:val="23"/>
        </w:rPr>
        <w:t>pedoman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terhadap</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sebuah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pengelolaan</w:t>
      </w:r>
      <w:proofErr w:type="spellEnd"/>
      <w:r w:rsidRPr="006E6975">
        <w:rPr>
          <w:rFonts w:ascii="Calisto MT" w:hAnsi="Calisto MT" w:cs="Times New Roman"/>
          <w:sz w:val="23"/>
          <w:szCs w:val="23"/>
        </w:rPr>
        <w:t xml:space="preserve"> data </w:t>
      </w:r>
      <w:proofErr w:type="spellStart"/>
      <w:r w:rsidRPr="006E6975">
        <w:rPr>
          <w:rFonts w:ascii="Calisto MT" w:hAnsi="Calisto MT" w:cs="Times New Roman"/>
          <w:sz w:val="23"/>
          <w:szCs w:val="23"/>
        </w:rPr>
        <w:t>versi</w:t>
      </w:r>
      <w:proofErr w:type="spellEnd"/>
      <w:r w:rsidRPr="006E6975">
        <w:rPr>
          <w:rFonts w:ascii="Calisto MT" w:hAnsi="Calisto MT" w:cs="Times New Roman"/>
          <w:sz w:val="23"/>
          <w:szCs w:val="23"/>
        </w:rPr>
        <w:t xml:space="preserve"> UIN </w:t>
      </w:r>
      <w:proofErr w:type="spellStart"/>
      <w:r w:rsidRPr="006E6975">
        <w:rPr>
          <w:rFonts w:ascii="Calisto MT" w:hAnsi="Calisto MT" w:cs="Times New Roman"/>
          <w:sz w:val="23"/>
          <w:szCs w:val="23"/>
        </w:rPr>
        <w:t>Raden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lastRenderedPageBreak/>
        <w:t>Fatah.Panduan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pengelolaan</w:t>
      </w:r>
      <w:proofErr w:type="spellEnd"/>
      <w:r w:rsidRPr="006E6975">
        <w:rPr>
          <w:rFonts w:ascii="Calisto MT" w:hAnsi="Calisto MT" w:cs="Times New Roman"/>
          <w:sz w:val="23"/>
          <w:szCs w:val="23"/>
        </w:rPr>
        <w:t xml:space="preserve"> data ini </w:t>
      </w:r>
      <w:proofErr w:type="spellStart"/>
      <w:r w:rsidRPr="006E6975">
        <w:rPr>
          <w:rFonts w:ascii="Calisto MT" w:hAnsi="Calisto MT" w:cs="Times New Roman"/>
          <w:sz w:val="23"/>
          <w:szCs w:val="23"/>
        </w:rPr>
        <w:t>penting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terutama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memudahkan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kinerja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seluruh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pihak</w:t>
      </w:r>
      <w:proofErr w:type="spellEnd"/>
      <w:r w:rsidRPr="006E6975">
        <w:rPr>
          <w:rFonts w:ascii="Calisto MT" w:hAnsi="Calisto MT" w:cs="Times New Roman"/>
          <w:sz w:val="23"/>
          <w:szCs w:val="23"/>
        </w:rPr>
        <w:t>.</w:t>
      </w:r>
    </w:p>
    <w:p w14:paraId="690C2C09" w14:textId="77777777" w:rsidR="00AC727E" w:rsidRPr="006E6975" w:rsidRDefault="00AC727E" w:rsidP="00AC727E">
      <w:pPr>
        <w:pStyle w:val="ListParagraph"/>
        <w:spacing w:after="0" w:line="360" w:lineRule="auto"/>
        <w:ind w:left="0" w:firstLine="720"/>
        <w:jc w:val="both"/>
        <w:rPr>
          <w:rFonts w:ascii="Calisto MT" w:hAnsi="Calisto MT" w:cs="Times New Roman"/>
          <w:sz w:val="23"/>
          <w:szCs w:val="23"/>
          <w:lang w:val="id-ID"/>
        </w:rPr>
      </w:pPr>
      <w:r w:rsidRPr="006E6975">
        <w:rPr>
          <w:rFonts w:ascii="Calisto MT" w:hAnsi="Calisto MT" w:cs="Times New Roman"/>
          <w:sz w:val="23"/>
          <w:szCs w:val="23"/>
          <w:lang w:val="id-ID"/>
        </w:rPr>
        <w:t xml:space="preserve">Hal lain yang menjadi penting untuk melihat kondisi objektif adalah gambaran yang mendekati tingkat kevalitan. Gambaran tersebut bisa diperoleh melalui hasil observasi, survey, atau hasil penelitian. Observasi tentang kondisi di lapangan, observasi tentang kondisi kinerja dosen, observasi tentang kondisi mahasiswa. Observasi tentang cara mengajar dosen. Cara belajar dan buku-buku panduan serta bacaan mahasiswa. Observasi tentang ruangan, sarpras, dan lain sebagainya. </w:t>
      </w:r>
    </w:p>
    <w:p w14:paraId="13024DD5" w14:textId="77777777" w:rsidR="00AC727E" w:rsidRPr="006E6975" w:rsidRDefault="00AC727E" w:rsidP="00AC727E">
      <w:pPr>
        <w:pStyle w:val="ListParagraph"/>
        <w:spacing w:after="0" w:line="360" w:lineRule="auto"/>
        <w:ind w:left="0" w:firstLine="720"/>
        <w:jc w:val="both"/>
        <w:rPr>
          <w:rFonts w:ascii="Calisto MT" w:hAnsi="Calisto MT" w:cs="Times New Roman"/>
          <w:sz w:val="23"/>
          <w:szCs w:val="23"/>
          <w:lang w:val="id-ID"/>
        </w:rPr>
      </w:pPr>
      <w:r w:rsidRPr="006E6975">
        <w:rPr>
          <w:rFonts w:ascii="Calisto MT" w:hAnsi="Calisto MT" w:cs="Times New Roman"/>
          <w:sz w:val="23"/>
          <w:szCs w:val="23"/>
          <w:lang w:val="id-ID"/>
        </w:rPr>
        <w:t>Hasil data ini nanti akan berguna untuk memetakan kelemahan dan kelebihan yang ada. Kelemahan serta kelebihan itu untuk memetakan apa saja yang dapat dipandang mendatangkan segala sandaran-sandaran analisis untuk perencanaan dan pengevaluasian ke depan.</w:t>
      </w:r>
    </w:p>
    <w:p w14:paraId="5A70A1D2" w14:textId="77777777" w:rsidR="00AC727E" w:rsidRPr="006E6975" w:rsidRDefault="00AC727E" w:rsidP="00AC727E">
      <w:pPr>
        <w:pStyle w:val="BodyTextIndent3"/>
        <w:spacing w:after="0" w:line="360" w:lineRule="auto"/>
        <w:ind w:left="0" w:firstLine="720"/>
        <w:jc w:val="both"/>
        <w:rPr>
          <w:rFonts w:ascii="Calisto MT" w:hAnsi="Calisto MT"/>
          <w:sz w:val="23"/>
          <w:szCs w:val="23"/>
          <w:lang w:val="sv-SE"/>
        </w:rPr>
      </w:pPr>
      <w:r w:rsidRPr="006E6975">
        <w:rPr>
          <w:rFonts w:ascii="Calisto MT" w:hAnsi="Calisto MT"/>
          <w:sz w:val="23"/>
          <w:szCs w:val="23"/>
          <w:lang w:val="id-ID"/>
        </w:rPr>
        <w:t>Adapun isu-</w:t>
      </w:r>
      <w:r w:rsidRPr="006E6975">
        <w:rPr>
          <w:rFonts w:ascii="Calisto MT" w:hAnsi="Calisto MT"/>
          <w:sz w:val="23"/>
          <w:szCs w:val="23"/>
          <w:lang w:val="sv-SE"/>
        </w:rPr>
        <w:t xml:space="preserve">isu </w:t>
      </w:r>
      <w:r w:rsidRPr="006E6975">
        <w:rPr>
          <w:rFonts w:ascii="Calisto MT" w:hAnsi="Calisto MT"/>
          <w:sz w:val="23"/>
          <w:szCs w:val="23"/>
          <w:lang w:val="id-ID"/>
        </w:rPr>
        <w:t xml:space="preserve">penting dan </w:t>
      </w:r>
      <w:r w:rsidRPr="006E6975">
        <w:rPr>
          <w:rFonts w:ascii="Calisto MT" w:hAnsi="Calisto MT"/>
          <w:sz w:val="23"/>
          <w:szCs w:val="23"/>
          <w:lang w:val="sv-SE"/>
        </w:rPr>
        <w:t xml:space="preserve">strategis yang dapat diidentifikasi dan diangkat sebagai problematik yang dihadapi dalam  </w:t>
      </w:r>
      <w:r w:rsidRPr="006E6975">
        <w:rPr>
          <w:rFonts w:ascii="Calisto MT" w:hAnsi="Calisto MT"/>
          <w:sz w:val="23"/>
          <w:szCs w:val="23"/>
          <w:lang w:val="id-ID"/>
        </w:rPr>
        <w:t>program p</w:t>
      </w:r>
      <w:r w:rsidRPr="006E6975">
        <w:rPr>
          <w:rFonts w:ascii="Calisto MT" w:hAnsi="Calisto MT"/>
          <w:sz w:val="23"/>
          <w:szCs w:val="23"/>
          <w:lang w:val="sv-SE"/>
        </w:rPr>
        <w:t>enjaminan Mutu UIN Raden Fatah Palembang  tahun 2011 – 2020 yaitu:</w:t>
      </w:r>
    </w:p>
    <w:p w14:paraId="2DFCCD08" w14:textId="77777777" w:rsidR="00AC727E" w:rsidRPr="006E6975" w:rsidRDefault="00AC727E" w:rsidP="00AC727E">
      <w:pPr>
        <w:pStyle w:val="BodyTextIndent3"/>
        <w:numPr>
          <w:ilvl w:val="0"/>
          <w:numId w:val="4"/>
        </w:numPr>
        <w:tabs>
          <w:tab w:val="clear" w:pos="1080"/>
          <w:tab w:val="num" w:pos="720"/>
        </w:tabs>
        <w:spacing w:after="0" w:line="360" w:lineRule="auto"/>
        <w:ind w:left="720"/>
        <w:jc w:val="both"/>
        <w:rPr>
          <w:rFonts w:ascii="Calisto MT" w:hAnsi="Calisto MT"/>
          <w:sz w:val="23"/>
          <w:szCs w:val="23"/>
          <w:lang w:val="es-ES"/>
        </w:rPr>
      </w:pPr>
      <w:r w:rsidRPr="006E6975">
        <w:rPr>
          <w:rFonts w:ascii="Calisto MT" w:hAnsi="Calisto MT"/>
          <w:sz w:val="23"/>
          <w:szCs w:val="23"/>
          <w:lang w:val="id-ID"/>
        </w:rPr>
        <w:t>Kompetensi lulusan UIN Raden Fatah yang masih kurang sesuai dengan tujuan masing-masing Prodi</w:t>
      </w:r>
    </w:p>
    <w:p w14:paraId="56527A48" w14:textId="77777777" w:rsidR="00AC727E" w:rsidRPr="006E6975" w:rsidRDefault="00AC727E" w:rsidP="00AC727E">
      <w:pPr>
        <w:pStyle w:val="BodyTextIndent3"/>
        <w:numPr>
          <w:ilvl w:val="0"/>
          <w:numId w:val="4"/>
        </w:numPr>
        <w:tabs>
          <w:tab w:val="clear" w:pos="1080"/>
          <w:tab w:val="num" w:pos="720"/>
        </w:tabs>
        <w:spacing w:after="0" w:line="360" w:lineRule="auto"/>
        <w:ind w:left="720"/>
        <w:jc w:val="both"/>
        <w:rPr>
          <w:rFonts w:ascii="Calisto MT" w:hAnsi="Calisto MT"/>
          <w:sz w:val="23"/>
          <w:szCs w:val="23"/>
          <w:lang w:val="es-ES"/>
        </w:rPr>
      </w:pPr>
      <w:r w:rsidRPr="006E6975">
        <w:rPr>
          <w:rFonts w:ascii="Calisto MT" w:hAnsi="Calisto MT"/>
          <w:sz w:val="23"/>
          <w:szCs w:val="23"/>
          <w:lang w:val="id-ID"/>
        </w:rPr>
        <w:lastRenderedPageBreak/>
        <w:t>Pengembangan kurikulum yang harus disesuaikan dengan Kerangka Kualifikasi Nasional Indonesia (KKNI)</w:t>
      </w:r>
    </w:p>
    <w:p w14:paraId="3529F5D9" w14:textId="77777777" w:rsidR="00AC727E" w:rsidRPr="006E6975" w:rsidRDefault="00AC727E" w:rsidP="00AC727E">
      <w:pPr>
        <w:pStyle w:val="BodyTextIndent3"/>
        <w:numPr>
          <w:ilvl w:val="0"/>
          <w:numId w:val="4"/>
        </w:numPr>
        <w:tabs>
          <w:tab w:val="clear" w:pos="1080"/>
          <w:tab w:val="num" w:pos="720"/>
        </w:tabs>
        <w:spacing w:after="0" w:line="360" w:lineRule="auto"/>
        <w:ind w:left="720"/>
        <w:jc w:val="both"/>
        <w:rPr>
          <w:rFonts w:ascii="Calisto MT" w:hAnsi="Calisto MT"/>
          <w:sz w:val="23"/>
          <w:szCs w:val="23"/>
          <w:lang w:val="es-ES"/>
        </w:rPr>
      </w:pPr>
      <w:r w:rsidRPr="006E6975">
        <w:rPr>
          <w:rFonts w:ascii="Calisto MT" w:hAnsi="Calisto MT"/>
          <w:sz w:val="23"/>
          <w:szCs w:val="23"/>
          <w:lang w:val="id-ID"/>
        </w:rPr>
        <w:t>Keberadaan standar mutu UIN Raden Fatah yang harus menjadi komitmen bersama untuk mencapainya.</w:t>
      </w:r>
    </w:p>
    <w:p w14:paraId="25C94992" w14:textId="77777777" w:rsidR="00AC727E" w:rsidRPr="006E6975" w:rsidRDefault="00AC727E" w:rsidP="00AC727E">
      <w:pPr>
        <w:pStyle w:val="BodyTextIndent3"/>
        <w:numPr>
          <w:ilvl w:val="0"/>
          <w:numId w:val="4"/>
        </w:numPr>
        <w:tabs>
          <w:tab w:val="clear" w:pos="1080"/>
          <w:tab w:val="num" w:pos="720"/>
        </w:tabs>
        <w:spacing w:after="0" w:line="360" w:lineRule="auto"/>
        <w:ind w:left="720"/>
        <w:jc w:val="both"/>
        <w:rPr>
          <w:rFonts w:ascii="Calisto MT" w:hAnsi="Calisto MT"/>
          <w:sz w:val="23"/>
          <w:szCs w:val="23"/>
          <w:lang w:val="es-ES"/>
        </w:rPr>
      </w:pPr>
      <w:r w:rsidRPr="006E6975">
        <w:rPr>
          <w:rFonts w:ascii="Calisto MT" w:hAnsi="Calisto MT"/>
          <w:sz w:val="23"/>
          <w:szCs w:val="23"/>
          <w:lang w:val="id-ID"/>
        </w:rPr>
        <w:t>Mutu kegiatan tridarma di UIN Raden Fatah yang masih belum optimal</w:t>
      </w:r>
    </w:p>
    <w:p w14:paraId="3618214F" w14:textId="77777777" w:rsidR="00AC727E" w:rsidRPr="006E6975" w:rsidRDefault="00AC727E" w:rsidP="00AC727E">
      <w:pPr>
        <w:pStyle w:val="BodyTextIndent3"/>
        <w:numPr>
          <w:ilvl w:val="0"/>
          <w:numId w:val="4"/>
        </w:numPr>
        <w:tabs>
          <w:tab w:val="clear" w:pos="1080"/>
          <w:tab w:val="num" w:pos="720"/>
        </w:tabs>
        <w:spacing w:after="0" w:line="360" w:lineRule="auto"/>
        <w:ind w:left="720"/>
        <w:jc w:val="both"/>
        <w:rPr>
          <w:rFonts w:ascii="Calisto MT" w:hAnsi="Calisto MT"/>
          <w:sz w:val="23"/>
          <w:szCs w:val="23"/>
          <w:lang w:val="es-ES"/>
        </w:rPr>
      </w:pPr>
      <w:r w:rsidRPr="006E6975">
        <w:rPr>
          <w:rFonts w:ascii="Calisto MT" w:hAnsi="Calisto MT"/>
          <w:sz w:val="23"/>
          <w:szCs w:val="23"/>
          <w:lang w:val="id-ID"/>
        </w:rPr>
        <w:t>Mutu dan jumlah sumber daya manusia pendidikan (SDM) yang harus terus-menerus ditingkatkan.</w:t>
      </w:r>
    </w:p>
    <w:p w14:paraId="56C2A12D" w14:textId="77777777" w:rsidR="00AC727E" w:rsidRPr="006E6975" w:rsidRDefault="00AC727E" w:rsidP="00AC727E">
      <w:pPr>
        <w:pStyle w:val="BodyTextIndent3"/>
        <w:numPr>
          <w:ilvl w:val="0"/>
          <w:numId w:val="4"/>
        </w:numPr>
        <w:tabs>
          <w:tab w:val="clear" w:pos="1080"/>
          <w:tab w:val="num" w:pos="720"/>
        </w:tabs>
        <w:spacing w:after="0" w:line="360" w:lineRule="auto"/>
        <w:ind w:left="720"/>
        <w:jc w:val="both"/>
        <w:rPr>
          <w:rFonts w:ascii="Calisto MT" w:hAnsi="Calisto MT"/>
          <w:sz w:val="23"/>
          <w:szCs w:val="23"/>
          <w:lang w:val="es-ES"/>
        </w:rPr>
      </w:pPr>
      <w:r w:rsidRPr="006E6975">
        <w:rPr>
          <w:rFonts w:ascii="Calisto MT" w:hAnsi="Calisto MT"/>
          <w:sz w:val="23"/>
          <w:szCs w:val="23"/>
          <w:lang w:val="id-ID"/>
        </w:rPr>
        <w:t>Kesadaran dan kemampuan  menggunakan dan memanfaatkan ICT dalam mengoptimalkan kegiatan tridarma yang harus terus ditingkatkan.</w:t>
      </w:r>
    </w:p>
    <w:p w14:paraId="03AE0E26" w14:textId="77777777" w:rsidR="00AC727E" w:rsidRPr="006E6975" w:rsidRDefault="00AC727E" w:rsidP="00AC727E">
      <w:pPr>
        <w:pStyle w:val="BodyTextIndent3"/>
        <w:numPr>
          <w:ilvl w:val="0"/>
          <w:numId w:val="4"/>
        </w:numPr>
        <w:tabs>
          <w:tab w:val="clear" w:pos="1080"/>
          <w:tab w:val="num" w:pos="720"/>
        </w:tabs>
        <w:spacing w:after="0" w:line="360" w:lineRule="auto"/>
        <w:ind w:left="720"/>
        <w:jc w:val="both"/>
        <w:rPr>
          <w:rFonts w:ascii="Calisto MT" w:hAnsi="Calisto MT"/>
          <w:sz w:val="23"/>
          <w:szCs w:val="23"/>
          <w:lang w:val="es-ES"/>
        </w:rPr>
      </w:pPr>
      <w:r w:rsidRPr="006E6975">
        <w:rPr>
          <w:rFonts w:ascii="Calisto MT" w:hAnsi="Calisto MT"/>
          <w:sz w:val="23"/>
          <w:szCs w:val="23"/>
          <w:lang w:val="id-ID"/>
        </w:rPr>
        <w:t>S</w:t>
      </w:r>
      <w:proofErr w:type="spellStart"/>
      <w:r w:rsidRPr="006E6975">
        <w:rPr>
          <w:rFonts w:ascii="Calisto MT" w:hAnsi="Calisto MT"/>
          <w:sz w:val="23"/>
          <w:szCs w:val="23"/>
          <w:lang w:val="es-ES"/>
        </w:rPr>
        <w:t>arana</w:t>
      </w:r>
      <w:proofErr w:type="spellEnd"/>
      <w:r w:rsidRPr="006E6975">
        <w:rPr>
          <w:rFonts w:ascii="Calisto MT" w:hAnsi="Calisto MT"/>
          <w:sz w:val="23"/>
          <w:szCs w:val="23"/>
          <w:lang w:val="es-ES"/>
        </w:rPr>
        <w:t xml:space="preserve"> dan </w:t>
      </w:r>
      <w:proofErr w:type="spellStart"/>
      <w:r w:rsidRPr="006E6975">
        <w:rPr>
          <w:rFonts w:ascii="Calisto MT" w:hAnsi="Calisto MT"/>
          <w:sz w:val="23"/>
          <w:szCs w:val="23"/>
          <w:lang w:val="es-ES"/>
        </w:rPr>
        <w:t>prasarana</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akademik</w:t>
      </w:r>
      <w:proofErr w:type="spellEnd"/>
      <w:r w:rsidRPr="006E6975">
        <w:rPr>
          <w:rFonts w:ascii="Calisto MT" w:hAnsi="Calisto MT"/>
          <w:sz w:val="23"/>
          <w:szCs w:val="23"/>
          <w:lang w:val="es-ES"/>
        </w:rPr>
        <w:t xml:space="preserve"> dan non </w:t>
      </w:r>
      <w:proofErr w:type="spellStart"/>
      <w:r w:rsidRPr="006E6975">
        <w:rPr>
          <w:rFonts w:ascii="Calisto MT" w:hAnsi="Calisto MT"/>
          <w:sz w:val="23"/>
          <w:szCs w:val="23"/>
          <w:lang w:val="es-ES"/>
        </w:rPr>
        <w:t>akademik</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kampus</w:t>
      </w:r>
      <w:proofErr w:type="spellEnd"/>
      <w:r w:rsidRPr="006E6975">
        <w:rPr>
          <w:rFonts w:ascii="Calisto MT" w:hAnsi="Calisto MT"/>
          <w:sz w:val="23"/>
          <w:szCs w:val="23"/>
          <w:lang w:val="es-ES"/>
        </w:rPr>
        <w:t xml:space="preserve"> yang </w:t>
      </w:r>
      <w:r w:rsidRPr="006E6975">
        <w:rPr>
          <w:rFonts w:ascii="Calisto MT" w:hAnsi="Calisto MT"/>
          <w:sz w:val="23"/>
          <w:szCs w:val="23"/>
          <w:lang w:val="id-ID"/>
        </w:rPr>
        <w:t>masih harus ditingkatkan kualitas maupun kuantitasnya.</w:t>
      </w:r>
    </w:p>
    <w:p w14:paraId="47617044" w14:textId="77777777" w:rsidR="00AC727E" w:rsidRPr="006E6975" w:rsidRDefault="00AC727E" w:rsidP="00AC727E">
      <w:pPr>
        <w:pStyle w:val="BodyTextIndent3"/>
        <w:numPr>
          <w:ilvl w:val="0"/>
          <w:numId w:val="4"/>
        </w:numPr>
        <w:tabs>
          <w:tab w:val="clear" w:pos="1080"/>
          <w:tab w:val="num" w:pos="720"/>
        </w:tabs>
        <w:spacing w:after="0" w:line="360" w:lineRule="auto"/>
        <w:ind w:left="720"/>
        <w:jc w:val="both"/>
        <w:rPr>
          <w:rFonts w:ascii="Calisto MT" w:hAnsi="Calisto MT"/>
          <w:sz w:val="23"/>
          <w:szCs w:val="23"/>
          <w:lang w:val="es-ES"/>
        </w:rPr>
      </w:pPr>
      <w:r w:rsidRPr="006E6975">
        <w:rPr>
          <w:rFonts w:ascii="Calisto MT" w:hAnsi="Calisto MT"/>
          <w:sz w:val="23"/>
          <w:szCs w:val="23"/>
          <w:lang w:val="id-ID"/>
        </w:rPr>
        <w:t>Kemampuan kepemimpinan dan manajerial yang belum optimal</w:t>
      </w:r>
    </w:p>
    <w:p w14:paraId="001CBDD8" w14:textId="77777777" w:rsidR="00AC727E" w:rsidRPr="006E6975" w:rsidRDefault="00AC727E" w:rsidP="00AC727E">
      <w:pPr>
        <w:pStyle w:val="BodyTextIndent3"/>
        <w:numPr>
          <w:ilvl w:val="0"/>
          <w:numId w:val="4"/>
        </w:numPr>
        <w:tabs>
          <w:tab w:val="clear" w:pos="1080"/>
          <w:tab w:val="num" w:pos="720"/>
        </w:tabs>
        <w:spacing w:after="0" w:line="360" w:lineRule="auto"/>
        <w:ind w:left="720"/>
        <w:jc w:val="both"/>
        <w:rPr>
          <w:rFonts w:ascii="Calisto MT" w:hAnsi="Calisto MT"/>
          <w:sz w:val="23"/>
          <w:szCs w:val="23"/>
          <w:lang w:val="es-ES"/>
        </w:rPr>
      </w:pPr>
      <w:r w:rsidRPr="006E6975">
        <w:rPr>
          <w:rFonts w:ascii="Calisto MT" w:hAnsi="Calisto MT"/>
          <w:sz w:val="23"/>
          <w:szCs w:val="23"/>
          <w:lang w:val="id-ID"/>
        </w:rPr>
        <w:t>Sinergi, koordinasi, dan komunikasi yang belum intensif antar pemangku kepentingan internal UIN Raden Fatah.</w:t>
      </w:r>
    </w:p>
    <w:p w14:paraId="69ABB27A" w14:textId="77777777" w:rsidR="00AC727E" w:rsidRPr="006E6975" w:rsidRDefault="00AC727E" w:rsidP="00AC727E">
      <w:pPr>
        <w:pStyle w:val="BodyTextIndent3"/>
        <w:numPr>
          <w:ilvl w:val="0"/>
          <w:numId w:val="4"/>
        </w:numPr>
        <w:tabs>
          <w:tab w:val="clear" w:pos="1080"/>
          <w:tab w:val="num" w:pos="720"/>
        </w:tabs>
        <w:spacing w:after="0" w:line="360" w:lineRule="auto"/>
        <w:ind w:left="720"/>
        <w:jc w:val="both"/>
        <w:rPr>
          <w:rFonts w:ascii="Calisto MT" w:hAnsi="Calisto MT"/>
          <w:sz w:val="23"/>
          <w:szCs w:val="23"/>
          <w:lang w:val="es-ES"/>
        </w:rPr>
      </w:pPr>
      <w:r w:rsidRPr="006E6975">
        <w:rPr>
          <w:rFonts w:ascii="Calisto MT" w:hAnsi="Calisto MT"/>
          <w:sz w:val="23"/>
          <w:szCs w:val="23"/>
        </w:rPr>
        <w:t xml:space="preserve">Dari 32 program </w:t>
      </w:r>
      <w:proofErr w:type="spellStart"/>
      <w:r w:rsidRPr="006E6975">
        <w:rPr>
          <w:rFonts w:ascii="Calisto MT" w:hAnsi="Calisto MT"/>
          <w:sz w:val="23"/>
          <w:szCs w:val="23"/>
        </w:rPr>
        <w:t>studi</w:t>
      </w:r>
      <w:proofErr w:type="spellEnd"/>
      <w:r w:rsidRPr="006E6975">
        <w:rPr>
          <w:rFonts w:ascii="Calisto MT" w:hAnsi="Calisto MT"/>
          <w:sz w:val="23"/>
          <w:szCs w:val="23"/>
        </w:rPr>
        <w:t xml:space="preserve"> di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baru</w:t>
      </w:r>
      <w:proofErr w:type="spellEnd"/>
      <w:r w:rsidRPr="006E6975">
        <w:rPr>
          <w:rFonts w:ascii="Calisto MT" w:hAnsi="Calisto MT"/>
          <w:sz w:val="23"/>
          <w:szCs w:val="23"/>
        </w:rPr>
        <w:t xml:space="preserve"> 2 </w:t>
      </w:r>
      <w:proofErr w:type="spellStart"/>
      <w:r w:rsidRPr="006E6975">
        <w:rPr>
          <w:rFonts w:ascii="Calisto MT" w:hAnsi="Calisto MT"/>
          <w:sz w:val="23"/>
          <w:szCs w:val="23"/>
        </w:rPr>
        <w:t>prodi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terakreditasi</w:t>
      </w:r>
      <w:proofErr w:type="spellEnd"/>
      <w:r w:rsidRPr="006E6975">
        <w:rPr>
          <w:rFonts w:ascii="Calisto MT" w:hAnsi="Calisto MT"/>
          <w:sz w:val="23"/>
          <w:szCs w:val="23"/>
        </w:rPr>
        <w:t xml:space="preserve"> A.</w:t>
      </w:r>
    </w:p>
    <w:p w14:paraId="7AEAD633" w14:textId="77777777" w:rsidR="00AC727E" w:rsidRPr="006E6975" w:rsidRDefault="00AC727E" w:rsidP="00AC727E">
      <w:pPr>
        <w:pStyle w:val="BodyTextIndent3"/>
        <w:numPr>
          <w:ilvl w:val="0"/>
          <w:numId w:val="4"/>
        </w:numPr>
        <w:tabs>
          <w:tab w:val="clear" w:pos="1080"/>
          <w:tab w:val="num" w:pos="720"/>
        </w:tabs>
        <w:spacing w:after="0" w:line="360" w:lineRule="auto"/>
        <w:ind w:left="720"/>
        <w:jc w:val="both"/>
        <w:rPr>
          <w:rFonts w:ascii="Calisto MT" w:hAnsi="Calisto MT"/>
          <w:sz w:val="23"/>
          <w:szCs w:val="23"/>
          <w:lang w:val="es-ES"/>
        </w:rPr>
      </w:pPr>
      <w:proofErr w:type="spellStart"/>
      <w:r w:rsidRPr="006E6975">
        <w:rPr>
          <w:rFonts w:ascii="Calisto MT" w:hAnsi="Calisto MT"/>
          <w:sz w:val="23"/>
          <w:szCs w:val="23"/>
          <w:lang w:val="es-ES"/>
        </w:rPr>
        <w:lastRenderedPageBreak/>
        <w:t>Pelacakan</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alumni</w:t>
      </w:r>
      <w:proofErr w:type="spellEnd"/>
      <w:r w:rsidRPr="006E6975">
        <w:rPr>
          <w:rFonts w:ascii="Calisto MT" w:hAnsi="Calisto MT"/>
          <w:sz w:val="23"/>
          <w:szCs w:val="23"/>
          <w:lang w:val="es-ES"/>
        </w:rPr>
        <w:t xml:space="preserve"> dan </w:t>
      </w:r>
      <w:proofErr w:type="spellStart"/>
      <w:r w:rsidRPr="006E6975">
        <w:rPr>
          <w:rFonts w:ascii="Calisto MT" w:hAnsi="Calisto MT"/>
          <w:sz w:val="23"/>
          <w:szCs w:val="23"/>
          <w:lang w:val="es-ES"/>
        </w:rPr>
        <w:t>partisipasinya</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dalam</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proses</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pembelajaran</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penggalangan</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dana</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informasi</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pekerjaan</w:t>
      </w:r>
      <w:proofErr w:type="spellEnd"/>
      <w:r w:rsidRPr="006E6975">
        <w:rPr>
          <w:rFonts w:ascii="Calisto MT" w:hAnsi="Calisto MT"/>
          <w:sz w:val="23"/>
          <w:szCs w:val="23"/>
          <w:lang w:val="es-ES"/>
        </w:rPr>
        <w:t xml:space="preserve">, dan </w:t>
      </w:r>
      <w:proofErr w:type="spellStart"/>
      <w:r w:rsidRPr="006E6975">
        <w:rPr>
          <w:rFonts w:ascii="Calisto MT" w:hAnsi="Calisto MT"/>
          <w:sz w:val="23"/>
          <w:szCs w:val="23"/>
          <w:lang w:val="es-ES"/>
        </w:rPr>
        <w:t>membangun</w:t>
      </w:r>
      <w:proofErr w:type="spellEnd"/>
      <w:r w:rsidRPr="006E6975">
        <w:rPr>
          <w:rFonts w:ascii="Calisto MT" w:hAnsi="Calisto MT"/>
          <w:sz w:val="23"/>
          <w:szCs w:val="23"/>
          <w:lang w:val="es-ES"/>
        </w:rPr>
        <w:t xml:space="preserve"> </w:t>
      </w:r>
      <w:proofErr w:type="spellStart"/>
      <w:proofErr w:type="gramStart"/>
      <w:r w:rsidRPr="006E6975">
        <w:rPr>
          <w:rFonts w:ascii="Calisto MT" w:hAnsi="Calisto MT"/>
          <w:sz w:val="23"/>
          <w:szCs w:val="23"/>
          <w:lang w:val="es-ES"/>
        </w:rPr>
        <w:t>jejaring</w:t>
      </w:r>
      <w:proofErr w:type="spellEnd"/>
      <w:r w:rsidRPr="006E6975">
        <w:rPr>
          <w:rFonts w:ascii="Calisto MT" w:hAnsi="Calisto MT"/>
          <w:sz w:val="23"/>
          <w:szCs w:val="23"/>
          <w:lang w:val="es-ES"/>
        </w:rPr>
        <w:t xml:space="preserve">  yang</w:t>
      </w:r>
      <w:proofErr w:type="gram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belum</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maksimal</w:t>
      </w:r>
      <w:proofErr w:type="spellEnd"/>
      <w:r w:rsidRPr="006E6975">
        <w:rPr>
          <w:rFonts w:ascii="Calisto MT" w:hAnsi="Calisto MT"/>
          <w:sz w:val="23"/>
          <w:szCs w:val="23"/>
          <w:lang w:val="es-ES"/>
        </w:rPr>
        <w:t xml:space="preserve">. </w:t>
      </w:r>
    </w:p>
    <w:p w14:paraId="1E284FA0" w14:textId="77777777" w:rsidR="00AC727E" w:rsidRPr="006E6975" w:rsidRDefault="00AC727E" w:rsidP="00AC727E">
      <w:pPr>
        <w:pStyle w:val="BodyTextIndent3"/>
        <w:numPr>
          <w:ilvl w:val="0"/>
          <w:numId w:val="4"/>
        </w:numPr>
        <w:tabs>
          <w:tab w:val="clear" w:pos="1080"/>
          <w:tab w:val="num" w:pos="720"/>
        </w:tabs>
        <w:spacing w:after="0" w:line="360" w:lineRule="auto"/>
        <w:ind w:left="720"/>
        <w:jc w:val="both"/>
        <w:rPr>
          <w:rFonts w:ascii="Calisto MT" w:hAnsi="Calisto MT"/>
          <w:sz w:val="23"/>
          <w:szCs w:val="23"/>
          <w:lang w:val="es-ES"/>
        </w:rPr>
      </w:pPr>
      <w:proofErr w:type="spellStart"/>
      <w:r w:rsidRPr="006E6975">
        <w:rPr>
          <w:rFonts w:ascii="Calisto MT" w:hAnsi="Calisto MT"/>
          <w:sz w:val="23"/>
          <w:szCs w:val="23"/>
          <w:lang w:val="es-ES"/>
        </w:rPr>
        <w:t>Program-program</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kerja</w:t>
      </w:r>
      <w:proofErr w:type="spellEnd"/>
      <w:r w:rsidRPr="006E6975">
        <w:rPr>
          <w:rFonts w:ascii="Calisto MT" w:hAnsi="Calisto MT"/>
          <w:sz w:val="23"/>
          <w:szCs w:val="23"/>
          <w:lang w:val="es-ES"/>
        </w:rPr>
        <w:t xml:space="preserve"> sama </w:t>
      </w:r>
      <w:proofErr w:type="spellStart"/>
      <w:r w:rsidRPr="006E6975">
        <w:rPr>
          <w:rFonts w:ascii="Calisto MT" w:hAnsi="Calisto MT"/>
          <w:sz w:val="23"/>
          <w:szCs w:val="23"/>
          <w:lang w:val="es-ES"/>
        </w:rPr>
        <w:t>dengan</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berbagai</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pihak</w:t>
      </w:r>
      <w:proofErr w:type="spellEnd"/>
      <w:r w:rsidRPr="006E6975">
        <w:rPr>
          <w:rFonts w:ascii="Calisto MT" w:hAnsi="Calisto MT"/>
          <w:sz w:val="23"/>
          <w:szCs w:val="23"/>
          <w:lang w:val="es-ES"/>
        </w:rPr>
        <w:t xml:space="preserve"> yang </w:t>
      </w:r>
      <w:proofErr w:type="spellStart"/>
      <w:r w:rsidRPr="006E6975">
        <w:rPr>
          <w:rFonts w:ascii="Calisto MT" w:hAnsi="Calisto MT"/>
          <w:sz w:val="23"/>
          <w:szCs w:val="23"/>
          <w:lang w:val="es-ES"/>
        </w:rPr>
        <w:t>meningkat</w:t>
      </w:r>
      <w:proofErr w:type="spellEnd"/>
      <w:r w:rsidRPr="006E6975">
        <w:rPr>
          <w:rFonts w:ascii="Calisto MT" w:hAnsi="Calisto MT"/>
          <w:sz w:val="23"/>
          <w:szCs w:val="23"/>
          <w:lang w:val="es-ES"/>
        </w:rPr>
        <w:t xml:space="preserve"> secara </w:t>
      </w:r>
      <w:proofErr w:type="spellStart"/>
      <w:r w:rsidRPr="006E6975">
        <w:rPr>
          <w:rFonts w:ascii="Calisto MT" w:hAnsi="Calisto MT"/>
          <w:sz w:val="23"/>
          <w:szCs w:val="23"/>
          <w:lang w:val="es-ES"/>
        </w:rPr>
        <w:t>kuantitas</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tetapi</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belum</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berdampak</w:t>
      </w:r>
      <w:proofErr w:type="spellEnd"/>
      <w:r w:rsidRPr="006E6975">
        <w:rPr>
          <w:rFonts w:ascii="Calisto MT" w:hAnsi="Calisto MT"/>
          <w:sz w:val="23"/>
          <w:szCs w:val="23"/>
          <w:lang w:val="es-ES"/>
        </w:rPr>
        <w:t xml:space="preserve"> pada </w:t>
      </w:r>
      <w:proofErr w:type="spellStart"/>
      <w:r w:rsidRPr="006E6975">
        <w:rPr>
          <w:rFonts w:ascii="Calisto MT" w:hAnsi="Calisto MT"/>
          <w:sz w:val="23"/>
          <w:szCs w:val="23"/>
          <w:lang w:val="es-ES"/>
        </w:rPr>
        <w:t>kualitas</w:t>
      </w:r>
      <w:proofErr w:type="spellEnd"/>
      <w:r w:rsidRPr="006E6975">
        <w:rPr>
          <w:rFonts w:ascii="Calisto MT" w:hAnsi="Calisto MT"/>
          <w:sz w:val="23"/>
          <w:szCs w:val="23"/>
          <w:lang w:val="es-ES"/>
        </w:rPr>
        <w:t xml:space="preserve"> yang </w:t>
      </w:r>
      <w:proofErr w:type="spellStart"/>
      <w:r w:rsidRPr="006E6975">
        <w:rPr>
          <w:rFonts w:ascii="Calisto MT" w:hAnsi="Calisto MT"/>
          <w:sz w:val="23"/>
          <w:szCs w:val="23"/>
          <w:lang w:val="es-ES"/>
        </w:rPr>
        <w:t>diharapkan</w:t>
      </w:r>
      <w:proofErr w:type="spellEnd"/>
      <w:r w:rsidRPr="006E6975">
        <w:rPr>
          <w:rFonts w:ascii="Calisto MT" w:hAnsi="Calisto MT"/>
          <w:sz w:val="23"/>
          <w:szCs w:val="23"/>
          <w:lang w:val="es-ES"/>
        </w:rPr>
        <w:t>.</w:t>
      </w:r>
    </w:p>
    <w:p w14:paraId="0B837296" w14:textId="77777777" w:rsidR="00AC727E" w:rsidRPr="006E6975" w:rsidRDefault="00AC727E" w:rsidP="00AC727E">
      <w:pPr>
        <w:pStyle w:val="BodyTextIndent3"/>
        <w:numPr>
          <w:ilvl w:val="0"/>
          <w:numId w:val="4"/>
        </w:numPr>
        <w:tabs>
          <w:tab w:val="clear" w:pos="1080"/>
          <w:tab w:val="num" w:pos="720"/>
        </w:tabs>
        <w:spacing w:after="0" w:line="360" w:lineRule="auto"/>
        <w:ind w:left="720"/>
        <w:jc w:val="both"/>
        <w:rPr>
          <w:rFonts w:ascii="Calisto MT" w:hAnsi="Calisto MT"/>
          <w:sz w:val="23"/>
          <w:szCs w:val="23"/>
          <w:lang w:val="es-ES"/>
        </w:rPr>
      </w:pPr>
      <w:proofErr w:type="spellStart"/>
      <w:r w:rsidRPr="006E6975">
        <w:rPr>
          <w:rFonts w:ascii="Calisto MT" w:hAnsi="Calisto MT"/>
          <w:sz w:val="23"/>
          <w:szCs w:val="23"/>
          <w:lang w:val="es-ES"/>
        </w:rPr>
        <w:t>Evaluasi</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diri</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belum</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menjadi</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sebuah</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kelaziman</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akademis</w:t>
      </w:r>
      <w:proofErr w:type="spellEnd"/>
    </w:p>
    <w:p w14:paraId="4CCFA694" w14:textId="77777777" w:rsidR="00AC727E" w:rsidRPr="006E6975" w:rsidRDefault="00AC727E" w:rsidP="00AC727E">
      <w:pPr>
        <w:pStyle w:val="BodyTextIndent3"/>
        <w:numPr>
          <w:ilvl w:val="0"/>
          <w:numId w:val="4"/>
        </w:numPr>
        <w:tabs>
          <w:tab w:val="clear" w:pos="1080"/>
          <w:tab w:val="num" w:pos="720"/>
        </w:tabs>
        <w:spacing w:after="0" w:line="360" w:lineRule="auto"/>
        <w:ind w:left="720"/>
        <w:jc w:val="both"/>
        <w:rPr>
          <w:rFonts w:ascii="Calisto MT" w:hAnsi="Calisto MT"/>
          <w:sz w:val="23"/>
          <w:szCs w:val="23"/>
          <w:lang w:val="es-ES"/>
        </w:rPr>
      </w:pPr>
      <w:proofErr w:type="spellStart"/>
      <w:r w:rsidRPr="006E6975">
        <w:rPr>
          <w:rFonts w:ascii="Calisto MT" w:hAnsi="Calisto MT"/>
          <w:sz w:val="23"/>
          <w:szCs w:val="23"/>
          <w:lang w:val="es-ES"/>
        </w:rPr>
        <w:t>Nilai-nilai</w:t>
      </w:r>
      <w:proofErr w:type="spellEnd"/>
      <w:r w:rsidRPr="006E6975">
        <w:rPr>
          <w:rFonts w:ascii="Calisto MT" w:hAnsi="Calisto MT"/>
          <w:sz w:val="23"/>
          <w:szCs w:val="23"/>
          <w:lang w:val="es-ES"/>
        </w:rPr>
        <w:t xml:space="preserve"> yang </w:t>
      </w:r>
      <w:proofErr w:type="spellStart"/>
      <w:r w:rsidRPr="006E6975">
        <w:rPr>
          <w:rFonts w:ascii="Calisto MT" w:hAnsi="Calisto MT"/>
          <w:sz w:val="23"/>
          <w:szCs w:val="23"/>
          <w:lang w:val="es-ES"/>
        </w:rPr>
        <w:t>hendak</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diperjuangkan</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oleh</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civitas</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akademika</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masih</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bias</w:t>
      </w:r>
      <w:proofErr w:type="spellEnd"/>
      <w:r w:rsidRPr="006E6975">
        <w:rPr>
          <w:rFonts w:ascii="Calisto MT" w:hAnsi="Calisto MT"/>
          <w:sz w:val="23"/>
          <w:szCs w:val="23"/>
          <w:lang w:val="es-ES"/>
        </w:rPr>
        <w:t>.</w:t>
      </w:r>
    </w:p>
    <w:p w14:paraId="55365D8C" w14:textId="77777777" w:rsidR="00AC727E" w:rsidRPr="006E6975" w:rsidRDefault="00AC727E" w:rsidP="00AC727E">
      <w:pPr>
        <w:pStyle w:val="BodyTextIndent3"/>
        <w:numPr>
          <w:ilvl w:val="0"/>
          <w:numId w:val="4"/>
        </w:numPr>
        <w:tabs>
          <w:tab w:val="clear" w:pos="1080"/>
          <w:tab w:val="num" w:pos="284"/>
        </w:tabs>
        <w:spacing w:after="0" w:line="360" w:lineRule="auto"/>
        <w:ind w:left="720"/>
        <w:jc w:val="both"/>
        <w:rPr>
          <w:rFonts w:ascii="Calisto MT" w:hAnsi="Calisto MT"/>
          <w:sz w:val="23"/>
          <w:szCs w:val="23"/>
          <w:lang w:val="es-ES"/>
        </w:rPr>
      </w:pPr>
      <w:proofErr w:type="spellStart"/>
      <w:r w:rsidRPr="006E6975">
        <w:rPr>
          <w:rFonts w:ascii="Calisto MT" w:hAnsi="Calisto MT"/>
          <w:sz w:val="23"/>
          <w:szCs w:val="23"/>
          <w:lang w:val="es-ES"/>
        </w:rPr>
        <w:t>Pandangan</w:t>
      </w:r>
      <w:proofErr w:type="spellEnd"/>
      <w:r w:rsidRPr="006E6975">
        <w:rPr>
          <w:rFonts w:ascii="Calisto MT" w:hAnsi="Calisto MT"/>
          <w:sz w:val="23"/>
          <w:szCs w:val="23"/>
          <w:lang w:val="es-ES"/>
        </w:rPr>
        <w:t xml:space="preserve"> yang </w:t>
      </w:r>
      <w:proofErr w:type="spellStart"/>
      <w:r w:rsidRPr="006E6975">
        <w:rPr>
          <w:rFonts w:ascii="Calisto MT" w:hAnsi="Calisto MT"/>
          <w:sz w:val="23"/>
          <w:szCs w:val="23"/>
          <w:lang w:val="es-ES"/>
        </w:rPr>
        <w:t>menganggap</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bahwa</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akreditasi</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hanya</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untuk</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kepentingan</w:t>
      </w:r>
      <w:proofErr w:type="spellEnd"/>
      <w:r w:rsidRPr="006E6975">
        <w:rPr>
          <w:rFonts w:ascii="Calisto MT" w:hAnsi="Calisto MT"/>
          <w:sz w:val="23"/>
          <w:szCs w:val="23"/>
          <w:lang w:val="es-ES"/>
        </w:rPr>
        <w:t xml:space="preserve"> status </w:t>
      </w:r>
      <w:proofErr w:type="spellStart"/>
      <w:r w:rsidRPr="006E6975">
        <w:rPr>
          <w:rFonts w:ascii="Calisto MT" w:hAnsi="Calisto MT"/>
          <w:sz w:val="23"/>
          <w:szCs w:val="23"/>
          <w:lang w:val="es-ES"/>
        </w:rPr>
        <w:t>bukan</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menjadi</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sebuah</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tuntutan</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kinerja</w:t>
      </w:r>
      <w:proofErr w:type="spellEnd"/>
    </w:p>
    <w:p w14:paraId="21AF9F46" w14:textId="77777777" w:rsidR="00AC727E" w:rsidRPr="006E6975" w:rsidRDefault="00AC727E" w:rsidP="00AC727E">
      <w:pPr>
        <w:pStyle w:val="ListParagraph"/>
        <w:numPr>
          <w:ilvl w:val="0"/>
          <w:numId w:val="4"/>
        </w:numPr>
        <w:tabs>
          <w:tab w:val="clear" w:pos="1080"/>
          <w:tab w:val="num" w:pos="709"/>
        </w:tabs>
        <w:spacing w:after="0" w:line="360" w:lineRule="auto"/>
        <w:ind w:left="709" w:hanging="425"/>
        <w:jc w:val="both"/>
        <w:rPr>
          <w:rFonts w:ascii="Calisto MT" w:hAnsi="Calisto MT" w:cs="Times New Roman"/>
          <w:sz w:val="23"/>
          <w:szCs w:val="23"/>
          <w:lang w:val="id-ID"/>
        </w:rPr>
      </w:pPr>
      <w:r w:rsidRPr="006E6975">
        <w:rPr>
          <w:rFonts w:ascii="Calisto MT" w:hAnsi="Calisto MT" w:cs="Times New Roman"/>
          <w:sz w:val="23"/>
          <w:szCs w:val="23"/>
          <w:lang w:val="id-ID"/>
        </w:rPr>
        <w:t>Menetapkan model pengakuan dari beberapa negara sahabat tentang pola penjaminan mutu.</w:t>
      </w:r>
    </w:p>
    <w:p w14:paraId="697E0AFB" w14:textId="77777777" w:rsidR="00AC727E" w:rsidRPr="006E6975" w:rsidRDefault="00AC727E" w:rsidP="00AC727E">
      <w:pPr>
        <w:pStyle w:val="ListParagraph"/>
        <w:numPr>
          <w:ilvl w:val="0"/>
          <w:numId w:val="4"/>
        </w:numPr>
        <w:tabs>
          <w:tab w:val="clear" w:pos="1080"/>
          <w:tab w:val="num" w:pos="709"/>
        </w:tabs>
        <w:spacing w:after="0" w:line="360" w:lineRule="auto"/>
        <w:ind w:left="709" w:hanging="425"/>
        <w:jc w:val="both"/>
        <w:rPr>
          <w:rFonts w:ascii="Calisto MT" w:hAnsi="Calisto MT" w:cs="Times New Roman"/>
          <w:sz w:val="23"/>
          <w:szCs w:val="23"/>
          <w:lang w:val="id-ID"/>
        </w:rPr>
      </w:pPr>
      <w:r w:rsidRPr="006E6975">
        <w:rPr>
          <w:rFonts w:ascii="Calisto MT" w:hAnsi="Calisto MT" w:cs="Times New Roman"/>
          <w:sz w:val="23"/>
          <w:szCs w:val="23"/>
          <w:lang w:val="id-ID"/>
        </w:rPr>
        <w:t>M</w:t>
      </w:r>
      <w:proofErr w:type="spellStart"/>
      <w:r w:rsidRPr="006E6975">
        <w:rPr>
          <w:rFonts w:ascii="Calisto MT" w:hAnsi="Calisto MT" w:cs="Times New Roman"/>
          <w:sz w:val="23"/>
          <w:szCs w:val="23"/>
        </w:rPr>
        <w:t>emungkinkan</w:t>
      </w:r>
      <w:proofErr w:type="spellEnd"/>
      <w:r w:rsidRPr="006E6975">
        <w:rPr>
          <w:rFonts w:ascii="Calisto MT" w:hAnsi="Calisto MT" w:cs="Times New Roman"/>
          <w:sz w:val="23"/>
          <w:szCs w:val="23"/>
        </w:rPr>
        <w:t xml:space="preserve"> LPM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benchmark dan </w:t>
      </w:r>
      <w:proofErr w:type="spellStart"/>
      <w:r w:rsidRPr="006E6975">
        <w:rPr>
          <w:rFonts w:ascii="Calisto MT" w:hAnsi="Calisto MT" w:cs="Times New Roman"/>
          <w:sz w:val="23"/>
          <w:szCs w:val="23"/>
        </w:rPr>
        <w:t>belajar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pengalaman</w:t>
      </w:r>
      <w:proofErr w:type="spellEnd"/>
      <w:r w:rsidRPr="006E6975">
        <w:rPr>
          <w:rFonts w:ascii="Calisto MT" w:hAnsi="Calisto MT" w:cs="Times New Roman"/>
          <w:sz w:val="23"/>
          <w:szCs w:val="23"/>
        </w:rPr>
        <w:t xml:space="preserve"> negara-negara lain</w:t>
      </w:r>
      <w:r w:rsidRPr="006E6975">
        <w:rPr>
          <w:rFonts w:ascii="Calisto MT" w:hAnsi="Calisto MT" w:cs="Times New Roman"/>
          <w:sz w:val="23"/>
          <w:szCs w:val="23"/>
          <w:lang w:val="id-ID"/>
        </w:rPr>
        <w:t>.</w:t>
      </w:r>
    </w:p>
    <w:p w14:paraId="2378351F" w14:textId="77777777" w:rsidR="00AC727E" w:rsidRPr="006E6975" w:rsidRDefault="00AC727E" w:rsidP="00AC727E">
      <w:pPr>
        <w:pStyle w:val="ListParagraph"/>
        <w:numPr>
          <w:ilvl w:val="0"/>
          <w:numId w:val="4"/>
        </w:numPr>
        <w:tabs>
          <w:tab w:val="clear" w:pos="1080"/>
          <w:tab w:val="num" w:pos="709"/>
        </w:tabs>
        <w:spacing w:after="0" w:line="360" w:lineRule="auto"/>
        <w:ind w:left="709" w:hanging="425"/>
        <w:jc w:val="both"/>
        <w:rPr>
          <w:rFonts w:ascii="Calisto MT" w:hAnsi="Calisto MT" w:cs="Times New Roman"/>
          <w:sz w:val="23"/>
          <w:szCs w:val="23"/>
          <w:lang w:val="id-ID"/>
        </w:rPr>
      </w:pPr>
      <w:r w:rsidRPr="006E6975">
        <w:rPr>
          <w:rFonts w:ascii="Calisto MT" w:hAnsi="Calisto MT" w:cs="Times New Roman"/>
          <w:sz w:val="23"/>
          <w:szCs w:val="23"/>
          <w:lang w:val="id-ID"/>
        </w:rPr>
        <w:t>M</w:t>
      </w:r>
      <w:proofErr w:type="spellStart"/>
      <w:r w:rsidRPr="006E6975">
        <w:rPr>
          <w:rFonts w:ascii="Calisto MT" w:hAnsi="Calisto MT" w:cs="Times New Roman"/>
          <w:sz w:val="23"/>
          <w:szCs w:val="23"/>
        </w:rPr>
        <w:t>emfasilitasi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kesempatan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w:t>
      </w:r>
      <w:proofErr w:type="spellEnd"/>
      <w:r w:rsidRPr="006E6975">
        <w:rPr>
          <w:rFonts w:ascii="Calisto MT" w:hAnsi="Calisto MT" w:cs="Times New Roman"/>
          <w:sz w:val="23"/>
          <w:szCs w:val="23"/>
          <w:lang w:val="id-ID"/>
        </w:rPr>
        <w:t xml:space="preserve">gi personil </w:t>
      </w:r>
      <w:proofErr w:type="spellStart"/>
      <w:r w:rsidRPr="006E6975">
        <w:rPr>
          <w:rFonts w:ascii="Calisto MT" w:hAnsi="Calisto MT" w:cs="Times New Roman"/>
          <w:sz w:val="23"/>
          <w:szCs w:val="23"/>
        </w:rPr>
        <w:t>lembaga</w:t>
      </w:r>
      <w:proofErr w:type="spellEnd"/>
      <w:r w:rsidRPr="006E6975">
        <w:rPr>
          <w:rFonts w:ascii="Calisto MT" w:hAnsi="Calisto MT" w:cs="Times New Roman"/>
          <w:sz w:val="23"/>
          <w:szCs w:val="23"/>
          <w:lang w:val="id-ID"/>
        </w:rPr>
        <w:t xml:space="preserve"> untuk </w:t>
      </w:r>
      <w:proofErr w:type="spellStart"/>
      <w:r w:rsidRPr="006E6975">
        <w:rPr>
          <w:rFonts w:ascii="Calisto MT" w:hAnsi="Calisto MT" w:cs="Times New Roman"/>
          <w:sz w:val="23"/>
          <w:szCs w:val="23"/>
        </w:rPr>
        <w:t>mobilitas</w:t>
      </w:r>
      <w:proofErr w:type="spellEnd"/>
      <w:r w:rsidRPr="006E6975">
        <w:rPr>
          <w:rFonts w:ascii="Calisto MT" w:hAnsi="Calisto MT" w:cs="Times New Roman"/>
          <w:sz w:val="23"/>
          <w:szCs w:val="23"/>
        </w:rPr>
        <w:t>.</w:t>
      </w:r>
    </w:p>
    <w:p w14:paraId="559ABC5A" w14:textId="77777777" w:rsidR="00AC727E" w:rsidRPr="006E6975" w:rsidRDefault="00AC727E" w:rsidP="00AC727E">
      <w:pPr>
        <w:pStyle w:val="ListParagraph"/>
        <w:numPr>
          <w:ilvl w:val="0"/>
          <w:numId w:val="4"/>
        </w:numPr>
        <w:tabs>
          <w:tab w:val="clear" w:pos="1080"/>
          <w:tab w:val="num" w:pos="709"/>
        </w:tabs>
        <w:spacing w:after="0" w:line="360" w:lineRule="auto"/>
        <w:ind w:left="709" w:hanging="425"/>
        <w:jc w:val="both"/>
        <w:rPr>
          <w:rFonts w:ascii="Calisto MT" w:hAnsi="Calisto MT" w:cs="Times New Roman"/>
          <w:sz w:val="23"/>
          <w:szCs w:val="23"/>
          <w:lang w:val="id-ID"/>
        </w:rPr>
      </w:pPr>
      <w:r w:rsidRPr="006E6975">
        <w:rPr>
          <w:rFonts w:ascii="Calisto MT" w:hAnsi="Calisto MT" w:cs="Times New Roman"/>
          <w:sz w:val="23"/>
          <w:szCs w:val="23"/>
          <w:lang w:val="id-ID"/>
        </w:rPr>
        <w:t xml:space="preserve">Membuat beberapa </w:t>
      </w:r>
      <w:proofErr w:type="spellStart"/>
      <w:r w:rsidRPr="006E6975">
        <w:rPr>
          <w:rFonts w:ascii="Calisto MT" w:hAnsi="Calisto MT" w:cs="Times New Roman"/>
          <w:sz w:val="23"/>
          <w:szCs w:val="23"/>
        </w:rPr>
        <w:t>kerangka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jaminan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kualitas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kepentinganpendidikan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transnasional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untuknegara</w:t>
      </w:r>
      <w:proofErr w:type="spellEnd"/>
      <w:r w:rsidRPr="006E6975">
        <w:rPr>
          <w:rFonts w:ascii="Calisto MT" w:hAnsi="Calisto MT" w:cs="Times New Roman"/>
          <w:sz w:val="23"/>
          <w:szCs w:val="23"/>
        </w:rPr>
        <w:t xml:space="preserve">-negara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kedua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sistem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jaminan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kualitas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maju</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berkembang</w:t>
      </w:r>
      <w:proofErr w:type="spellEnd"/>
      <w:r w:rsidRPr="006E6975">
        <w:rPr>
          <w:rFonts w:ascii="Calisto MT" w:hAnsi="Calisto MT" w:cs="Times New Roman"/>
          <w:sz w:val="23"/>
          <w:szCs w:val="23"/>
        </w:rPr>
        <w:t>.</w:t>
      </w:r>
    </w:p>
    <w:p w14:paraId="2C38BD96" w14:textId="77777777" w:rsidR="00AC727E" w:rsidRPr="006E6975" w:rsidRDefault="00AC727E" w:rsidP="00AC727E">
      <w:pPr>
        <w:pStyle w:val="ListParagraph"/>
        <w:numPr>
          <w:ilvl w:val="0"/>
          <w:numId w:val="4"/>
        </w:numPr>
        <w:tabs>
          <w:tab w:val="clear" w:pos="1080"/>
          <w:tab w:val="num" w:pos="709"/>
        </w:tabs>
        <w:spacing w:after="0" w:line="360" w:lineRule="auto"/>
        <w:ind w:left="709" w:hanging="425"/>
        <w:jc w:val="both"/>
        <w:rPr>
          <w:rFonts w:ascii="Calisto MT" w:hAnsi="Calisto MT" w:cs="Times New Roman"/>
          <w:sz w:val="23"/>
          <w:szCs w:val="23"/>
          <w:lang w:val="id-ID"/>
        </w:rPr>
      </w:pPr>
      <w:r w:rsidRPr="006E6975">
        <w:rPr>
          <w:rFonts w:ascii="Calisto MT" w:hAnsi="Calisto MT" w:cs="Times New Roman"/>
          <w:sz w:val="23"/>
          <w:szCs w:val="23"/>
          <w:lang w:val="id-ID"/>
        </w:rPr>
        <w:lastRenderedPageBreak/>
        <w:t>M</w:t>
      </w:r>
      <w:proofErr w:type="spellStart"/>
      <w:r w:rsidRPr="006E6975">
        <w:rPr>
          <w:rFonts w:ascii="Calisto MT" w:hAnsi="Calisto MT" w:cs="Times New Roman"/>
          <w:sz w:val="23"/>
          <w:szCs w:val="23"/>
        </w:rPr>
        <w:t>enerapkan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strategi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keterlibatan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internasional</w:t>
      </w:r>
      <w:proofErr w:type="spellEnd"/>
      <w:r w:rsidRPr="006E6975">
        <w:rPr>
          <w:rFonts w:ascii="Calisto MT" w:hAnsi="Calisto MT" w:cs="Times New Roman"/>
          <w:sz w:val="23"/>
          <w:szCs w:val="23"/>
        </w:rPr>
        <w:t xml:space="preserve"> </w:t>
      </w:r>
      <w:r w:rsidRPr="006E6975">
        <w:rPr>
          <w:rFonts w:ascii="Calisto MT" w:hAnsi="Calisto MT" w:cs="Times New Roman"/>
          <w:sz w:val="23"/>
          <w:szCs w:val="23"/>
          <w:lang w:val="id-ID"/>
        </w:rPr>
        <w:t>QA</w:t>
      </w:r>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lembaga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jaminan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kualitas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lainnya</w:t>
      </w:r>
      <w:proofErr w:type="spellEnd"/>
      <w:r w:rsidRPr="006E6975">
        <w:rPr>
          <w:rFonts w:ascii="Calisto MT" w:hAnsi="Calisto MT" w:cs="Times New Roman"/>
          <w:sz w:val="23"/>
          <w:szCs w:val="23"/>
        </w:rPr>
        <w:t>.</w:t>
      </w:r>
    </w:p>
    <w:p w14:paraId="17CDE4C2" w14:textId="77777777" w:rsidR="00AC727E" w:rsidRPr="006E6975" w:rsidRDefault="00AC727E" w:rsidP="00AC727E">
      <w:pPr>
        <w:pStyle w:val="ListParagraph"/>
        <w:numPr>
          <w:ilvl w:val="0"/>
          <w:numId w:val="4"/>
        </w:numPr>
        <w:tabs>
          <w:tab w:val="clear" w:pos="1080"/>
          <w:tab w:val="num" w:pos="709"/>
        </w:tabs>
        <w:spacing w:after="0" w:line="360" w:lineRule="auto"/>
        <w:ind w:left="709" w:hanging="425"/>
        <w:jc w:val="both"/>
        <w:rPr>
          <w:rFonts w:ascii="Calisto MT" w:hAnsi="Calisto MT" w:cs="Times New Roman"/>
          <w:sz w:val="23"/>
          <w:szCs w:val="23"/>
          <w:lang w:val="id-ID"/>
        </w:rPr>
      </w:pPr>
      <w:proofErr w:type="spellStart"/>
      <w:r w:rsidRPr="006E6975">
        <w:rPr>
          <w:rFonts w:ascii="Calisto MT" w:hAnsi="Calisto MT" w:cs="Times New Roman"/>
          <w:sz w:val="23"/>
          <w:szCs w:val="23"/>
        </w:rPr>
        <w:t>Tujuan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utama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QA </w:t>
      </w:r>
      <w:proofErr w:type="spellStart"/>
      <w:r w:rsidRPr="006E6975">
        <w:rPr>
          <w:rFonts w:ascii="Calisto MT" w:hAnsi="Calisto MT" w:cs="Times New Roman"/>
          <w:sz w:val="23"/>
          <w:szCs w:val="23"/>
        </w:rPr>
        <w:t>adalah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memastikan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bahwa</w:t>
      </w:r>
      <w:proofErr w:type="spellEnd"/>
      <w:r w:rsidRPr="006E6975">
        <w:rPr>
          <w:rFonts w:ascii="Calisto MT" w:hAnsi="Calisto MT" w:cs="Times New Roman"/>
          <w:sz w:val="23"/>
          <w:szCs w:val="23"/>
        </w:rPr>
        <w:t xml:space="preserve"> </w:t>
      </w:r>
      <w:r w:rsidRPr="006E6975">
        <w:rPr>
          <w:rFonts w:ascii="Calisto MT" w:hAnsi="Calisto MT" w:cs="Times New Roman"/>
          <w:sz w:val="23"/>
          <w:szCs w:val="23"/>
          <w:lang w:val="id-ID"/>
        </w:rPr>
        <w:t>mahasiswa</w:t>
      </w:r>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menerima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pendidikan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berkualitas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pada </w:t>
      </w:r>
      <w:proofErr w:type="spellStart"/>
      <w:r w:rsidRPr="006E6975">
        <w:rPr>
          <w:rFonts w:ascii="Calisto MT" w:hAnsi="Calisto MT" w:cs="Times New Roman"/>
          <w:sz w:val="23"/>
          <w:szCs w:val="23"/>
        </w:rPr>
        <w:t>setiap</w:t>
      </w:r>
      <w:proofErr w:type="spellEnd"/>
      <w:r w:rsidRPr="006E6975">
        <w:rPr>
          <w:rFonts w:ascii="Calisto MT" w:hAnsi="Calisto MT" w:cs="Times New Roman"/>
          <w:sz w:val="23"/>
          <w:szCs w:val="23"/>
          <w:lang w:val="id-ID"/>
        </w:rPr>
        <w:t xml:space="preserve"> lini prodinya.</w:t>
      </w:r>
    </w:p>
    <w:p w14:paraId="50CDA1F8" w14:textId="77777777" w:rsidR="00AC727E" w:rsidRPr="006E6975" w:rsidRDefault="00AC727E" w:rsidP="00AC727E">
      <w:pPr>
        <w:pStyle w:val="ListParagraph"/>
        <w:numPr>
          <w:ilvl w:val="0"/>
          <w:numId w:val="4"/>
        </w:numPr>
        <w:tabs>
          <w:tab w:val="clear" w:pos="1080"/>
          <w:tab w:val="num" w:pos="709"/>
        </w:tabs>
        <w:spacing w:after="0" w:line="360" w:lineRule="auto"/>
        <w:ind w:left="709" w:hanging="425"/>
        <w:jc w:val="both"/>
        <w:rPr>
          <w:rFonts w:ascii="Calisto MT" w:hAnsi="Calisto MT" w:cs="Times New Roman"/>
          <w:sz w:val="23"/>
          <w:szCs w:val="23"/>
          <w:lang w:val="id-ID"/>
        </w:rPr>
      </w:pPr>
      <w:r w:rsidRPr="006E6975">
        <w:rPr>
          <w:rFonts w:ascii="Calisto MT" w:hAnsi="Calisto MT" w:cs="Times New Roman"/>
          <w:sz w:val="23"/>
          <w:szCs w:val="23"/>
          <w:lang w:val="id-ID"/>
        </w:rPr>
        <w:t xml:space="preserve">Pengurus yang baru dan masih muda </w:t>
      </w:r>
      <w:proofErr w:type="spellStart"/>
      <w:r w:rsidRPr="006E6975">
        <w:rPr>
          <w:rFonts w:ascii="Calisto MT" w:hAnsi="Calisto MT" w:cs="Times New Roman"/>
          <w:sz w:val="23"/>
          <w:szCs w:val="23"/>
        </w:rPr>
        <w:t>memberi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kita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kesempatan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mengamati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langkah</w:t>
      </w:r>
      <w:proofErr w:type="spellEnd"/>
      <w:r w:rsidRPr="006E6975">
        <w:rPr>
          <w:rFonts w:ascii="Calisto MT" w:hAnsi="Calisto MT" w:cs="Times New Roman"/>
          <w:sz w:val="23"/>
          <w:szCs w:val="23"/>
          <w:lang w:val="id-ID"/>
        </w:rPr>
        <w:t xml:space="preserve">nyadan akan cukup lama, serta dipandang mampu menjamin dalam bentuk kualitas yang </w:t>
      </w:r>
      <w:proofErr w:type="spellStart"/>
      <w:r w:rsidRPr="006E6975">
        <w:rPr>
          <w:rFonts w:ascii="Calisto MT" w:hAnsi="Calisto MT" w:cs="Times New Roman"/>
          <w:sz w:val="23"/>
          <w:szCs w:val="23"/>
        </w:rPr>
        <w:t>baru</w:t>
      </w:r>
      <w:proofErr w:type="spellEnd"/>
      <w:r w:rsidRPr="006E6975">
        <w:rPr>
          <w:rFonts w:ascii="Calisto MT" w:hAnsi="Calisto MT" w:cs="Times New Roman"/>
          <w:sz w:val="23"/>
          <w:szCs w:val="23"/>
          <w:lang w:val="id-ID"/>
        </w:rPr>
        <w:t>.</w:t>
      </w:r>
    </w:p>
    <w:p w14:paraId="7BCB8979" w14:textId="77777777" w:rsidR="00AC727E" w:rsidRPr="006E6975" w:rsidRDefault="00AC727E" w:rsidP="00AC727E">
      <w:pPr>
        <w:pStyle w:val="ListParagraph"/>
        <w:numPr>
          <w:ilvl w:val="0"/>
          <w:numId w:val="4"/>
        </w:numPr>
        <w:tabs>
          <w:tab w:val="clear" w:pos="1080"/>
          <w:tab w:val="num" w:pos="709"/>
        </w:tabs>
        <w:spacing w:after="0" w:line="360" w:lineRule="auto"/>
        <w:ind w:left="709" w:hanging="425"/>
        <w:jc w:val="both"/>
        <w:rPr>
          <w:rFonts w:ascii="Calisto MT" w:hAnsi="Calisto MT" w:cs="Times New Roman"/>
          <w:sz w:val="23"/>
          <w:szCs w:val="23"/>
          <w:lang w:val="id-ID"/>
        </w:rPr>
      </w:pPr>
      <w:r w:rsidRPr="006E6975">
        <w:rPr>
          <w:rFonts w:ascii="Calisto MT" w:hAnsi="Calisto MT" w:cs="Times New Roman"/>
          <w:sz w:val="23"/>
          <w:szCs w:val="23"/>
          <w:lang w:val="id-ID"/>
        </w:rPr>
        <w:t xml:space="preserve">Lembaga Kependidikan </w:t>
      </w:r>
      <w:r w:rsidRPr="006E6975">
        <w:rPr>
          <w:rFonts w:ascii="Calisto MT" w:hAnsi="Calisto MT" w:cs="Times New Roman"/>
          <w:sz w:val="23"/>
          <w:szCs w:val="23"/>
        </w:rPr>
        <w:t xml:space="preserve">di negara </w:t>
      </w:r>
      <w:r w:rsidRPr="006E6975">
        <w:rPr>
          <w:rFonts w:ascii="Calisto MT" w:hAnsi="Calisto MT" w:cs="Times New Roman"/>
          <w:sz w:val="23"/>
          <w:szCs w:val="23"/>
          <w:lang w:val="id-ID"/>
        </w:rPr>
        <w:t xml:space="preserve">ini dengan pengembangan </w:t>
      </w:r>
      <w:proofErr w:type="spellStart"/>
      <w:r w:rsidRPr="006E6975">
        <w:rPr>
          <w:rFonts w:ascii="Calisto MT" w:hAnsi="Calisto MT" w:cs="Times New Roman"/>
          <w:sz w:val="23"/>
          <w:szCs w:val="23"/>
        </w:rPr>
        <w:t>sistem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pendidikan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yangbaik</w:t>
      </w:r>
      <w:proofErr w:type="spellEnd"/>
      <w:r w:rsidRPr="006E6975">
        <w:rPr>
          <w:rFonts w:ascii="Calisto MT" w:hAnsi="Calisto MT" w:cs="Times New Roman"/>
          <w:sz w:val="23"/>
          <w:szCs w:val="23"/>
          <w:lang w:val="id-ID"/>
        </w:rPr>
        <w:t>, dan akan dapat menjadi contoh pengembangan mutu UIN Raden Fatah.</w:t>
      </w:r>
    </w:p>
    <w:p w14:paraId="4A65D3C1" w14:textId="77777777" w:rsidR="00AC727E" w:rsidRPr="006E6975" w:rsidRDefault="00AC727E" w:rsidP="00AC727E">
      <w:pPr>
        <w:pStyle w:val="ListParagraph"/>
        <w:numPr>
          <w:ilvl w:val="0"/>
          <w:numId w:val="4"/>
        </w:numPr>
        <w:tabs>
          <w:tab w:val="clear" w:pos="1080"/>
          <w:tab w:val="num" w:pos="709"/>
        </w:tabs>
        <w:spacing w:after="0" w:line="360" w:lineRule="auto"/>
        <w:ind w:left="709" w:hanging="425"/>
        <w:jc w:val="both"/>
        <w:rPr>
          <w:rFonts w:ascii="Calisto MT" w:hAnsi="Calisto MT" w:cs="Times New Roman"/>
          <w:sz w:val="23"/>
          <w:szCs w:val="23"/>
          <w:lang w:val="id-ID"/>
        </w:rPr>
      </w:pPr>
      <w:r w:rsidRPr="006E6975">
        <w:rPr>
          <w:rFonts w:ascii="Calisto MT" w:hAnsi="Calisto MT" w:cs="Times New Roman"/>
          <w:sz w:val="23"/>
          <w:szCs w:val="23"/>
        </w:rPr>
        <w:t xml:space="preserve">Lembaga </w:t>
      </w:r>
      <w:proofErr w:type="spellStart"/>
      <w:r w:rsidRPr="006E6975">
        <w:rPr>
          <w:rFonts w:ascii="Calisto MT" w:hAnsi="Calisto MT" w:cs="Times New Roman"/>
          <w:sz w:val="23"/>
          <w:szCs w:val="23"/>
        </w:rPr>
        <w:t>pendidikan</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menawarkan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gelar</w:t>
      </w:r>
      <w:proofErr w:type="spellEnd"/>
      <w:r w:rsidRPr="006E6975">
        <w:rPr>
          <w:rFonts w:ascii="Calisto MT" w:hAnsi="Calisto MT" w:cs="Times New Roman"/>
          <w:sz w:val="23"/>
          <w:szCs w:val="23"/>
        </w:rPr>
        <w:t xml:space="preserve"> atau </w:t>
      </w:r>
      <w:proofErr w:type="spellStart"/>
      <w:r w:rsidRPr="006E6975">
        <w:rPr>
          <w:rFonts w:ascii="Calisto MT" w:hAnsi="Calisto MT" w:cs="Times New Roman"/>
          <w:sz w:val="23"/>
          <w:szCs w:val="23"/>
        </w:rPr>
        <w:t>kualifikasi</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lebih</w:t>
      </w:r>
      <w:proofErr w:type="spellEnd"/>
      <w:r w:rsidRPr="006E6975">
        <w:rPr>
          <w:rFonts w:ascii="Calisto MT" w:hAnsi="Calisto MT" w:cs="Times New Roman"/>
          <w:sz w:val="23"/>
          <w:szCs w:val="23"/>
        </w:rPr>
        <w:t xml:space="preserve"> </w:t>
      </w:r>
      <w:r w:rsidRPr="006E6975">
        <w:rPr>
          <w:rFonts w:ascii="Calisto MT" w:hAnsi="Calisto MT" w:cs="Times New Roman"/>
          <w:sz w:val="23"/>
          <w:szCs w:val="23"/>
          <w:lang w:val="id-ID"/>
        </w:rPr>
        <w:t>baik di Palembang, menawarkan integrasi ilmu dalam ragam pendekatan multikultural, keagamaan dan ilmu pengetahuan. Hal ini untuk wilayah Palembang tidak dimiliki oleh PT lainnya.</w:t>
      </w:r>
    </w:p>
    <w:p w14:paraId="3F796310" w14:textId="77777777" w:rsidR="00AC727E" w:rsidRPr="006E6975" w:rsidRDefault="00AC727E" w:rsidP="00AC727E">
      <w:pPr>
        <w:pStyle w:val="BodyTextIndent3"/>
        <w:numPr>
          <w:ilvl w:val="0"/>
          <w:numId w:val="4"/>
        </w:numPr>
        <w:tabs>
          <w:tab w:val="clear" w:pos="1080"/>
          <w:tab w:val="num" w:pos="709"/>
        </w:tabs>
        <w:spacing w:after="0" w:line="360" w:lineRule="auto"/>
        <w:ind w:left="709" w:hanging="425"/>
        <w:jc w:val="both"/>
        <w:rPr>
          <w:rFonts w:ascii="Calisto MT" w:hAnsi="Calisto MT"/>
          <w:sz w:val="23"/>
          <w:szCs w:val="23"/>
          <w:lang w:val="es-ES"/>
        </w:rPr>
      </w:pPr>
      <w:proofErr w:type="spellStart"/>
      <w:r w:rsidRPr="006E6975">
        <w:rPr>
          <w:rFonts w:ascii="Calisto MT" w:hAnsi="Calisto MT"/>
          <w:sz w:val="23"/>
          <w:szCs w:val="23"/>
          <w:lang w:val="es-ES"/>
        </w:rPr>
        <w:t>Pelacakan</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alumni</w:t>
      </w:r>
      <w:proofErr w:type="spellEnd"/>
      <w:r w:rsidRPr="006E6975">
        <w:rPr>
          <w:rFonts w:ascii="Calisto MT" w:hAnsi="Calisto MT"/>
          <w:sz w:val="23"/>
          <w:szCs w:val="23"/>
          <w:lang w:val="es-ES"/>
        </w:rPr>
        <w:t xml:space="preserve"> dan </w:t>
      </w:r>
      <w:proofErr w:type="spellStart"/>
      <w:r w:rsidRPr="006E6975">
        <w:rPr>
          <w:rFonts w:ascii="Calisto MT" w:hAnsi="Calisto MT"/>
          <w:sz w:val="23"/>
          <w:szCs w:val="23"/>
          <w:lang w:val="es-ES"/>
        </w:rPr>
        <w:t>partisipasinya</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dalam</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proses</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pembelajaran</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penggalangan</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dana</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informasi</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pekerjaan</w:t>
      </w:r>
      <w:proofErr w:type="spellEnd"/>
      <w:r w:rsidRPr="006E6975">
        <w:rPr>
          <w:rFonts w:ascii="Calisto MT" w:hAnsi="Calisto MT"/>
          <w:sz w:val="23"/>
          <w:szCs w:val="23"/>
          <w:lang w:val="es-ES"/>
        </w:rPr>
        <w:t xml:space="preserve">, dan </w:t>
      </w:r>
      <w:proofErr w:type="spellStart"/>
      <w:r w:rsidRPr="006E6975">
        <w:rPr>
          <w:rFonts w:ascii="Calisto MT" w:hAnsi="Calisto MT"/>
          <w:sz w:val="23"/>
          <w:szCs w:val="23"/>
          <w:lang w:val="es-ES"/>
        </w:rPr>
        <w:t>membangun</w:t>
      </w:r>
      <w:proofErr w:type="spellEnd"/>
      <w:r w:rsidRPr="006E6975">
        <w:rPr>
          <w:rFonts w:ascii="Calisto MT" w:hAnsi="Calisto MT"/>
          <w:sz w:val="23"/>
          <w:szCs w:val="23"/>
          <w:lang w:val="es-ES"/>
        </w:rPr>
        <w:t xml:space="preserve"> </w:t>
      </w:r>
      <w:proofErr w:type="spellStart"/>
      <w:proofErr w:type="gramStart"/>
      <w:r w:rsidRPr="006E6975">
        <w:rPr>
          <w:rFonts w:ascii="Calisto MT" w:hAnsi="Calisto MT"/>
          <w:sz w:val="23"/>
          <w:szCs w:val="23"/>
          <w:lang w:val="es-ES"/>
        </w:rPr>
        <w:t>jejaring</w:t>
      </w:r>
      <w:proofErr w:type="spellEnd"/>
      <w:r w:rsidRPr="006E6975">
        <w:rPr>
          <w:rFonts w:ascii="Calisto MT" w:hAnsi="Calisto MT"/>
          <w:sz w:val="23"/>
          <w:szCs w:val="23"/>
          <w:lang w:val="es-ES"/>
        </w:rPr>
        <w:t xml:space="preserve">  yang</w:t>
      </w:r>
      <w:proofErr w:type="gram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belum</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maksimal</w:t>
      </w:r>
      <w:proofErr w:type="spellEnd"/>
      <w:r w:rsidRPr="006E6975">
        <w:rPr>
          <w:rFonts w:ascii="Calisto MT" w:hAnsi="Calisto MT"/>
          <w:sz w:val="23"/>
          <w:szCs w:val="23"/>
          <w:lang w:val="es-ES"/>
        </w:rPr>
        <w:t xml:space="preserve">. </w:t>
      </w:r>
    </w:p>
    <w:p w14:paraId="2EDA2F63" w14:textId="77777777" w:rsidR="00AC727E" w:rsidRPr="006E6975" w:rsidRDefault="00AC727E" w:rsidP="00AC727E">
      <w:pPr>
        <w:pStyle w:val="BodyTextIndent3"/>
        <w:numPr>
          <w:ilvl w:val="0"/>
          <w:numId w:val="4"/>
        </w:numPr>
        <w:tabs>
          <w:tab w:val="clear" w:pos="1080"/>
          <w:tab w:val="num" w:pos="709"/>
        </w:tabs>
        <w:spacing w:after="0" w:line="360" w:lineRule="auto"/>
        <w:ind w:left="709" w:hanging="425"/>
        <w:jc w:val="both"/>
        <w:rPr>
          <w:rFonts w:ascii="Calisto MT" w:hAnsi="Calisto MT"/>
          <w:sz w:val="23"/>
          <w:szCs w:val="23"/>
          <w:lang w:val="es-ES"/>
        </w:rPr>
      </w:pPr>
      <w:proofErr w:type="spellStart"/>
      <w:r w:rsidRPr="006E6975">
        <w:rPr>
          <w:rFonts w:ascii="Calisto MT" w:hAnsi="Calisto MT"/>
          <w:sz w:val="23"/>
          <w:szCs w:val="23"/>
          <w:lang w:val="es-ES"/>
        </w:rPr>
        <w:lastRenderedPageBreak/>
        <w:t>Program-program</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kerja</w:t>
      </w:r>
      <w:proofErr w:type="spellEnd"/>
      <w:r w:rsidRPr="006E6975">
        <w:rPr>
          <w:rFonts w:ascii="Calisto MT" w:hAnsi="Calisto MT"/>
          <w:sz w:val="23"/>
          <w:szCs w:val="23"/>
          <w:lang w:val="es-ES"/>
        </w:rPr>
        <w:t xml:space="preserve"> sama </w:t>
      </w:r>
      <w:proofErr w:type="spellStart"/>
      <w:r w:rsidRPr="006E6975">
        <w:rPr>
          <w:rFonts w:ascii="Calisto MT" w:hAnsi="Calisto MT"/>
          <w:sz w:val="23"/>
          <w:szCs w:val="23"/>
          <w:lang w:val="es-ES"/>
        </w:rPr>
        <w:t>dengan</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berbagai</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pihak</w:t>
      </w:r>
      <w:proofErr w:type="spellEnd"/>
      <w:r w:rsidRPr="006E6975">
        <w:rPr>
          <w:rFonts w:ascii="Calisto MT" w:hAnsi="Calisto MT"/>
          <w:sz w:val="23"/>
          <w:szCs w:val="23"/>
          <w:lang w:val="es-ES"/>
        </w:rPr>
        <w:t xml:space="preserve"> yang </w:t>
      </w:r>
      <w:proofErr w:type="spellStart"/>
      <w:r w:rsidRPr="006E6975">
        <w:rPr>
          <w:rFonts w:ascii="Calisto MT" w:hAnsi="Calisto MT"/>
          <w:sz w:val="23"/>
          <w:szCs w:val="23"/>
          <w:lang w:val="es-ES"/>
        </w:rPr>
        <w:t>meningkat</w:t>
      </w:r>
      <w:proofErr w:type="spellEnd"/>
      <w:r w:rsidRPr="006E6975">
        <w:rPr>
          <w:rFonts w:ascii="Calisto MT" w:hAnsi="Calisto MT"/>
          <w:sz w:val="23"/>
          <w:szCs w:val="23"/>
          <w:lang w:val="es-ES"/>
        </w:rPr>
        <w:t xml:space="preserve"> secara </w:t>
      </w:r>
      <w:proofErr w:type="spellStart"/>
      <w:r w:rsidRPr="006E6975">
        <w:rPr>
          <w:rFonts w:ascii="Calisto MT" w:hAnsi="Calisto MT"/>
          <w:sz w:val="23"/>
          <w:szCs w:val="23"/>
          <w:lang w:val="es-ES"/>
        </w:rPr>
        <w:t>kuantitas</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tetapi</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belum</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berdampak</w:t>
      </w:r>
      <w:proofErr w:type="spellEnd"/>
      <w:r w:rsidRPr="006E6975">
        <w:rPr>
          <w:rFonts w:ascii="Calisto MT" w:hAnsi="Calisto MT"/>
          <w:sz w:val="23"/>
          <w:szCs w:val="23"/>
          <w:lang w:val="es-ES"/>
        </w:rPr>
        <w:t xml:space="preserve"> pada </w:t>
      </w:r>
      <w:proofErr w:type="spellStart"/>
      <w:r w:rsidRPr="006E6975">
        <w:rPr>
          <w:rFonts w:ascii="Calisto MT" w:hAnsi="Calisto MT"/>
          <w:sz w:val="23"/>
          <w:szCs w:val="23"/>
          <w:lang w:val="es-ES"/>
        </w:rPr>
        <w:t>kualitas</w:t>
      </w:r>
      <w:proofErr w:type="spellEnd"/>
      <w:r w:rsidRPr="006E6975">
        <w:rPr>
          <w:rFonts w:ascii="Calisto MT" w:hAnsi="Calisto MT"/>
          <w:sz w:val="23"/>
          <w:szCs w:val="23"/>
          <w:lang w:val="es-ES"/>
        </w:rPr>
        <w:t xml:space="preserve"> yang </w:t>
      </w:r>
      <w:proofErr w:type="spellStart"/>
      <w:r w:rsidRPr="006E6975">
        <w:rPr>
          <w:rFonts w:ascii="Calisto MT" w:hAnsi="Calisto MT"/>
          <w:sz w:val="23"/>
          <w:szCs w:val="23"/>
          <w:lang w:val="es-ES"/>
        </w:rPr>
        <w:t>diharapkan</w:t>
      </w:r>
      <w:proofErr w:type="spellEnd"/>
      <w:r w:rsidRPr="006E6975">
        <w:rPr>
          <w:rFonts w:ascii="Calisto MT" w:hAnsi="Calisto MT"/>
          <w:sz w:val="23"/>
          <w:szCs w:val="23"/>
          <w:lang w:val="es-ES"/>
        </w:rPr>
        <w:t>.</w:t>
      </w:r>
    </w:p>
    <w:p w14:paraId="0358A2E3" w14:textId="77777777" w:rsidR="00AC727E" w:rsidRPr="006E6975" w:rsidRDefault="00AC727E" w:rsidP="00AC727E">
      <w:pPr>
        <w:pStyle w:val="BodyTextIndent3"/>
        <w:numPr>
          <w:ilvl w:val="0"/>
          <w:numId w:val="4"/>
        </w:numPr>
        <w:tabs>
          <w:tab w:val="clear" w:pos="1080"/>
          <w:tab w:val="num" w:pos="709"/>
        </w:tabs>
        <w:spacing w:after="0" w:line="360" w:lineRule="auto"/>
        <w:ind w:left="709" w:hanging="425"/>
        <w:jc w:val="both"/>
        <w:rPr>
          <w:rFonts w:ascii="Calisto MT" w:hAnsi="Calisto MT"/>
          <w:sz w:val="23"/>
          <w:szCs w:val="23"/>
          <w:lang w:val="es-ES"/>
        </w:rPr>
      </w:pPr>
      <w:proofErr w:type="spellStart"/>
      <w:r w:rsidRPr="006E6975">
        <w:rPr>
          <w:rFonts w:ascii="Calisto MT" w:hAnsi="Calisto MT"/>
          <w:sz w:val="23"/>
          <w:szCs w:val="23"/>
          <w:lang w:val="es-ES"/>
        </w:rPr>
        <w:t>Evaluasi</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diri</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belum</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menjadi</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sebuah</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kelaziman</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akademis</w:t>
      </w:r>
      <w:proofErr w:type="spellEnd"/>
    </w:p>
    <w:p w14:paraId="7A6DA199" w14:textId="77777777" w:rsidR="00AC727E" w:rsidRPr="006E6975" w:rsidRDefault="00AC727E" w:rsidP="00AC727E">
      <w:pPr>
        <w:pStyle w:val="BodyTextIndent3"/>
        <w:numPr>
          <w:ilvl w:val="0"/>
          <w:numId w:val="4"/>
        </w:numPr>
        <w:tabs>
          <w:tab w:val="clear" w:pos="1080"/>
          <w:tab w:val="num" w:pos="709"/>
        </w:tabs>
        <w:spacing w:after="0" w:line="360" w:lineRule="auto"/>
        <w:ind w:left="709" w:hanging="425"/>
        <w:jc w:val="both"/>
        <w:rPr>
          <w:rFonts w:ascii="Calisto MT" w:hAnsi="Calisto MT"/>
          <w:sz w:val="23"/>
          <w:szCs w:val="23"/>
          <w:lang w:val="es-ES"/>
        </w:rPr>
      </w:pPr>
      <w:proofErr w:type="spellStart"/>
      <w:r w:rsidRPr="006E6975">
        <w:rPr>
          <w:rFonts w:ascii="Calisto MT" w:hAnsi="Calisto MT"/>
          <w:sz w:val="23"/>
          <w:szCs w:val="23"/>
          <w:lang w:val="es-ES"/>
        </w:rPr>
        <w:t>Nilai-nilai</w:t>
      </w:r>
      <w:proofErr w:type="spellEnd"/>
      <w:r w:rsidRPr="006E6975">
        <w:rPr>
          <w:rFonts w:ascii="Calisto MT" w:hAnsi="Calisto MT"/>
          <w:sz w:val="23"/>
          <w:szCs w:val="23"/>
          <w:lang w:val="es-ES"/>
        </w:rPr>
        <w:t xml:space="preserve"> yang </w:t>
      </w:r>
      <w:proofErr w:type="spellStart"/>
      <w:r w:rsidRPr="006E6975">
        <w:rPr>
          <w:rFonts w:ascii="Calisto MT" w:hAnsi="Calisto MT"/>
          <w:sz w:val="23"/>
          <w:szCs w:val="23"/>
          <w:lang w:val="es-ES"/>
        </w:rPr>
        <w:t>hendak</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diperjuangkan</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oleh</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civitas</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akademika</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masih</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bias</w:t>
      </w:r>
      <w:proofErr w:type="spellEnd"/>
      <w:r w:rsidRPr="006E6975">
        <w:rPr>
          <w:rFonts w:ascii="Calisto MT" w:hAnsi="Calisto MT"/>
          <w:sz w:val="23"/>
          <w:szCs w:val="23"/>
          <w:lang w:val="es-ES"/>
        </w:rPr>
        <w:t>.</w:t>
      </w:r>
    </w:p>
    <w:p w14:paraId="5ADD6131" w14:textId="77777777" w:rsidR="00AC727E" w:rsidRPr="006E6975" w:rsidRDefault="00AC727E" w:rsidP="00AC727E">
      <w:pPr>
        <w:pStyle w:val="BodyTextIndent3"/>
        <w:numPr>
          <w:ilvl w:val="0"/>
          <w:numId w:val="4"/>
        </w:numPr>
        <w:tabs>
          <w:tab w:val="clear" w:pos="1080"/>
          <w:tab w:val="num" w:pos="709"/>
        </w:tabs>
        <w:spacing w:after="0" w:line="360" w:lineRule="auto"/>
        <w:ind w:left="709" w:hanging="425"/>
        <w:jc w:val="both"/>
        <w:rPr>
          <w:rFonts w:ascii="Calisto MT" w:hAnsi="Calisto MT"/>
          <w:sz w:val="23"/>
          <w:szCs w:val="23"/>
          <w:lang w:val="es-ES"/>
        </w:rPr>
      </w:pPr>
      <w:proofErr w:type="spellStart"/>
      <w:r w:rsidRPr="006E6975">
        <w:rPr>
          <w:rFonts w:ascii="Calisto MT" w:hAnsi="Calisto MT"/>
          <w:sz w:val="23"/>
          <w:szCs w:val="23"/>
          <w:lang w:val="es-ES"/>
        </w:rPr>
        <w:t>Pandangan</w:t>
      </w:r>
      <w:proofErr w:type="spellEnd"/>
      <w:r w:rsidRPr="006E6975">
        <w:rPr>
          <w:rFonts w:ascii="Calisto MT" w:hAnsi="Calisto MT"/>
          <w:sz w:val="23"/>
          <w:szCs w:val="23"/>
          <w:lang w:val="es-ES"/>
        </w:rPr>
        <w:t xml:space="preserve"> yang </w:t>
      </w:r>
      <w:proofErr w:type="spellStart"/>
      <w:r w:rsidRPr="006E6975">
        <w:rPr>
          <w:rFonts w:ascii="Calisto MT" w:hAnsi="Calisto MT"/>
          <w:sz w:val="23"/>
          <w:szCs w:val="23"/>
          <w:lang w:val="es-ES"/>
        </w:rPr>
        <w:t>menganggap</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bahwa</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akreditasi</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hanya</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untuk</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kepentingan</w:t>
      </w:r>
      <w:proofErr w:type="spellEnd"/>
      <w:r w:rsidRPr="006E6975">
        <w:rPr>
          <w:rFonts w:ascii="Calisto MT" w:hAnsi="Calisto MT"/>
          <w:sz w:val="23"/>
          <w:szCs w:val="23"/>
          <w:lang w:val="es-ES"/>
        </w:rPr>
        <w:t xml:space="preserve"> status </w:t>
      </w:r>
      <w:proofErr w:type="spellStart"/>
      <w:r w:rsidRPr="006E6975">
        <w:rPr>
          <w:rFonts w:ascii="Calisto MT" w:hAnsi="Calisto MT"/>
          <w:sz w:val="23"/>
          <w:szCs w:val="23"/>
          <w:lang w:val="es-ES"/>
        </w:rPr>
        <w:t>bukan</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menjadi</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sebuah</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tuntutan</w:t>
      </w:r>
      <w:proofErr w:type="spellEnd"/>
      <w:r w:rsidRPr="006E6975">
        <w:rPr>
          <w:rFonts w:ascii="Calisto MT" w:hAnsi="Calisto MT"/>
          <w:sz w:val="23"/>
          <w:szCs w:val="23"/>
          <w:lang w:val="es-ES"/>
        </w:rPr>
        <w:t xml:space="preserve"> </w:t>
      </w:r>
      <w:proofErr w:type="spellStart"/>
      <w:r w:rsidRPr="006E6975">
        <w:rPr>
          <w:rFonts w:ascii="Calisto MT" w:hAnsi="Calisto MT"/>
          <w:sz w:val="23"/>
          <w:szCs w:val="23"/>
          <w:lang w:val="es-ES"/>
        </w:rPr>
        <w:t>kinerja</w:t>
      </w:r>
      <w:proofErr w:type="spellEnd"/>
      <w:r w:rsidRPr="006E6975">
        <w:rPr>
          <w:rFonts w:ascii="Calisto MT" w:hAnsi="Calisto MT"/>
          <w:sz w:val="23"/>
          <w:szCs w:val="23"/>
          <w:lang w:val="es-ES"/>
        </w:rPr>
        <w:t>.</w:t>
      </w:r>
    </w:p>
    <w:p w14:paraId="79E68351" w14:textId="77777777" w:rsidR="00AC727E" w:rsidRPr="006E6975" w:rsidRDefault="00AC727E" w:rsidP="00AC727E">
      <w:pPr>
        <w:pStyle w:val="BodyTextIndent3"/>
        <w:spacing w:after="0" w:line="360" w:lineRule="auto"/>
        <w:ind w:left="720"/>
        <w:jc w:val="both"/>
        <w:rPr>
          <w:rFonts w:ascii="Calisto MT" w:hAnsi="Calisto MT"/>
          <w:sz w:val="23"/>
          <w:szCs w:val="23"/>
          <w:lang w:val="es-ES"/>
        </w:rPr>
      </w:pPr>
    </w:p>
    <w:p w14:paraId="1B48B78F" w14:textId="77777777" w:rsidR="00AC727E" w:rsidRPr="006E6975" w:rsidRDefault="00AC727E" w:rsidP="00AC727E">
      <w:pPr>
        <w:tabs>
          <w:tab w:val="num" w:pos="540"/>
        </w:tabs>
        <w:spacing w:after="0" w:line="360" w:lineRule="auto"/>
        <w:jc w:val="both"/>
        <w:rPr>
          <w:rFonts w:ascii="Calisto MT" w:hAnsi="Calisto MT"/>
          <w:b/>
          <w:sz w:val="23"/>
          <w:szCs w:val="23"/>
          <w:lang w:val="it-IT"/>
        </w:rPr>
      </w:pPr>
    </w:p>
    <w:p w14:paraId="4FB6A99D" w14:textId="77777777" w:rsidR="00AC727E" w:rsidRPr="006E6975" w:rsidRDefault="00AC727E" w:rsidP="00AC727E">
      <w:pPr>
        <w:pStyle w:val="ListParagraph"/>
        <w:spacing w:after="0" w:line="360" w:lineRule="auto"/>
        <w:jc w:val="both"/>
        <w:rPr>
          <w:rFonts w:ascii="Calisto MT" w:hAnsi="Calisto MT" w:cs="Times New Roman"/>
          <w:sz w:val="23"/>
          <w:szCs w:val="23"/>
          <w:lang w:val="id-ID"/>
        </w:rPr>
      </w:pPr>
    </w:p>
    <w:p w14:paraId="2D95BC82" w14:textId="77777777" w:rsidR="00AC727E" w:rsidRPr="006E6975" w:rsidRDefault="00AC727E" w:rsidP="00AC727E">
      <w:pPr>
        <w:pStyle w:val="ListParagraph"/>
        <w:spacing w:after="0" w:line="360" w:lineRule="auto"/>
        <w:ind w:left="0" w:firstLine="720"/>
        <w:jc w:val="both"/>
        <w:rPr>
          <w:rFonts w:ascii="Calisto MT" w:hAnsi="Calisto MT"/>
          <w:sz w:val="23"/>
          <w:szCs w:val="23"/>
          <w:lang w:val="es-ES"/>
        </w:rPr>
      </w:pPr>
      <w:r w:rsidRPr="006E6975">
        <w:rPr>
          <w:rFonts w:ascii="Calisto MT" w:hAnsi="Calisto MT" w:cs="Times New Roman"/>
          <w:sz w:val="23"/>
          <w:szCs w:val="23"/>
        </w:rPr>
        <w:br/>
      </w:r>
    </w:p>
    <w:p w14:paraId="646DA436" w14:textId="77777777" w:rsidR="00AC727E" w:rsidRPr="006E6975" w:rsidRDefault="00AC727E" w:rsidP="00AC727E">
      <w:pPr>
        <w:pStyle w:val="ListParagraph"/>
        <w:spacing w:after="0" w:line="360" w:lineRule="auto"/>
        <w:ind w:left="0" w:firstLine="720"/>
        <w:jc w:val="both"/>
        <w:rPr>
          <w:rFonts w:ascii="Calisto MT" w:hAnsi="Calisto MT"/>
          <w:sz w:val="23"/>
          <w:szCs w:val="23"/>
          <w:lang w:val="es-ES"/>
        </w:rPr>
      </w:pPr>
    </w:p>
    <w:p w14:paraId="5D41956A" w14:textId="77777777" w:rsidR="00AC727E" w:rsidRDefault="00AC727E" w:rsidP="00AC727E">
      <w:pPr>
        <w:pStyle w:val="ListParagraph"/>
        <w:spacing w:after="0" w:line="360" w:lineRule="auto"/>
        <w:ind w:left="0" w:firstLine="720"/>
        <w:jc w:val="both"/>
        <w:rPr>
          <w:rFonts w:ascii="Calisto MT" w:hAnsi="Calisto MT"/>
          <w:sz w:val="23"/>
          <w:szCs w:val="23"/>
          <w:lang w:val="id-ID"/>
        </w:rPr>
      </w:pPr>
    </w:p>
    <w:p w14:paraId="380DEFA1" w14:textId="77777777" w:rsidR="00AC727E" w:rsidRDefault="00AC727E" w:rsidP="00AC727E">
      <w:pPr>
        <w:pStyle w:val="ListParagraph"/>
        <w:spacing w:after="0" w:line="360" w:lineRule="auto"/>
        <w:ind w:left="0" w:firstLine="720"/>
        <w:jc w:val="both"/>
        <w:rPr>
          <w:rFonts w:ascii="Calisto MT" w:hAnsi="Calisto MT"/>
          <w:sz w:val="23"/>
          <w:szCs w:val="23"/>
          <w:lang w:val="id-ID"/>
        </w:rPr>
      </w:pPr>
    </w:p>
    <w:p w14:paraId="09AED174" w14:textId="77777777" w:rsidR="00AC727E" w:rsidRDefault="00AC727E" w:rsidP="00AC727E">
      <w:pPr>
        <w:pStyle w:val="ListParagraph"/>
        <w:spacing w:after="0" w:line="360" w:lineRule="auto"/>
        <w:ind w:left="0" w:firstLine="720"/>
        <w:jc w:val="both"/>
        <w:rPr>
          <w:rFonts w:ascii="Calisto MT" w:hAnsi="Calisto MT"/>
          <w:sz w:val="23"/>
          <w:szCs w:val="23"/>
          <w:lang w:val="id-ID"/>
        </w:rPr>
      </w:pPr>
    </w:p>
    <w:p w14:paraId="12A5FA14" w14:textId="77777777" w:rsidR="00AC727E" w:rsidRDefault="00AC727E" w:rsidP="00AC727E">
      <w:pPr>
        <w:pStyle w:val="ListParagraph"/>
        <w:spacing w:after="0" w:line="360" w:lineRule="auto"/>
        <w:ind w:left="0" w:firstLine="720"/>
        <w:jc w:val="both"/>
        <w:rPr>
          <w:rFonts w:ascii="Calisto MT" w:hAnsi="Calisto MT"/>
          <w:sz w:val="23"/>
          <w:szCs w:val="23"/>
          <w:lang w:val="id-ID"/>
        </w:rPr>
      </w:pPr>
    </w:p>
    <w:p w14:paraId="047787D1" w14:textId="77777777" w:rsidR="00AC727E" w:rsidRDefault="00AC727E" w:rsidP="00AC727E">
      <w:pPr>
        <w:pStyle w:val="ListParagraph"/>
        <w:spacing w:after="0" w:line="360" w:lineRule="auto"/>
        <w:ind w:left="0" w:firstLine="720"/>
        <w:jc w:val="both"/>
        <w:rPr>
          <w:rFonts w:ascii="Calisto MT" w:hAnsi="Calisto MT"/>
          <w:sz w:val="23"/>
          <w:szCs w:val="23"/>
          <w:lang w:val="id-ID"/>
        </w:rPr>
      </w:pPr>
    </w:p>
    <w:p w14:paraId="78A21964" w14:textId="77777777" w:rsidR="00AC727E" w:rsidRPr="007F2FA1" w:rsidRDefault="00AC727E" w:rsidP="00AC727E">
      <w:pPr>
        <w:pStyle w:val="ListParagraph"/>
        <w:spacing w:after="0" w:line="360" w:lineRule="auto"/>
        <w:ind w:left="0" w:firstLine="720"/>
        <w:jc w:val="both"/>
        <w:rPr>
          <w:rFonts w:ascii="Calisto MT" w:hAnsi="Calisto MT"/>
          <w:sz w:val="23"/>
          <w:szCs w:val="23"/>
          <w:lang w:val="id-ID"/>
        </w:rPr>
      </w:pPr>
    </w:p>
    <w:p w14:paraId="7DB50191" w14:textId="77777777" w:rsidR="00AC727E" w:rsidRPr="006E6975" w:rsidRDefault="00AC727E" w:rsidP="00AC727E">
      <w:pPr>
        <w:spacing w:after="0" w:line="360" w:lineRule="auto"/>
        <w:rPr>
          <w:rFonts w:ascii="Calisto MT" w:hAnsi="Calisto MT"/>
          <w:b/>
          <w:sz w:val="23"/>
          <w:szCs w:val="23"/>
        </w:rPr>
      </w:pPr>
    </w:p>
    <w:p w14:paraId="240A1BC7" w14:textId="77777777" w:rsidR="00AC727E" w:rsidRPr="006E6975" w:rsidRDefault="00AC727E" w:rsidP="00AC727E">
      <w:pPr>
        <w:spacing w:after="0" w:line="360" w:lineRule="auto"/>
        <w:jc w:val="center"/>
        <w:rPr>
          <w:rFonts w:ascii="Calisto MT" w:hAnsi="Calisto MT"/>
          <w:b/>
          <w:sz w:val="23"/>
          <w:szCs w:val="23"/>
        </w:rPr>
      </w:pPr>
      <w:r w:rsidRPr="006E6975">
        <w:rPr>
          <w:rFonts w:ascii="Calisto MT" w:hAnsi="Calisto MT"/>
          <w:b/>
          <w:sz w:val="23"/>
          <w:szCs w:val="23"/>
        </w:rPr>
        <w:lastRenderedPageBreak/>
        <w:t>BAB VII</w:t>
      </w:r>
    </w:p>
    <w:p w14:paraId="32D85DC3" w14:textId="77777777" w:rsidR="00AC727E" w:rsidRPr="006E6975" w:rsidRDefault="00AC727E" w:rsidP="00AC727E">
      <w:pPr>
        <w:spacing w:after="0" w:line="360" w:lineRule="auto"/>
        <w:jc w:val="center"/>
        <w:rPr>
          <w:rFonts w:ascii="Calisto MT" w:hAnsi="Calisto MT"/>
          <w:b/>
          <w:sz w:val="23"/>
          <w:szCs w:val="23"/>
        </w:rPr>
      </w:pPr>
      <w:r w:rsidRPr="006E6975">
        <w:rPr>
          <w:rFonts w:ascii="Calisto MT" w:hAnsi="Calisto MT"/>
          <w:b/>
          <w:sz w:val="23"/>
          <w:szCs w:val="23"/>
        </w:rPr>
        <w:t>PROGRAM-PROGRAM STRATEGIS LPM</w:t>
      </w:r>
    </w:p>
    <w:p w14:paraId="3191CBB8" w14:textId="77777777" w:rsidR="00AC727E" w:rsidRPr="006E6975" w:rsidRDefault="00AC727E" w:rsidP="00AC727E">
      <w:pPr>
        <w:pStyle w:val="BodyTextIndent3"/>
        <w:spacing w:after="0" w:line="360" w:lineRule="auto"/>
        <w:jc w:val="both"/>
        <w:rPr>
          <w:rFonts w:ascii="Calisto MT" w:hAnsi="Calisto MT"/>
          <w:b/>
          <w:sz w:val="23"/>
          <w:szCs w:val="23"/>
          <w:lang w:val="sv-SE"/>
        </w:rPr>
      </w:pPr>
    </w:p>
    <w:p w14:paraId="41412F6E" w14:textId="77777777" w:rsidR="00AC727E" w:rsidRPr="006E6975" w:rsidRDefault="00AC727E" w:rsidP="00AC727E">
      <w:pPr>
        <w:pStyle w:val="BodyTextIndent3"/>
        <w:numPr>
          <w:ilvl w:val="0"/>
          <w:numId w:val="5"/>
        </w:numPr>
        <w:spacing w:after="0" w:line="360" w:lineRule="auto"/>
        <w:jc w:val="both"/>
        <w:rPr>
          <w:rFonts w:ascii="Calisto MT" w:hAnsi="Calisto MT"/>
          <w:b/>
          <w:sz w:val="23"/>
          <w:szCs w:val="23"/>
          <w:lang w:val="sv-SE"/>
        </w:rPr>
      </w:pPr>
      <w:r w:rsidRPr="006E6975">
        <w:rPr>
          <w:rFonts w:ascii="Calisto MT" w:hAnsi="Calisto MT"/>
          <w:b/>
          <w:sz w:val="23"/>
          <w:szCs w:val="23"/>
          <w:lang w:val="id-ID"/>
        </w:rPr>
        <w:t>Program Jangka Pendek</w:t>
      </w:r>
    </w:p>
    <w:p w14:paraId="7CC563C7" w14:textId="77777777" w:rsidR="00AC727E" w:rsidRPr="006E6975" w:rsidRDefault="00AC727E" w:rsidP="00AC727E">
      <w:pPr>
        <w:pStyle w:val="ListParagraph"/>
        <w:numPr>
          <w:ilvl w:val="1"/>
          <w:numId w:val="5"/>
        </w:numPr>
        <w:tabs>
          <w:tab w:val="clear" w:pos="1080"/>
        </w:tabs>
        <w:spacing w:after="0" w:line="360" w:lineRule="auto"/>
        <w:ind w:left="567" w:hanging="283"/>
        <w:rPr>
          <w:rFonts w:ascii="Calisto MT" w:hAnsi="Calisto MT"/>
          <w:color w:val="000000"/>
          <w:sz w:val="23"/>
          <w:szCs w:val="23"/>
          <w:lang w:val="sv-SE"/>
        </w:rPr>
      </w:pPr>
      <w:r w:rsidRPr="006E6975">
        <w:rPr>
          <w:rFonts w:ascii="Calisto MT" w:hAnsi="Calisto MT"/>
          <w:color w:val="000000"/>
          <w:sz w:val="23"/>
          <w:szCs w:val="23"/>
          <w:lang w:val="id-ID"/>
        </w:rPr>
        <w:t>Menyiapkan Borang Akreditasi UIN dan Visitasi Asesor BAN-PT 2015</w:t>
      </w:r>
    </w:p>
    <w:p w14:paraId="3B91BACF" w14:textId="77777777" w:rsidR="00AC727E" w:rsidRPr="006E6975" w:rsidRDefault="00AC727E" w:rsidP="00AC727E">
      <w:pPr>
        <w:pStyle w:val="ListParagraph"/>
        <w:numPr>
          <w:ilvl w:val="1"/>
          <w:numId w:val="5"/>
        </w:numPr>
        <w:tabs>
          <w:tab w:val="clear" w:pos="1080"/>
        </w:tabs>
        <w:spacing w:after="0" w:line="360" w:lineRule="auto"/>
        <w:ind w:left="567" w:hanging="283"/>
        <w:jc w:val="both"/>
        <w:rPr>
          <w:rFonts w:ascii="Calisto MT" w:hAnsi="Calisto MT"/>
          <w:color w:val="000000"/>
          <w:sz w:val="23"/>
          <w:szCs w:val="23"/>
          <w:lang w:val="sv-SE"/>
        </w:rPr>
      </w:pPr>
      <w:r w:rsidRPr="006E6975">
        <w:rPr>
          <w:rFonts w:ascii="Calisto MT" w:hAnsi="Calisto MT"/>
          <w:color w:val="000000"/>
          <w:sz w:val="23"/>
          <w:szCs w:val="23"/>
          <w:lang w:val="id-ID"/>
        </w:rPr>
        <w:t>Mengoptimalkan Sistem Penjaminan Mutu Internal (SPMI) melalui penyusunan kebijakan mutu, standar mutu, manual mutu, pedoman AMAI, instrumen AMAI, dan implementasi AMAI</w:t>
      </w:r>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Langkah-langkah</w:t>
      </w:r>
      <w:proofErr w:type="spellEnd"/>
      <w:r w:rsidRPr="006E6975">
        <w:rPr>
          <w:rFonts w:ascii="Calisto MT" w:hAnsi="Calisto MT"/>
          <w:color w:val="000000"/>
          <w:sz w:val="23"/>
          <w:szCs w:val="23"/>
        </w:rPr>
        <w:t xml:space="preserve"> yang </w:t>
      </w:r>
      <w:proofErr w:type="spellStart"/>
      <w:r w:rsidRPr="006E6975">
        <w:rPr>
          <w:rFonts w:ascii="Calisto MT" w:hAnsi="Calisto MT"/>
          <w:color w:val="000000"/>
          <w:sz w:val="23"/>
          <w:szCs w:val="23"/>
        </w:rPr>
        <w:t>dilakukan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adalah</w:t>
      </w:r>
      <w:proofErr w:type="spellEnd"/>
      <w:r w:rsidRPr="006E6975">
        <w:rPr>
          <w:rFonts w:ascii="Calisto MT" w:hAnsi="Calisto MT"/>
          <w:color w:val="000000"/>
          <w:sz w:val="23"/>
          <w:szCs w:val="23"/>
        </w:rPr>
        <w:t>:</w:t>
      </w:r>
    </w:p>
    <w:p w14:paraId="60B8783B" w14:textId="77777777" w:rsidR="00AC727E" w:rsidRPr="006E6975" w:rsidRDefault="00AC727E" w:rsidP="00AC727E">
      <w:pPr>
        <w:pStyle w:val="ListParagraph"/>
        <w:numPr>
          <w:ilvl w:val="0"/>
          <w:numId w:val="60"/>
        </w:numPr>
        <w:spacing w:after="0" w:line="360" w:lineRule="auto"/>
        <w:ind w:left="851" w:hanging="284"/>
        <w:jc w:val="both"/>
        <w:rPr>
          <w:rFonts w:ascii="Calisto MT" w:hAnsi="Calisto MT"/>
          <w:sz w:val="23"/>
          <w:szCs w:val="23"/>
        </w:rPr>
      </w:pPr>
      <w:proofErr w:type="spellStart"/>
      <w:r w:rsidRPr="006E6975">
        <w:rPr>
          <w:rFonts w:ascii="Calisto MT" w:hAnsi="Calisto MT"/>
          <w:sz w:val="23"/>
          <w:szCs w:val="23"/>
        </w:rPr>
        <w:t>Menentukan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acuan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UIN RF </w:t>
      </w:r>
      <w:proofErr w:type="spellStart"/>
      <w:r w:rsidRPr="006E6975">
        <w:rPr>
          <w:rFonts w:ascii="Calisto MT" w:hAnsi="Calisto MT"/>
          <w:sz w:val="23"/>
          <w:szCs w:val="23"/>
        </w:rPr>
        <w:t>gunakan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selain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BAN-PT, </w:t>
      </w:r>
      <w:proofErr w:type="spellStart"/>
      <w:r w:rsidRPr="006E6975">
        <w:rPr>
          <w:rFonts w:ascii="Calisto MT" w:hAnsi="Calisto MT"/>
          <w:sz w:val="23"/>
          <w:szCs w:val="23"/>
        </w:rPr>
        <w:t>perlu</w:t>
      </w:r>
      <w:proofErr w:type="spellEnd"/>
      <w:r w:rsidRPr="006E6975">
        <w:rPr>
          <w:rFonts w:ascii="Calisto MT" w:hAnsi="Calisto MT"/>
          <w:sz w:val="23"/>
          <w:szCs w:val="23"/>
        </w:rPr>
        <w:t xml:space="preserve"> </w:t>
      </w:r>
      <w:proofErr w:type="spellStart"/>
      <w:r w:rsidRPr="006E6975">
        <w:rPr>
          <w:rFonts w:ascii="Calisto MT" w:hAnsi="Calisto MT"/>
          <w:sz w:val="23"/>
          <w:szCs w:val="23"/>
        </w:rPr>
        <w:t>diperkaya</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elemen-eleman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internasional</w:t>
      </w:r>
      <w:proofErr w:type="spellEnd"/>
      <w:r w:rsidRPr="006E6975">
        <w:rPr>
          <w:rFonts w:ascii="Calisto MT" w:hAnsi="Calisto MT"/>
          <w:sz w:val="23"/>
          <w:szCs w:val="23"/>
        </w:rPr>
        <w:t xml:space="preserve"> (</w:t>
      </w:r>
      <w:proofErr w:type="spellStart"/>
      <w:r w:rsidRPr="006E6975">
        <w:rPr>
          <w:rFonts w:ascii="Calisto MT" w:hAnsi="Calisto MT"/>
          <w:sz w:val="23"/>
          <w:szCs w:val="23"/>
        </w:rPr>
        <w:t>lihat</w:t>
      </w:r>
      <w:proofErr w:type="spellEnd"/>
      <w:r w:rsidRPr="006E6975">
        <w:rPr>
          <w:rFonts w:ascii="Calisto MT" w:hAnsi="Calisto MT"/>
          <w:sz w:val="23"/>
          <w:szCs w:val="23"/>
        </w:rPr>
        <w:t xml:space="preserve"> UIN Jakarta).</w:t>
      </w:r>
    </w:p>
    <w:p w14:paraId="1FE951E4" w14:textId="77777777" w:rsidR="00AC727E" w:rsidRPr="006E6975" w:rsidRDefault="00AC727E" w:rsidP="00AC727E">
      <w:pPr>
        <w:pStyle w:val="ListParagraph"/>
        <w:numPr>
          <w:ilvl w:val="0"/>
          <w:numId w:val="60"/>
        </w:numPr>
        <w:spacing w:after="0" w:line="360" w:lineRule="auto"/>
        <w:ind w:left="851" w:hanging="284"/>
        <w:jc w:val="both"/>
        <w:rPr>
          <w:rFonts w:ascii="Calisto MT" w:hAnsi="Calisto MT"/>
          <w:sz w:val="23"/>
          <w:szCs w:val="23"/>
        </w:rPr>
      </w:pPr>
      <w:proofErr w:type="spellStart"/>
      <w:r w:rsidRPr="006E6975">
        <w:rPr>
          <w:rFonts w:ascii="Calisto MT" w:hAnsi="Calisto MT"/>
          <w:sz w:val="23"/>
          <w:szCs w:val="23"/>
        </w:rPr>
        <w:t>Menyusun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yang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rentang</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r w:rsidRPr="006E6975">
        <w:rPr>
          <w:rFonts w:ascii="Calisto MT" w:hAnsi="Calisto MT"/>
          <w:sz w:val="23"/>
          <w:szCs w:val="23"/>
        </w:rPr>
        <w:t xml:space="preserve"> </w:t>
      </w:r>
      <w:proofErr w:type="spellStart"/>
      <w:r w:rsidRPr="006E6975">
        <w:rPr>
          <w:rFonts w:ascii="Calisto MT" w:hAnsi="Calisto MT"/>
          <w:sz w:val="23"/>
          <w:szCs w:val="23"/>
        </w:rPr>
        <w:t>tertentu</w:t>
      </w:r>
      <w:proofErr w:type="spellEnd"/>
      <w:r w:rsidRPr="006E6975">
        <w:rPr>
          <w:rFonts w:ascii="Calisto MT" w:hAnsi="Calisto MT"/>
          <w:sz w:val="23"/>
          <w:szCs w:val="23"/>
        </w:rPr>
        <w:t xml:space="preserve">. </w:t>
      </w:r>
    </w:p>
    <w:p w14:paraId="54F7653A" w14:textId="77777777" w:rsidR="00AC727E" w:rsidRPr="006E6975" w:rsidRDefault="00AC727E" w:rsidP="00AC727E">
      <w:pPr>
        <w:pStyle w:val="ListParagraph"/>
        <w:numPr>
          <w:ilvl w:val="0"/>
          <w:numId w:val="60"/>
        </w:numPr>
        <w:spacing w:after="0" w:line="360" w:lineRule="auto"/>
        <w:ind w:left="851" w:hanging="284"/>
        <w:jc w:val="both"/>
        <w:rPr>
          <w:rFonts w:ascii="Calisto MT" w:hAnsi="Calisto MT"/>
          <w:sz w:val="23"/>
          <w:szCs w:val="23"/>
        </w:rPr>
      </w:pPr>
      <w:proofErr w:type="spellStart"/>
      <w:r w:rsidRPr="006E6975">
        <w:rPr>
          <w:rFonts w:ascii="Calisto MT" w:hAnsi="Calisto MT"/>
          <w:sz w:val="23"/>
          <w:szCs w:val="23"/>
        </w:rPr>
        <w:t>Menentukan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sasaran</w:t>
      </w:r>
      <w:proofErr w:type="spellEnd"/>
      <w:r w:rsidRPr="006E6975">
        <w:rPr>
          <w:rFonts w:ascii="Calisto MT" w:hAnsi="Calisto MT"/>
          <w:sz w:val="23"/>
          <w:szCs w:val="23"/>
        </w:rPr>
        <w:t xml:space="preserve"> dan target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dicapai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beserta</w:t>
      </w:r>
      <w:proofErr w:type="spellEnd"/>
      <w:r w:rsidRPr="006E6975">
        <w:rPr>
          <w:rFonts w:ascii="Calisto MT" w:hAnsi="Calisto MT"/>
          <w:sz w:val="23"/>
          <w:szCs w:val="23"/>
        </w:rPr>
        <w:t xml:space="preserve"> </w:t>
      </w:r>
      <w:proofErr w:type="spellStart"/>
      <w:r w:rsidRPr="006E6975">
        <w:rPr>
          <w:rFonts w:ascii="Calisto MT" w:hAnsi="Calisto MT"/>
          <w:sz w:val="23"/>
          <w:szCs w:val="23"/>
        </w:rPr>
        <w:t>indikator-indikatornya</w:t>
      </w:r>
      <w:proofErr w:type="spellEnd"/>
      <w:r w:rsidRPr="006E6975">
        <w:rPr>
          <w:rFonts w:ascii="Calisto MT" w:hAnsi="Calisto MT"/>
          <w:sz w:val="23"/>
          <w:szCs w:val="23"/>
        </w:rPr>
        <w:t xml:space="preserve"> (</w:t>
      </w:r>
      <w:proofErr w:type="spellStart"/>
      <w:r w:rsidRPr="006E6975">
        <w:rPr>
          <w:rFonts w:ascii="Calisto MT" w:hAnsi="Calisto MT"/>
          <w:sz w:val="23"/>
          <w:szCs w:val="23"/>
        </w:rPr>
        <w:t>Indikator-indikator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pada 8 </w:t>
      </w:r>
      <w:proofErr w:type="spellStart"/>
      <w:r w:rsidRPr="006E6975">
        <w:rPr>
          <w:rFonts w:ascii="Calisto MT" w:hAnsi="Calisto MT"/>
          <w:sz w:val="23"/>
          <w:szCs w:val="23"/>
        </w:rPr>
        <w:t>aspek</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menurut</w:t>
      </w:r>
      <w:proofErr w:type="spellEnd"/>
      <w:r w:rsidRPr="006E6975">
        <w:rPr>
          <w:rFonts w:ascii="Calisto MT" w:hAnsi="Calisto MT"/>
          <w:sz w:val="23"/>
          <w:szCs w:val="23"/>
        </w:rPr>
        <w:t xml:space="preserve"> SNP), </w:t>
      </w:r>
      <w:proofErr w:type="spellStart"/>
      <w:r w:rsidRPr="006E6975">
        <w:rPr>
          <w:rFonts w:ascii="Calisto MT" w:hAnsi="Calisto MT"/>
          <w:sz w:val="23"/>
          <w:szCs w:val="23"/>
        </w:rPr>
        <w:t>maupun</w:t>
      </w:r>
      <w:proofErr w:type="spellEnd"/>
      <w:r w:rsidRPr="006E6975">
        <w:rPr>
          <w:rFonts w:ascii="Calisto MT" w:hAnsi="Calisto MT"/>
          <w:sz w:val="23"/>
          <w:szCs w:val="23"/>
        </w:rPr>
        <w:t xml:space="preserve"> </w:t>
      </w:r>
      <w:proofErr w:type="spellStart"/>
      <w:r w:rsidRPr="006E6975">
        <w:rPr>
          <w:rFonts w:ascii="Calisto MT" w:hAnsi="Calisto MT"/>
          <w:sz w:val="23"/>
          <w:szCs w:val="23"/>
        </w:rPr>
        <w:t>unsur</w:t>
      </w:r>
      <w:proofErr w:type="spellEnd"/>
      <w:r w:rsidRPr="006E6975">
        <w:rPr>
          <w:rFonts w:ascii="Calisto MT" w:hAnsi="Calisto MT"/>
          <w:sz w:val="23"/>
          <w:szCs w:val="23"/>
        </w:rPr>
        <w:t xml:space="preserve"> </w:t>
      </w:r>
      <w:proofErr w:type="spellStart"/>
      <w:r w:rsidRPr="006E6975">
        <w:rPr>
          <w:rFonts w:ascii="Calisto MT" w:hAnsi="Calisto MT"/>
          <w:sz w:val="23"/>
          <w:szCs w:val="23"/>
        </w:rPr>
        <w:t>lainnya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tingkat</w:t>
      </w:r>
      <w:proofErr w:type="spellEnd"/>
      <w:r w:rsidRPr="006E6975">
        <w:rPr>
          <w:rFonts w:ascii="Calisto MT" w:hAnsi="Calisto MT"/>
          <w:sz w:val="23"/>
          <w:szCs w:val="23"/>
        </w:rPr>
        <w:t xml:space="preserve"> </w:t>
      </w:r>
      <w:proofErr w:type="spellStart"/>
      <w:r w:rsidRPr="006E6975">
        <w:rPr>
          <w:rFonts w:ascii="Calisto MT" w:hAnsi="Calisto MT"/>
          <w:sz w:val="23"/>
          <w:szCs w:val="23"/>
        </w:rPr>
        <w:t>universitas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fakultas</w:t>
      </w:r>
      <w:proofErr w:type="spellEnd"/>
      <w:r w:rsidRPr="006E6975">
        <w:rPr>
          <w:rFonts w:ascii="Calisto MT" w:hAnsi="Calisto MT"/>
          <w:sz w:val="23"/>
          <w:szCs w:val="23"/>
        </w:rPr>
        <w:t xml:space="preserve">, </w:t>
      </w:r>
      <w:proofErr w:type="spellStart"/>
      <w:r w:rsidRPr="006E6975">
        <w:rPr>
          <w:rFonts w:ascii="Calisto MT" w:hAnsi="Calisto MT"/>
          <w:sz w:val="23"/>
          <w:szCs w:val="23"/>
        </w:rPr>
        <w:t>maupun</w:t>
      </w:r>
      <w:proofErr w:type="spellEnd"/>
      <w:r w:rsidRPr="006E6975">
        <w:rPr>
          <w:rFonts w:ascii="Calisto MT" w:hAnsi="Calisto MT"/>
          <w:sz w:val="23"/>
          <w:szCs w:val="23"/>
        </w:rPr>
        <w:t xml:space="preserve"> </w:t>
      </w:r>
      <w:proofErr w:type="spellStart"/>
      <w:r w:rsidRPr="006E6975">
        <w:rPr>
          <w:rFonts w:ascii="Calisto MT" w:hAnsi="Calisto MT"/>
          <w:sz w:val="23"/>
          <w:szCs w:val="23"/>
        </w:rPr>
        <w:t>prodi</w:t>
      </w:r>
      <w:proofErr w:type="spellEnd"/>
      <w:r w:rsidRPr="006E6975">
        <w:rPr>
          <w:rFonts w:ascii="Calisto MT" w:hAnsi="Calisto MT"/>
          <w:sz w:val="23"/>
          <w:szCs w:val="23"/>
        </w:rPr>
        <w:t xml:space="preserve">, </w:t>
      </w:r>
      <w:proofErr w:type="spellStart"/>
      <w:r w:rsidRPr="006E6975">
        <w:rPr>
          <w:rFonts w:ascii="Calisto MT" w:hAnsi="Calisto MT"/>
          <w:sz w:val="23"/>
          <w:szCs w:val="23"/>
        </w:rPr>
        <w:t>termasuk</w:t>
      </w:r>
      <w:proofErr w:type="spellEnd"/>
      <w:r w:rsidRPr="006E6975">
        <w:rPr>
          <w:rFonts w:ascii="Calisto MT" w:hAnsi="Calisto MT"/>
          <w:sz w:val="23"/>
          <w:szCs w:val="23"/>
        </w:rPr>
        <w:t xml:space="preserve"> </w:t>
      </w:r>
      <w:proofErr w:type="spellStart"/>
      <w:r w:rsidRPr="006E6975">
        <w:rPr>
          <w:rFonts w:ascii="Calisto MT" w:hAnsi="Calisto MT"/>
          <w:sz w:val="23"/>
          <w:szCs w:val="23"/>
        </w:rPr>
        <w:lastRenderedPageBreak/>
        <w:t>lembaga</w:t>
      </w:r>
      <w:proofErr w:type="spellEnd"/>
      <w:r w:rsidRPr="006E6975">
        <w:rPr>
          <w:rFonts w:ascii="Calisto MT" w:hAnsi="Calisto MT"/>
          <w:sz w:val="23"/>
          <w:szCs w:val="23"/>
        </w:rPr>
        <w:t xml:space="preserve"> dan unit-unit. </w:t>
      </w:r>
      <w:proofErr w:type="spellStart"/>
      <w:r w:rsidRPr="006E6975">
        <w:rPr>
          <w:rFonts w:ascii="Calisto MT" w:hAnsi="Calisto MT"/>
          <w:sz w:val="23"/>
          <w:szCs w:val="23"/>
        </w:rPr>
        <w:t>Mungkin</w:t>
      </w:r>
      <w:proofErr w:type="spellEnd"/>
      <w:r w:rsidRPr="006E6975">
        <w:rPr>
          <w:rFonts w:ascii="Calisto MT" w:hAnsi="Calisto MT"/>
          <w:sz w:val="23"/>
          <w:szCs w:val="23"/>
        </w:rPr>
        <w:t xml:space="preserve"> </w:t>
      </w:r>
      <w:proofErr w:type="spellStart"/>
      <w:r w:rsidRPr="006E6975">
        <w:rPr>
          <w:rFonts w:ascii="Calisto MT" w:hAnsi="Calisto MT"/>
          <w:sz w:val="23"/>
          <w:szCs w:val="23"/>
        </w:rPr>
        <w:t>lebih</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sekedar</w:t>
      </w:r>
      <w:proofErr w:type="spellEnd"/>
      <w:r w:rsidRPr="006E6975">
        <w:rPr>
          <w:rFonts w:ascii="Calisto MT" w:hAnsi="Calisto MT"/>
          <w:sz w:val="23"/>
          <w:szCs w:val="23"/>
        </w:rPr>
        <w:t xml:space="preserve"> SPM yang </w:t>
      </w:r>
      <w:proofErr w:type="spellStart"/>
      <w:r w:rsidRPr="006E6975">
        <w:rPr>
          <w:rFonts w:ascii="Calisto MT" w:hAnsi="Calisto MT"/>
          <w:sz w:val="23"/>
          <w:szCs w:val="23"/>
        </w:rPr>
        <w:t>sudah</w:t>
      </w:r>
      <w:proofErr w:type="spellEnd"/>
      <w:r w:rsidRPr="006E6975">
        <w:rPr>
          <w:rFonts w:ascii="Calisto MT" w:hAnsi="Calisto MT"/>
          <w:sz w:val="23"/>
          <w:szCs w:val="23"/>
        </w:rPr>
        <w:t xml:space="preserve">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Pelayanan</w:t>
      </w:r>
      <w:proofErr w:type="spellEnd"/>
      <w:r w:rsidRPr="006E6975">
        <w:rPr>
          <w:rFonts w:ascii="Calisto MT" w:hAnsi="Calisto MT"/>
          <w:sz w:val="23"/>
          <w:szCs w:val="23"/>
        </w:rPr>
        <w:t xml:space="preserve"> Minimal). </w:t>
      </w:r>
      <w:proofErr w:type="spellStart"/>
      <w:r w:rsidRPr="006E6975">
        <w:rPr>
          <w:rFonts w:ascii="Calisto MT" w:hAnsi="Calisto MT"/>
          <w:sz w:val="23"/>
          <w:szCs w:val="23"/>
        </w:rPr>
        <w:t>Istilah</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digunakan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misalnya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sasaran</w:t>
      </w:r>
      <w:proofErr w:type="spellEnd"/>
      <w:r w:rsidRPr="006E6975">
        <w:rPr>
          <w:rFonts w:ascii="Calisto MT" w:hAnsi="Calisto MT"/>
          <w:sz w:val="23"/>
          <w:szCs w:val="23"/>
        </w:rPr>
        <w:t xml:space="preserve"> dan target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minimal yang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dicapai</w:t>
      </w:r>
      <w:proofErr w:type="spellEnd"/>
      <w:r w:rsidRPr="006E6975">
        <w:rPr>
          <w:rFonts w:ascii="Calisto MT" w:hAnsi="Calisto MT"/>
          <w:sz w:val="23"/>
          <w:szCs w:val="23"/>
        </w:rPr>
        <w:t xml:space="preserve">  pada</w:t>
      </w:r>
      <w:proofErr w:type="gramEnd"/>
      <w:r w:rsidRPr="006E6975">
        <w:rPr>
          <w:rFonts w:ascii="Calisto MT" w:hAnsi="Calisto MT"/>
          <w:sz w:val="23"/>
          <w:szCs w:val="23"/>
        </w:rPr>
        <w:t xml:space="preserve"> </w:t>
      </w:r>
      <w:proofErr w:type="spellStart"/>
      <w:r w:rsidRPr="006E6975">
        <w:rPr>
          <w:rFonts w:ascii="Calisto MT" w:hAnsi="Calisto MT"/>
          <w:sz w:val="23"/>
          <w:szCs w:val="23"/>
        </w:rPr>
        <w:t>periode</w:t>
      </w:r>
      <w:proofErr w:type="spellEnd"/>
      <w:r w:rsidRPr="006E6975">
        <w:rPr>
          <w:rFonts w:ascii="Calisto MT" w:hAnsi="Calisto MT"/>
          <w:sz w:val="23"/>
          <w:szCs w:val="23"/>
        </w:rPr>
        <w:t xml:space="preserve"> </w:t>
      </w:r>
      <w:proofErr w:type="spellStart"/>
      <w:r w:rsidRPr="006E6975">
        <w:rPr>
          <w:rFonts w:ascii="Calisto MT" w:hAnsi="Calisto MT"/>
          <w:sz w:val="23"/>
          <w:szCs w:val="23"/>
        </w:rPr>
        <w:t>tertentu</w:t>
      </w:r>
      <w:proofErr w:type="spellEnd"/>
      <w:r w:rsidRPr="006E6975">
        <w:rPr>
          <w:rFonts w:ascii="Calisto MT" w:hAnsi="Calisto MT"/>
          <w:sz w:val="23"/>
          <w:szCs w:val="23"/>
        </w:rPr>
        <w:t xml:space="preserve">. </w:t>
      </w:r>
      <w:proofErr w:type="spellStart"/>
      <w:r w:rsidRPr="006E6975">
        <w:rPr>
          <w:rFonts w:ascii="Calisto MT" w:hAnsi="Calisto MT"/>
          <w:sz w:val="23"/>
          <w:szCs w:val="23"/>
        </w:rPr>
        <w:t>Misalnya</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digunakan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kelayakan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A pada BAN-PT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dasarnya</w:t>
      </w:r>
      <w:proofErr w:type="spellEnd"/>
      <w:r w:rsidRPr="006E6975">
        <w:rPr>
          <w:rFonts w:ascii="Calisto MT" w:hAnsi="Calisto MT"/>
          <w:sz w:val="23"/>
          <w:szCs w:val="23"/>
        </w:rPr>
        <w:t>.</w:t>
      </w:r>
    </w:p>
    <w:p w14:paraId="31F35443" w14:textId="77777777" w:rsidR="00AC727E" w:rsidRPr="006E6975" w:rsidRDefault="00AC727E" w:rsidP="00AC727E">
      <w:pPr>
        <w:pStyle w:val="ListParagraph"/>
        <w:numPr>
          <w:ilvl w:val="0"/>
          <w:numId w:val="60"/>
        </w:numPr>
        <w:spacing w:after="0" w:line="360" w:lineRule="auto"/>
        <w:ind w:left="851" w:hanging="284"/>
        <w:jc w:val="both"/>
        <w:rPr>
          <w:rFonts w:ascii="Calisto MT" w:hAnsi="Calisto MT"/>
          <w:sz w:val="23"/>
          <w:szCs w:val="23"/>
        </w:rPr>
      </w:pPr>
      <w:proofErr w:type="spellStart"/>
      <w:r w:rsidRPr="006E6975">
        <w:rPr>
          <w:rFonts w:ascii="Calisto MT" w:hAnsi="Calisto MT"/>
          <w:sz w:val="23"/>
          <w:szCs w:val="23"/>
        </w:rPr>
        <w:t>Menentukan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berapa</w:t>
      </w:r>
      <w:proofErr w:type="spellEnd"/>
      <w:r w:rsidRPr="006E6975">
        <w:rPr>
          <w:rFonts w:ascii="Calisto MT" w:hAnsi="Calisto MT"/>
          <w:sz w:val="23"/>
          <w:szCs w:val="23"/>
        </w:rPr>
        <w:t xml:space="preserve"> lama </w:t>
      </w:r>
      <w:proofErr w:type="spellStart"/>
      <w:r w:rsidRPr="006E6975">
        <w:rPr>
          <w:rFonts w:ascii="Calisto MT" w:hAnsi="Calisto MT"/>
          <w:sz w:val="23"/>
          <w:szCs w:val="23"/>
        </w:rPr>
        <w:t>waktu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dibutuhkan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sasaran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itu, </w:t>
      </w:r>
      <w:proofErr w:type="spellStart"/>
      <w:r w:rsidRPr="006E6975">
        <w:rPr>
          <w:rFonts w:ascii="Calisto MT" w:hAnsi="Calisto MT"/>
          <w:sz w:val="23"/>
          <w:szCs w:val="23"/>
        </w:rPr>
        <w:t>apakah</w:t>
      </w:r>
      <w:proofErr w:type="spellEnd"/>
      <w:r w:rsidRPr="006E6975">
        <w:rPr>
          <w:rFonts w:ascii="Calisto MT" w:hAnsi="Calisto MT"/>
          <w:sz w:val="23"/>
          <w:szCs w:val="23"/>
        </w:rPr>
        <w:t xml:space="preserve"> </w:t>
      </w:r>
      <w:proofErr w:type="spellStart"/>
      <w:r w:rsidRPr="006E6975">
        <w:rPr>
          <w:rFonts w:ascii="Calisto MT" w:hAnsi="Calisto MT"/>
          <w:sz w:val="23"/>
          <w:szCs w:val="23"/>
        </w:rPr>
        <w:t>persemester</w:t>
      </w:r>
      <w:proofErr w:type="spellEnd"/>
      <w:r w:rsidRPr="006E6975">
        <w:rPr>
          <w:rFonts w:ascii="Calisto MT" w:hAnsi="Calisto MT"/>
          <w:sz w:val="23"/>
          <w:szCs w:val="23"/>
        </w:rPr>
        <w:t xml:space="preserve">, </w:t>
      </w:r>
      <w:proofErr w:type="spellStart"/>
      <w:r w:rsidRPr="006E6975">
        <w:rPr>
          <w:rFonts w:ascii="Calisto MT" w:hAnsi="Calisto MT"/>
          <w:sz w:val="23"/>
          <w:szCs w:val="23"/>
        </w:rPr>
        <w:t>pertahun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perlima</w:t>
      </w:r>
      <w:proofErr w:type="spellEnd"/>
      <w:r w:rsidRPr="006E6975">
        <w:rPr>
          <w:rFonts w:ascii="Calisto MT" w:hAnsi="Calisto MT"/>
          <w:sz w:val="23"/>
          <w:szCs w:val="23"/>
        </w:rPr>
        <w:t xml:space="preserve"> </w:t>
      </w:r>
      <w:proofErr w:type="spellStart"/>
      <w:r w:rsidRPr="006E6975">
        <w:rPr>
          <w:rFonts w:ascii="Calisto MT" w:hAnsi="Calisto MT"/>
          <w:sz w:val="23"/>
          <w:szCs w:val="23"/>
        </w:rPr>
        <w:t>tahun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persepuluh</w:t>
      </w:r>
      <w:proofErr w:type="spellEnd"/>
      <w:r w:rsidRPr="006E6975">
        <w:rPr>
          <w:rFonts w:ascii="Calisto MT" w:hAnsi="Calisto MT"/>
          <w:sz w:val="23"/>
          <w:szCs w:val="23"/>
        </w:rPr>
        <w:t xml:space="preserve"> </w:t>
      </w:r>
      <w:proofErr w:type="spellStart"/>
      <w:r w:rsidRPr="006E6975">
        <w:rPr>
          <w:rFonts w:ascii="Calisto MT" w:hAnsi="Calisto MT"/>
          <w:sz w:val="23"/>
          <w:szCs w:val="23"/>
        </w:rPr>
        <w:t>tahun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sebagainya</w:t>
      </w:r>
      <w:proofErr w:type="spellEnd"/>
      <w:r w:rsidRPr="006E6975">
        <w:rPr>
          <w:rFonts w:ascii="Calisto MT" w:hAnsi="Calisto MT"/>
          <w:sz w:val="23"/>
          <w:szCs w:val="23"/>
        </w:rPr>
        <w:t>.</w:t>
      </w:r>
    </w:p>
    <w:p w14:paraId="5EF46149" w14:textId="77777777" w:rsidR="00AC727E" w:rsidRPr="006E6975" w:rsidRDefault="00AC727E" w:rsidP="00AC727E">
      <w:pPr>
        <w:pStyle w:val="ListParagraph"/>
        <w:numPr>
          <w:ilvl w:val="0"/>
          <w:numId w:val="60"/>
        </w:numPr>
        <w:spacing w:after="0" w:line="360" w:lineRule="auto"/>
        <w:ind w:left="851" w:hanging="284"/>
        <w:jc w:val="both"/>
        <w:rPr>
          <w:rFonts w:ascii="Calisto MT" w:hAnsi="Calisto MT"/>
          <w:sz w:val="23"/>
          <w:szCs w:val="23"/>
        </w:rPr>
      </w:pP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sosialisasi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sistematis</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terencana</w:t>
      </w:r>
      <w:proofErr w:type="spellEnd"/>
      <w:r w:rsidRPr="006E6975">
        <w:rPr>
          <w:rFonts w:ascii="Calisto MT" w:hAnsi="Calisto MT"/>
          <w:sz w:val="23"/>
          <w:szCs w:val="23"/>
        </w:rPr>
        <w:t xml:space="preserve">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dokumen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perencanaan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kepada</w:t>
      </w:r>
      <w:proofErr w:type="spellEnd"/>
      <w:r w:rsidRPr="006E6975">
        <w:rPr>
          <w:rFonts w:ascii="Calisto MT" w:hAnsi="Calisto MT"/>
          <w:sz w:val="23"/>
          <w:szCs w:val="23"/>
        </w:rPr>
        <w:t xml:space="preserve">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pemangku</w:t>
      </w:r>
      <w:proofErr w:type="spellEnd"/>
      <w:r w:rsidRPr="006E6975">
        <w:rPr>
          <w:rFonts w:ascii="Calisto MT" w:hAnsi="Calisto MT"/>
          <w:sz w:val="23"/>
          <w:szCs w:val="23"/>
        </w:rPr>
        <w:t xml:space="preserve"> </w:t>
      </w:r>
      <w:proofErr w:type="spellStart"/>
      <w:r w:rsidRPr="006E6975">
        <w:rPr>
          <w:rFonts w:ascii="Calisto MT" w:hAnsi="Calisto MT"/>
          <w:sz w:val="23"/>
          <w:szCs w:val="23"/>
        </w:rPr>
        <w:t>kepentingan</w:t>
      </w:r>
      <w:proofErr w:type="spellEnd"/>
      <w:r w:rsidRPr="006E6975">
        <w:rPr>
          <w:rFonts w:ascii="Calisto MT" w:hAnsi="Calisto MT"/>
          <w:sz w:val="23"/>
          <w:szCs w:val="23"/>
        </w:rPr>
        <w:t xml:space="preserve"> internal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berupa</w:t>
      </w:r>
      <w:proofErr w:type="spellEnd"/>
      <w:r w:rsidRPr="006E6975">
        <w:rPr>
          <w:rFonts w:ascii="Calisto MT" w:hAnsi="Calisto MT"/>
          <w:sz w:val="23"/>
          <w:szCs w:val="23"/>
        </w:rPr>
        <w:t xml:space="preserve">: </w:t>
      </w:r>
      <w:proofErr w:type="spellStart"/>
      <w:r w:rsidRPr="006E6975">
        <w:rPr>
          <w:rFonts w:ascii="Calisto MT" w:hAnsi="Calisto MT"/>
          <w:sz w:val="23"/>
          <w:szCs w:val="23"/>
        </w:rPr>
        <w:t>visi</w:t>
      </w:r>
      <w:proofErr w:type="spellEnd"/>
      <w:r w:rsidRPr="006E6975">
        <w:rPr>
          <w:rFonts w:ascii="Calisto MT" w:hAnsi="Calisto MT"/>
          <w:sz w:val="23"/>
          <w:szCs w:val="23"/>
        </w:rPr>
        <w:t xml:space="preserve">, </w:t>
      </w:r>
      <w:proofErr w:type="spellStart"/>
      <w:r w:rsidRPr="006E6975">
        <w:rPr>
          <w:rFonts w:ascii="Calisto MT" w:hAnsi="Calisto MT"/>
          <w:sz w:val="23"/>
          <w:szCs w:val="23"/>
        </w:rPr>
        <w:t>misi</w:t>
      </w:r>
      <w:proofErr w:type="spellEnd"/>
      <w:r w:rsidRPr="006E6975">
        <w:rPr>
          <w:rFonts w:ascii="Calisto MT" w:hAnsi="Calisto MT"/>
          <w:sz w:val="23"/>
          <w:szCs w:val="23"/>
        </w:rPr>
        <w:t xml:space="preserve">,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kebijakan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sasaran</w:t>
      </w:r>
      <w:proofErr w:type="spellEnd"/>
      <w:r w:rsidRPr="006E6975">
        <w:rPr>
          <w:rFonts w:ascii="Calisto MT" w:hAnsi="Calisto MT"/>
          <w:sz w:val="23"/>
          <w:szCs w:val="23"/>
        </w:rPr>
        <w:t xml:space="preserve"> dan target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dan </w:t>
      </w:r>
      <w:proofErr w:type="spellStart"/>
      <w:r w:rsidRPr="006E6975">
        <w:rPr>
          <w:rFonts w:ascii="Calisto MT" w:hAnsi="Calisto MT"/>
          <w:sz w:val="23"/>
          <w:szCs w:val="23"/>
        </w:rPr>
        <w:t>renstra</w:t>
      </w:r>
      <w:proofErr w:type="spellEnd"/>
      <w:r w:rsidRPr="006E6975">
        <w:rPr>
          <w:rFonts w:ascii="Calisto MT" w:hAnsi="Calisto MT"/>
          <w:sz w:val="23"/>
          <w:szCs w:val="23"/>
        </w:rPr>
        <w:t xml:space="preserve">/program </w:t>
      </w:r>
      <w:proofErr w:type="spellStart"/>
      <w:r w:rsidRPr="006E6975">
        <w:rPr>
          <w:rFonts w:ascii="Calisto MT" w:hAnsi="Calisto MT"/>
          <w:sz w:val="23"/>
          <w:szCs w:val="23"/>
        </w:rPr>
        <w:t>pencapaian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w:t>
      </w:r>
    </w:p>
    <w:p w14:paraId="60450A47" w14:textId="77777777" w:rsidR="00AC727E" w:rsidRPr="006E6975" w:rsidRDefault="00AC727E" w:rsidP="00AC727E">
      <w:pPr>
        <w:pStyle w:val="ListParagraph"/>
        <w:numPr>
          <w:ilvl w:val="0"/>
          <w:numId w:val="60"/>
        </w:numPr>
        <w:spacing w:after="0" w:line="360" w:lineRule="auto"/>
        <w:ind w:left="851" w:hanging="284"/>
        <w:jc w:val="both"/>
        <w:rPr>
          <w:rFonts w:ascii="Calisto MT" w:hAnsi="Calisto MT"/>
          <w:sz w:val="23"/>
          <w:szCs w:val="23"/>
        </w:rPr>
      </w:pPr>
      <w:proofErr w:type="spellStart"/>
      <w:r w:rsidRPr="006E6975">
        <w:rPr>
          <w:rFonts w:ascii="Calisto MT" w:hAnsi="Calisto MT"/>
          <w:sz w:val="23"/>
          <w:szCs w:val="23"/>
        </w:rPr>
        <w:t>Meminta</w:t>
      </w:r>
      <w:proofErr w:type="spellEnd"/>
      <w:r w:rsidRPr="006E6975">
        <w:rPr>
          <w:rFonts w:ascii="Calisto MT" w:hAnsi="Calisto MT"/>
          <w:sz w:val="23"/>
          <w:szCs w:val="23"/>
        </w:rPr>
        <w:t xml:space="preserve">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pemangku</w:t>
      </w:r>
      <w:proofErr w:type="spellEnd"/>
      <w:r w:rsidRPr="006E6975">
        <w:rPr>
          <w:rFonts w:ascii="Calisto MT" w:hAnsi="Calisto MT"/>
          <w:sz w:val="23"/>
          <w:szCs w:val="23"/>
        </w:rPr>
        <w:t xml:space="preserve"> </w:t>
      </w:r>
      <w:proofErr w:type="spellStart"/>
      <w:r w:rsidRPr="006E6975">
        <w:rPr>
          <w:rFonts w:ascii="Calisto MT" w:hAnsi="Calisto MT"/>
          <w:sz w:val="23"/>
          <w:szCs w:val="23"/>
        </w:rPr>
        <w:t>kepentingan</w:t>
      </w:r>
      <w:proofErr w:type="spellEnd"/>
      <w:r w:rsidRPr="006E6975">
        <w:rPr>
          <w:rFonts w:ascii="Calisto MT" w:hAnsi="Calisto MT"/>
          <w:sz w:val="23"/>
          <w:szCs w:val="23"/>
        </w:rPr>
        <w:t xml:space="preserve"> internal (</w:t>
      </w:r>
      <w:proofErr w:type="spellStart"/>
      <w:r w:rsidRPr="006E6975">
        <w:rPr>
          <w:rFonts w:ascii="Calisto MT" w:hAnsi="Calisto MT"/>
          <w:sz w:val="23"/>
          <w:szCs w:val="23"/>
        </w:rPr>
        <w:t>Fakultas</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unit, </w:t>
      </w:r>
      <w:proofErr w:type="spellStart"/>
      <w:proofErr w:type="gramStart"/>
      <w:r w:rsidRPr="006E6975">
        <w:rPr>
          <w:rFonts w:ascii="Calisto MT" w:hAnsi="Calisto MT"/>
          <w:sz w:val="23"/>
          <w:szCs w:val="23"/>
        </w:rPr>
        <w:t>bagian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menjabarkan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mensinkronkan</w:t>
      </w:r>
      <w:proofErr w:type="spellEnd"/>
      <w:r w:rsidRPr="006E6975">
        <w:rPr>
          <w:rFonts w:ascii="Calisto MT" w:hAnsi="Calisto MT"/>
          <w:sz w:val="23"/>
          <w:szCs w:val="23"/>
        </w:rPr>
        <w:t xml:space="preserve"> </w:t>
      </w:r>
      <w:proofErr w:type="spellStart"/>
      <w:r w:rsidRPr="006E6975">
        <w:rPr>
          <w:rFonts w:ascii="Calisto MT" w:hAnsi="Calisto MT"/>
          <w:sz w:val="23"/>
          <w:szCs w:val="23"/>
        </w:rPr>
        <w:t>visi</w:t>
      </w:r>
      <w:proofErr w:type="spellEnd"/>
      <w:r w:rsidRPr="006E6975">
        <w:rPr>
          <w:rFonts w:ascii="Calisto MT" w:hAnsi="Calisto MT"/>
          <w:sz w:val="23"/>
          <w:szCs w:val="23"/>
        </w:rPr>
        <w:t xml:space="preserve">, </w:t>
      </w:r>
      <w:proofErr w:type="spellStart"/>
      <w:r w:rsidRPr="006E6975">
        <w:rPr>
          <w:rFonts w:ascii="Calisto MT" w:hAnsi="Calisto MT"/>
          <w:sz w:val="23"/>
          <w:szCs w:val="23"/>
        </w:rPr>
        <w:t>misi</w:t>
      </w:r>
      <w:proofErr w:type="spellEnd"/>
      <w:r w:rsidRPr="006E6975">
        <w:rPr>
          <w:rFonts w:ascii="Calisto MT" w:hAnsi="Calisto MT"/>
          <w:sz w:val="23"/>
          <w:szCs w:val="23"/>
        </w:rPr>
        <w:t xml:space="preserve">,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kebijakan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sasaran</w:t>
      </w:r>
      <w:proofErr w:type="spellEnd"/>
      <w:r w:rsidRPr="006E6975">
        <w:rPr>
          <w:rFonts w:ascii="Calisto MT" w:hAnsi="Calisto MT"/>
          <w:sz w:val="23"/>
          <w:szCs w:val="23"/>
        </w:rPr>
        <w:t xml:space="preserve"> dan target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UIN </w:t>
      </w:r>
      <w:proofErr w:type="spellStart"/>
      <w:r w:rsidRPr="006E6975">
        <w:rPr>
          <w:rFonts w:ascii="Calisto MT" w:hAnsi="Calisto MT"/>
          <w:sz w:val="23"/>
          <w:szCs w:val="23"/>
        </w:rPr>
        <w:lastRenderedPageBreak/>
        <w:t>Raden</w:t>
      </w:r>
      <w:proofErr w:type="spellEnd"/>
      <w:r w:rsidRPr="006E6975">
        <w:rPr>
          <w:rFonts w:ascii="Calisto MT" w:hAnsi="Calisto MT"/>
          <w:sz w:val="23"/>
          <w:szCs w:val="23"/>
        </w:rPr>
        <w:t xml:space="preserve"> Fatah, dan </w:t>
      </w:r>
      <w:proofErr w:type="spellStart"/>
      <w:r w:rsidRPr="006E6975">
        <w:rPr>
          <w:rFonts w:ascii="Calisto MT" w:hAnsi="Calisto MT"/>
          <w:sz w:val="23"/>
          <w:szCs w:val="23"/>
        </w:rPr>
        <w:t>renstra</w:t>
      </w:r>
      <w:proofErr w:type="spellEnd"/>
      <w:r w:rsidRPr="006E6975">
        <w:rPr>
          <w:rFonts w:ascii="Calisto MT" w:hAnsi="Calisto MT"/>
          <w:sz w:val="23"/>
          <w:szCs w:val="23"/>
        </w:rPr>
        <w:t xml:space="preserve">/program </w:t>
      </w:r>
      <w:proofErr w:type="spellStart"/>
      <w:r w:rsidRPr="006E6975">
        <w:rPr>
          <w:rFonts w:ascii="Calisto MT" w:hAnsi="Calisto MT"/>
          <w:sz w:val="23"/>
          <w:szCs w:val="23"/>
        </w:rPr>
        <w:t>pencapaian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sesuai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tingkatan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kebutuhan</w:t>
      </w:r>
      <w:proofErr w:type="spellEnd"/>
      <w:r w:rsidRPr="006E6975">
        <w:rPr>
          <w:rFonts w:ascii="Calisto MT" w:hAnsi="Calisto MT"/>
          <w:sz w:val="23"/>
          <w:szCs w:val="23"/>
        </w:rPr>
        <w:t xml:space="preserve"> </w:t>
      </w:r>
      <w:proofErr w:type="spellStart"/>
      <w:r w:rsidRPr="006E6975">
        <w:rPr>
          <w:rFonts w:ascii="Calisto MT" w:hAnsi="Calisto MT"/>
          <w:sz w:val="23"/>
          <w:szCs w:val="23"/>
        </w:rPr>
        <w:t>masing-masing</w:t>
      </w:r>
      <w:proofErr w:type="spellEnd"/>
      <w:r w:rsidRPr="006E6975">
        <w:rPr>
          <w:rFonts w:ascii="Calisto MT" w:hAnsi="Calisto MT"/>
          <w:sz w:val="23"/>
          <w:szCs w:val="23"/>
        </w:rPr>
        <w:t xml:space="preserve"> </w:t>
      </w:r>
      <w:proofErr w:type="spellStart"/>
      <w:r w:rsidRPr="006E6975">
        <w:rPr>
          <w:rFonts w:ascii="Calisto MT" w:hAnsi="Calisto MT"/>
          <w:sz w:val="23"/>
          <w:szCs w:val="23"/>
        </w:rPr>
        <w:t>Fakultas</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unit, </w:t>
      </w:r>
      <w:proofErr w:type="spellStart"/>
      <w:r w:rsidRPr="006E6975">
        <w:rPr>
          <w:rFonts w:ascii="Calisto MT" w:hAnsi="Calisto MT"/>
          <w:sz w:val="23"/>
          <w:szCs w:val="23"/>
        </w:rPr>
        <w:t>bagian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
    <w:p w14:paraId="53A8410D" w14:textId="77777777" w:rsidR="00AC727E" w:rsidRPr="006E6975" w:rsidRDefault="00AC727E" w:rsidP="00AC727E">
      <w:pPr>
        <w:pStyle w:val="ListParagraph"/>
        <w:numPr>
          <w:ilvl w:val="0"/>
          <w:numId w:val="60"/>
        </w:numPr>
        <w:spacing w:after="0" w:line="360" w:lineRule="auto"/>
        <w:ind w:left="851" w:hanging="284"/>
        <w:jc w:val="both"/>
        <w:rPr>
          <w:rFonts w:ascii="Calisto MT" w:hAnsi="Calisto MT"/>
          <w:sz w:val="23"/>
          <w:szCs w:val="23"/>
        </w:rPr>
      </w:pPr>
      <w:proofErr w:type="spellStart"/>
      <w:r w:rsidRPr="006E6975">
        <w:rPr>
          <w:rFonts w:ascii="Calisto MT" w:hAnsi="Calisto MT"/>
          <w:sz w:val="23"/>
          <w:szCs w:val="23"/>
        </w:rPr>
        <w:t>Membuat</w:t>
      </w:r>
      <w:proofErr w:type="spellEnd"/>
      <w:r w:rsidRPr="006E6975">
        <w:rPr>
          <w:rFonts w:ascii="Calisto MT" w:hAnsi="Calisto MT"/>
          <w:sz w:val="23"/>
          <w:szCs w:val="23"/>
        </w:rPr>
        <w:t xml:space="preserve"> </w:t>
      </w:r>
      <w:proofErr w:type="spellStart"/>
      <w:r w:rsidRPr="006E6975">
        <w:rPr>
          <w:rFonts w:ascii="Calisto MT" w:hAnsi="Calisto MT"/>
          <w:sz w:val="23"/>
          <w:szCs w:val="23"/>
        </w:rPr>
        <w:t>kesepakatan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bentuk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Pakta</w:t>
      </w:r>
      <w:proofErr w:type="spellEnd"/>
      <w:r w:rsidRPr="006E6975">
        <w:rPr>
          <w:rFonts w:ascii="Calisto MT" w:hAnsi="Calisto MT"/>
          <w:sz w:val="23"/>
          <w:szCs w:val="23"/>
        </w:rPr>
        <w:t xml:space="preserve"> </w:t>
      </w:r>
      <w:proofErr w:type="spellStart"/>
      <w:r w:rsidRPr="006E6975">
        <w:rPr>
          <w:rFonts w:ascii="Calisto MT" w:hAnsi="Calisto MT"/>
          <w:sz w:val="23"/>
          <w:szCs w:val="23"/>
        </w:rPr>
        <w:t>Komitmen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ditandatangani</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pimpinan</w:t>
      </w:r>
      <w:proofErr w:type="spellEnd"/>
      <w:r w:rsidRPr="006E6975">
        <w:rPr>
          <w:rFonts w:ascii="Calisto MT" w:hAnsi="Calisto MT"/>
          <w:sz w:val="23"/>
          <w:szCs w:val="23"/>
        </w:rPr>
        <w:t xml:space="preserve"> di </w:t>
      </w:r>
      <w:proofErr w:type="spellStart"/>
      <w:r w:rsidRPr="006E6975">
        <w:rPr>
          <w:rFonts w:ascii="Calisto MT" w:hAnsi="Calisto MT"/>
          <w:sz w:val="23"/>
          <w:szCs w:val="23"/>
        </w:rPr>
        <w:t>tingkat</w:t>
      </w:r>
      <w:proofErr w:type="spellEnd"/>
      <w:r w:rsidRPr="006E6975">
        <w:rPr>
          <w:rFonts w:ascii="Calisto MT" w:hAnsi="Calisto MT"/>
          <w:sz w:val="23"/>
          <w:szCs w:val="23"/>
        </w:rPr>
        <w:t xml:space="preserve"> </w:t>
      </w:r>
      <w:proofErr w:type="spellStart"/>
      <w:r w:rsidRPr="006E6975">
        <w:rPr>
          <w:rFonts w:ascii="Calisto MT" w:hAnsi="Calisto MT"/>
          <w:sz w:val="23"/>
          <w:szCs w:val="23"/>
        </w:rPr>
        <w:t>universitas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fakultas</w:t>
      </w:r>
      <w:proofErr w:type="spellEnd"/>
      <w:r w:rsidRPr="006E6975">
        <w:rPr>
          <w:rFonts w:ascii="Calisto MT" w:hAnsi="Calisto MT"/>
          <w:sz w:val="23"/>
          <w:szCs w:val="23"/>
        </w:rPr>
        <w:t xml:space="preserve">, </w:t>
      </w:r>
      <w:proofErr w:type="spellStart"/>
      <w:r w:rsidRPr="006E6975">
        <w:rPr>
          <w:rFonts w:ascii="Calisto MT" w:hAnsi="Calisto MT"/>
          <w:sz w:val="23"/>
          <w:szCs w:val="23"/>
        </w:rPr>
        <w:t>maupun</w:t>
      </w:r>
      <w:proofErr w:type="spellEnd"/>
      <w:r w:rsidRPr="006E6975">
        <w:rPr>
          <w:rFonts w:ascii="Calisto MT" w:hAnsi="Calisto MT"/>
          <w:sz w:val="23"/>
          <w:szCs w:val="23"/>
        </w:rPr>
        <w:t xml:space="preserve"> </w:t>
      </w:r>
      <w:proofErr w:type="spellStart"/>
      <w:r w:rsidRPr="006E6975">
        <w:rPr>
          <w:rFonts w:ascii="Calisto MT" w:hAnsi="Calisto MT"/>
          <w:sz w:val="23"/>
          <w:szCs w:val="23"/>
        </w:rPr>
        <w:t>prodi</w:t>
      </w:r>
      <w:proofErr w:type="spellEnd"/>
      <w:r w:rsidRPr="006E6975">
        <w:rPr>
          <w:rFonts w:ascii="Calisto MT" w:hAnsi="Calisto MT"/>
          <w:sz w:val="23"/>
          <w:szCs w:val="23"/>
        </w:rPr>
        <w:t xml:space="preserve">, </w:t>
      </w:r>
      <w:proofErr w:type="spellStart"/>
      <w:r w:rsidRPr="006E6975">
        <w:rPr>
          <w:rFonts w:ascii="Calisto MT" w:hAnsi="Calisto MT"/>
          <w:sz w:val="23"/>
          <w:szCs w:val="23"/>
        </w:rPr>
        <w:t>termasuk</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dan unit-unit.  Atau </w:t>
      </w:r>
      <w:proofErr w:type="spellStart"/>
      <w:r w:rsidRPr="006E6975">
        <w:rPr>
          <w:rFonts w:ascii="Calisto MT" w:hAnsi="Calisto MT"/>
          <w:sz w:val="23"/>
          <w:szCs w:val="23"/>
        </w:rPr>
        <w:t>bahkan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dibuatkan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kontrak</w:t>
      </w:r>
      <w:proofErr w:type="spellEnd"/>
      <w:r w:rsidRPr="006E6975">
        <w:rPr>
          <w:rFonts w:ascii="Calisto MT" w:hAnsi="Calisto MT"/>
          <w:sz w:val="23"/>
          <w:szCs w:val="23"/>
        </w:rPr>
        <w:t xml:space="preserve"> </w:t>
      </w:r>
      <w:proofErr w:type="spellStart"/>
      <w:r w:rsidRPr="006E6975">
        <w:rPr>
          <w:rFonts w:ascii="Calisto MT" w:hAnsi="Calisto MT"/>
          <w:sz w:val="23"/>
          <w:szCs w:val="23"/>
        </w:rPr>
        <w:t>prestasi</w:t>
      </w:r>
      <w:proofErr w:type="spellEnd"/>
      <w:r w:rsidRPr="006E6975">
        <w:rPr>
          <w:rFonts w:ascii="Calisto MT" w:hAnsi="Calisto MT"/>
          <w:sz w:val="23"/>
          <w:szCs w:val="23"/>
        </w:rPr>
        <w:t>/</w:t>
      </w:r>
      <w:proofErr w:type="spellStart"/>
      <w:r w:rsidRPr="006E6975">
        <w:rPr>
          <w:rFonts w:ascii="Calisto MT" w:hAnsi="Calisto MT"/>
          <w:sz w:val="23"/>
          <w:szCs w:val="23"/>
        </w:rPr>
        <w:t>kontrak</w:t>
      </w:r>
      <w:proofErr w:type="spellEnd"/>
      <w:r w:rsidRPr="006E6975">
        <w:rPr>
          <w:rFonts w:ascii="Calisto MT" w:hAnsi="Calisto MT"/>
          <w:sz w:val="23"/>
          <w:szCs w:val="23"/>
        </w:rPr>
        <w:t xml:space="preserve"> </w:t>
      </w:r>
      <w:proofErr w:type="spellStart"/>
      <w:r w:rsidRPr="006E6975">
        <w:rPr>
          <w:rFonts w:ascii="Calisto MT" w:hAnsi="Calisto MT"/>
          <w:sz w:val="23"/>
          <w:szCs w:val="23"/>
        </w:rPr>
        <w:t>kinerja</w:t>
      </w:r>
      <w:proofErr w:type="spellEnd"/>
      <w:r w:rsidRPr="006E6975">
        <w:rPr>
          <w:rFonts w:ascii="Calisto MT" w:hAnsi="Calisto MT"/>
          <w:sz w:val="23"/>
          <w:szCs w:val="23"/>
        </w:rPr>
        <w:t>.</w:t>
      </w:r>
    </w:p>
    <w:p w14:paraId="78D461D7" w14:textId="77777777" w:rsidR="00AC727E" w:rsidRPr="006E6975" w:rsidRDefault="00AC727E" w:rsidP="00AC727E">
      <w:pPr>
        <w:pStyle w:val="ListParagraph"/>
        <w:numPr>
          <w:ilvl w:val="0"/>
          <w:numId w:val="60"/>
        </w:numPr>
        <w:spacing w:after="0" w:line="360" w:lineRule="auto"/>
        <w:ind w:left="851" w:hanging="284"/>
        <w:jc w:val="both"/>
        <w:rPr>
          <w:rFonts w:ascii="Calisto MT" w:hAnsi="Calisto MT"/>
          <w:sz w:val="23"/>
          <w:szCs w:val="23"/>
        </w:rPr>
      </w:pPr>
      <w:proofErr w:type="spellStart"/>
      <w:r w:rsidRPr="006E6975">
        <w:rPr>
          <w:rFonts w:ascii="Calisto MT" w:hAnsi="Calisto MT"/>
          <w:sz w:val="23"/>
          <w:szCs w:val="23"/>
        </w:rPr>
        <w:t>Meminta</w:t>
      </w:r>
      <w:proofErr w:type="spellEnd"/>
      <w:r w:rsidRPr="006E6975">
        <w:rPr>
          <w:rFonts w:ascii="Calisto MT" w:hAnsi="Calisto MT"/>
          <w:sz w:val="23"/>
          <w:szCs w:val="23"/>
        </w:rPr>
        <w:t xml:space="preserve">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pemangku</w:t>
      </w:r>
      <w:proofErr w:type="spellEnd"/>
      <w:r w:rsidRPr="006E6975">
        <w:rPr>
          <w:rFonts w:ascii="Calisto MT" w:hAnsi="Calisto MT"/>
          <w:sz w:val="23"/>
          <w:szCs w:val="23"/>
        </w:rPr>
        <w:t xml:space="preserve"> </w:t>
      </w:r>
      <w:proofErr w:type="spellStart"/>
      <w:r w:rsidRPr="006E6975">
        <w:rPr>
          <w:rFonts w:ascii="Calisto MT" w:hAnsi="Calisto MT"/>
          <w:sz w:val="23"/>
          <w:szCs w:val="23"/>
        </w:rPr>
        <w:t>kepentingan</w:t>
      </w:r>
      <w:proofErr w:type="spellEnd"/>
      <w:r w:rsidRPr="006E6975">
        <w:rPr>
          <w:rFonts w:ascii="Calisto MT" w:hAnsi="Calisto MT"/>
          <w:sz w:val="23"/>
          <w:szCs w:val="23"/>
        </w:rPr>
        <w:t xml:space="preserve"> internal (</w:t>
      </w:r>
      <w:proofErr w:type="spellStart"/>
      <w:r w:rsidRPr="006E6975">
        <w:rPr>
          <w:rFonts w:ascii="Calisto MT" w:hAnsi="Calisto MT"/>
          <w:sz w:val="23"/>
          <w:szCs w:val="23"/>
        </w:rPr>
        <w:t>tingkat</w:t>
      </w:r>
      <w:proofErr w:type="spellEnd"/>
      <w:r w:rsidRPr="006E6975">
        <w:rPr>
          <w:rFonts w:ascii="Calisto MT" w:hAnsi="Calisto MT"/>
          <w:sz w:val="23"/>
          <w:szCs w:val="23"/>
        </w:rPr>
        <w:t xml:space="preserve"> </w:t>
      </w:r>
      <w:proofErr w:type="spellStart"/>
      <w:r w:rsidRPr="006E6975">
        <w:rPr>
          <w:rFonts w:ascii="Calisto MT" w:hAnsi="Calisto MT"/>
          <w:sz w:val="23"/>
          <w:szCs w:val="23"/>
        </w:rPr>
        <w:t>universitas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fakkultas</w:t>
      </w:r>
      <w:proofErr w:type="spellEnd"/>
      <w:r w:rsidRPr="006E6975">
        <w:rPr>
          <w:rFonts w:ascii="Calisto MT" w:hAnsi="Calisto MT"/>
          <w:sz w:val="23"/>
          <w:szCs w:val="23"/>
        </w:rPr>
        <w:t xml:space="preserve">, </w:t>
      </w:r>
      <w:proofErr w:type="spellStart"/>
      <w:r w:rsidRPr="006E6975">
        <w:rPr>
          <w:rFonts w:ascii="Calisto MT" w:hAnsi="Calisto MT"/>
          <w:sz w:val="23"/>
          <w:szCs w:val="23"/>
        </w:rPr>
        <w:t>maupun</w:t>
      </w:r>
      <w:proofErr w:type="spellEnd"/>
      <w:r w:rsidRPr="006E6975">
        <w:rPr>
          <w:rFonts w:ascii="Calisto MT" w:hAnsi="Calisto MT"/>
          <w:sz w:val="23"/>
          <w:szCs w:val="23"/>
        </w:rPr>
        <w:t xml:space="preserve"> </w:t>
      </w:r>
      <w:proofErr w:type="spellStart"/>
      <w:r w:rsidRPr="006E6975">
        <w:rPr>
          <w:rFonts w:ascii="Calisto MT" w:hAnsi="Calisto MT"/>
          <w:sz w:val="23"/>
          <w:szCs w:val="23"/>
        </w:rPr>
        <w:t>prodi</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dan unit-unit) </w:t>
      </w:r>
      <w:proofErr w:type="spellStart"/>
      <w:r w:rsidRPr="006E6975">
        <w:rPr>
          <w:rFonts w:ascii="Calisto MT" w:hAnsi="Calisto MT"/>
          <w:sz w:val="23"/>
          <w:szCs w:val="23"/>
        </w:rPr>
        <w:t>merumuskan</w:t>
      </w:r>
      <w:proofErr w:type="spellEnd"/>
      <w:r w:rsidRPr="006E6975">
        <w:rPr>
          <w:rFonts w:ascii="Calisto MT" w:hAnsi="Calisto MT"/>
          <w:sz w:val="23"/>
          <w:szCs w:val="23"/>
        </w:rPr>
        <w:t xml:space="preserve"> program yang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mereka</w:t>
      </w:r>
      <w:proofErr w:type="spellEnd"/>
      <w:r w:rsidRPr="006E6975">
        <w:rPr>
          <w:rFonts w:ascii="Calisto MT" w:hAnsi="Calisto MT"/>
          <w:sz w:val="23"/>
          <w:szCs w:val="23"/>
        </w:rPr>
        <w:t xml:space="preserve"> </w:t>
      </w:r>
      <w:proofErr w:type="spellStart"/>
      <w:r w:rsidRPr="006E6975">
        <w:rPr>
          <w:rFonts w:ascii="Calisto MT" w:hAnsi="Calisto MT"/>
          <w:sz w:val="23"/>
          <w:szCs w:val="23"/>
        </w:rPr>
        <w:t>laksanakan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sasaran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itu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bentuk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Renstra</w:t>
      </w:r>
      <w:proofErr w:type="spellEnd"/>
      <w:r w:rsidRPr="006E6975">
        <w:rPr>
          <w:rFonts w:ascii="Calisto MT" w:hAnsi="Calisto MT"/>
          <w:sz w:val="23"/>
          <w:szCs w:val="23"/>
        </w:rPr>
        <w:t xml:space="preserve">, </w:t>
      </w:r>
      <w:proofErr w:type="spellStart"/>
      <w:r w:rsidRPr="006E6975">
        <w:rPr>
          <w:rFonts w:ascii="Calisto MT" w:hAnsi="Calisto MT"/>
          <w:sz w:val="23"/>
          <w:szCs w:val="23"/>
        </w:rPr>
        <w:t>Renop</w:t>
      </w:r>
      <w:proofErr w:type="spellEnd"/>
      <w:r w:rsidRPr="006E6975">
        <w:rPr>
          <w:rFonts w:ascii="Calisto MT" w:hAnsi="Calisto MT"/>
          <w:sz w:val="23"/>
          <w:szCs w:val="23"/>
        </w:rPr>
        <w:t xml:space="preserve">, </w:t>
      </w:r>
      <w:proofErr w:type="spellStart"/>
      <w:r w:rsidRPr="006E6975">
        <w:rPr>
          <w:rFonts w:ascii="Calisto MT" w:hAnsi="Calisto MT"/>
          <w:sz w:val="23"/>
          <w:szCs w:val="23"/>
        </w:rPr>
        <w:t>maupun</w:t>
      </w:r>
      <w:proofErr w:type="spellEnd"/>
      <w:r w:rsidRPr="006E6975">
        <w:rPr>
          <w:rFonts w:ascii="Calisto MT" w:hAnsi="Calisto MT"/>
          <w:sz w:val="23"/>
          <w:szCs w:val="23"/>
        </w:rPr>
        <w:t xml:space="preserve"> RKAT. Jadi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i/>
          <w:sz w:val="23"/>
          <w:szCs w:val="23"/>
        </w:rPr>
        <w:t>kegiatan</w:t>
      </w:r>
      <w:proofErr w:type="spellEnd"/>
      <w:r w:rsidRPr="006E6975">
        <w:rPr>
          <w:rFonts w:ascii="Calisto MT" w:hAnsi="Calisto MT"/>
          <w:i/>
          <w:sz w:val="23"/>
          <w:szCs w:val="23"/>
        </w:rPr>
        <w:t xml:space="preserve"> </w:t>
      </w:r>
      <w:proofErr w:type="spellStart"/>
      <w:r w:rsidRPr="006E6975">
        <w:rPr>
          <w:rFonts w:ascii="Calisto MT" w:hAnsi="Calisto MT"/>
          <w:i/>
          <w:sz w:val="23"/>
          <w:szCs w:val="23"/>
        </w:rPr>
        <w:t>harus</w:t>
      </w:r>
      <w:proofErr w:type="spellEnd"/>
      <w:r w:rsidRPr="006E6975">
        <w:rPr>
          <w:rFonts w:ascii="Calisto MT" w:hAnsi="Calisto MT"/>
          <w:i/>
          <w:sz w:val="23"/>
          <w:szCs w:val="23"/>
        </w:rPr>
        <w:t xml:space="preserve"> </w:t>
      </w:r>
      <w:proofErr w:type="spellStart"/>
      <w:r w:rsidRPr="006E6975">
        <w:rPr>
          <w:rFonts w:ascii="Calisto MT" w:hAnsi="Calisto MT"/>
          <w:i/>
          <w:sz w:val="23"/>
          <w:szCs w:val="23"/>
        </w:rPr>
        <w:t>berbasis</w:t>
      </w:r>
      <w:proofErr w:type="spellEnd"/>
      <w:r w:rsidRPr="006E6975">
        <w:rPr>
          <w:rFonts w:ascii="Calisto MT" w:hAnsi="Calisto MT"/>
          <w:i/>
          <w:sz w:val="23"/>
          <w:szCs w:val="23"/>
        </w:rPr>
        <w:t xml:space="preserve"> </w:t>
      </w:r>
      <w:proofErr w:type="spellStart"/>
      <w:r w:rsidRPr="006E6975">
        <w:rPr>
          <w:rFonts w:ascii="Calisto MT" w:hAnsi="Calisto MT"/>
          <w:i/>
          <w:sz w:val="23"/>
          <w:szCs w:val="23"/>
        </w:rPr>
        <w:t>sasaran</w:t>
      </w:r>
      <w:proofErr w:type="spellEnd"/>
      <w:r w:rsidRPr="006E6975">
        <w:rPr>
          <w:rFonts w:ascii="Calisto MT" w:hAnsi="Calisto MT"/>
          <w:i/>
          <w:sz w:val="23"/>
          <w:szCs w:val="23"/>
        </w:rPr>
        <w:t xml:space="preserve"> </w:t>
      </w:r>
      <w:proofErr w:type="spellStart"/>
      <w:r w:rsidRPr="006E6975">
        <w:rPr>
          <w:rFonts w:ascii="Calisto MT" w:hAnsi="Calisto MT"/>
          <w:i/>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mengacu</w:t>
      </w:r>
      <w:proofErr w:type="spellEnd"/>
      <w:r w:rsidRPr="006E6975">
        <w:rPr>
          <w:rFonts w:ascii="Calisto MT" w:hAnsi="Calisto MT"/>
          <w:sz w:val="23"/>
          <w:szCs w:val="23"/>
        </w:rPr>
        <w:t xml:space="preserve"> </w:t>
      </w:r>
      <w:proofErr w:type="spellStart"/>
      <w:r w:rsidRPr="006E6975">
        <w:rPr>
          <w:rFonts w:ascii="Calisto MT" w:hAnsi="Calisto MT"/>
          <w:sz w:val="23"/>
          <w:szCs w:val="23"/>
        </w:rPr>
        <w:t>kepada</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A. Atau bisa </w:t>
      </w:r>
      <w:proofErr w:type="spellStart"/>
      <w:r w:rsidRPr="006E6975">
        <w:rPr>
          <w:rFonts w:ascii="Calisto MT" w:hAnsi="Calisto MT"/>
          <w:sz w:val="23"/>
          <w:szCs w:val="23"/>
        </w:rPr>
        <w:t>dikatakan</w:t>
      </w:r>
      <w:proofErr w:type="spellEnd"/>
      <w:r w:rsidRPr="006E6975">
        <w:rPr>
          <w:rFonts w:ascii="Calisto MT" w:hAnsi="Calisto MT"/>
          <w:sz w:val="23"/>
          <w:szCs w:val="23"/>
        </w:rPr>
        <w:t xml:space="preserve"> </w:t>
      </w:r>
      <w:proofErr w:type="spellStart"/>
      <w:r w:rsidRPr="006E6975">
        <w:rPr>
          <w:rFonts w:ascii="Calisto MT" w:hAnsi="Calisto MT"/>
          <w:i/>
          <w:sz w:val="23"/>
          <w:szCs w:val="23"/>
        </w:rPr>
        <w:t>Rencana</w:t>
      </w:r>
      <w:proofErr w:type="spellEnd"/>
      <w:r w:rsidRPr="006E6975">
        <w:rPr>
          <w:rFonts w:ascii="Calisto MT" w:hAnsi="Calisto MT"/>
          <w:i/>
          <w:sz w:val="23"/>
          <w:szCs w:val="23"/>
        </w:rPr>
        <w:t xml:space="preserve">/Program </w:t>
      </w:r>
      <w:proofErr w:type="spellStart"/>
      <w:r w:rsidRPr="006E6975">
        <w:rPr>
          <w:rFonts w:ascii="Calisto MT" w:hAnsi="Calisto MT"/>
          <w:i/>
          <w:sz w:val="23"/>
          <w:szCs w:val="23"/>
        </w:rPr>
        <w:t>Berbasis</w:t>
      </w:r>
      <w:proofErr w:type="spellEnd"/>
      <w:r w:rsidRPr="006E6975">
        <w:rPr>
          <w:rFonts w:ascii="Calisto MT" w:hAnsi="Calisto MT"/>
          <w:i/>
          <w:sz w:val="23"/>
          <w:szCs w:val="23"/>
        </w:rPr>
        <w:t xml:space="preserve"> </w:t>
      </w:r>
      <w:proofErr w:type="spellStart"/>
      <w:r w:rsidRPr="006E6975">
        <w:rPr>
          <w:rFonts w:ascii="Calisto MT" w:hAnsi="Calisto MT"/>
          <w:i/>
          <w:sz w:val="23"/>
          <w:szCs w:val="23"/>
        </w:rPr>
        <w:t>Akreditasi</w:t>
      </w:r>
      <w:proofErr w:type="spellEnd"/>
      <w:r w:rsidRPr="006E6975">
        <w:rPr>
          <w:rFonts w:ascii="Calisto MT" w:hAnsi="Calisto MT"/>
          <w:sz w:val="23"/>
          <w:szCs w:val="23"/>
        </w:rPr>
        <w:t>.</w:t>
      </w:r>
    </w:p>
    <w:p w14:paraId="06BA784F" w14:textId="77777777" w:rsidR="00AC727E" w:rsidRPr="006E6975" w:rsidRDefault="00AC727E" w:rsidP="00AC727E">
      <w:pPr>
        <w:pStyle w:val="ListParagraph"/>
        <w:numPr>
          <w:ilvl w:val="0"/>
          <w:numId w:val="60"/>
        </w:numPr>
        <w:spacing w:after="0" w:line="360" w:lineRule="auto"/>
        <w:ind w:left="851" w:hanging="284"/>
        <w:jc w:val="both"/>
        <w:rPr>
          <w:rFonts w:ascii="Calisto MT" w:hAnsi="Calisto MT"/>
          <w:sz w:val="23"/>
          <w:szCs w:val="23"/>
        </w:rPr>
      </w:pPr>
      <w:proofErr w:type="spellStart"/>
      <w:r w:rsidRPr="006E6975">
        <w:rPr>
          <w:rFonts w:ascii="Calisto MT" w:hAnsi="Calisto MT"/>
          <w:sz w:val="23"/>
          <w:szCs w:val="23"/>
        </w:rPr>
        <w:t>Meminta</w:t>
      </w:r>
      <w:proofErr w:type="spellEnd"/>
      <w:r w:rsidRPr="006E6975">
        <w:rPr>
          <w:rFonts w:ascii="Calisto MT" w:hAnsi="Calisto MT"/>
          <w:sz w:val="23"/>
          <w:szCs w:val="23"/>
        </w:rPr>
        <w:t xml:space="preserve">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pemangku</w:t>
      </w:r>
      <w:proofErr w:type="spellEnd"/>
      <w:r w:rsidRPr="006E6975">
        <w:rPr>
          <w:rFonts w:ascii="Calisto MT" w:hAnsi="Calisto MT"/>
          <w:sz w:val="23"/>
          <w:szCs w:val="23"/>
        </w:rPr>
        <w:t xml:space="preserve"> </w:t>
      </w:r>
      <w:proofErr w:type="spellStart"/>
      <w:r w:rsidRPr="006E6975">
        <w:rPr>
          <w:rFonts w:ascii="Calisto MT" w:hAnsi="Calisto MT"/>
          <w:sz w:val="23"/>
          <w:szCs w:val="23"/>
        </w:rPr>
        <w:t>kepentingan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melaksanakan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konsekuen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relevan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program/</w:t>
      </w:r>
      <w:proofErr w:type="spellStart"/>
      <w:r w:rsidRPr="006E6975">
        <w:rPr>
          <w:rFonts w:ascii="Calisto MT" w:hAnsi="Calisto MT"/>
          <w:sz w:val="23"/>
          <w:szCs w:val="23"/>
        </w:rPr>
        <w:t>perencanaan</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langkah</w:t>
      </w:r>
      <w:proofErr w:type="spellEnd"/>
      <w:r w:rsidRPr="006E6975">
        <w:rPr>
          <w:rFonts w:ascii="Calisto MT" w:hAnsi="Calisto MT"/>
          <w:sz w:val="23"/>
          <w:szCs w:val="23"/>
        </w:rPr>
        <w:t xml:space="preserve"> </w:t>
      </w:r>
      <w:proofErr w:type="spellStart"/>
      <w:r w:rsidRPr="006E6975">
        <w:rPr>
          <w:rFonts w:ascii="Calisto MT" w:hAnsi="Calisto MT"/>
          <w:sz w:val="23"/>
          <w:szCs w:val="23"/>
        </w:rPr>
        <w:t>pemenuhan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pemangku</w:t>
      </w:r>
      <w:proofErr w:type="spellEnd"/>
      <w:r w:rsidRPr="006E6975">
        <w:rPr>
          <w:rFonts w:ascii="Calisto MT" w:hAnsi="Calisto MT"/>
          <w:sz w:val="23"/>
          <w:szCs w:val="23"/>
        </w:rPr>
        <w:t xml:space="preserve"> </w:t>
      </w:r>
      <w:proofErr w:type="spellStart"/>
      <w:r w:rsidRPr="006E6975">
        <w:rPr>
          <w:rFonts w:ascii="Calisto MT" w:hAnsi="Calisto MT"/>
          <w:sz w:val="23"/>
          <w:szCs w:val="23"/>
        </w:rPr>
        <w:t>kepeningan</w:t>
      </w:r>
      <w:proofErr w:type="spellEnd"/>
      <w:r w:rsidRPr="006E6975">
        <w:rPr>
          <w:rFonts w:ascii="Calisto MT" w:hAnsi="Calisto MT"/>
          <w:sz w:val="23"/>
          <w:szCs w:val="23"/>
        </w:rPr>
        <w:t xml:space="preserve"> internal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w:t>
      </w:r>
    </w:p>
    <w:p w14:paraId="3AA62446" w14:textId="77777777" w:rsidR="00AC727E" w:rsidRPr="006E6975" w:rsidRDefault="00AC727E" w:rsidP="00AC727E">
      <w:pPr>
        <w:pStyle w:val="ListParagraph"/>
        <w:numPr>
          <w:ilvl w:val="0"/>
          <w:numId w:val="60"/>
        </w:numPr>
        <w:spacing w:after="0" w:line="360" w:lineRule="auto"/>
        <w:ind w:left="851" w:hanging="284"/>
        <w:jc w:val="both"/>
        <w:rPr>
          <w:rFonts w:ascii="Calisto MT" w:hAnsi="Calisto MT"/>
          <w:sz w:val="23"/>
          <w:szCs w:val="23"/>
        </w:rPr>
      </w:pPr>
      <w:proofErr w:type="spellStart"/>
      <w:r w:rsidRPr="006E6975">
        <w:rPr>
          <w:rFonts w:ascii="Calisto MT" w:hAnsi="Calisto MT"/>
          <w:sz w:val="23"/>
          <w:szCs w:val="23"/>
        </w:rPr>
        <w:lastRenderedPageBreak/>
        <w:t>Meakukan</w:t>
      </w:r>
      <w:proofErr w:type="spellEnd"/>
      <w:r w:rsidRPr="006E6975">
        <w:rPr>
          <w:rFonts w:ascii="Calisto MT" w:hAnsi="Calisto MT"/>
          <w:sz w:val="23"/>
          <w:szCs w:val="23"/>
        </w:rPr>
        <w:t xml:space="preserve"> monitoring dan </w:t>
      </w: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melalui</w:t>
      </w:r>
      <w:proofErr w:type="spellEnd"/>
      <w:r w:rsidRPr="006E6975">
        <w:rPr>
          <w:rFonts w:ascii="Calisto MT" w:hAnsi="Calisto MT"/>
          <w:sz w:val="23"/>
          <w:szCs w:val="23"/>
        </w:rPr>
        <w:t xml:space="preserve"> Audit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Akademik</w:t>
      </w:r>
      <w:proofErr w:type="spellEnd"/>
      <w:r w:rsidRPr="006E6975">
        <w:rPr>
          <w:rFonts w:ascii="Calisto MT" w:hAnsi="Calisto MT"/>
          <w:sz w:val="23"/>
          <w:szCs w:val="23"/>
        </w:rPr>
        <w:t xml:space="preserve"> Internal (AMAI). Auditor </w:t>
      </w:r>
      <w:proofErr w:type="spellStart"/>
      <w:r w:rsidRPr="006E6975">
        <w:rPr>
          <w:rFonts w:ascii="Calisto MT" w:hAnsi="Calisto MT"/>
          <w:sz w:val="23"/>
          <w:szCs w:val="23"/>
        </w:rPr>
        <w:t>misalnya</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diambil</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tiap</w:t>
      </w:r>
      <w:proofErr w:type="spellEnd"/>
      <w:r w:rsidRPr="006E6975">
        <w:rPr>
          <w:rFonts w:ascii="Calisto MT" w:hAnsi="Calisto MT"/>
          <w:sz w:val="23"/>
          <w:szCs w:val="23"/>
        </w:rPr>
        <w:t xml:space="preserve"> </w:t>
      </w:r>
      <w:proofErr w:type="spellStart"/>
      <w:r w:rsidRPr="006E6975">
        <w:rPr>
          <w:rFonts w:ascii="Calisto MT" w:hAnsi="Calisto MT"/>
          <w:sz w:val="23"/>
          <w:szCs w:val="23"/>
        </w:rPr>
        <w:t>prodi</w:t>
      </w:r>
      <w:proofErr w:type="spellEnd"/>
      <w:r w:rsidRPr="006E6975">
        <w:rPr>
          <w:rFonts w:ascii="Calisto MT" w:hAnsi="Calisto MT"/>
          <w:sz w:val="23"/>
          <w:szCs w:val="23"/>
        </w:rPr>
        <w:t xml:space="preserve">. Jadi </w:t>
      </w:r>
      <w:proofErr w:type="spellStart"/>
      <w:r w:rsidRPr="006E6975">
        <w:rPr>
          <w:rFonts w:ascii="Calisto MT" w:hAnsi="Calisto MT"/>
          <w:sz w:val="23"/>
          <w:szCs w:val="23"/>
        </w:rPr>
        <w:t>jika</w:t>
      </w:r>
      <w:proofErr w:type="spellEnd"/>
      <w:r w:rsidRPr="006E6975">
        <w:rPr>
          <w:rFonts w:ascii="Calisto MT" w:hAnsi="Calisto MT"/>
          <w:sz w:val="23"/>
          <w:szCs w:val="23"/>
        </w:rPr>
        <w:t xml:space="preserve"> UIN RF </w:t>
      </w:r>
      <w:proofErr w:type="spellStart"/>
      <w:r w:rsidRPr="006E6975">
        <w:rPr>
          <w:rFonts w:ascii="Calisto MT" w:hAnsi="Calisto MT"/>
          <w:sz w:val="23"/>
          <w:szCs w:val="23"/>
        </w:rPr>
        <w:t>memiliki</w:t>
      </w:r>
      <w:proofErr w:type="spellEnd"/>
      <w:r w:rsidRPr="006E6975">
        <w:rPr>
          <w:rFonts w:ascii="Calisto MT" w:hAnsi="Calisto MT"/>
          <w:sz w:val="23"/>
          <w:szCs w:val="23"/>
        </w:rPr>
        <w:t xml:space="preserve"> 32 Prodi,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kita</w:t>
      </w:r>
      <w:proofErr w:type="spellEnd"/>
      <w:r w:rsidRPr="006E6975">
        <w:rPr>
          <w:rFonts w:ascii="Calisto MT" w:hAnsi="Calisto MT"/>
          <w:sz w:val="23"/>
          <w:szCs w:val="23"/>
        </w:rPr>
        <w:t xml:space="preserve"> </w:t>
      </w:r>
      <w:proofErr w:type="spellStart"/>
      <w:r w:rsidRPr="006E6975">
        <w:rPr>
          <w:rFonts w:ascii="Calisto MT" w:hAnsi="Calisto MT"/>
          <w:sz w:val="23"/>
          <w:szCs w:val="23"/>
        </w:rPr>
        <w:t>memiliki</w:t>
      </w:r>
      <w:proofErr w:type="spellEnd"/>
      <w:r w:rsidRPr="006E6975">
        <w:rPr>
          <w:rFonts w:ascii="Calisto MT" w:hAnsi="Calisto MT"/>
          <w:sz w:val="23"/>
          <w:szCs w:val="23"/>
        </w:rPr>
        <w:t xml:space="preserve"> 32 auditor.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auditor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dilatih</w:t>
      </w:r>
      <w:proofErr w:type="spellEnd"/>
      <w:r w:rsidRPr="006E6975">
        <w:rPr>
          <w:rFonts w:ascii="Calisto MT" w:hAnsi="Calisto MT"/>
          <w:sz w:val="23"/>
          <w:szCs w:val="23"/>
        </w:rPr>
        <w:t xml:space="preserve"> agar </w:t>
      </w:r>
      <w:proofErr w:type="spellStart"/>
      <w:r w:rsidRPr="006E6975">
        <w:rPr>
          <w:rFonts w:ascii="Calisto MT" w:hAnsi="Calisto MT"/>
          <w:sz w:val="23"/>
          <w:szCs w:val="23"/>
        </w:rPr>
        <w:t>memahami</w:t>
      </w:r>
      <w:proofErr w:type="spellEnd"/>
      <w:r w:rsidRPr="006E6975">
        <w:rPr>
          <w:rFonts w:ascii="Calisto MT" w:hAnsi="Calisto MT"/>
          <w:sz w:val="23"/>
          <w:szCs w:val="23"/>
        </w:rPr>
        <w:t xml:space="preserve"> </w:t>
      </w:r>
      <w:proofErr w:type="spellStart"/>
      <w:r w:rsidRPr="006E6975">
        <w:rPr>
          <w:rFonts w:ascii="Calisto MT" w:hAnsi="Calisto MT"/>
          <w:sz w:val="23"/>
          <w:szCs w:val="23"/>
        </w:rPr>
        <w:t>instrumen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sasaran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dan target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sudah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disepakati</w:t>
      </w:r>
      <w:proofErr w:type="spellEnd"/>
      <w:r w:rsidRPr="006E6975">
        <w:rPr>
          <w:rFonts w:ascii="Calisto MT" w:hAnsi="Calisto MT"/>
          <w:sz w:val="23"/>
          <w:szCs w:val="23"/>
        </w:rPr>
        <w:t>.</w:t>
      </w:r>
    </w:p>
    <w:p w14:paraId="12CA6667" w14:textId="77777777" w:rsidR="00AC727E" w:rsidRPr="006E6975" w:rsidRDefault="00AC727E" w:rsidP="00AC727E">
      <w:pPr>
        <w:pStyle w:val="ListParagraph"/>
        <w:numPr>
          <w:ilvl w:val="0"/>
          <w:numId w:val="60"/>
        </w:numPr>
        <w:spacing w:after="0" w:line="360" w:lineRule="auto"/>
        <w:ind w:left="851" w:hanging="284"/>
        <w:jc w:val="both"/>
        <w:rPr>
          <w:rFonts w:ascii="Calisto MT" w:hAnsi="Calisto MT"/>
          <w:sz w:val="23"/>
          <w:szCs w:val="23"/>
        </w:rPr>
      </w:pPr>
      <w:r w:rsidRPr="006E6975">
        <w:rPr>
          <w:rFonts w:ascii="Calisto MT" w:hAnsi="Calisto MT"/>
          <w:sz w:val="23"/>
          <w:szCs w:val="23"/>
        </w:rPr>
        <w:t xml:space="preserve">Hasil AMAI </w:t>
      </w:r>
      <w:proofErr w:type="spellStart"/>
      <w:r w:rsidRPr="006E6975">
        <w:rPr>
          <w:rFonts w:ascii="Calisto MT" w:hAnsi="Calisto MT"/>
          <w:sz w:val="23"/>
          <w:szCs w:val="23"/>
        </w:rPr>
        <w:t>setiap</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prodi</w:t>
      </w:r>
      <w:proofErr w:type="spellEnd"/>
      <w:r w:rsidRPr="006E6975">
        <w:rPr>
          <w:rFonts w:ascii="Calisto MT" w:hAnsi="Calisto MT"/>
          <w:sz w:val="23"/>
          <w:szCs w:val="23"/>
        </w:rPr>
        <w:t xml:space="preserve">  di</w:t>
      </w:r>
      <w:proofErr w:type="gramEnd"/>
      <w:r w:rsidRPr="006E6975">
        <w:rPr>
          <w:rFonts w:ascii="Calisto MT" w:hAnsi="Calisto MT"/>
          <w:sz w:val="23"/>
          <w:szCs w:val="23"/>
        </w:rPr>
        <w:t>-</w:t>
      </w:r>
      <w:r w:rsidRPr="006E6975">
        <w:rPr>
          <w:rFonts w:ascii="Calisto MT" w:hAnsi="Calisto MT"/>
          <w:i/>
          <w:sz w:val="23"/>
          <w:szCs w:val="23"/>
        </w:rPr>
        <w:t>ranking</w:t>
      </w:r>
      <w:r w:rsidRPr="006E6975">
        <w:rPr>
          <w:rFonts w:ascii="Calisto MT" w:hAnsi="Calisto MT"/>
          <w:sz w:val="23"/>
          <w:szCs w:val="23"/>
        </w:rPr>
        <w:t xml:space="preserve">, </w:t>
      </w:r>
      <w:proofErr w:type="spellStart"/>
      <w:r w:rsidRPr="006E6975">
        <w:rPr>
          <w:rFonts w:ascii="Calisto MT" w:hAnsi="Calisto MT"/>
          <w:sz w:val="23"/>
          <w:szCs w:val="23"/>
        </w:rPr>
        <w:t>disosialisasikan</w:t>
      </w:r>
      <w:proofErr w:type="spellEnd"/>
      <w:r w:rsidRPr="006E6975">
        <w:rPr>
          <w:rFonts w:ascii="Calisto MT" w:hAnsi="Calisto MT"/>
          <w:sz w:val="23"/>
          <w:szCs w:val="23"/>
        </w:rPr>
        <w:t xml:space="preserve"> ke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bagian</w:t>
      </w:r>
      <w:proofErr w:type="spellEnd"/>
      <w:r w:rsidRPr="006E6975">
        <w:rPr>
          <w:rFonts w:ascii="Calisto MT" w:hAnsi="Calisto MT"/>
          <w:sz w:val="23"/>
          <w:szCs w:val="23"/>
        </w:rPr>
        <w:t xml:space="preserve"> di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dan </w:t>
      </w:r>
      <w:proofErr w:type="spellStart"/>
      <w:r w:rsidRPr="006E6975">
        <w:rPr>
          <w:rFonts w:ascii="Calisto MT" w:hAnsi="Calisto MT"/>
          <w:sz w:val="23"/>
          <w:szCs w:val="23"/>
        </w:rPr>
        <w:t>diberikan</w:t>
      </w:r>
      <w:proofErr w:type="spellEnd"/>
      <w:r w:rsidRPr="006E6975">
        <w:rPr>
          <w:rFonts w:ascii="Calisto MT" w:hAnsi="Calisto MT"/>
          <w:sz w:val="23"/>
          <w:szCs w:val="23"/>
        </w:rPr>
        <w:t xml:space="preserve"> </w:t>
      </w:r>
      <w:r w:rsidRPr="006E6975">
        <w:rPr>
          <w:rFonts w:ascii="Calisto MT" w:hAnsi="Calisto MT"/>
          <w:i/>
          <w:sz w:val="23"/>
          <w:szCs w:val="23"/>
        </w:rPr>
        <w:t>reward</w:t>
      </w:r>
      <w:r w:rsidRPr="006E6975">
        <w:rPr>
          <w:rFonts w:ascii="Calisto MT" w:hAnsi="Calisto MT"/>
          <w:sz w:val="23"/>
          <w:szCs w:val="23"/>
        </w:rPr>
        <w:t xml:space="preserve"> </w:t>
      </w:r>
      <w:proofErr w:type="spellStart"/>
      <w:r w:rsidRPr="006E6975">
        <w:rPr>
          <w:rFonts w:ascii="Calisto MT" w:hAnsi="Calisto MT"/>
          <w:sz w:val="23"/>
          <w:szCs w:val="23"/>
        </w:rPr>
        <w:t>bagi</w:t>
      </w:r>
      <w:proofErr w:type="spellEnd"/>
      <w:r w:rsidRPr="006E6975">
        <w:rPr>
          <w:rFonts w:ascii="Calisto MT" w:hAnsi="Calisto MT"/>
          <w:sz w:val="23"/>
          <w:szCs w:val="23"/>
        </w:rPr>
        <w:t xml:space="preserve"> </w:t>
      </w:r>
      <w:proofErr w:type="spellStart"/>
      <w:r w:rsidRPr="006E6975">
        <w:rPr>
          <w:rFonts w:ascii="Calisto MT" w:hAnsi="Calisto MT"/>
          <w:sz w:val="23"/>
          <w:szCs w:val="23"/>
        </w:rPr>
        <w:t>prodi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terbaik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hasil</w:t>
      </w:r>
      <w:proofErr w:type="spellEnd"/>
      <w:r w:rsidRPr="006E6975">
        <w:rPr>
          <w:rFonts w:ascii="Calisto MT" w:hAnsi="Calisto MT"/>
          <w:sz w:val="23"/>
          <w:szCs w:val="23"/>
        </w:rPr>
        <w:t xml:space="preserve"> AMAI-</w:t>
      </w:r>
      <w:proofErr w:type="spellStart"/>
      <w:r w:rsidRPr="006E6975">
        <w:rPr>
          <w:rFonts w:ascii="Calisto MT" w:hAnsi="Calisto MT"/>
          <w:sz w:val="23"/>
          <w:szCs w:val="23"/>
        </w:rPr>
        <w:t>nya</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memotivasi</w:t>
      </w:r>
      <w:proofErr w:type="spellEnd"/>
      <w:r w:rsidRPr="006E6975">
        <w:rPr>
          <w:rFonts w:ascii="Calisto MT" w:hAnsi="Calisto MT"/>
          <w:sz w:val="23"/>
          <w:szCs w:val="23"/>
        </w:rPr>
        <w:t xml:space="preserve"> </w:t>
      </w:r>
      <w:proofErr w:type="spellStart"/>
      <w:r w:rsidRPr="006E6975">
        <w:rPr>
          <w:rFonts w:ascii="Calisto MT" w:hAnsi="Calisto MT"/>
          <w:sz w:val="23"/>
          <w:szCs w:val="23"/>
        </w:rPr>
        <w:t>prodi-prodi</w:t>
      </w:r>
      <w:proofErr w:type="spellEnd"/>
      <w:r w:rsidRPr="006E6975">
        <w:rPr>
          <w:rFonts w:ascii="Calisto MT" w:hAnsi="Calisto MT"/>
          <w:sz w:val="23"/>
          <w:szCs w:val="23"/>
        </w:rPr>
        <w:t xml:space="preserve"> lain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lebih</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menciptakan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iklim</w:t>
      </w:r>
      <w:proofErr w:type="spellEnd"/>
      <w:r w:rsidRPr="006E6975">
        <w:rPr>
          <w:rFonts w:ascii="Calisto MT" w:hAnsi="Calisto MT"/>
          <w:sz w:val="23"/>
          <w:szCs w:val="23"/>
        </w:rPr>
        <w:t xml:space="preserve"> </w:t>
      </w:r>
      <w:proofErr w:type="spellStart"/>
      <w:r w:rsidRPr="006E6975">
        <w:rPr>
          <w:rFonts w:ascii="Calisto MT" w:hAnsi="Calisto MT"/>
          <w:sz w:val="23"/>
          <w:szCs w:val="23"/>
        </w:rPr>
        <w:t>kompetisi</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sehat</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menciptakan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kesadaran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serta</w:t>
      </w:r>
      <w:proofErr w:type="spellEnd"/>
      <w:r w:rsidRPr="006E6975">
        <w:rPr>
          <w:rFonts w:ascii="Calisto MT" w:hAnsi="Calisto MT"/>
          <w:sz w:val="23"/>
          <w:szCs w:val="23"/>
        </w:rPr>
        <w:t xml:space="preserve"> </w:t>
      </w:r>
      <w:proofErr w:type="spellStart"/>
      <w:r w:rsidRPr="006E6975">
        <w:rPr>
          <w:rFonts w:ascii="Calisto MT" w:hAnsi="Calisto MT"/>
          <w:sz w:val="23"/>
          <w:szCs w:val="23"/>
        </w:rPr>
        <w:t>budaya</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di </w:t>
      </w:r>
      <w:proofErr w:type="spellStart"/>
      <w:r w:rsidRPr="006E6975">
        <w:rPr>
          <w:rFonts w:ascii="Calisto MT" w:hAnsi="Calisto MT"/>
          <w:sz w:val="23"/>
          <w:szCs w:val="23"/>
        </w:rPr>
        <w:t>kalangan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sivitas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akademika</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w:t>
      </w:r>
    </w:p>
    <w:p w14:paraId="79C73024" w14:textId="77777777" w:rsidR="00AC727E" w:rsidRPr="006E6975" w:rsidRDefault="00AC727E" w:rsidP="00AC727E">
      <w:pPr>
        <w:pStyle w:val="ListParagraph"/>
        <w:numPr>
          <w:ilvl w:val="0"/>
          <w:numId w:val="60"/>
        </w:numPr>
        <w:spacing w:after="0" w:line="360" w:lineRule="auto"/>
        <w:ind w:left="851" w:hanging="284"/>
        <w:jc w:val="both"/>
        <w:rPr>
          <w:rFonts w:ascii="Calisto MT" w:hAnsi="Calisto MT"/>
          <w:sz w:val="23"/>
          <w:szCs w:val="23"/>
        </w:rPr>
      </w:pPr>
      <w:r w:rsidRPr="006E6975">
        <w:rPr>
          <w:rFonts w:ascii="Calisto MT" w:hAnsi="Calisto MT"/>
          <w:sz w:val="23"/>
          <w:szCs w:val="23"/>
        </w:rPr>
        <w:t xml:space="preserve">Hasil AMAI </w:t>
      </w:r>
      <w:proofErr w:type="spellStart"/>
      <w:r w:rsidRPr="006E6975">
        <w:rPr>
          <w:rFonts w:ascii="Calisto MT" w:hAnsi="Calisto MT"/>
          <w:sz w:val="23"/>
          <w:szCs w:val="23"/>
        </w:rPr>
        <w:t>dirapatkan</w:t>
      </w:r>
      <w:proofErr w:type="spellEnd"/>
      <w:r w:rsidRPr="006E6975">
        <w:rPr>
          <w:rFonts w:ascii="Calisto MT" w:hAnsi="Calisto MT"/>
          <w:sz w:val="23"/>
          <w:szCs w:val="23"/>
        </w:rPr>
        <w:t xml:space="preserve"> di </w:t>
      </w:r>
      <w:proofErr w:type="spellStart"/>
      <w:r w:rsidRPr="006E6975">
        <w:rPr>
          <w:rFonts w:ascii="Calisto MT" w:hAnsi="Calisto MT"/>
          <w:sz w:val="23"/>
          <w:szCs w:val="23"/>
        </w:rPr>
        <w:t>tingkat</w:t>
      </w:r>
      <w:proofErr w:type="spellEnd"/>
      <w:r w:rsidRPr="006E6975">
        <w:rPr>
          <w:rFonts w:ascii="Calisto MT" w:hAnsi="Calisto MT"/>
          <w:sz w:val="23"/>
          <w:szCs w:val="23"/>
        </w:rPr>
        <w:t xml:space="preserve"> </w:t>
      </w:r>
      <w:proofErr w:type="spellStart"/>
      <w:r w:rsidRPr="006E6975">
        <w:rPr>
          <w:rFonts w:ascii="Calisto MT" w:hAnsi="Calisto MT"/>
          <w:sz w:val="23"/>
          <w:szCs w:val="23"/>
        </w:rPr>
        <w:t>universitas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bentuk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Rapat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Tinjauan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(RTM)</w:t>
      </w:r>
      <w:r w:rsidRPr="006E6975">
        <w:rPr>
          <w:rStyle w:val="FootnoteReference"/>
          <w:rFonts w:ascii="Calisto MT" w:hAnsi="Calisto MT"/>
          <w:sz w:val="23"/>
          <w:szCs w:val="23"/>
        </w:rPr>
        <w:footnoteReference w:id="3"/>
      </w:r>
      <w:r w:rsidRPr="006E6975">
        <w:rPr>
          <w:rFonts w:ascii="Calisto MT" w:hAnsi="Calisto MT"/>
          <w:sz w:val="23"/>
          <w:szCs w:val="23"/>
        </w:rPr>
        <w:t xml:space="preserve">, </w:t>
      </w:r>
      <w:proofErr w:type="spellStart"/>
      <w:r w:rsidRPr="006E6975">
        <w:rPr>
          <w:rFonts w:ascii="Calisto MT" w:hAnsi="Calisto MT"/>
          <w:sz w:val="23"/>
          <w:szCs w:val="23"/>
        </w:rPr>
        <w:t>dihadiri</w:t>
      </w:r>
      <w:proofErr w:type="spellEnd"/>
      <w:r w:rsidRPr="006E6975">
        <w:rPr>
          <w:rFonts w:ascii="Calisto MT" w:hAnsi="Calisto MT"/>
          <w:sz w:val="23"/>
          <w:szCs w:val="23"/>
        </w:rPr>
        <w:t xml:space="preserve"> </w:t>
      </w:r>
      <w:proofErr w:type="spellStart"/>
      <w:r w:rsidRPr="006E6975">
        <w:rPr>
          <w:rFonts w:ascii="Calisto MT" w:hAnsi="Calisto MT"/>
          <w:i/>
          <w:sz w:val="23"/>
          <w:szCs w:val="23"/>
        </w:rPr>
        <w:t>topmanagement</w:t>
      </w:r>
      <w:proofErr w:type="spellEnd"/>
      <w:r w:rsidRPr="006E6975">
        <w:rPr>
          <w:rFonts w:ascii="Calisto MT" w:hAnsi="Calisto MT"/>
          <w:sz w:val="23"/>
          <w:szCs w:val="23"/>
        </w:rPr>
        <w:t xml:space="preserve"> (</w:t>
      </w:r>
      <w:proofErr w:type="spellStart"/>
      <w:r w:rsidRPr="006E6975">
        <w:rPr>
          <w:rFonts w:ascii="Calisto MT" w:hAnsi="Calisto MT"/>
          <w:sz w:val="23"/>
          <w:szCs w:val="23"/>
        </w:rPr>
        <w:t>rektor</w:t>
      </w:r>
      <w:proofErr w:type="spellEnd"/>
      <w:r w:rsidRPr="006E6975">
        <w:rPr>
          <w:rFonts w:ascii="Calisto MT" w:hAnsi="Calisto MT"/>
          <w:sz w:val="23"/>
          <w:szCs w:val="23"/>
        </w:rPr>
        <w:t xml:space="preserve">, WR, para </w:t>
      </w:r>
      <w:proofErr w:type="spellStart"/>
      <w:r w:rsidRPr="006E6975">
        <w:rPr>
          <w:rFonts w:ascii="Calisto MT" w:hAnsi="Calisto MT"/>
          <w:sz w:val="23"/>
          <w:szCs w:val="23"/>
        </w:rPr>
        <w:t>dekan</w:t>
      </w:r>
      <w:proofErr w:type="spellEnd"/>
      <w:r w:rsidRPr="006E6975">
        <w:rPr>
          <w:rFonts w:ascii="Calisto MT" w:hAnsi="Calisto MT"/>
          <w:sz w:val="23"/>
          <w:szCs w:val="23"/>
        </w:rPr>
        <w:t xml:space="preserve">, para WD, para </w:t>
      </w:r>
      <w:proofErr w:type="spellStart"/>
      <w:r w:rsidRPr="006E6975">
        <w:rPr>
          <w:rFonts w:ascii="Calisto MT" w:hAnsi="Calisto MT"/>
          <w:sz w:val="23"/>
          <w:szCs w:val="23"/>
        </w:rPr>
        <w:t>ketua</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dan unit, dan </w:t>
      </w:r>
      <w:proofErr w:type="spellStart"/>
      <w:r w:rsidRPr="006E6975">
        <w:rPr>
          <w:rFonts w:ascii="Calisto MT" w:hAnsi="Calisto MT"/>
          <w:sz w:val="23"/>
          <w:szCs w:val="23"/>
        </w:rPr>
        <w:t>pihak-pihak</w:t>
      </w:r>
      <w:proofErr w:type="spellEnd"/>
      <w:r w:rsidRPr="006E6975">
        <w:rPr>
          <w:rFonts w:ascii="Calisto MT" w:hAnsi="Calisto MT"/>
          <w:sz w:val="23"/>
          <w:szCs w:val="23"/>
        </w:rPr>
        <w:t xml:space="preserve"> </w:t>
      </w:r>
      <w:proofErr w:type="spellStart"/>
      <w:r w:rsidRPr="006E6975">
        <w:rPr>
          <w:rFonts w:ascii="Calisto MT" w:hAnsi="Calisto MT"/>
          <w:sz w:val="23"/>
          <w:szCs w:val="23"/>
        </w:rPr>
        <w:t>terkait</w:t>
      </w:r>
      <w:proofErr w:type="spellEnd"/>
      <w:r w:rsidRPr="006E6975">
        <w:rPr>
          <w:rFonts w:ascii="Calisto MT" w:hAnsi="Calisto MT"/>
          <w:sz w:val="23"/>
          <w:szCs w:val="23"/>
        </w:rPr>
        <w:t xml:space="preserve">). Di </w:t>
      </w:r>
      <w:proofErr w:type="spellStart"/>
      <w:r w:rsidRPr="006E6975">
        <w:rPr>
          <w:rFonts w:ascii="Calisto MT" w:hAnsi="Calisto MT"/>
          <w:sz w:val="23"/>
          <w:szCs w:val="23"/>
        </w:rPr>
        <w:t>sini</w:t>
      </w:r>
      <w:proofErr w:type="spellEnd"/>
      <w:r w:rsidRPr="006E6975">
        <w:rPr>
          <w:rFonts w:ascii="Calisto MT" w:hAnsi="Calisto MT"/>
          <w:sz w:val="23"/>
          <w:szCs w:val="23"/>
        </w:rPr>
        <w:t xml:space="preserve">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w:t>
      </w: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sasaran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sudah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dicapai</w:t>
      </w:r>
      <w:proofErr w:type="spellEnd"/>
      <w:r w:rsidRPr="006E6975">
        <w:rPr>
          <w:rFonts w:ascii="Calisto MT" w:hAnsi="Calisto MT"/>
          <w:sz w:val="23"/>
          <w:szCs w:val="23"/>
        </w:rPr>
        <w:t xml:space="preserve"> dan yang </w:t>
      </w:r>
      <w:proofErr w:type="spellStart"/>
      <w:r w:rsidRPr="006E6975">
        <w:rPr>
          <w:rFonts w:ascii="Calisto MT" w:hAnsi="Calisto MT"/>
          <w:sz w:val="23"/>
          <w:szCs w:val="23"/>
        </w:rPr>
        <w:t>belum</w:t>
      </w:r>
      <w:proofErr w:type="spellEnd"/>
      <w:r w:rsidRPr="006E6975">
        <w:rPr>
          <w:rFonts w:ascii="Calisto MT" w:hAnsi="Calisto MT"/>
          <w:sz w:val="23"/>
          <w:szCs w:val="23"/>
        </w:rPr>
        <w:t xml:space="preserve"> </w:t>
      </w:r>
      <w:proofErr w:type="spellStart"/>
      <w:r w:rsidRPr="006E6975">
        <w:rPr>
          <w:rFonts w:ascii="Calisto MT" w:hAnsi="Calisto MT"/>
          <w:sz w:val="23"/>
          <w:szCs w:val="23"/>
        </w:rPr>
        <w:t>dicapai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serta</w:t>
      </w:r>
      <w:proofErr w:type="spellEnd"/>
      <w:r w:rsidRPr="006E6975">
        <w:rPr>
          <w:rFonts w:ascii="Calisto MT" w:hAnsi="Calisto MT"/>
          <w:sz w:val="23"/>
          <w:szCs w:val="23"/>
        </w:rPr>
        <w:t xml:space="preserve"> </w:t>
      </w:r>
      <w:proofErr w:type="spellStart"/>
      <w:r w:rsidRPr="006E6975">
        <w:rPr>
          <w:rFonts w:ascii="Calisto MT" w:hAnsi="Calisto MT"/>
          <w:sz w:val="23"/>
          <w:szCs w:val="23"/>
        </w:rPr>
        <w:t>tindak</w:t>
      </w:r>
      <w:proofErr w:type="spellEnd"/>
      <w:r w:rsidRPr="006E6975">
        <w:rPr>
          <w:rFonts w:ascii="Calisto MT" w:hAnsi="Calisto MT"/>
          <w:sz w:val="23"/>
          <w:szCs w:val="23"/>
        </w:rPr>
        <w:t xml:space="preserve"> </w:t>
      </w:r>
      <w:proofErr w:type="spellStart"/>
      <w:r w:rsidRPr="006E6975">
        <w:rPr>
          <w:rFonts w:ascii="Calisto MT" w:hAnsi="Calisto MT"/>
          <w:sz w:val="23"/>
          <w:szCs w:val="23"/>
        </w:rPr>
        <w:t>lanjutnya</w:t>
      </w:r>
      <w:proofErr w:type="spellEnd"/>
      <w:r w:rsidRPr="006E6975">
        <w:rPr>
          <w:rFonts w:ascii="Calisto MT" w:hAnsi="Calisto MT"/>
          <w:sz w:val="23"/>
          <w:szCs w:val="23"/>
        </w:rPr>
        <w:t xml:space="preserve">. </w:t>
      </w:r>
    </w:p>
    <w:p w14:paraId="698ED427" w14:textId="77777777" w:rsidR="00AC727E" w:rsidRPr="006E6975" w:rsidRDefault="00AC727E" w:rsidP="00AC727E">
      <w:pPr>
        <w:pStyle w:val="ListParagraph"/>
        <w:numPr>
          <w:ilvl w:val="0"/>
          <w:numId w:val="60"/>
        </w:numPr>
        <w:spacing w:after="0" w:line="360" w:lineRule="auto"/>
        <w:ind w:left="851" w:hanging="284"/>
        <w:jc w:val="both"/>
        <w:rPr>
          <w:rFonts w:ascii="Calisto MT" w:hAnsi="Calisto MT"/>
          <w:sz w:val="23"/>
          <w:szCs w:val="23"/>
        </w:rPr>
      </w:pPr>
      <w:r w:rsidRPr="006E6975">
        <w:rPr>
          <w:rFonts w:ascii="Calisto MT" w:hAnsi="Calisto MT"/>
          <w:sz w:val="23"/>
          <w:szCs w:val="23"/>
        </w:rPr>
        <w:lastRenderedPageBreak/>
        <w:t xml:space="preserve">Hasil AMAI dan RTM </w:t>
      </w:r>
      <w:proofErr w:type="spellStart"/>
      <w:r w:rsidRPr="006E6975">
        <w:rPr>
          <w:rFonts w:ascii="Calisto MT" w:hAnsi="Calisto MT"/>
          <w:sz w:val="23"/>
          <w:szCs w:val="23"/>
        </w:rPr>
        <w:t>ditindaklanjuti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tindakan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perbaikan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aspek-aspek</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belum</w:t>
      </w:r>
      <w:proofErr w:type="spellEnd"/>
      <w:r w:rsidRPr="006E6975">
        <w:rPr>
          <w:rFonts w:ascii="Calisto MT" w:hAnsi="Calisto MT"/>
          <w:sz w:val="23"/>
          <w:szCs w:val="23"/>
        </w:rPr>
        <w:t xml:space="preserve"> </w:t>
      </w:r>
      <w:proofErr w:type="spellStart"/>
      <w:r w:rsidRPr="006E6975">
        <w:rPr>
          <w:rFonts w:ascii="Calisto MT" w:hAnsi="Calisto MT"/>
          <w:sz w:val="23"/>
          <w:szCs w:val="23"/>
        </w:rPr>
        <w:t>tercapai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tindakan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peningkatan</w:t>
      </w:r>
      <w:proofErr w:type="spellEnd"/>
      <w:r w:rsidRPr="006E6975">
        <w:rPr>
          <w:rFonts w:ascii="Calisto MT" w:hAnsi="Calisto MT"/>
          <w:sz w:val="23"/>
          <w:szCs w:val="23"/>
        </w:rPr>
        <w:t>/</w:t>
      </w:r>
      <w:proofErr w:type="spellStart"/>
      <w:r w:rsidRPr="006E6975">
        <w:rPr>
          <w:rFonts w:ascii="Calisto MT" w:hAnsi="Calisto MT"/>
          <w:sz w:val="23"/>
          <w:szCs w:val="23"/>
        </w:rPr>
        <w:t>pengembangan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aspek-aspek</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tercapai</w:t>
      </w:r>
      <w:proofErr w:type="spellEnd"/>
      <w:r w:rsidRPr="006E6975">
        <w:rPr>
          <w:rFonts w:ascii="Calisto MT" w:hAnsi="Calisto MT"/>
          <w:sz w:val="23"/>
          <w:szCs w:val="23"/>
        </w:rPr>
        <w:t>.</w:t>
      </w:r>
    </w:p>
    <w:p w14:paraId="276DDEC5" w14:textId="77777777" w:rsidR="00AC727E" w:rsidRPr="006E6975" w:rsidRDefault="00AC727E" w:rsidP="00AC727E">
      <w:pPr>
        <w:pStyle w:val="ListParagraph"/>
        <w:numPr>
          <w:ilvl w:val="0"/>
          <w:numId w:val="60"/>
        </w:numPr>
        <w:spacing w:after="0" w:line="360" w:lineRule="auto"/>
        <w:ind w:left="851" w:hanging="284"/>
        <w:jc w:val="both"/>
        <w:rPr>
          <w:rFonts w:ascii="Calisto MT" w:hAnsi="Calisto MT"/>
          <w:sz w:val="23"/>
          <w:szCs w:val="23"/>
        </w:rPr>
      </w:pPr>
      <w:proofErr w:type="spellStart"/>
      <w:r w:rsidRPr="006E6975">
        <w:rPr>
          <w:rFonts w:ascii="Calisto MT" w:hAnsi="Calisto MT"/>
          <w:sz w:val="23"/>
          <w:szCs w:val="23"/>
        </w:rPr>
        <w:t>Menindaklanjuti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perbaikan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selanjutnya</w:t>
      </w:r>
      <w:proofErr w:type="spellEnd"/>
      <w:r w:rsidRPr="006E6975">
        <w:rPr>
          <w:rFonts w:ascii="Calisto MT" w:hAnsi="Calisto MT"/>
          <w:sz w:val="23"/>
          <w:szCs w:val="23"/>
        </w:rPr>
        <w:t xml:space="preserve"> </w:t>
      </w:r>
      <w:proofErr w:type="spellStart"/>
      <w:r w:rsidRPr="006E6975">
        <w:rPr>
          <w:rFonts w:ascii="Calisto MT" w:hAnsi="Calisto MT"/>
          <w:sz w:val="23"/>
          <w:szCs w:val="23"/>
        </w:rPr>
        <w:t>terus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dimonitoring</w:t>
      </w:r>
      <w:proofErr w:type="spellEnd"/>
      <w:r w:rsidRPr="006E6975">
        <w:rPr>
          <w:rFonts w:ascii="Calisto MT" w:hAnsi="Calisto MT"/>
          <w:sz w:val="23"/>
          <w:szCs w:val="23"/>
        </w:rPr>
        <w:t xml:space="preserve"> agar </w:t>
      </w:r>
      <w:proofErr w:type="spellStart"/>
      <w:r w:rsidRPr="006E6975">
        <w:rPr>
          <w:rFonts w:ascii="Calisto MT" w:hAnsi="Calisto MT"/>
          <w:sz w:val="23"/>
          <w:szCs w:val="23"/>
        </w:rPr>
        <w:t>berjalan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sesuai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prosedur</w:t>
      </w:r>
      <w:proofErr w:type="spellEnd"/>
      <w:r w:rsidRPr="006E6975">
        <w:rPr>
          <w:rFonts w:ascii="Calisto MT" w:hAnsi="Calisto MT"/>
          <w:sz w:val="23"/>
          <w:szCs w:val="23"/>
        </w:rPr>
        <w:t xml:space="preserve"> dan target.</w:t>
      </w:r>
    </w:p>
    <w:p w14:paraId="3D07F60C" w14:textId="77777777" w:rsidR="00AC727E" w:rsidRPr="006E6975" w:rsidRDefault="00AC727E" w:rsidP="00AC727E">
      <w:pPr>
        <w:pStyle w:val="ListParagraph"/>
        <w:numPr>
          <w:ilvl w:val="3"/>
          <w:numId w:val="5"/>
        </w:numPr>
        <w:spacing w:after="0" w:line="360" w:lineRule="auto"/>
        <w:ind w:left="851" w:hanging="284"/>
        <w:jc w:val="both"/>
        <w:rPr>
          <w:rFonts w:ascii="Calisto MT" w:hAnsi="Calisto MT"/>
          <w:color w:val="000000"/>
          <w:sz w:val="23"/>
          <w:szCs w:val="23"/>
          <w:lang w:val="sv-SE"/>
        </w:rPr>
      </w:pPr>
      <w:r w:rsidRPr="006E6975">
        <w:rPr>
          <w:rFonts w:ascii="Calisto MT" w:hAnsi="Calisto MT" w:cs="Times New Roman"/>
          <w:sz w:val="23"/>
          <w:szCs w:val="23"/>
          <w:lang w:val="id-ID"/>
        </w:rPr>
        <w:t>Melaporkan dan memberikan pertimbangan kepada Rektor UIN dalam hal perkembangan serta perbaikan mutu UIN secara berkelanjutan.</w:t>
      </w:r>
    </w:p>
    <w:p w14:paraId="7576F2F6" w14:textId="77777777" w:rsidR="00AC727E" w:rsidRPr="006E6975" w:rsidRDefault="00AC727E" w:rsidP="00AC727E">
      <w:pPr>
        <w:pStyle w:val="ListParagraph"/>
        <w:numPr>
          <w:ilvl w:val="1"/>
          <w:numId w:val="5"/>
        </w:numPr>
        <w:tabs>
          <w:tab w:val="clear" w:pos="1080"/>
        </w:tabs>
        <w:spacing w:after="0" w:line="360" w:lineRule="auto"/>
        <w:ind w:left="567" w:hanging="283"/>
        <w:jc w:val="both"/>
        <w:rPr>
          <w:rFonts w:ascii="Calisto MT" w:hAnsi="Calisto MT"/>
          <w:color w:val="000000"/>
          <w:sz w:val="23"/>
          <w:szCs w:val="23"/>
          <w:lang w:val="sv-SE"/>
        </w:rPr>
      </w:pPr>
      <w:r w:rsidRPr="006E6975">
        <w:rPr>
          <w:rFonts w:ascii="Calisto MT" w:hAnsi="Calisto MT"/>
          <w:color w:val="000000"/>
          <w:sz w:val="23"/>
          <w:szCs w:val="23"/>
          <w:lang w:val="id-ID"/>
        </w:rPr>
        <w:t>Menjaga kesinambungan sertifikasi ISO 9001: 2008 di Kantor Pusat Administrasi (KPA) UIN Raden Fatah melalui audit berkala.</w:t>
      </w:r>
    </w:p>
    <w:p w14:paraId="6F53C7F1" w14:textId="77777777" w:rsidR="00AC727E" w:rsidRPr="006E6975" w:rsidRDefault="00AC727E" w:rsidP="00AC727E">
      <w:pPr>
        <w:pStyle w:val="ListParagraph"/>
        <w:numPr>
          <w:ilvl w:val="1"/>
          <w:numId w:val="5"/>
        </w:numPr>
        <w:tabs>
          <w:tab w:val="clear" w:pos="1080"/>
        </w:tabs>
        <w:spacing w:after="0" w:line="360" w:lineRule="auto"/>
        <w:ind w:left="567" w:hanging="283"/>
        <w:jc w:val="both"/>
        <w:rPr>
          <w:rFonts w:ascii="Calisto MT" w:hAnsi="Calisto MT"/>
          <w:color w:val="000000"/>
          <w:sz w:val="23"/>
          <w:szCs w:val="23"/>
          <w:lang w:val="sv-SE"/>
        </w:rPr>
      </w:pPr>
      <w:r w:rsidRPr="006E6975">
        <w:rPr>
          <w:rFonts w:ascii="Calisto MT" w:hAnsi="Calisto MT"/>
          <w:color w:val="000000"/>
          <w:sz w:val="23"/>
          <w:szCs w:val="23"/>
          <w:lang w:val="id-ID"/>
        </w:rPr>
        <w:t>Melanjutkan implementasi ISO di tingkat fakultas, pascasarjana,  dan program studi (</w:t>
      </w:r>
      <w:r w:rsidRPr="006E6975">
        <w:rPr>
          <w:rFonts w:ascii="Calisto MT" w:hAnsi="Calisto MT"/>
          <w:color w:val="000000"/>
          <w:sz w:val="23"/>
          <w:szCs w:val="23"/>
        </w:rPr>
        <w:t xml:space="preserve">1 </w:t>
      </w:r>
      <w:r w:rsidRPr="006E6975">
        <w:rPr>
          <w:rFonts w:ascii="Calisto MT" w:hAnsi="Calisto MT"/>
          <w:color w:val="000000"/>
          <w:sz w:val="23"/>
          <w:szCs w:val="23"/>
          <w:lang w:val="id-ID"/>
        </w:rPr>
        <w:t>pascasarjana, 6 fakultas dan 3</w:t>
      </w:r>
      <w:r w:rsidRPr="006E6975">
        <w:rPr>
          <w:rFonts w:ascii="Calisto MT" w:hAnsi="Calisto MT"/>
          <w:color w:val="000000"/>
          <w:sz w:val="23"/>
          <w:szCs w:val="23"/>
        </w:rPr>
        <w:t>2</w:t>
      </w:r>
      <w:r w:rsidRPr="006E6975">
        <w:rPr>
          <w:rFonts w:ascii="Calisto MT" w:hAnsi="Calisto MT"/>
          <w:color w:val="000000"/>
          <w:sz w:val="23"/>
          <w:szCs w:val="23"/>
          <w:lang w:val="id-ID"/>
        </w:rPr>
        <w:t xml:space="preserve"> prodi)</w:t>
      </w:r>
      <w:r w:rsidRPr="006E6975">
        <w:rPr>
          <w:rFonts w:ascii="Calisto MT" w:hAnsi="Calisto MT"/>
          <w:color w:val="000000"/>
          <w:sz w:val="23"/>
          <w:szCs w:val="23"/>
        </w:rPr>
        <w:t>.</w:t>
      </w:r>
    </w:p>
    <w:p w14:paraId="7C2A5D10" w14:textId="77777777" w:rsidR="00AC727E" w:rsidRPr="006E6975" w:rsidRDefault="00AC727E" w:rsidP="00AC727E">
      <w:pPr>
        <w:pStyle w:val="ListParagraph"/>
        <w:numPr>
          <w:ilvl w:val="1"/>
          <w:numId w:val="5"/>
        </w:numPr>
        <w:tabs>
          <w:tab w:val="clear" w:pos="1080"/>
        </w:tabs>
        <w:spacing w:after="0" w:line="360" w:lineRule="auto"/>
        <w:ind w:left="567" w:hanging="283"/>
        <w:jc w:val="both"/>
        <w:rPr>
          <w:rFonts w:ascii="Calisto MT" w:hAnsi="Calisto MT"/>
          <w:color w:val="000000"/>
          <w:sz w:val="23"/>
          <w:szCs w:val="23"/>
          <w:lang w:val="sv-SE"/>
        </w:rPr>
      </w:pPr>
      <w:proofErr w:type="spellStart"/>
      <w:r w:rsidRPr="006E6975">
        <w:rPr>
          <w:rFonts w:ascii="Calisto MT" w:hAnsi="Calisto MT"/>
          <w:sz w:val="23"/>
          <w:szCs w:val="23"/>
        </w:rPr>
        <w:t>Pengelolaan</w:t>
      </w:r>
      <w:proofErr w:type="spellEnd"/>
      <w:r w:rsidRPr="006E6975">
        <w:rPr>
          <w:rFonts w:ascii="Calisto MT" w:hAnsi="Calisto MT"/>
          <w:sz w:val="23"/>
          <w:szCs w:val="23"/>
        </w:rPr>
        <w:t xml:space="preserve"> LBKD </w:t>
      </w:r>
      <w:r w:rsidRPr="006E6975">
        <w:rPr>
          <w:rFonts w:ascii="Calisto MT" w:hAnsi="Calisto MT"/>
          <w:sz w:val="23"/>
          <w:szCs w:val="23"/>
          <w:lang w:val="id-ID"/>
        </w:rPr>
        <w:t xml:space="preserve">secara rutin </w:t>
      </w:r>
      <w:r w:rsidRPr="006E6975">
        <w:rPr>
          <w:rFonts w:ascii="Calisto MT" w:hAnsi="Calisto MT"/>
          <w:sz w:val="23"/>
          <w:szCs w:val="23"/>
        </w:rPr>
        <w:t>(</w:t>
      </w:r>
      <w:proofErr w:type="spellStart"/>
      <w:r w:rsidRPr="006E6975">
        <w:rPr>
          <w:rFonts w:ascii="Calisto MT" w:hAnsi="Calisto MT"/>
          <w:sz w:val="23"/>
          <w:szCs w:val="23"/>
        </w:rPr>
        <w:t>Pengumpulan</w:t>
      </w:r>
      <w:proofErr w:type="spellEnd"/>
      <w:r w:rsidRPr="006E6975">
        <w:rPr>
          <w:rFonts w:ascii="Calisto MT" w:hAnsi="Calisto MT"/>
          <w:sz w:val="23"/>
          <w:szCs w:val="23"/>
        </w:rPr>
        <w:t xml:space="preserve"> RBKD/LBKD dan </w:t>
      </w:r>
      <w:proofErr w:type="spellStart"/>
      <w:r w:rsidRPr="006E6975">
        <w:rPr>
          <w:rFonts w:ascii="Calisto MT" w:hAnsi="Calisto MT"/>
          <w:sz w:val="23"/>
          <w:szCs w:val="23"/>
        </w:rPr>
        <w:t>Verifikasi</w:t>
      </w:r>
      <w:proofErr w:type="spellEnd"/>
      <w:r w:rsidRPr="006E6975">
        <w:rPr>
          <w:rFonts w:ascii="Calisto MT" w:hAnsi="Calisto MT"/>
          <w:sz w:val="23"/>
          <w:szCs w:val="23"/>
        </w:rPr>
        <w:t>)</w:t>
      </w:r>
    </w:p>
    <w:p w14:paraId="00411A0A" w14:textId="77777777" w:rsidR="00AC727E" w:rsidRPr="006E6975" w:rsidRDefault="00AC727E" w:rsidP="00AC727E">
      <w:pPr>
        <w:pStyle w:val="ListParagraph"/>
        <w:numPr>
          <w:ilvl w:val="1"/>
          <w:numId w:val="5"/>
        </w:numPr>
        <w:tabs>
          <w:tab w:val="clear" w:pos="1080"/>
        </w:tabs>
        <w:spacing w:after="0" w:line="360" w:lineRule="auto"/>
        <w:ind w:left="567" w:hanging="283"/>
        <w:jc w:val="both"/>
        <w:rPr>
          <w:rFonts w:ascii="Calisto MT" w:hAnsi="Calisto MT"/>
          <w:color w:val="000000"/>
          <w:sz w:val="23"/>
          <w:szCs w:val="23"/>
          <w:lang w:val="sv-SE"/>
        </w:rPr>
      </w:pPr>
      <w:proofErr w:type="spellStart"/>
      <w:r w:rsidRPr="006E6975">
        <w:rPr>
          <w:rFonts w:ascii="Calisto MT" w:hAnsi="Calisto MT"/>
          <w:sz w:val="23"/>
          <w:szCs w:val="23"/>
        </w:rPr>
        <w:t>Implementasi</w:t>
      </w:r>
      <w:proofErr w:type="spellEnd"/>
      <w:r w:rsidRPr="006E6975">
        <w:rPr>
          <w:rFonts w:ascii="Calisto MT" w:hAnsi="Calisto MT"/>
          <w:sz w:val="23"/>
          <w:szCs w:val="23"/>
        </w:rPr>
        <w:t xml:space="preserve"> BKD-</w:t>
      </w:r>
      <w:proofErr w:type="gramStart"/>
      <w:r w:rsidRPr="006E6975">
        <w:rPr>
          <w:rFonts w:ascii="Calisto MT" w:hAnsi="Calisto MT"/>
          <w:i/>
          <w:sz w:val="23"/>
          <w:szCs w:val="23"/>
        </w:rPr>
        <w:t xml:space="preserve">online </w:t>
      </w:r>
      <w:r w:rsidRPr="006E6975">
        <w:rPr>
          <w:rFonts w:ascii="Calisto MT" w:hAnsi="Calisto MT"/>
          <w:sz w:val="23"/>
          <w:szCs w:val="23"/>
        </w:rPr>
        <w:t xml:space="preserve"> dan</w:t>
      </w:r>
      <w:proofErr w:type="gramEnd"/>
      <w:r w:rsidRPr="006E6975">
        <w:rPr>
          <w:rFonts w:ascii="Calisto MT" w:hAnsi="Calisto MT"/>
          <w:sz w:val="23"/>
          <w:szCs w:val="23"/>
        </w:rPr>
        <w:t xml:space="preserve"> </w:t>
      </w:r>
      <w:proofErr w:type="spellStart"/>
      <w:r w:rsidRPr="006E6975">
        <w:rPr>
          <w:rFonts w:ascii="Calisto MT" w:hAnsi="Calisto MT"/>
          <w:sz w:val="23"/>
          <w:szCs w:val="23"/>
        </w:rPr>
        <w:t>integrasi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SIPKD</w:t>
      </w:r>
    </w:p>
    <w:p w14:paraId="5C90A269" w14:textId="77777777" w:rsidR="00AC727E" w:rsidRPr="006E6975" w:rsidRDefault="00AC727E" w:rsidP="00AC727E">
      <w:pPr>
        <w:pStyle w:val="ListParagraph"/>
        <w:numPr>
          <w:ilvl w:val="1"/>
          <w:numId w:val="5"/>
        </w:numPr>
        <w:tabs>
          <w:tab w:val="clear" w:pos="1080"/>
        </w:tabs>
        <w:spacing w:after="0" w:line="360" w:lineRule="auto"/>
        <w:ind w:left="567" w:hanging="283"/>
        <w:jc w:val="both"/>
        <w:rPr>
          <w:rFonts w:ascii="Calisto MT" w:hAnsi="Calisto MT"/>
          <w:color w:val="000000"/>
          <w:sz w:val="23"/>
          <w:szCs w:val="23"/>
          <w:lang w:val="sv-SE"/>
        </w:rPr>
      </w:pP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Kinerja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Dosen</w:t>
      </w:r>
      <w:proofErr w:type="spellEnd"/>
      <w:r w:rsidRPr="006E6975">
        <w:rPr>
          <w:rFonts w:ascii="Calisto MT" w:hAnsi="Calisto MT"/>
          <w:sz w:val="23"/>
          <w:szCs w:val="23"/>
        </w:rPr>
        <w:t xml:space="preserve"> (EKD) dan </w:t>
      </w:r>
      <w:proofErr w:type="spellStart"/>
      <w:r w:rsidRPr="006E6975">
        <w:rPr>
          <w:rFonts w:ascii="Calisto MT" w:hAnsi="Calisto MT"/>
          <w:sz w:val="23"/>
          <w:szCs w:val="23"/>
        </w:rPr>
        <w:t>Pengolahan</w:t>
      </w:r>
      <w:proofErr w:type="spellEnd"/>
      <w:r w:rsidRPr="006E6975">
        <w:rPr>
          <w:rFonts w:ascii="Calisto MT" w:hAnsi="Calisto MT"/>
          <w:sz w:val="23"/>
          <w:szCs w:val="23"/>
        </w:rPr>
        <w:t xml:space="preserve"> IKD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periodic (2 kali </w:t>
      </w:r>
      <w:proofErr w:type="spellStart"/>
      <w:r w:rsidRPr="006E6975">
        <w:rPr>
          <w:rFonts w:ascii="Calisto MT" w:hAnsi="Calisto MT"/>
          <w:sz w:val="23"/>
          <w:szCs w:val="23"/>
        </w:rPr>
        <w:t>setahun</w:t>
      </w:r>
      <w:proofErr w:type="spellEnd"/>
      <w:r w:rsidRPr="006E6975">
        <w:rPr>
          <w:rFonts w:ascii="Calisto MT" w:hAnsi="Calisto MT"/>
          <w:sz w:val="23"/>
          <w:szCs w:val="23"/>
        </w:rPr>
        <w:t>)</w:t>
      </w:r>
    </w:p>
    <w:p w14:paraId="33B37981" w14:textId="77777777" w:rsidR="00AC727E" w:rsidRPr="006E6975" w:rsidRDefault="00AC727E" w:rsidP="00AC727E">
      <w:pPr>
        <w:pStyle w:val="ListParagraph"/>
        <w:numPr>
          <w:ilvl w:val="1"/>
          <w:numId w:val="5"/>
        </w:numPr>
        <w:tabs>
          <w:tab w:val="clear" w:pos="1080"/>
        </w:tabs>
        <w:spacing w:after="0" w:line="360" w:lineRule="auto"/>
        <w:ind w:left="567" w:hanging="283"/>
        <w:jc w:val="both"/>
        <w:rPr>
          <w:rFonts w:ascii="Calisto MT" w:hAnsi="Calisto MT"/>
          <w:color w:val="000000"/>
          <w:sz w:val="23"/>
          <w:szCs w:val="23"/>
          <w:lang w:val="sv-SE"/>
        </w:rPr>
      </w:pPr>
      <w:proofErr w:type="spellStart"/>
      <w:r w:rsidRPr="006E6975">
        <w:rPr>
          <w:rFonts w:ascii="Calisto MT" w:hAnsi="Calisto MT"/>
          <w:sz w:val="23"/>
          <w:szCs w:val="23"/>
        </w:rPr>
        <w:lastRenderedPageBreak/>
        <w:t>Sosialisasi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hasil</w:t>
      </w:r>
      <w:proofErr w:type="spellEnd"/>
      <w:r w:rsidRPr="006E6975">
        <w:rPr>
          <w:rFonts w:ascii="Calisto MT" w:hAnsi="Calisto MT"/>
          <w:sz w:val="23"/>
          <w:szCs w:val="23"/>
        </w:rPr>
        <w:t xml:space="preserve"> EKD atau IKD ke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fakultas</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periodic (2 kali </w:t>
      </w:r>
      <w:proofErr w:type="spellStart"/>
      <w:r w:rsidRPr="006E6975">
        <w:rPr>
          <w:rFonts w:ascii="Calisto MT" w:hAnsi="Calisto MT"/>
          <w:sz w:val="23"/>
          <w:szCs w:val="23"/>
        </w:rPr>
        <w:t>setahun</w:t>
      </w:r>
      <w:proofErr w:type="spellEnd"/>
      <w:r w:rsidRPr="006E6975">
        <w:rPr>
          <w:rFonts w:ascii="Calisto MT" w:hAnsi="Calisto MT"/>
          <w:sz w:val="23"/>
          <w:szCs w:val="23"/>
        </w:rPr>
        <w:t>)</w:t>
      </w:r>
    </w:p>
    <w:p w14:paraId="0749062F" w14:textId="77777777" w:rsidR="00AC727E" w:rsidRPr="006E6975" w:rsidRDefault="00AC727E" w:rsidP="00AC727E">
      <w:pPr>
        <w:pStyle w:val="ListParagraph"/>
        <w:numPr>
          <w:ilvl w:val="1"/>
          <w:numId w:val="5"/>
        </w:numPr>
        <w:tabs>
          <w:tab w:val="clear" w:pos="1080"/>
        </w:tabs>
        <w:spacing w:after="0" w:line="360" w:lineRule="auto"/>
        <w:ind w:left="567" w:hanging="283"/>
        <w:rPr>
          <w:rFonts w:ascii="Calisto MT" w:hAnsi="Calisto MT"/>
          <w:color w:val="000000"/>
          <w:sz w:val="23"/>
          <w:szCs w:val="23"/>
          <w:lang w:val="sv-SE"/>
        </w:rPr>
      </w:pPr>
      <w:r w:rsidRPr="006E6975">
        <w:rPr>
          <w:rFonts w:ascii="Calisto MT" w:hAnsi="Calisto MT"/>
          <w:sz w:val="23"/>
          <w:szCs w:val="23"/>
          <w:lang w:val="id-ID"/>
        </w:rPr>
        <w:t xml:space="preserve">Mengadakan </w:t>
      </w:r>
      <w:r w:rsidRPr="006E6975">
        <w:rPr>
          <w:rFonts w:ascii="Calisto MT" w:hAnsi="Calisto MT"/>
          <w:sz w:val="23"/>
          <w:szCs w:val="23"/>
        </w:rPr>
        <w:t xml:space="preserve">Audit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Akademik</w:t>
      </w:r>
      <w:proofErr w:type="spellEnd"/>
      <w:r w:rsidRPr="006E6975">
        <w:rPr>
          <w:rFonts w:ascii="Calisto MT" w:hAnsi="Calisto MT"/>
          <w:sz w:val="23"/>
          <w:szCs w:val="23"/>
        </w:rPr>
        <w:t xml:space="preserve"> Internal (AMAI) </w:t>
      </w:r>
      <w:proofErr w:type="spellStart"/>
      <w:r w:rsidRPr="006E6975">
        <w:rPr>
          <w:rFonts w:ascii="Calisto MT" w:hAnsi="Calisto MT"/>
          <w:sz w:val="23"/>
          <w:szCs w:val="23"/>
        </w:rPr>
        <w:t>setiap</w:t>
      </w:r>
      <w:proofErr w:type="spellEnd"/>
      <w:r w:rsidRPr="006E6975">
        <w:rPr>
          <w:rFonts w:ascii="Calisto MT" w:hAnsi="Calisto MT"/>
          <w:sz w:val="23"/>
          <w:szCs w:val="23"/>
        </w:rPr>
        <w:t xml:space="preserve"> </w:t>
      </w:r>
      <w:r w:rsidRPr="006E6975">
        <w:rPr>
          <w:rFonts w:ascii="Calisto MT" w:hAnsi="Calisto MT"/>
          <w:sz w:val="23"/>
          <w:szCs w:val="23"/>
          <w:lang w:val="id-ID"/>
        </w:rPr>
        <w:t>tahun</w:t>
      </w:r>
    </w:p>
    <w:p w14:paraId="177EF505" w14:textId="77777777" w:rsidR="00AC727E" w:rsidRPr="006E6975" w:rsidRDefault="00AC727E" w:rsidP="00AC727E">
      <w:pPr>
        <w:pStyle w:val="ListParagraph"/>
        <w:numPr>
          <w:ilvl w:val="1"/>
          <w:numId w:val="5"/>
        </w:numPr>
        <w:tabs>
          <w:tab w:val="clear" w:pos="1080"/>
        </w:tabs>
        <w:spacing w:after="0" w:line="360" w:lineRule="auto"/>
        <w:ind w:left="567" w:hanging="283"/>
        <w:rPr>
          <w:rFonts w:ascii="Calisto MT" w:hAnsi="Calisto MT"/>
          <w:color w:val="000000"/>
          <w:sz w:val="23"/>
          <w:szCs w:val="23"/>
          <w:lang w:val="sv-SE"/>
        </w:rPr>
      </w:pPr>
      <w:proofErr w:type="spellStart"/>
      <w:r w:rsidRPr="006E6975">
        <w:rPr>
          <w:rFonts w:ascii="Calisto MT" w:hAnsi="Calisto MT"/>
          <w:sz w:val="23"/>
          <w:szCs w:val="23"/>
        </w:rPr>
        <w:t>Rekrutmen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Pelatihan</w:t>
      </w:r>
      <w:proofErr w:type="spellEnd"/>
      <w:r w:rsidRPr="006E6975">
        <w:rPr>
          <w:rFonts w:ascii="Calisto MT" w:hAnsi="Calisto MT"/>
          <w:sz w:val="23"/>
          <w:szCs w:val="23"/>
        </w:rPr>
        <w:t xml:space="preserve"> Auditor AMAI </w:t>
      </w:r>
      <w:proofErr w:type="spellStart"/>
      <w:r w:rsidRPr="006E6975">
        <w:rPr>
          <w:rFonts w:ascii="Calisto MT" w:hAnsi="Calisto MT"/>
          <w:sz w:val="23"/>
          <w:szCs w:val="23"/>
        </w:rPr>
        <w:t>sejumlah</w:t>
      </w:r>
      <w:proofErr w:type="spellEnd"/>
      <w:r w:rsidRPr="006E6975">
        <w:rPr>
          <w:rFonts w:ascii="Calisto MT" w:hAnsi="Calisto MT"/>
          <w:sz w:val="23"/>
          <w:szCs w:val="23"/>
        </w:rPr>
        <w:t xml:space="preserve"> Prodi yang Ada</w:t>
      </w:r>
    </w:p>
    <w:p w14:paraId="7C8A8047" w14:textId="77777777" w:rsidR="00AC727E" w:rsidRPr="006E6975" w:rsidRDefault="00AC727E" w:rsidP="00AC727E">
      <w:pPr>
        <w:pStyle w:val="ListParagraph"/>
        <w:numPr>
          <w:ilvl w:val="1"/>
          <w:numId w:val="5"/>
        </w:numPr>
        <w:tabs>
          <w:tab w:val="clear" w:pos="1080"/>
        </w:tabs>
        <w:spacing w:after="0" w:line="360" w:lineRule="auto"/>
        <w:ind w:left="567" w:hanging="283"/>
        <w:rPr>
          <w:rFonts w:ascii="Calisto MT" w:hAnsi="Calisto MT"/>
          <w:color w:val="000000"/>
          <w:sz w:val="23"/>
          <w:szCs w:val="23"/>
          <w:lang w:val="sv-SE"/>
        </w:rPr>
      </w:pPr>
      <w:proofErr w:type="spellStart"/>
      <w:r w:rsidRPr="006E6975">
        <w:rPr>
          <w:rFonts w:ascii="Calisto MT" w:hAnsi="Calisto MT"/>
          <w:sz w:val="23"/>
          <w:szCs w:val="23"/>
        </w:rPr>
        <w:t>Penyusunan</w:t>
      </w:r>
      <w:proofErr w:type="spellEnd"/>
      <w:r w:rsidRPr="006E6975">
        <w:rPr>
          <w:rFonts w:ascii="Calisto MT" w:hAnsi="Calisto MT"/>
          <w:sz w:val="23"/>
          <w:szCs w:val="23"/>
        </w:rPr>
        <w:t xml:space="preserve"> </w:t>
      </w:r>
      <w:r w:rsidRPr="006E6975">
        <w:rPr>
          <w:rFonts w:ascii="Calisto MT" w:hAnsi="Calisto MT"/>
          <w:sz w:val="23"/>
          <w:szCs w:val="23"/>
          <w:lang w:val="id-ID"/>
        </w:rPr>
        <w:t xml:space="preserve">berbagai </w:t>
      </w:r>
      <w:proofErr w:type="spellStart"/>
      <w:r w:rsidRPr="006E6975">
        <w:rPr>
          <w:rFonts w:ascii="Calisto MT" w:hAnsi="Calisto MT"/>
          <w:sz w:val="23"/>
          <w:szCs w:val="23"/>
        </w:rPr>
        <w:t>Instrumen</w:t>
      </w:r>
      <w:proofErr w:type="spellEnd"/>
      <w:r w:rsidRPr="006E6975">
        <w:rPr>
          <w:rFonts w:ascii="Calisto MT" w:hAnsi="Calisto MT"/>
          <w:sz w:val="23"/>
          <w:szCs w:val="23"/>
        </w:rPr>
        <w:t xml:space="preserve"> </w:t>
      </w:r>
      <w:r w:rsidRPr="006E6975">
        <w:rPr>
          <w:rFonts w:ascii="Calisto MT" w:hAnsi="Calisto MT"/>
          <w:sz w:val="23"/>
          <w:szCs w:val="23"/>
          <w:lang w:val="id-ID"/>
        </w:rPr>
        <w:t>untuk</w:t>
      </w:r>
      <w:r w:rsidRPr="006E6975">
        <w:rPr>
          <w:rFonts w:ascii="Calisto MT" w:hAnsi="Calisto MT"/>
          <w:sz w:val="23"/>
          <w:szCs w:val="23"/>
        </w:rPr>
        <w:t xml:space="preserve"> </w:t>
      </w:r>
      <w:proofErr w:type="spellStart"/>
      <w:r w:rsidRPr="006E6975">
        <w:rPr>
          <w:rFonts w:ascii="Calisto MT" w:hAnsi="Calisto MT"/>
          <w:sz w:val="23"/>
          <w:szCs w:val="23"/>
        </w:rPr>
        <w:t>Kepuasan</w:t>
      </w:r>
      <w:proofErr w:type="spellEnd"/>
      <w:r w:rsidRPr="006E6975">
        <w:rPr>
          <w:rFonts w:ascii="Calisto MT" w:hAnsi="Calisto MT"/>
          <w:sz w:val="23"/>
          <w:szCs w:val="23"/>
        </w:rPr>
        <w:t xml:space="preserve"> </w:t>
      </w:r>
      <w:proofErr w:type="spellStart"/>
      <w:r w:rsidRPr="006E6975">
        <w:rPr>
          <w:rFonts w:ascii="Calisto MT" w:hAnsi="Calisto MT"/>
          <w:sz w:val="23"/>
          <w:szCs w:val="23"/>
        </w:rPr>
        <w:t>Mahasiswa</w:t>
      </w:r>
      <w:proofErr w:type="spellEnd"/>
      <w:r w:rsidRPr="006E6975">
        <w:rPr>
          <w:rFonts w:ascii="Calisto MT" w:hAnsi="Calisto MT"/>
          <w:sz w:val="23"/>
          <w:szCs w:val="23"/>
        </w:rPr>
        <w:t xml:space="preserve">, </w:t>
      </w:r>
      <w:proofErr w:type="spellStart"/>
      <w:r w:rsidRPr="006E6975">
        <w:rPr>
          <w:rFonts w:ascii="Calisto MT" w:hAnsi="Calisto MT"/>
          <w:sz w:val="23"/>
          <w:szCs w:val="23"/>
        </w:rPr>
        <w:t>Dosen</w:t>
      </w:r>
      <w:proofErr w:type="spellEnd"/>
      <w:r w:rsidRPr="006E6975">
        <w:rPr>
          <w:rFonts w:ascii="Calisto MT" w:hAnsi="Calisto MT"/>
          <w:sz w:val="23"/>
          <w:szCs w:val="23"/>
          <w:lang w:val="id-ID"/>
        </w:rPr>
        <w:t>, dan Karyawan.</w:t>
      </w:r>
    </w:p>
    <w:p w14:paraId="68681E39" w14:textId="77777777" w:rsidR="00AC727E" w:rsidRPr="006E6975" w:rsidRDefault="00AC727E" w:rsidP="00AC727E">
      <w:pPr>
        <w:pStyle w:val="ListParagraph"/>
        <w:numPr>
          <w:ilvl w:val="1"/>
          <w:numId w:val="5"/>
        </w:numPr>
        <w:tabs>
          <w:tab w:val="clear" w:pos="1080"/>
        </w:tabs>
        <w:spacing w:after="0" w:line="360" w:lineRule="auto"/>
        <w:ind w:left="567" w:hanging="283"/>
        <w:rPr>
          <w:rFonts w:ascii="Calisto MT" w:hAnsi="Calisto MT"/>
          <w:color w:val="000000"/>
          <w:sz w:val="23"/>
          <w:szCs w:val="23"/>
          <w:lang w:val="sv-SE"/>
        </w:rPr>
      </w:pPr>
      <w:r w:rsidRPr="006E6975">
        <w:rPr>
          <w:rFonts w:ascii="Calisto MT" w:hAnsi="Calisto MT"/>
          <w:i/>
          <w:sz w:val="23"/>
          <w:szCs w:val="23"/>
        </w:rPr>
        <w:t>Benchmark</w:t>
      </w:r>
      <w:r w:rsidRPr="006E6975">
        <w:rPr>
          <w:rFonts w:ascii="Calisto MT" w:hAnsi="Calisto MT"/>
          <w:sz w:val="23"/>
          <w:szCs w:val="23"/>
        </w:rPr>
        <w:t xml:space="preserve"> </w:t>
      </w:r>
      <w:proofErr w:type="spellStart"/>
      <w:r w:rsidRPr="006E6975">
        <w:rPr>
          <w:rFonts w:ascii="Calisto MT" w:hAnsi="Calisto MT"/>
          <w:sz w:val="23"/>
          <w:szCs w:val="23"/>
        </w:rPr>
        <w:t>konsep</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implementasi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terbaik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di PT</w:t>
      </w:r>
    </w:p>
    <w:p w14:paraId="7D5C696A" w14:textId="77777777" w:rsidR="00AC727E" w:rsidRPr="006E6975" w:rsidRDefault="00AC727E" w:rsidP="00AC727E">
      <w:pPr>
        <w:pStyle w:val="ListParagraph"/>
        <w:numPr>
          <w:ilvl w:val="1"/>
          <w:numId w:val="5"/>
        </w:numPr>
        <w:tabs>
          <w:tab w:val="clear" w:pos="1080"/>
        </w:tabs>
        <w:spacing w:after="0" w:line="360" w:lineRule="auto"/>
        <w:ind w:left="567" w:hanging="283"/>
        <w:rPr>
          <w:rFonts w:ascii="Calisto MT" w:hAnsi="Calisto MT"/>
          <w:color w:val="000000"/>
          <w:sz w:val="23"/>
          <w:szCs w:val="23"/>
          <w:lang w:val="sv-SE"/>
        </w:rPr>
      </w:pPr>
      <w:proofErr w:type="spellStart"/>
      <w:r w:rsidRPr="006E6975">
        <w:rPr>
          <w:rFonts w:ascii="Calisto MT" w:hAnsi="Calisto MT"/>
          <w:sz w:val="23"/>
          <w:szCs w:val="23"/>
        </w:rPr>
        <w:t>Penyusunan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sosialisasi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konsep</w:t>
      </w:r>
      <w:proofErr w:type="spellEnd"/>
      <w:r w:rsidRPr="006E6975">
        <w:rPr>
          <w:rFonts w:ascii="Calisto MT" w:hAnsi="Calisto MT"/>
          <w:sz w:val="23"/>
          <w:szCs w:val="23"/>
        </w:rPr>
        <w:t xml:space="preserve"> </w:t>
      </w:r>
      <w:proofErr w:type="spellStart"/>
      <w:r w:rsidRPr="006E6975">
        <w:rPr>
          <w:rFonts w:ascii="Calisto MT" w:hAnsi="Calisto MT"/>
          <w:sz w:val="23"/>
          <w:szCs w:val="23"/>
        </w:rPr>
        <w:t>baku</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internal dan </w:t>
      </w:r>
      <w:proofErr w:type="spellStart"/>
      <w:r w:rsidRPr="006E6975">
        <w:rPr>
          <w:rFonts w:ascii="Calisto MT" w:hAnsi="Calisto MT"/>
          <w:sz w:val="23"/>
          <w:szCs w:val="23"/>
        </w:rPr>
        <w:t>eksternal</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w:t>
      </w:r>
    </w:p>
    <w:p w14:paraId="5D44F93F" w14:textId="77777777" w:rsidR="00AC727E" w:rsidRPr="006E6975" w:rsidRDefault="00AC727E" w:rsidP="00AC727E">
      <w:pPr>
        <w:pStyle w:val="ListParagraph"/>
        <w:numPr>
          <w:ilvl w:val="1"/>
          <w:numId w:val="5"/>
        </w:numPr>
        <w:tabs>
          <w:tab w:val="clear" w:pos="1080"/>
        </w:tabs>
        <w:spacing w:after="0" w:line="360" w:lineRule="auto"/>
        <w:ind w:left="567" w:hanging="283"/>
        <w:jc w:val="both"/>
        <w:rPr>
          <w:rFonts w:ascii="Calisto MT" w:hAnsi="Calisto MT"/>
          <w:color w:val="000000"/>
          <w:sz w:val="23"/>
          <w:szCs w:val="23"/>
          <w:lang w:val="sv-SE"/>
        </w:rPr>
      </w:pPr>
      <w:proofErr w:type="spellStart"/>
      <w:r w:rsidRPr="006E6975">
        <w:rPr>
          <w:rFonts w:ascii="Calisto MT" w:hAnsi="Calisto MT"/>
          <w:sz w:val="23"/>
          <w:szCs w:val="23"/>
        </w:rPr>
        <w:t>Penyusunan</w:t>
      </w:r>
      <w:proofErr w:type="spellEnd"/>
      <w:r w:rsidRPr="006E6975">
        <w:rPr>
          <w:rFonts w:ascii="Calisto MT" w:hAnsi="Calisto MT"/>
          <w:sz w:val="23"/>
          <w:szCs w:val="23"/>
        </w:rPr>
        <w:t xml:space="preserve"> </w:t>
      </w:r>
      <w:proofErr w:type="spellStart"/>
      <w:r w:rsidRPr="006E6975">
        <w:rPr>
          <w:rFonts w:ascii="Calisto MT" w:hAnsi="Calisto MT"/>
          <w:sz w:val="23"/>
          <w:szCs w:val="23"/>
        </w:rPr>
        <w:t>buku</w:t>
      </w:r>
      <w:proofErr w:type="spellEnd"/>
      <w:r w:rsidRPr="006E6975">
        <w:rPr>
          <w:rFonts w:ascii="Calisto MT" w:hAnsi="Calisto MT"/>
          <w:sz w:val="23"/>
          <w:szCs w:val="23"/>
        </w:rPr>
        <w:t xml:space="preserve"> </w:t>
      </w:r>
      <w:proofErr w:type="spellStart"/>
      <w:r w:rsidRPr="006E6975">
        <w:rPr>
          <w:rFonts w:ascii="Calisto MT" w:hAnsi="Calisto MT"/>
          <w:sz w:val="23"/>
          <w:szCs w:val="23"/>
        </w:rPr>
        <w:t>pedoman</w:t>
      </w:r>
      <w:proofErr w:type="spellEnd"/>
      <w:r w:rsidRPr="006E6975">
        <w:rPr>
          <w:rFonts w:ascii="Calisto MT" w:hAnsi="Calisto MT"/>
          <w:sz w:val="23"/>
          <w:szCs w:val="23"/>
          <w:lang w:val="id-ID"/>
        </w:rPr>
        <w:t>-pedoman</w:t>
      </w:r>
      <w:r w:rsidRPr="006E6975">
        <w:rPr>
          <w:rFonts w:ascii="Calisto MT" w:hAnsi="Calisto MT"/>
          <w:sz w:val="23"/>
          <w:szCs w:val="23"/>
        </w:rPr>
        <w:t xml:space="preserve"> </w:t>
      </w:r>
      <w:proofErr w:type="spellStart"/>
      <w:proofErr w:type="gramStart"/>
      <w:r w:rsidRPr="006E6975">
        <w:rPr>
          <w:rFonts w:ascii="Calisto MT" w:hAnsi="Calisto MT"/>
          <w:sz w:val="23"/>
          <w:szCs w:val="23"/>
        </w:rPr>
        <w:t>mutu</w:t>
      </w:r>
      <w:proofErr w:type="spellEnd"/>
      <w:r w:rsidRPr="006E6975">
        <w:rPr>
          <w:rFonts w:ascii="Calisto MT" w:hAnsi="Calisto MT"/>
          <w:sz w:val="23"/>
          <w:szCs w:val="23"/>
        </w:rPr>
        <w:t xml:space="preserve"> </w:t>
      </w:r>
      <w:r w:rsidRPr="006E6975">
        <w:rPr>
          <w:rFonts w:ascii="Calisto MT" w:hAnsi="Calisto MT"/>
          <w:sz w:val="23"/>
          <w:szCs w:val="23"/>
          <w:lang w:val="id-ID"/>
        </w:rPr>
        <w:t xml:space="preserve"> dan</w:t>
      </w:r>
      <w:proofErr w:type="gramEnd"/>
      <w:r w:rsidRPr="006E6975">
        <w:rPr>
          <w:rFonts w:ascii="Calisto MT" w:hAnsi="Calisto MT"/>
          <w:sz w:val="23"/>
          <w:szCs w:val="23"/>
          <w:lang w:val="id-ID"/>
        </w:rPr>
        <w:t xml:space="preserve"> pedoman-pedoman akademik (misalnya: </w:t>
      </w:r>
      <w:proofErr w:type="spellStart"/>
      <w:r w:rsidRPr="006E6975">
        <w:rPr>
          <w:rFonts w:ascii="Calisto MT" w:hAnsi="Calisto MT"/>
          <w:sz w:val="23"/>
          <w:szCs w:val="23"/>
        </w:rPr>
        <w:t>Buku</w:t>
      </w:r>
      <w:proofErr w:type="spellEnd"/>
      <w:r w:rsidRPr="006E6975">
        <w:rPr>
          <w:rFonts w:ascii="Calisto MT" w:hAnsi="Calisto MT"/>
          <w:sz w:val="23"/>
          <w:szCs w:val="23"/>
        </w:rPr>
        <w:t xml:space="preserve"> </w:t>
      </w:r>
      <w:proofErr w:type="spellStart"/>
      <w:r w:rsidRPr="006E6975">
        <w:rPr>
          <w:rFonts w:ascii="Calisto MT" w:hAnsi="Calisto MT"/>
          <w:sz w:val="23"/>
          <w:szCs w:val="23"/>
        </w:rPr>
        <w:t>Profil</w:t>
      </w:r>
      <w:proofErr w:type="spellEnd"/>
      <w:r w:rsidRPr="006E6975">
        <w:rPr>
          <w:rFonts w:ascii="Calisto MT" w:hAnsi="Calisto MT"/>
          <w:sz w:val="23"/>
          <w:szCs w:val="23"/>
        </w:rPr>
        <w:t xml:space="preserve">, </w:t>
      </w:r>
      <w:proofErr w:type="spellStart"/>
      <w:r w:rsidRPr="006E6975">
        <w:rPr>
          <w:rFonts w:ascii="Calisto MT" w:hAnsi="Calisto MT"/>
          <w:sz w:val="23"/>
          <w:szCs w:val="23"/>
        </w:rPr>
        <w:t>Visi</w:t>
      </w:r>
      <w:proofErr w:type="spellEnd"/>
      <w:r w:rsidRPr="006E6975">
        <w:rPr>
          <w:rFonts w:ascii="Calisto MT" w:hAnsi="Calisto MT"/>
          <w:sz w:val="23"/>
          <w:szCs w:val="23"/>
        </w:rPr>
        <w:t xml:space="preserve">, </w:t>
      </w:r>
      <w:proofErr w:type="spellStart"/>
      <w:r w:rsidRPr="006E6975">
        <w:rPr>
          <w:rFonts w:ascii="Calisto MT" w:hAnsi="Calisto MT"/>
          <w:sz w:val="23"/>
          <w:szCs w:val="23"/>
        </w:rPr>
        <w:t>Misi</w:t>
      </w:r>
      <w:proofErr w:type="spellEnd"/>
      <w:r w:rsidRPr="006E6975">
        <w:rPr>
          <w:rFonts w:ascii="Calisto MT" w:hAnsi="Calisto MT"/>
          <w:sz w:val="23"/>
          <w:szCs w:val="23"/>
        </w:rPr>
        <w:t>, Target, dan Program LPM</w:t>
      </w:r>
      <w:r w:rsidRPr="006E6975">
        <w:rPr>
          <w:rFonts w:ascii="Calisto MT" w:hAnsi="Calisto MT"/>
          <w:sz w:val="23"/>
          <w:szCs w:val="23"/>
          <w:lang w:val="id-ID"/>
        </w:rPr>
        <w:t xml:space="preserve">, </w:t>
      </w:r>
      <w:proofErr w:type="spellStart"/>
      <w:r w:rsidRPr="006E6975">
        <w:rPr>
          <w:rFonts w:ascii="Calisto MT" w:hAnsi="Calisto MT"/>
          <w:sz w:val="23"/>
          <w:szCs w:val="23"/>
        </w:rPr>
        <w:t>Buku</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w:t>
      </w:r>
      <w:r w:rsidRPr="006E6975">
        <w:rPr>
          <w:rFonts w:ascii="Calisto MT" w:hAnsi="Calisto MT"/>
          <w:sz w:val="23"/>
          <w:szCs w:val="23"/>
          <w:lang w:val="id-ID"/>
        </w:rPr>
        <w:t xml:space="preserve">, </w:t>
      </w:r>
      <w:proofErr w:type="spellStart"/>
      <w:r w:rsidRPr="006E6975">
        <w:rPr>
          <w:rFonts w:ascii="Calisto MT" w:hAnsi="Calisto MT"/>
          <w:sz w:val="23"/>
          <w:szCs w:val="23"/>
        </w:rPr>
        <w:t>Buku</w:t>
      </w:r>
      <w:proofErr w:type="spellEnd"/>
      <w:r w:rsidRPr="006E6975">
        <w:rPr>
          <w:rFonts w:ascii="Calisto MT" w:hAnsi="Calisto MT"/>
          <w:sz w:val="23"/>
          <w:szCs w:val="23"/>
        </w:rPr>
        <w:t xml:space="preserve"> </w:t>
      </w:r>
      <w:proofErr w:type="spellStart"/>
      <w:r w:rsidRPr="006E6975">
        <w:rPr>
          <w:rFonts w:ascii="Calisto MT" w:hAnsi="Calisto MT"/>
          <w:sz w:val="23"/>
          <w:szCs w:val="23"/>
        </w:rPr>
        <w:t>Pedoman</w:t>
      </w:r>
      <w:proofErr w:type="spellEnd"/>
      <w:r w:rsidRPr="006E6975">
        <w:rPr>
          <w:rFonts w:ascii="Calisto MT" w:hAnsi="Calisto MT"/>
          <w:sz w:val="23"/>
          <w:szCs w:val="23"/>
        </w:rPr>
        <w:t xml:space="preserve"> Beban </w:t>
      </w:r>
      <w:proofErr w:type="spellStart"/>
      <w:r w:rsidRPr="006E6975">
        <w:rPr>
          <w:rFonts w:ascii="Calisto MT" w:hAnsi="Calisto MT"/>
          <w:sz w:val="23"/>
          <w:szCs w:val="23"/>
        </w:rPr>
        <w:t>Kerja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Dosen</w:t>
      </w:r>
      <w:proofErr w:type="spellEnd"/>
      <w:r w:rsidRPr="006E6975">
        <w:rPr>
          <w:rFonts w:ascii="Calisto MT" w:hAnsi="Calisto MT"/>
          <w:sz w:val="23"/>
          <w:szCs w:val="23"/>
        </w:rPr>
        <w:t xml:space="preserve"> (BKD) </w:t>
      </w:r>
      <w:proofErr w:type="spellStart"/>
      <w:r w:rsidRPr="006E6975">
        <w:rPr>
          <w:rFonts w:ascii="Calisto MT" w:hAnsi="Calisto MT"/>
          <w:sz w:val="23"/>
          <w:szCs w:val="23"/>
        </w:rPr>
        <w:t>Edisi</w:t>
      </w:r>
      <w:proofErr w:type="spellEnd"/>
      <w:r w:rsidRPr="006E6975">
        <w:rPr>
          <w:rFonts w:ascii="Calisto MT" w:hAnsi="Calisto MT"/>
          <w:sz w:val="23"/>
          <w:szCs w:val="23"/>
        </w:rPr>
        <w:t xml:space="preserve"> </w:t>
      </w:r>
      <w:proofErr w:type="spellStart"/>
      <w:r w:rsidRPr="006E6975">
        <w:rPr>
          <w:rFonts w:ascii="Calisto MT" w:hAnsi="Calisto MT"/>
          <w:sz w:val="23"/>
          <w:szCs w:val="23"/>
        </w:rPr>
        <w:t>Revisi</w:t>
      </w:r>
      <w:proofErr w:type="spellEnd"/>
      <w:r w:rsidRPr="006E6975">
        <w:rPr>
          <w:rFonts w:ascii="Calisto MT" w:hAnsi="Calisto MT"/>
          <w:sz w:val="23"/>
          <w:szCs w:val="23"/>
        </w:rPr>
        <w:t xml:space="preserve"> 2015</w:t>
      </w:r>
      <w:r w:rsidRPr="006E6975">
        <w:rPr>
          <w:rFonts w:ascii="Calisto MT" w:hAnsi="Calisto MT"/>
          <w:sz w:val="23"/>
          <w:szCs w:val="23"/>
          <w:lang w:val="id-ID"/>
        </w:rPr>
        <w:t xml:space="preserve">, Buku Manual Mutu, </w:t>
      </w:r>
      <w:proofErr w:type="spellStart"/>
      <w:r w:rsidRPr="006E6975">
        <w:rPr>
          <w:rFonts w:ascii="Calisto MT" w:hAnsi="Calisto MT"/>
          <w:sz w:val="23"/>
          <w:szCs w:val="23"/>
        </w:rPr>
        <w:t>Buku</w:t>
      </w:r>
      <w:proofErr w:type="spellEnd"/>
      <w:r w:rsidRPr="006E6975">
        <w:rPr>
          <w:rFonts w:ascii="Calisto MT" w:hAnsi="Calisto MT"/>
          <w:sz w:val="23"/>
          <w:szCs w:val="23"/>
        </w:rPr>
        <w:t xml:space="preserve"> </w:t>
      </w:r>
      <w:proofErr w:type="spellStart"/>
      <w:r w:rsidRPr="006E6975">
        <w:rPr>
          <w:rFonts w:ascii="Calisto MT" w:hAnsi="Calisto MT"/>
          <w:sz w:val="23"/>
          <w:szCs w:val="23"/>
        </w:rPr>
        <w:t>Pedoman</w:t>
      </w:r>
      <w:proofErr w:type="spellEnd"/>
      <w:r w:rsidRPr="006E6975">
        <w:rPr>
          <w:rFonts w:ascii="Calisto MT" w:hAnsi="Calisto MT"/>
          <w:sz w:val="23"/>
          <w:szCs w:val="23"/>
        </w:rPr>
        <w:t xml:space="preserve"> Audit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Akademik</w:t>
      </w:r>
      <w:proofErr w:type="spellEnd"/>
      <w:r w:rsidRPr="006E6975">
        <w:rPr>
          <w:rFonts w:ascii="Calisto MT" w:hAnsi="Calisto MT"/>
          <w:sz w:val="23"/>
          <w:szCs w:val="23"/>
        </w:rPr>
        <w:t xml:space="preserve"> Internal (AMAI)</w:t>
      </w:r>
      <w:r w:rsidRPr="006E6975">
        <w:rPr>
          <w:rFonts w:ascii="Calisto MT" w:hAnsi="Calisto MT"/>
          <w:sz w:val="23"/>
          <w:szCs w:val="23"/>
          <w:lang w:val="id-ID"/>
        </w:rPr>
        <w:t xml:space="preserve">, Buku Standar Pelayanan Minimal Tridarma, dan </w:t>
      </w:r>
      <w:proofErr w:type="spellStart"/>
      <w:r w:rsidRPr="006E6975">
        <w:rPr>
          <w:rFonts w:ascii="Calisto MT" w:hAnsi="Calisto MT"/>
          <w:sz w:val="23"/>
          <w:szCs w:val="23"/>
        </w:rPr>
        <w:t>Buku</w:t>
      </w:r>
      <w:proofErr w:type="spellEnd"/>
      <w:r w:rsidRPr="006E6975">
        <w:rPr>
          <w:rFonts w:ascii="Calisto MT" w:hAnsi="Calisto MT"/>
          <w:sz w:val="23"/>
          <w:szCs w:val="23"/>
        </w:rPr>
        <w:t xml:space="preserve"> Panduan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Institusi</w:t>
      </w:r>
      <w:proofErr w:type="spellEnd"/>
      <w:r w:rsidRPr="006E6975">
        <w:rPr>
          <w:rFonts w:ascii="Calisto MT" w:hAnsi="Calisto MT"/>
          <w:sz w:val="23"/>
          <w:szCs w:val="23"/>
        </w:rPr>
        <w:t xml:space="preserve"> dan Program </w:t>
      </w:r>
      <w:proofErr w:type="spellStart"/>
      <w:r w:rsidRPr="006E6975">
        <w:rPr>
          <w:rFonts w:ascii="Calisto MT" w:hAnsi="Calisto MT"/>
          <w:sz w:val="23"/>
          <w:szCs w:val="23"/>
        </w:rPr>
        <w:t>Studi</w:t>
      </w:r>
      <w:proofErr w:type="spellEnd"/>
      <w:r w:rsidRPr="006E6975">
        <w:rPr>
          <w:rFonts w:ascii="Calisto MT" w:hAnsi="Calisto MT"/>
          <w:sz w:val="23"/>
          <w:szCs w:val="23"/>
          <w:lang w:val="id-ID"/>
        </w:rPr>
        <w:t>)</w:t>
      </w:r>
    </w:p>
    <w:p w14:paraId="3A1ADBE6" w14:textId="77777777" w:rsidR="00AC727E" w:rsidRPr="006E6975" w:rsidRDefault="00AC727E" w:rsidP="00AC727E">
      <w:pPr>
        <w:pStyle w:val="ListParagraph"/>
        <w:numPr>
          <w:ilvl w:val="1"/>
          <w:numId w:val="5"/>
        </w:numPr>
        <w:tabs>
          <w:tab w:val="clear" w:pos="1080"/>
        </w:tabs>
        <w:spacing w:after="0" w:line="360" w:lineRule="auto"/>
        <w:ind w:left="567" w:hanging="283"/>
        <w:rPr>
          <w:rFonts w:ascii="Calisto MT" w:hAnsi="Calisto MT"/>
          <w:color w:val="000000"/>
          <w:sz w:val="23"/>
          <w:szCs w:val="23"/>
          <w:lang w:val="sv-SE"/>
        </w:rPr>
      </w:pPr>
      <w:r w:rsidRPr="006E6975">
        <w:rPr>
          <w:rFonts w:ascii="Calisto MT" w:hAnsi="Calisto MT"/>
          <w:sz w:val="23"/>
          <w:szCs w:val="23"/>
          <w:lang w:val="id-ID"/>
        </w:rPr>
        <w:lastRenderedPageBreak/>
        <w:t>Pembuatan</w:t>
      </w:r>
      <w:r w:rsidRPr="006E6975">
        <w:rPr>
          <w:rFonts w:ascii="Calisto MT" w:hAnsi="Calisto MT"/>
          <w:sz w:val="23"/>
          <w:szCs w:val="23"/>
        </w:rPr>
        <w:t xml:space="preserve">, launching, dan </w:t>
      </w:r>
      <w:proofErr w:type="spellStart"/>
      <w:r w:rsidRPr="006E6975">
        <w:rPr>
          <w:rFonts w:ascii="Calisto MT" w:hAnsi="Calisto MT"/>
          <w:sz w:val="23"/>
          <w:szCs w:val="23"/>
        </w:rPr>
        <w:t>sosialisasi</w:t>
      </w:r>
      <w:proofErr w:type="spellEnd"/>
      <w:r w:rsidRPr="006E6975">
        <w:rPr>
          <w:rFonts w:ascii="Calisto MT" w:hAnsi="Calisto MT"/>
          <w:sz w:val="23"/>
          <w:szCs w:val="23"/>
        </w:rPr>
        <w:t xml:space="preserve"> website LPM di </w:t>
      </w:r>
      <w:proofErr w:type="spellStart"/>
      <w:r w:rsidRPr="006E6975">
        <w:rPr>
          <w:rFonts w:ascii="Calisto MT" w:hAnsi="Calisto MT"/>
          <w:sz w:val="23"/>
          <w:szCs w:val="23"/>
        </w:rPr>
        <w:t>lingkungan</w:t>
      </w:r>
      <w:proofErr w:type="spellEnd"/>
      <w:r w:rsidRPr="006E6975">
        <w:rPr>
          <w:rFonts w:ascii="Calisto MT" w:hAnsi="Calisto MT"/>
          <w:sz w:val="23"/>
          <w:szCs w:val="23"/>
        </w:rPr>
        <w:t xml:space="preserve"> internal dan </w:t>
      </w:r>
      <w:proofErr w:type="spellStart"/>
      <w:r w:rsidRPr="006E6975">
        <w:rPr>
          <w:rFonts w:ascii="Calisto MT" w:hAnsi="Calisto MT"/>
          <w:sz w:val="23"/>
          <w:szCs w:val="23"/>
        </w:rPr>
        <w:t>eksternal</w:t>
      </w:r>
      <w:proofErr w:type="spellEnd"/>
      <w:r w:rsidRPr="006E6975">
        <w:rPr>
          <w:rFonts w:ascii="Calisto MT" w:hAnsi="Calisto MT"/>
          <w:sz w:val="23"/>
          <w:szCs w:val="23"/>
        </w:rPr>
        <w:t xml:space="preserve"> UIN RF</w:t>
      </w:r>
    </w:p>
    <w:p w14:paraId="3372E39E" w14:textId="77777777" w:rsidR="00AC727E" w:rsidRPr="006E6975" w:rsidRDefault="00AC727E" w:rsidP="00AC727E">
      <w:pPr>
        <w:pStyle w:val="ListParagraph"/>
        <w:numPr>
          <w:ilvl w:val="1"/>
          <w:numId w:val="5"/>
        </w:numPr>
        <w:tabs>
          <w:tab w:val="clear" w:pos="1080"/>
        </w:tabs>
        <w:spacing w:after="0" w:line="360" w:lineRule="auto"/>
        <w:ind w:left="567" w:hanging="283"/>
        <w:jc w:val="both"/>
        <w:rPr>
          <w:rFonts w:ascii="Calisto MT" w:hAnsi="Calisto MT"/>
          <w:color w:val="000000"/>
          <w:sz w:val="23"/>
          <w:szCs w:val="23"/>
          <w:lang w:val="sv-SE"/>
        </w:rPr>
      </w:pPr>
      <w:proofErr w:type="spellStart"/>
      <w:r w:rsidRPr="006E6975">
        <w:rPr>
          <w:rFonts w:ascii="Calisto MT" w:hAnsi="Calisto MT"/>
          <w:sz w:val="23"/>
          <w:szCs w:val="23"/>
        </w:rPr>
        <w:t>Penerbitan</w:t>
      </w:r>
      <w:proofErr w:type="spellEnd"/>
      <w:r w:rsidRPr="006E6975">
        <w:rPr>
          <w:rFonts w:ascii="Calisto MT" w:hAnsi="Calisto MT"/>
          <w:sz w:val="23"/>
          <w:szCs w:val="23"/>
        </w:rPr>
        <w:t xml:space="preserve"> Newsletter </w:t>
      </w:r>
      <w:r w:rsidRPr="006E6975">
        <w:rPr>
          <w:rFonts w:ascii="Calisto MT" w:hAnsi="Calisto MT"/>
          <w:sz w:val="23"/>
          <w:szCs w:val="23"/>
          <w:lang w:val="id-ID"/>
        </w:rPr>
        <w:t xml:space="preserve">bulanan </w:t>
      </w:r>
      <w:r w:rsidRPr="006E6975">
        <w:rPr>
          <w:rFonts w:ascii="Calisto MT" w:hAnsi="Calisto MT"/>
          <w:sz w:val="23"/>
          <w:szCs w:val="23"/>
        </w:rPr>
        <w:t xml:space="preserve">LPM </w:t>
      </w:r>
      <w:r w:rsidRPr="006E6975">
        <w:rPr>
          <w:rFonts w:ascii="Calisto MT" w:hAnsi="Calisto MT"/>
          <w:sz w:val="23"/>
          <w:szCs w:val="23"/>
          <w:lang w:val="id-ID"/>
        </w:rPr>
        <w:t>sebagai media yang merekam aktivitas penjaminan mutu</w:t>
      </w:r>
    </w:p>
    <w:p w14:paraId="5992EECD" w14:textId="77777777" w:rsidR="00AC727E" w:rsidRPr="006E6975" w:rsidRDefault="00AC727E" w:rsidP="00AC727E">
      <w:pPr>
        <w:pStyle w:val="ListParagraph"/>
        <w:numPr>
          <w:ilvl w:val="1"/>
          <w:numId w:val="5"/>
        </w:numPr>
        <w:tabs>
          <w:tab w:val="clear" w:pos="1080"/>
        </w:tabs>
        <w:spacing w:after="0" w:line="360" w:lineRule="auto"/>
        <w:ind w:left="567" w:hanging="283"/>
        <w:jc w:val="both"/>
        <w:rPr>
          <w:rFonts w:ascii="Calisto MT" w:hAnsi="Calisto MT"/>
          <w:color w:val="000000"/>
          <w:sz w:val="23"/>
          <w:szCs w:val="23"/>
          <w:lang w:val="sv-SE"/>
        </w:rPr>
      </w:pPr>
      <w:r w:rsidRPr="006E6975">
        <w:rPr>
          <w:rFonts w:ascii="Calisto MT" w:hAnsi="Calisto MT"/>
          <w:color w:val="000000"/>
          <w:sz w:val="23"/>
          <w:szCs w:val="23"/>
          <w:lang w:val="sv-SE"/>
        </w:rPr>
        <w:t xml:space="preserve">Peningkatan kompetensi </w:t>
      </w:r>
      <w:r w:rsidRPr="006E6975">
        <w:rPr>
          <w:rFonts w:ascii="Calisto MT" w:hAnsi="Calisto MT"/>
          <w:color w:val="000000"/>
          <w:sz w:val="23"/>
          <w:szCs w:val="23"/>
          <w:lang w:val="id-ID"/>
        </w:rPr>
        <w:t xml:space="preserve">ketua, sekretasir, </w:t>
      </w:r>
      <w:r w:rsidRPr="006E6975">
        <w:rPr>
          <w:rFonts w:ascii="Calisto MT" w:hAnsi="Calisto MT"/>
          <w:color w:val="000000"/>
          <w:sz w:val="23"/>
          <w:szCs w:val="23"/>
          <w:lang w:val="sv-SE"/>
        </w:rPr>
        <w:t xml:space="preserve">kepala dan </w:t>
      </w:r>
      <w:r w:rsidRPr="006E6975">
        <w:rPr>
          <w:rFonts w:ascii="Calisto MT" w:hAnsi="Calisto MT"/>
          <w:color w:val="000000"/>
          <w:sz w:val="23"/>
          <w:szCs w:val="23"/>
          <w:lang w:val="id-ID"/>
        </w:rPr>
        <w:t xml:space="preserve">semua </w:t>
      </w:r>
      <w:r w:rsidRPr="006E6975">
        <w:rPr>
          <w:rFonts w:ascii="Calisto MT" w:hAnsi="Calisto MT"/>
          <w:color w:val="000000"/>
          <w:sz w:val="23"/>
          <w:szCs w:val="23"/>
          <w:lang w:val="sv-SE"/>
        </w:rPr>
        <w:t>staf LPM</w:t>
      </w:r>
      <w:r w:rsidRPr="006E6975">
        <w:rPr>
          <w:rFonts w:ascii="Calisto MT" w:hAnsi="Calisto MT"/>
          <w:color w:val="000000"/>
          <w:sz w:val="23"/>
          <w:szCs w:val="23"/>
          <w:lang w:val="id-ID"/>
        </w:rPr>
        <w:t xml:space="preserve"> dalam bidang penjaminan mutu melalui berbagai pelatihan.</w:t>
      </w:r>
    </w:p>
    <w:p w14:paraId="74E01678" w14:textId="77777777" w:rsidR="00AC727E" w:rsidRPr="006E6975" w:rsidRDefault="00AC727E" w:rsidP="00AC727E">
      <w:pPr>
        <w:pStyle w:val="ListParagraph"/>
        <w:numPr>
          <w:ilvl w:val="1"/>
          <w:numId w:val="5"/>
        </w:numPr>
        <w:tabs>
          <w:tab w:val="clear" w:pos="1080"/>
        </w:tabs>
        <w:spacing w:after="0" w:line="360" w:lineRule="auto"/>
        <w:ind w:left="567" w:hanging="283"/>
        <w:rPr>
          <w:rFonts w:ascii="Calisto MT" w:hAnsi="Calisto MT"/>
          <w:color w:val="000000"/>
          <w:sz w:val="23"/>
          <w:szCs w:val="23"/>
          <w:lang w:val="sv-SE"/>
        </w:rPr>
      </w:pPr>
      <w:proofErr w:type="spellStart"/>
      <w:r w:rsidRPr="006E6975">
        <w:rPr>
          <w:rFonts w:ascii="Calisto MT" w:hAnsi="Calisto MT"/>
          <w:color w:val="000000"/>
          <w:sz w:val="23"/>
          <w:szCs w:val="23"/>
        </w:rPr>
        <w:t>Mengadakan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diskusi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rutin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penjaminan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mutu</w:t>
      </w:r>
      <w:proofErr w:type="spellEnd"/>
    </w:p>
    <w:p w14:paraId="53CAFE4A" w14:textId="77777777" w:rsidR="00AC727E" w:rsidRPr="006E6975" w:rsidRDefault="00AC727E" w:rsidP="00AC727E">
      <w:pPr>
        <w:pStyle w:val="ListParagraph"/>
        <w:numPr>
          <w:ilvl w:val="1"/>
          <w:numId w:val="5"/>
        </w:numPr>
        <w:tabs>
          <w:tab w:val="clear" w:pos="1080"/>
        </w:tabs>
        <w:spacing w:after="0" w:line="360" w:lineRule="auto"/>
        <w:ind w:left="567" w:hanging="283"/>
        <w:jc w:val="both"/>
        <w:rPr>
          <w:rFonts w:ascii="Calisto MT" w:hAnsi="Calisto MT"/>
          <w:color w:val="000000"/>
          <w:sz w:val="23"/>
          <w:szCs w:val="23"/>
          <w:lang w:val="sv-SE"/>
        </w:rPr>
      </w:pPr>
      <w:r w:rsidRPr="006E6975">
        <w:rPr>
          <w:rFonts w:ascii="Calisto MT" w:hAnsi="Calisto MT"/>
          <w:color w:val="000000"/>
          <w:sz w:val="23"/>
          <w:szCs w:val="23"/>
          <w:lang w:val="id-ID"/>
        </w:rPr>
        <w:t>Pembelian dan pengadaan sarana-prasaranapendukung LPM seperti lemari arsip, meja kerja, meja rapat, lemari arsip para pimpinan LPM.</w:t>
      </w:r>
    </w:p>
    <w:p w14:paraId="2D8A5119" w14:textId="77777777" w:rsidR="00AC727E" w:rsidRPr="006E6975" w:rsidRDefault="00AC727E" w:rsidP="00AC727E">
      <w:pPr>
        <w:pStyle w:val="ListParagraph"/>
        <w:numPr>
          <w:ilvl w:val="1"/>
          <w:numId w:val="5"/>
        </w:numPr>
        <w:tabs>
          <w:tab w:val="clear" w:pos="1080"/>
        </w:tabs>
        <w:spacing w:after="0" w:line="360" w:lineRule="auto"/>
        <w:ind w:left="567" w:hanging="283"/>
        <w:rPr>
          <w:rFonts w:ascii="Calisto MT" w:hAnsi="Calisto MT"/>
          <w:color w:val="000000"/>
          <w:sz w:val="23"/>
          <w:szCs w:val="23"/>
          <w:lang w:val="sv-SE"/>
        </w:rPr>
      </w:pPr>
      <w:r w:rsidRPr="006E6975">
        <w:rPr>
          <w:rFonts w:ascii="Calisto MT" w:hAnsi="Calisto MT"/>
          <w:color w:val="000000"/>
          <w:sz w:val="23"/>
          <w:szCs w:val="23"/>
          <w:lang w:val="id-ID"/>
        </w:rPr>
        <w:t>Menyusun SOP-SOP mutu dan merevisi SOP yang sudah tidak relevan.</w:t>
      </w:r>
    </w:p>
    <w:p w14:paraId="2E55FB5C" w14:textId="77777777" w:rsidR="00AC727E" w:rsidRPr="006E6975" w:rsidRDefault="00AC727E" w:rsidP="00AC727E">
      <w:pPr>
        <w:pStyle w:val="ListParagraph"/>
        <w:numPr>
          <w:ilvl w:val="1"/>
          <w:numId w:val="5"/>
        </w:numPr>
        <w:tabs>
          <w:tab w:val="clear" w:pos="1080"/>
        </w:tabs>
        <w:spacing w:after="0" w:line="360" w:lineRule="auto"/>
        <w:ind w:left="567" w:hanging="283"/>
        <w:jc w:val="both"/>
        <w:rPr>
          <w:rFonts w:ascii="Calisto MT" w:hAnsi="Calisto MT"/>
          <w:color w:val="000000"/>
          <w:sz w:val="23"/>
          <w:szCs w:val="23"/>
          <w:lang w:val="sv-SE"/>
        </w:rPr>
      </w:pPr>
      <w:r w:rsidRPr="006E6975">
        <w:rPr>
          <w:rFonts w:ascii="Calisto MT" w:hAnsi="Calisto MT"/>
          <w:sz w:val="23"/>
          <w:szCs w:val="23"/>
        </w:rPr>
        <w:t>M</w:t>
      </w:r>
      <w:r w:rsidRPr="006E6975">
        <w:rPr>
          <w:rFonts w:ascii="Calisto MT" w:hAnsi="Calisto MT"/>
          <w:sz w:val="23"/>
          <w:szCs w:val="23"/>
          <w:lang w:val="id-ID"/>
        </w:rPr>
        <w:t>engadakan m</w:t>
      </w:r>
      <w:proofErr w:type="spellStart"/>
      <w:r w:rsidRPr="006E6975">
        <w:rPr>
          <w:rFonts w:ascii="Calisto MT" w:hAnsi="Calisto MT"/>
          <w:sz w:val="23"/>
          <w:szCs w:val="23"/>
        </w:rPr>
        <w:t>onitoring</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r w:rsidRPr="006E6975">
        <w:rPr>
          <w:rFonts w:ascii="Calisto MT" w:hAnsi="Calisto MT"/>
          <w:sz w:val="23"/>
          <w:szCs w:val="23"/>
          <w:lang w:val="id-ID"/>
        </w:rPr>
        <w:t xml:space="preserve">kegiatan </w:t>
      </w:r>
      <w:r w:rsidRPr="006E6975">
        <w:rPr>
          <w:rFonts w:ascii="Calisto MT" w:hAnsi="Calisto MT"/>
          <w:sz w:val="23"/>
          <w:szCs w:val="23"/>
        </w:rPr>
        <w:t xml:space="preserve">LPM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instrumen</w:t>
      </w:r>
      <w:proofErr w:type="spellEnd"/>
      <w:r w:rsidRPr="006E6975">
        <w:rPr>
          <w:rFonts w:ascii="Calisto MT" w:hAnsi="Calisto MT"/>
          <w:sz w:val="23"/>
          <w:szCs w:val="23"/>
        </w:rPr>
        <w:t xml:space="preserve"> valid </w:t>
      </w:r>
      <w:r w:rsidRPr="006E6975">
        <w:rPr>
          <w:rFonts w:ascii="Calisto MT" w:hAnsi="Calisto MT"/>
          <w:sz w:val="23"/>
          <w:szCs w:val="23"/>
          <w:lang w:val="id-ID"/>
        </w:rPr>
        <w:t xml:space="preserve">secara </w:t>
      </w:r>
      <w:proofErr w:type="gramStart"/>
      <w:r w:rsidRPr="006E6975">
        <w:rPr>
          <w:rFonts w:ascii="Calisto MT" w:hAnsi="Calisto MT"/>
          <w:sz w:val="23"/>
          <w:szCs w:val="23"/>
          <w:lang w:val="id-ID"/>
        </w:rPr>
        <w:t>rutin  (</w:t>
      </w:r>
      <w:proofErr w:type="gramEnd"/>
      <w:r w:rsidRPr="006E6975">
        <w:rPr>
          <w:rFonts w:ascii="Calisto MT" w:hAnsi="Calisto MT"/>
          <w:sz w:val="23"/>
          <w:szCs w:val="23"/>
          <w:lang w:val="id-ID"/>
        </w:rPr>
        <w:t>r</w:t>
      </w:r>
      <w:proofErr w:type="spellStart"/>
      <w:r w:rsidRPr="006E6975">
        <w:rPr>
          <w:rFonts w:ascii="Calisto MT" w:hAnsi="Calisto MT"/>
          <w:sz w:val="23"/>
          <w:szCs w:val="23"/>
        </w:rPr>
        <w:t>apat</w:t>
      </w:r>
      <w:proofErr w:type="spellEnd"/>
      <w:r w:rsidRPr="006E6975">
        <w:rPr>
          <w:rFonts w:ascii="Calisto MT" w:hAnsi="Calisto MT"/>
          <w:sz w:val="23"/>
          <w:szCs w:val="23"/>
        </w:rPr>
        <w:t xml:space="preserve"> di </w:t>
      </w:r>
      <w:proofErr w:type="spellStart"/>
      <w:r w:rsidRPr="006E6975">
        <w:rPr>
          <w:rFonts w:ascii="Calisto MT" w:hAnsi="Calisto MT"/>
          <w:sz w:val="23"/>
          <w:szCs w:val="23"/>
        </w:rPr>
        <w:t>awal</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akhir</w:t>
      </w:r>
      <w:proofErr w:type="spellEnd"/>
      <w:r w:rsidRPr="006E6975">
        <w:rPr>
          <w:rFonts w:ascii="Calisto MT" w:hAnsi="Calisto MT"/>
          <w:sz w:val="23"/>
          <w:szCs w:val="23"/>
        </w:rPr>
        <w:t xml:space="preserve"> semester</w:t>
      </w:r>
      <w:r w:rsidRPr="006E6975">
        <w:rPr>
          <w:rFonts w:ascii="Calisto MT" w:hAnsi="Calisto MT"/>
          <w:sz w:val="23"/>
          <w:szCs w:val="23"/>
          <w:lang w:val="id-ID"/>
        </w:rPr>
        <w:t>, r</w:t>
      </w:r>
      <w:proofErr w:type="spellStart"/>
      <w:r w:rsidRPr="006E6975">
        <w:rPr>
          <w:rFonts w:ascii="Calisto MT" w:hAnsi="Calisto MT"/>
          <w:sz w:val="23"/>
          <w:szCs w:val="23"/>
        </w:rPr>
        <w:t>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bulanan</w:t>
      </w:r>
      <w:proofErr w:type="spellEnd"/>
      <w:r w:rsidRPr="006E6975">
        <w:rPr>
          <w:rFonts w:ascii="Calisto MT" w:hAnsi="Calisto MT"/>
          <w:sz w:val="23"/>
          <w:szCs w:val="23"/>
          <w:lang w:val="id-ID"/>
        </w:rPr>
        <w:t>, r</w:t>
      </w:r>
      <w:proofErr w:type="spellStart"/>
      <w:r w:rsidRPr="006E6975">
        <w:rPr>
          <w:rFonts w:ascii="Calisto MT" w:hAnsi="Calisto MT"/>
          <w:sz w:val="23"/>
          <w:szCs w:val="23"/>
        </w:rPr>
        <w:t>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mingguan</w:t>
      </w:r>
      <w:proofErr w:type="spellEnd"/>
      <w:r w:rsidRPr="006E6975">
        <w:rPr>
          <w:rFonts w:ascii="Calisto MT" w:hAnsi="Calisto MT"/>
          <w:sz w:val="23"/>
          <w:szCs w:val="23"/>
          <w:lang w:val="id-ID"/>
        </w:rPr>
        <w:t>, r</w:t>
      </w:r>
      <w:proofErr w:type="spellStart"/>
      <w:r w:rsidRPr="006E6975">
        <w:rPr>
          <w:rFonts w:ascii="Calisto MT" w:hAnsi="Calisto MT"/>
          <w:sz w:val="23"/>
          <w:szCs w:val="23"/>
        </w:rPr>
        <w:t>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insidentil</w:t>
      </w:r>
      <w:proofErr w:type="spellEnd"/>
      <w:r w:rsidRPr="006E6975">
        <w:rPr>
          <w:rFonts w:ascii="Calisto MT" w:hAnsi="Calisto MT"/>
          <w:sz w:val="23"/>
          <w:szCs w:val="23"/>
          <w:lang w:val="id-ID"/>
        </w:rPr>
        <w:t>)</w:t>
      </w:r>
    </w:p>
    <w:p w14:paraId="3398B2A4" w14:textId="77777777" w:rsidR="00AC727E" w:rsidRPr="006E6975" w:rsidRDefault="00AC727E" w:rsidP="00AC727E">
      <w:pPr>
        <w:pStyle w:val="ListParagraph"/>
        <w:numPr>
          <w:ilvl w:val="1"/>
          <w:numId w:val="5"/>
        </w:numPr>
        <w:tabs>
          <w:tab w:val="clear" w:pos="1080"/>
        </w:tabs>
        <w:spacing w:after="0" w:line="360" w:lineRule="auto"/>
        <w:ind w:left="567" w:hanging="283"/>
        <w:jc w:val="both"/>
        <w:rPr>
          <w:rFonts w:ascii="Calisto MT" w:hAnsi="Calisto MT"/>
          <w:color w:val="000000"/>
          <w:sz w:val="23"/>
          <w:szCs w:val="23"/>
          <w:lang w:val="sv-SE"/>
        </w:rPr>
      </w:pPr>
      <w:r w:rsidRPr="006E6975">
        <w:rPr>
          <w:rFonts w:ascii="Calisto MT" w:hAnsi="Calisto MT"/>
          <w:sz w:val="23"/>
          <w:szCs w:val="23"/>
        </w:rPr>
        <w:t>P</w:t>
      </w:r>
      <w:r w:rsidRPr="006E6975">
        <w:rPr>
          <w:rFonts w:ascii="Calisto MT" w:hAnsi="Calisto MT"/>
          <w:sz w:val="23"/>
          <w:szCs w:val="23"/>
          <w:lang w:val="id-ID"/>
        </w:rPr>
        <w:t>enyusunan laporan kegiatan, baik l</w:t>
      </w:r>
      <w:proofErr w:type="spellStart"/>
      <w:r w:rsidRPr="006E6975">
        <w:rPr>
          <w:rFonts w:ascii="Calisto MT" w:hAnsi="Calisto MT"/>
          <w:sz w:val="23"/>
          <w:szCs w:val="23"/>
        </w:rPr>
        <w:t>aporan</w:t>
      </w:r>
      <w:proofErr w:type="spellEnd"/>
      <w:r w:rsidRPr="006E6975">
        <w:rPr>
          <w:rFonts w:ascii="Calisto MT" w:hAnsi="Calisto MT"/>
          <w:sz w:val="23"/>
          <w:szCs w:val="23"/>
        </w:rPr>
        <w:t xml:space="preserve"> </w:t>
      </w:r>
      <w:r w:rsidRPr="006E6975">
        <w:rPr>
          <w:rFonts w:ascii="Calisto MT" w:hAnsi="Calisto MT"/>
          <w:sz w:val="23"/>
          <w:szCs w:val="23"/>
          <w:lang w:val="id-ID"/>
        </w:rPr>
        <w:t>k</w:t>
      </w:r>
      <w:proofErr w:type="spellStart"/>
      <w:r w:rsidRPr="006E6975">
        <w:rPr>
          <w:rFonts w:ascii="Calisto MT" w:hAnsi="Calisto MT"/>
          <w:sz w:val="23"/>
          <w:szCs w:val="23"/>
        </w:rPr>
        <w:t>euangan</w:t>
      </w:r>
      <w:proofErr w:type="spellEnd"/>
      <w:r w:rsidRPr="006E6975">
        <w:rPr>
          <w:rFonts w:ascii="Calisto MT" w:hAnsi="Calisto MT"/>
          <w:sz w:val="23"/>
          <w:szCs w:val="23"/>
          <w:lang w:val="id-ID"/>
        </w:rPr>
        <w:t>, l</w:t>
      </w:r>
      <w:proofErr w:type="spellStart"/>
      <w:r w:rsidRPr="006E6975">
        <w:rPr>
          <w:rFonts w:ascii="Calisto MT" w:hAnsi="Calisto MT"/>
          <w:sz w:val="23"/>
          <w:szCs w:val="23"/>
        </w:rPr>
        <w:t>aporan</w:t>
      </w:r>
      <w:proofErr w:type="spellEnd"/>
      <w:r w:rsidRPr="006E6975">
        <w:rPr>
          <w:rFonts w:ascii="Calisto MT" w:hAnsi="Calisto MT"/>
          <w:sz w:val="23"/>
          <w:szCs w:val="23"/>
        </w:rPr>
        <w:t xml:space="preserve"> </w:t>
      </w:r>
      <w:r w:rsidRPr="006E6975">
        <w:rPr>
          <w:rFonts w:ascii="Calisto MT" w:hAnsi="Calisto MT"/>
          <w:sz w:val="23"/>
          <w:szCs w:val="23"/>
          <w:lang w:val="id-ID"/>
        </w:rPr>
        <w:t>p</w:t>
      </w:r>
      <w:proofErr w:type="spellStart"/>
      <w:r w:rsidRPr="006E6975">
        <w:rPr>
          <w:rFonts w:ascii="Calisto MT" w:hAnsi="Calisto MT"/>
          <w:sz w:val="23"/>
          <w:szCs w:val="23"/>
        </w:rPr>
        <w:t>elaksanaan</w:t>
      </w:r>
      <w:proofErr w:type="spellEnd"/>
      <w:r w:rsidRPr="006E6975">
        <w:rPr>
          <w:rFonts w:ascii="Calisto MT" w:hAnsi="Calisto MT"/>
          <w:sz w:val="23"/>
          <w:szCs w:val="23"/>
        </w:rPr>
        <w:t xml:space="preserve">, </w:t>
      </w:r>
      <w:r w:rsidRPr="006E6975">
        <w:rPr>
          <w:rFonts w:ascii="Calisto MT" w:hAnsi="Calisto MT"/>
          <w:sz w:val="23"/>
          <w:szCs w:val="23"/>
          <w:lang w:val="id-ID"/>
        </w:rPr>
        <w:t>o</w:t>
      </w:r>
      <w:proofErr w:type="spellStart"/>
      <w:r w:rsidRPr="006E6975">
        <w:rPr>
          <w:rFonts w:ascii="Calisto MT" w:hAnsi="Calisto MT"/>
          <w:sz w:val="23"/>
          <w:szCs w:val="23"/>
        </w:rPr>
        <w:t>utput</w:t>
      </w:r>
      <w:proofErr w:type="spellEnd"/>
      <w:r w:rsidRPr="006E6975">
        <w:rPr>
          <w:rFonts w:ascii="Calisto MT" w:hAnsi="Calisto MT"/>
          <w:sz w:val="23"/>
          <w:szCs w:val="23"/>
        </w:rPr>
        <w:t xml:space="preserve"> </w:t>
      </w:r>
      <w:r w:rsidRPr="006E6975">
        <w:rPr>
          <w:rFonts w:ascii="Calisto MT" w:hAnsi="Calisto MT"/>
          <w:sz w:val="23"/>
          <w:szCs w:val="23"/>
          <w:lang w:val="id-ID"/>
        </w:rPr>
        <w:t>k</w:t>
      </w:r>
      <w:proofErr w:type="spellStart"/>
      <w:r w:rsidRPr="006E6975">
        <w:rPr>
          <w:rFonts w:ascii="Calisto MT" w:hAnsi="Calisto MT"/>
          <w:sz w:val="23"/>
          <w:szCs w:val="23"/>
        </w:rPr>
        <w:t>egiatan</w:t>
      </w:r>
      <w:proofErr w:type="spellEnd"/>
      <w:r w:rsidRPr="006E6975">
        <w:rPr>
          <w:rFonts w:ascii="Calisto MT" w:hAnsi="Calisto MT"/>
          <w:sz w:val="23"/>
          <w:szCs w:val="23"/>
        </w:rPr>
        <w:t xml:space="preserve">, dan </w:t>
      </w:r>
      <w:r w:rsidRPr="006E6975">
        <w:rPr>
          <w:rFonts w:ascii="Calisto MT" w:hAnsi="Calisto MT"/>
          <w:sz w:val="23"/>
          <w:szCs w:val="23"/>
          <w:lang w:val="id-ID"/>
        </w:rPr>
        <w:t>t</w:t>
      </w:r>
      <w:proofErr w:type="spellStart"/>
      <w:r w:rsidRPr="006E6975">
        <w:rPr>
          <w:rFonts w:ascii="Calisto MT" w:hAnsi="Calisto MT"/>
          <w:sz w:val="23"/>
          <w:szCs w:val="23"/>
        </w:rPr>
        <w:t>indak</w:t>
      </w:r>
      <w:proofErr w:type="spellEnd"/>
      <w:r w:rsidRPr="006E6975">
        <w:rPr>
          <w:rFonts w:ascii="Calisto MT" w:hAnsi="Calisto MT"/>
          <w:sz w:val="23"/>
          <w:szCs w:val="23"/>
        </w:rPr>
        <w:t xml:space="preserve"> </w:t>
      </w:r>
      <w:r w:rsidRPr="006E6975">
        <w:rPr>
          <w:rFonts w:ascii="Calisto MT" w:hAnsi="Calisto MT"/>
          <w:sz w:val="23"/>
          <w:szCs w:val="23"/>
          <w:lang w:val="id-ID"/>
        </w:rPr>
        <w:t>l</w:t>
      </w:r>
      <w:proofErr w:type="spellStart"/>
      <w:r w:rsidRPr="006E6975">
        <w:rPr>
          <w:rFonts w:ascii="Calisto MT" w:hAnsi="Calisto MT"/>
          <w:sz w:val="23"/>
          <w:szCs w:val="23"/>
        </w:rPr>
        <w:t>anjut</w:t>
      </w:r>
      <w:proofErr w:type="spellEnd"/>
      <w:r w:rsidRPr="006E6975">
        <w:rPr>
          <w:rFonts w:ascii="Calisto MT" w:hAnsi="Calisto MT"/>
          <w:sz w:val="23"/>
          <w:szCs w:val="23"/>
          <w:lang w:val="id-ID"/>
        </w:rPr>
        <w:t>.</w:t>
      </w:r>
    </w:p>
    <w:p w14:paraId="040A1C97" w14:textId="77777777" w:rsidR="00AC727E" w:rsidRDefault="00AC727E" w:rsidP="00AC727E">
      <w:pPr>
        <w:spacing w:after="0" w:line="360" w:lineRule="auto"/>
        <w:rPr>
          <w:rFonts w:ascii="Calisto MT" w:hAnsi="Calisto MT"/>
          <w:color w:val="000000"/>
          <w:sz w:val="23"/>
          <w:szCs w:val="23"/>
          <w:lang w:val="id-ID"/>
        </w:rPr>
      </w:pPr>
    </w:p>
    <w:p w14:paraId="12F78C9F" w14:textId="77777777" w:rsidR="00AC727E" w:rsidRDefault="00AC727E" w:rsidP="00AC727E">
      <w:pPr>
        <w:spacing w:after="0" w:line="360" w:lineRule="auto"/>
        <w:rPr>
          <w:rFonts w:ascii="Calisto MT" w:hAnsi="Calisto MT"/>
          <w:color w:val="000000"/>
          <w:sz w:val="23"/>
          <w:szCs w:val="23"/>
          <w:lang w:val="id-ID"/>
        </w:rPr>
      </w:pPr>
    </w:p>
    <w:p w14:paraId="3DDA7957" w14:textId="77777777" w:rsidR="00AC727E" w:rsidRPr="007F2FA1" w:rsidRDefault="00AC727E" w:rsidP="00AC727E">
      <w:pPr>
        <w:spacing w:after="0" w:line="360" w:lineRule="auto"/>
        <w:rPr>
          <w:rFonts w:ascii="Calisto MT" w:hAnsi="Calisto MT"/>
          <w:color w:val="000000"/>
          <w:sz w:val="23"/>
          <w:szCs w:val="23"/>
          <w:lang w:val="id-ID"/>
        </w:rPr>
      </w:pPr>
    </w:p>
    <w:p w14:paraId="016DE6AF" w14:textId="77777777" w:rsidR="00AC727E" w:rsidRPr="006E6975" w:rsidRDefault="00AC727E" w:rsidP="00AC727E">
      <w:pPr>
        <w:numPr>
          <w:ilvl w:val="0"/>
          <w:numId w:val="5"/>
        </w:numPr>
        <w:spacing w:after="0" w:line="360" w:lineRule="auto"/>
        <w:rPr>
          <w:rFonts w:ascii="Calisto MT" w:hAnsi="Calisto MT"/>
          <w:color w:val="000000"/>
          <w:sz w:val="23"/>
          <w:szCs w:val="23"/>
          <w:lang w:val="sv-SE"/>
        </w:rPr>
      </w:pPr>
      <w:r w:rsidRPr="006E6975">
        <w:rPr>
          <w:rFonts w:ascii="Calisto MT" w:hAnsi="Calisto MT"/>
          <w:b/>
          <w:color w:val="000000"/>
          <w:sz w:val="23"/>
          <w:szCs w:val="23"/>
        </w:rPr>
        <w:lastRenderedPageBreak/>
        <w:t xml:space="preserve">Program </w:t>
      </w:r>
      <w:proofErr w:type="spellStart"/>
      <w:r w:rsidRPr="006E6975">
        <w:rPr>
          <w:rFonts w:ascii="Calisto MT" w:hAnsi="Calisto MT"/>
          <w:b/>
          <w:color w:val="000000"/>
          <w:sz w:val="23"/>
          <w:szCs w:val="23"/>
        </w:rPr>
        <w:t>Jangka</w:t>
      </w:r>
      <w:proofErr w:type="spellEnd"/>
      <w:r w:rsidRPr="006E6975">
        <w:rPr>
          <w:rFonts w:ascii="Calisto MT" w:hAnsi="Calisto MT"/>
          <w:b/>
          <w:color w:val="000000"/>
          <w:sz w:val="23"/>
          <w:szCs w:val="23"/>
        </w:rPr>
        <w:t xml:space="preserve"> </w:t>
      </w:r>
      <w:proofErr w:type="spellStart"/>
      <w:r w:rsidRPr="006E6975">
        <w:rPr>
          <w:rFonts w:ascii="Calisto MT" w:hAnsi="Calisto MT"/>
          <w:b/>
          <w:color w:val="000000"/>
          <w:sz w:val="23"/>
          <w:szCs w:val="23"/>
        </w:rPr>
        <w:t>Menengah</w:t>
      </w:r>
      <w:proofErr w:type="spellEnd"/>
    </w:p>
    <w:p w14:paraId="70378683" w14:textId="77777777" w:rsidR="00AC727E" w:rsidRPr="006E6975" w:rsidRDefault="00AC727E" w:rsidP="00AC727E">
      <w:pPr>
        <w:pStyle w:val="ListParagraph"/>
        <w:numPr>
          <w:ilvl w:val="1"/>
          <w:numId w:val="5"/>
        </w:numPr>
        <w:tabs>
          <w:tab w:val="clear" w:pos="1080"/>
          <w:tab w:val="num" w:pos="284"/>
        </w:tabs>
        <w:spacing w:after="0" w:line="360" w:lineRule="auto"/>
        <w:ind w:left="284" w:hanging="284"/>
        <w:jc w:val="both"/>
        <w:rPr>
          <w:rFonts w:ascii="Calisto MT" w:hAnsi="Calisto MT"/>
          <w:color w:val="000000"/>
          <w:sz w:val="23"/>
          <w:szCs w:val="23"/>
          <w:lang w:val="sv-SE"/>
        </w:rPr>
      </w:pPr>
      <w:r w:rsidRPr="006E6975">
        <w:rPr>
          <w:rFonts w:ascii="Calisto MT" w:hAnsi="Calisto MT"/>
          <w:color w:val="000000"/>
          <w:sz w:val="23"/>
          <w:szCs w:val="23"/>
          <w:lang w:val="id-ID"/>
        </w:rPr>
        <w:t>M</w:t>
      </w:r>
      <w:proofErr w:type="spellStart"/>
      <w:r w:rsidRPr="006E6975">
        <w:rPr>
          <w:rFonts w:ascii="Calisto MT" w:hAnsi="Calisto MT"/>
          <w:color w:val="000000"/>
          <w:sz w:val="23"/>
          <w:szCs w:val="23"/>
        </w:rPr>
        <w:t>em</w:t>
      </w:r>
      <w:proofErr w:type="spellEnd"/>
      <w:r w:rsidRPr="006E6975">
        <w:rPr>
          <w:rFonts w:ascii="Calisto MT" w:hAnsi="Calisto MT"/>
          <w:color w:val="000000"/>
          <w:sz w:val="23"/>
          <w:szCs w:val="23"/>
          <w:lang w:val="sv-SE"/>
        </w:rPr>
        <w:t xml:space="preserve">bentuk </w:t>
      </w:r>
      <w:proofErr w:type="spellStart"/>
      <w:r w:rsidRPr="006E6975">
        <w:rPr>
          <w:rFonts w:ascii="Calisto MT" w:hAnsi="Calisto MT"/>
          <w:color w:val="000000"/>
          <w:sz w:val="23"/>
          <w:szCs w:val="23"/>
        </w:rPr>
        <w:t>organisasi</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pengelola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penjaminan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mutu</w:t>
      </w:r>
      <w:proofErr w:type="spellEnd"/>
      <w:r w:rsidRPr="006E6975">
        <w:rPr>
          <w:rFonts w:ascii="Calisto MT" w:hAnsi="Calisto MT"/>
          <w:color w:val="000000"/>
          <w:sz w:val="23"/>
          <w:szCs w:val="23"/>
        </w:rPr>
        <w:t xml:space="preserve"> di </w:t>
      </w:r>
      <w:proofErr w:type="spellStart"/>
      <w:r w:rsidRPr="006E6975">
        <w:rPr>
          <w:rFonts w:ascii="Calisto MT" w:hAnsi="Calisto MT"/>
          <w:color w:val="000000"/>
          <w:sz w:val="23"/>
          <w:szCs w:val="23"/>
        </w:rPr>
        <w:t>tingkat</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fakultas</w:t>
      </w:r>
      <w:proofErr w:type="spellEnd"/>
      <w:r w:rsidRPr="006E6975">
        <w:rPr>
          <w:rFonts w:ascii="Calisto MT" w:hAnsi="Calisto MT"/>
          <w:color w:val="000000"/>
          <w:sz w:val="23"/>
          <w:szCs w:val="23"/>
        </w:rPr>
        <w:t xml:space="preserve">, program </w:t>
      </w:r>
      <w:proofErr w:type="spellStart"/>
      <w:r w:rsidRPr="006E6975">
        <w:rPr>
          <w:rFonts w:ascii="Calisto MT" w:hAnsi="Calisto MT"/>
          <w:color w:val="000000"/>
          <w:sz w:val="23"/>
          <w:szCs w:val="23"/>
        </w:rPr>
        <w:t>studi</w:t>
      </w:r>
      <w:proofErr w:type="spellEnd"/>
      <w:r w:rsidRPr="006E6975">
        <w:rPr>
          <w:rFonts w:ascii="Calisto MT" w:hAnsi="Calisto MT"/>
          <w:color w:val="000000"/>
          <w:sz w:val="23"/>
          <w:szCs w:val="23"/>
        </w:rPr>
        <w:t xml:space="preserve">, dan unit, </w:t>
      </w:r>
      <w:proofErr w:type="spellStart"/>
      <w:r w:rsidRPr="006E6975">
        <w:rPr>
          <w:rFonts w:ascii="Calisto MT" w:hAnsi="Calisto MT"/>
          <w:color w:val="000000"/>
          <w:sz w:val="23"/>
          <w:szCs w:val="23"/>
        </w:rPr>
        <w:t>serta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lembaga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dengan</w:t>
      </w:r>
      <w:proofErr w:type="spellEnd"/>
      <w:r w:rsidRPr="006E6975">
        <w:rPr>
          <w:rFonts w:ascii="Calisto MT" w:hAnsi="Calisto MT"/>
          <w:color w:val="000000"/>
          <w:sz w:val="23"/>
          <w:szCs w:val="23"/>
        </w:rPr>
        <w:t xml:space="preserve"> SK </w:t>
      </w:r>
      <w:proofErr w:type="spellStart"/>
      <w:r w:rsidRPr="006E6975">
        <w:rPr>
          <w:rFonts w:ascii="Calisto MT" w:hAnsi="Calisto MT"/>
          <w:color w:val="000000"/>
          <w:sz w:val="23"/>
          <w:szCs w:val="23"/>
        </w:rPr>
        <w:t>Rektor</w:t>
      </w:r>
      <w:proofErr w:type="spellEnd"/>
      <w:r w:rsidRPr="006E6975">
        <w:rPr>
          <w:rFonts w:ascii="Calisto MT" w:hAnsi="Calisto MT"/>
          <w:color w:val="000000"/>
          <w:sz w:val="23"/>
          <w:szCs w:val="23"/>
        </w:rPr>
        <w:t xml:space="preserve"> dan dana </w:t>
      </w:r>
      <w:proofErr w:type="spellStart"/>
      <w:r w:rsidRPr="006E6975">
        <w:rPr>
          <w:rFonts w:ascii="Calisto MT" w:hAnsi="Calisto MT"/>
          <w:color w:val="000000"/>
          <w:sz w:val="23"/>
          <w:szCs w:val="23"/>
        </w:rPr>
        <w:t>operasional</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dari</w:t>
      </w:r>
      <w:proofErr w:type="spellEnd"/>
      <w:r w:rsidRPr="006E6975">
        <w:rPr>
          <w:rFonts w:ascii="Calisto MT" w:hAnsi="Calisto MT"/>
          <w:color w:val="000000"/>
          <w:sz w:val="23"/>
          <w:szCs w:val="23"/>
        </w:rPr>
        <w:t xml:space="preserve"> BLU.</w:t>
      </w:r>
    </w:p>
    <w:p w14:paraId="1D303F9C" w14:textId="77777777" w:rsidR="00AC727E" w:rsidRPr="006E6975" w:rsidRDefault="00AC727E" w:rsidP="00AC727E">
      <w:pPr>
        <w:pStyle w:val="ListParagraph"/>
        <w:numPr>
          <w:ilvl w:val="1"/>
          <w:numId w:val="5"/>
        </w:numPr>
        <w:tabs>
          <w:tab w:val="clear" w:pos="1080"/>
          <w:tab w:val="num" w:pos="284"/>
        </w:tabs>
        <w:spacing w:after="0" w:line="360" w:lineRule="auto"/>
        <w:ind w:left="284" w:hanging="284"/>
        <w:jc w:val="both"/>
        <w:rPr>
          <w:rFonts w:ascii="Calisto MT" w:hAnsi="Calisto MT"/>
          <w:color w:val="000000"/>
          <w:sz w:val="23"/>
          <w:szCs w:val="23"/>
          <w:lang w:val="sv-SE"/>
        </w:rPr>
      </w:pPr>
      <w:proofErr w:type="spellStart"/>
      <w:r w:rsidRPr="006E6975">
        <w:rPr>
          <w:rFonts w:ascii="Calisto MT" w:hAnsi="Calisto MT"/>
          <w:color w:val="000000"/>
          <w:sz w:val="23"/>
          <w:szCs w:val="23"/>
        </w:rPr>
        <w:t>Mengkoordinir</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persiapan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reakreditasi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institusi</w:t>
      </w:r>
      <w:proofErr w:type="spellEnd"/>
      <w:r w:rsidRPr="006E6975">
        <w:rPr>
          <w:rFonts w:ascii="Calisto MT" w:hAnsi="Calisto MT"/>
          <w:color w:val="000000"/>
          <w:sz w:val="23"/>
          <w:szCs w:val="23"/>
        </w:rPr>
        <w:t xml:space="preserve"> (AIPT) pada </w:t>
      </w:r>
      <w:proofErr w:type="spellStart"/>
      <w:r w:rsidRPr="006E6975">
        <w:rPr>
          <w:rFonts w:ascii="Calisto MT" w:hAnsi="Calisto MT"/>
          <w:color w:val="000000"/>
          <w:sz w:val="23"/>
          <w:szCs w:val="23"/>
        </w:rPr>
        <w:t>tahun</w:t>
      </w:r>
      <w:proofErr w:type="spellEnd"/>
      <w:r w:rsidRPr="006E6975">
        <w:rPr>
          <w:rFonts w:ascii="Calisto MT" w:hAnsi="Calisto MT"/>
          <w:color w:val="000000"/>
          <w:sz w:val="23"/>
          <w:szCs w:val="23"/>
        </w:rPr>
        <w:t xml:space="preserve"> 2019 </w:t>
      </w:r>
      <w:proofErr w:type="spellStart"/>
      <w:r w:rsidRPr="006E6975">
        <w:rPr>
          <w:rFonts w:ascii="Calisto MT" w:hAnsi="Calisto MT"/>
          <w:color w:val="000000"/>
          <w:sz w:val="23"/>
          <w:szCs w:val="23"/>
        </w:rPr>
        <w:t>melalui</w:t>
      </w:r>
      <w:proofErr w:type="spellEnd"/>
      <w:r w:rsidRPr="006E6975">
        <w:rPr>
          <w:rFonts w:ascii="Calisto MT" w:hAnsi="Calisto MT"/>
          <w:color w:val="000000"/>
          <w:sz w:val="23"/>
          <w:szCs w:val="23"/>
        </w:rPr>
        <w:t>:</w:t>
      </w:r>
    </w:p>
    <w:p w14:paraId="5F0517F7" w14:textId="77777777" w:rsidR="00AC727E" w:rsidRPr="006E6975" w:rsidRDefault="00AC727E" w:rsidP="00AC727E">
      <w:pPr>
        <w:pStyle w:val="ListParagraph"/>
        <w:numPr>
          <w:ilvl w:val="3"/>
          <w:numId w:val="5"/>
        </w:numPr>
        <w:tabs>
          <w:tab w:val="num" w:pos="567"/>
        </w:tabs>
        <w:spacing w:after="0" w:line="360" w:lineRule="auto"/>
        <w:ind w:left="567" w:hanging="283"/>
        <w:jc w:val="both"/>
        <w:rPr>
          <w:rFonts w:ascii="Calisto MT" w:hAnsi="Calisto MT"/>
          <w:color w:val="000000"/>
          <w:sz w:val="23"/>
          <w:szCs w:val="23"/>
          <w:lang w:val="sv-SE"/>
        </w:rPr>
      </w:pPr>
      <w:proofErr w:type="spellStart"/>
      <w:r w:rsidRPr="006E6975">
        <w:rPr>
          <w:rFonts w:ascii="Calisto MT" w:hAnsi="Calisto MT" w:cs="Tahoma"/>
          <w:sz w:val="23"/>
          <w:szCs w:val="23"/>
        </w:rPr>
        <w:t>Pembuatan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sistem</w:t>
      </w:r>
      <w:proofErr w:type="spellEnd"/>
      <w:r w:rsidRPr="006E6975">
        <w:rPr>
          <w:rFonts w:ascii="Calisto MT" w:hAnsi="Calisto MT" w:cs="Tahoma"/>
          <w:sz w:val="23"/>
          <w:szCs w:val="23"/>
        </w:rPr>
        <w:t xml:space="preserve"> data base </w:t>
      </w:r>
      <w:proofErr w:type="spellStart"/>
      <w:r w:rsidRPr="006E6975">
        <w:rPr>
          <w:rFonts w:ascii="Calisto MT" w:hAnsi="Calisto MT" w:cs="Tahoma"/>
          <w:sz w:val="23"/>
          <w:szCs w:val="23"/>
        </w:rPr>
        <w:t>sesuai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standar</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Pangkalan</w:t>
      </w:r>
      <w:proofErr w:type="spellEnd"/>
      <w:r w:rsidRPr="006E6975">
        <w:rPr>
          <w:rFonts w:ascii="Calisto MT" w:hAnsi="Calisto MT" w:cs="Tahoma"/>
          <w:sz w:val="23"/>
          <w:szCs w:val="23"/>
        </w:rPr>
        <w:t xml:space="preserve"> Data </w:t>
      </w:r>
      <w:proofErr w:type="spellStart"/>
      <w:r w:rsidRPr="006E6975">
        <w:rPr>
          <w:rFonts w:ascii="Calisto MT" w:hAnsi="Calisto MT" w:cs="Tahoma"/>
          <w:sz w:val="23"/>
          <w:szCs w:val="23"/>
        </w:rPr>
        <w:t>Perguruan</w:t>
      </w:r>
      <w:proofErr w:type="spellEnd"/>
      <w:r w:rsidRPr="006E6975">
        <w:rPr>
          <w:rFonts w:ascii="Calisto MT" w:hAnsi="Calisto MT" w:cs="Tahoma"/>
          <w:sz w:val="23"/>
          <w:szCs w:val="23"/>
        </w:rPr>
        <w:t xml:space="preserve"> Tinggi (PDPT) </w:t>
      </w:r>
      <w:proofErr w:type="spellStart"/>
      <w:r w:rsidRPr="006E6975">
        <w:rPr>
          <w:rFonts w:ascii="Calisto MT" w:hAnsi="Calisto MT" w:cs="Tahoma"/>
          <w:sz w:val="23"/>
          <w:szCs w:val="23"/>
        </w:rPr>
        <w:t>berbasis</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Teknologi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Informasi</w:t>
      </w:r>
      <w:proofErr w:type="spellEnd"/>
    </w:p>
    <w:p w14:paraId="617545D5" w14:textId="77777777" w:rsidR="00AC727E" w:rsidRPr="006E6975" w:rsidRDefault="00AC727E" w:rsidP="00AC727E">
      <w:pPr>
        <w:pStyle w:val="ListParagraph"/>
        <w:numPr>
          <w:ilvl w:val="3"/>
          <w:numId w:val="5"/>
        </w:numPr>
        <w:tabs>
          <w:tab w:val="num" w:pos="567"/>
        </w:tabs>
        <w:spacing w:after="0" w:line="360" w:lineRule="auto"/>
        <w:ind w:left="567" w:hanging="283"/>
        <w:jc w:val="both"/>
        <w:rPr>
          <w:rFonts w:ascii="Calisto MT" w:hAnsi="Calisto MT"/>
          <w:color w:val="000000"/>
          <w:sz w:val="23"/>
          <w:szCs w:val="23"/>
          <w:lang w:val="sv-SE"/>
        </w:rPr>
      </w:pPr>
      <w:r w:rsidRPr="006E6975">
        <w:rPr>
          <w:rFonts w:ascii="Calisto MT" w:hAnsi="Calisto MT"/>
          <w:color w:val="000000"/>
          <w:sz w:val="23"/>
          <w:szCs w:val="23"/>
        </w:rPr>
        <w:t>M</w:t>
      </w:r>
      <w:r w:rsidRPr="006E6975">
        <w:rPr>
          <w:rFonts w:ascii="Calisto MT" w:hAnsi="Calisto MT"/>
          <w:color w:val="000000"/>
          <w:sz w:val="23"/>
          <w:szCs w:val="23"/>
          <w:lang w:val="id-ID"/>
        </w:rPr>
        <w:t xml:space="preserve">elengkapi dan menata </w:t>
      </w:r>
      <w:proofErr w:type="gramStart"/>
      <w:r w:rsidRPr="006E6975">
        <w:rPr>
          <w:rFonts w:ascii="Calisto MT" w:hAnsi="Calisto MT"/>
          <w:color w:val="000000"/>
          <w:sz w:val="23"/>
          <w:szCs w:val="23"/>
          <w:lang w:val="id-ID"/>
        </w:rPr>
        <w:t>arsip,  semua</w:t>
      </w:r>
      <w:proofErr w:type="gramEnd"/>
      <w:r w:rsidRPr="006E6975">
        <w:rPr>
          <w:rFonts w:ascii="Calisto MT" w:hAnsi="Calisto MT"/>
          <w:color w:val="000000"/>
          <w:sz w:val="23"/>
          <w:szCs w:val="23"/>
          <w:lang w:val="id-ID"/>
        </w:rPr>
        <w:t xml:space="preserve"> dokumen dan bukti fisik pemenuhan standar mutu pada semua bidang sesuai dengan kualifikasi dan persyaratan akreditasi</w:t>
      </w:r>
    </w:p>
    <w:p w14:paraId="6B04D3D1" w14:textId="77777777" w:rsidR="00AC727E" w:rsidRPr="006E6975" w:rsidRDefault="00AC727E" w:rsidP="00AC727E">
      <w:pPr>
        <w:pStyle w:val="ListParagraph"/>
        <w:numPr>
          <w:ilvl w:val="3"/>
          <w:numId w:val="5"/>
        </w:numPr>
        <w:tabs>
          <w:tab w:val="num" w:pos="567"/>
        </w:tabs>
        <w:spacing w:after="0" w:line="360" w:lineRule="auto"/>
        <w:ind w:left="567" w:hanging="283"/>
        <w:jc w:val="both"/>
        <w:rPr>
          <w:rFonts w:ascii="Calisto MT" w:hAnsi="Calisto MT"/>
          <w:color w:val="000000"/>
          <w:sz w:val="23"/>
          <w:szCs w:val="23"/>
          <w:lang w:val="sv-SE"/>
        </w:rPr>
      </w:pPr>
      <w:proofErr w:type="spellStart"/>
      <w:r w:rsidRPr="006E6975">
        <w:rPr>
          <w:rFonts w:ascii="Calisto MT" w:hAnsi="Calisto MT" w:cs="Tahoma"/>
          <w:sz w:val="23"/>
          <w:szCs w:val="23"/>
        </w:rPr>
        <w:t>Peningkatan</w:t>
      </w:r>
      <w:proofErr w:type="spellEnd"/>
      <w:r w:rsidRPr="006E6975">
        <w:rPr>
          <w:rFonts w:ascii="Calisto MT" w:hAnsi="Calisto MT" w:cs="Tahoma"/>
          <w:sz w:val="23"/>
          <w:szCs w:val="23"/>
        </w:rPr>
        <w:t xml:space="preserve"> monitoring dan </w:t>
      </w:r>
      <w:proofErr w:type="spellStart"/>
      <w:r w:rsidRPr="006E6975">
        <w:rPr>
          <w:rFonts w:ascii="Calisto MT" w:hAnsi="Calisto MT" w:cs="Tahoma"/>
          <w:sz w:val="23"/>
          <w:szCs w:val="23"/>
        </w:rPr>
        <w:t>evaluasi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sistem</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dokumen</w:t>
      </w:r>
      <w:proofErr w:type="spellEnd"/>
      <w:r w:rsidRPr="006E6975">
        <w:rPr>
          <w:rFonts w:ascii="Calisto MT" w:hAnsi="Calisto MT" w:cs="Tahoma"/>
          <w:sz w:val="23"/>
          <w:szCs w:val="23"/>
        </w:rPr>
        <w:t xml:space="preserve"> unit </w:t>
      </w:r>
      <w:proofErr w:type="spellStart"/>
      <w:r w:rsidRPr="006E6975">
        <w:rPr>
          <w:rFonts w:ascii="Calisto MT" w:hAnsi="Calisto MT" w:cs="Tahoma"/>
          <w:sz w:val="23"/>
          <w:szCs w:val="23"/>
        </w:rPr>
        <w:t>kerja</w:t>
      </w:r>
      <w:proofErr w:type="spellEnd"/>
      <w:r w:rsidRPr="006E6975">
        <w:rPr>
          <w:rFonts w:ascii="Calisto MT" w:hAnsi="Calisto MT" w:cs="Tahoma"/>
          <w:sz w:val="23"/>
          <w:szCs w:val="23"/>
        </w:rPr>
        <w:t xml:space="preserve"> UIN </w:t>
      </w:r>
      <w:proofErr w:type="spellStart"/>
      <w:r w:rsidRPr="006E6975">
        <w:rPr>
          <w:rFonts w:ascii="Calisto MT" w:hAnsi="Calisto MT" w:cs="Tahoma"/>
          <w:sz w:val="23"/>
          <w:szCs w:val="23"/>
        </w:rPr>
        <w:t>Raden</w:t>
      </w:r>
      <w:proofErr w:type="spellEnd"/>
      <w:r w:rsidRPr="006E6975">
        <w:rPr>
          <w:rFonts w:ascii="Calisto MT" w:hAnsi="Calisto MT" w:cs="Tahoma"/>
          <w:sz w:val="23"/>
          <w:szCs w:val="23"/>
        </w:rPr>
        <w:t xml:space="preserve"> </w:t>
      </w:r>
      <w:proofErr w:type="gramStart"/>
      <w:r w:rsidRPr="006E6975">
        <w:rPr>
          <w:rFonts w:ascii="Calisto MT" w:hAnsi="Calisto MT" w:cs="Tahoma"/>
          <w:sz w:val="23"/>
          <w:szCs w:val="23"/>
        </w:rPr>
        <w:t xml:space="preserve">Fatah  </w:t>
      </w:r>
      <w:proofErr w:type="spellStart"/>
      <w:r w:rsidRPr="006E6975">
        <w:rPr>
          <w:rFonts w:ascii="Calisto MT" w:hAnsi="Calisto MT" w:cs="Tahoma"/>
          <w:sz w:val="23"/>
          <w:szCs w:val="23"/>
        </w:rPr>
        <w:t>untuk</w:t>
      </w:r>
      <w:proofErr w:type="spellEnd"/>
      <w:proofErr w:type="gramEnd"/>
      <w:r w:rsidRPr="006E6975">
        <w:rPr>
          <w:rFonts w:ascii="Calisto MT" w:hAnsi="Calisto MT" w:cs="Tahoma"/>
          <w:sz w:val="23"/>
          <w:szCs w:val="23"/>
        </w:rPr>
        <w:t xml:space="preserve"> </w:t>
      </w:r>
      <w:proofErr w:type="spellStart"/>
      <w:r w:rsidRPr="006E6975">
        <w:rPr>
          <w:rFonts w:ascii="Calisto MT" w:hAnsi="Calisto MT" w:cs="Tahoma"/>
          <w:sz w:val="23"/>
          <w:szCs w:val="23"/>
        </w:rPr>
        <w:t>mendukung</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Akreditasi</w:t>
      </w:r>
      <w:proofErr w:type="spellEnd"/>
      <w:r w:rsidRPr="006E6975">
        <w:rPr>
          <w:rFonts w:ascii="Calisto MT" w:hAnsi="Calisto MT" w:cs="Tahoma"/>
          <w:sz w:val="23"/>
          <w:szCs w:val="23"/>
        </w:rPr>
        <w:t xml:space="preserve"> BAN PT</w:t>
      </w:r>
    </w:p>
    <w:p w14:paraId="333EF828" w14:textId="77777777" w:rsidR="00AC727E" w:rsidRPr="006E6975" w:rsidRDefault="00AC727E" w:rsidP="00AC727E">
      <w:pPr>
        <w:pStyle w:val="ListParagraph"/>
        <w:numPr>
          <w:ilvl w:val="1"/>
          <w:numId w:val="5"/>
        </w:numPr>
        <w:tabs>
          <w:tab w:val="clear" w:pos="1080"/>
          <w:tab w:val="num" w:pos="284"/>
        </w:tabs>
        <w:spacing w:after="0" w:line="360" w:lineRule="auto"/>
        <w:ind w:left="284" w:hanging="284"/>
        <w:jc w:val="both"/>
        <w:rPr>
          <w:rFonts w:ascii="Calisto MT" w:hAnsi="Calisto MT"/>
          <w:color w:val="000000"/>
          <w:sz w:val="23"/>
          <w:szCs w:val="23"/>
          <w:lang w:val="sv-SE"/>
        </w:rPr>
      </w:pPr>
      <w:proofErr w:type="spellStart"/>
      <w:r w:rsidRPr="006E6975">
        <w:rPr>
          <w:rFonts w:ascii="Calisto MT" w:hAnsi="Calisto MT"/>
          <w:color w:val="000000"/>
          <w:sz w:val="23"/>
          <w:szCs w:val="23"/>
        </w:rPr>
        <w:t>Mengkoordinir</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pelaksanaan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reakreditasi</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peningkatan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peringkat</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akreditasi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semua</w:t>
      </w:r>
      <w:proofErr w:type="spellEnd"/>
      <w:r w:rsidRPr="006E6975">
        <w:rPr>
          <w:rFonts w:ascii="Calisto MT" w:hAnsi="Calisto MT"/>
          <w:color w:val="000000"/>
          <w:sz w:val="23"/>
          <w:szCs w:val="23"/>
        </w:rPr>
        <w:t xml:space="preserve"> program </w:t>
      </w:r>
      <w:proofErr w:type="spellStart"/>
      <w:r w:rsidRPr="006E6975">
        <w:rPr>
          <w:rFonts w:ascii="Calisto MT" w:hAnsi="Calisto MT"/>
          <w:color w:val="000000"/>
          <w:sz w:val="23"/>
          <w:szCs w:val="23"/>
        </w:rPr>
        <w:t>studi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melalui</w:t>
      </w:r>
      <w:proofErr w:type="spellEnd"/>
      <w:r w:rsidRPr="006E6975">
        <w:rPr>
          <w:rFonts w:ascii="Calisto MT" w:hAnsi="Calisto MT"/>
          <w:color w:val="000000"/>
          <w:sz w:val="23"/>
          <w:szCs w:val="23"/>
        </w:rPr>
        <w:t>:</w:t>
      </w:r>
    </w:p>
    <w:p w14:paraId="11C2DA7F" w14:textId="77777777" w:rsidR="00AC727E" w:rsidRPr="006E6975" w:rsidRDefault="00AC727E" w:rsidP="00AC727E">
      <w:pPr>
        <w:pStyle w:val="ListParagraph"/>
        <w:numPr>
          <w:ilvl w:val="3"/>
          <w:numId w:val="5"/>
        </w:numPr>
        <w:tabs>
          <w:tab w:val="num" w:pos="567"/>
        </w:tabs>
        <w:spacing w:after="0" w:line="360" w:lineRule="auto"/>
        <w:ind w:left="567" w:hanging="283"/>
        <w:jc w:val="both"/>
        <w:rPr>
          <w:rFonts w:ascii="Calisto MT" w:hAnsi="Calisto MT"/>
          <w:color w:val="000000"/>
          <w:sz w:val="23"/>
          <w:szCs w:val="23"/>
          <w:lang w:val="sv-SE"/>
        </w:rPr>
      </w:pPr>
      <w:proofErr w:type="spellStart"/>
      <w:r w:rsidRPr="006E6975">
        <w:rPr>
          <w:rFonts w:ascii="Calisto MT" w:hAnsi="Calisto MT" w:cs="Tahoma"/>
          <w:sz w:val="23"/>
          <w:szCs w:val="23"/>
        </w:rPr>
        <w:t>Peningkatan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koordinasi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antara</w:t>
      </w:r>
      <w:proofErr w:type="spellEnd"/>
      <w:r w:rsidRPr="006E6975">
        <w:rPr>
          <w:rFonts w:ascii="Calisto MT" w:hAnsi="Calisto MT" w:cs="Tahoma"/>
          <w:sz w:val="23"/>
          <w:szCs w:val="23"/>
        </w:rPr>
        <w:t xml:space="preserve"> Program </w:t>
      </w:r>
      <w:proofErr w:type="spellStart"/>
      <w:r w:rsidRPr="006E6975">
        <w:rPr>
          <w:rFonts w:ascii="Calisto MT" w:hAnsi="Calisto MT" w:cs="Tahoma"/>
          <w:sz w:val="23"/>
          <w:szCs w:val="23"/>
        </w:rPr>
        <w:t>Studi</w:t>
      </w:r>
      <w:proofErr w:type="spellEnd"/>
      <w:r w:rsidRPr="006E6975">
        <w:rPr>
          <w:rFonts w:ascii="Calisto MT" w:hAnsi="Calisto MT" w:cs="Tahoma"/>
          <w:sz w:val="23"/>
          <w:szCs w:val="23"/>
        </w:rPr>
        <w:t xml:space="preserve"> dan </w:t>
      </w:r>
      <w:proofErr w:type="spellStart"/>
      <w:r w:rsidRPr="006E6975">
        <w:rPr>
          <w:rFonts w:ascii="Calisto MT" w:hAnsi="Calisto MT" w:cs="Tahoma"/>
          <w:sz w:val="23"/>
          <w:szCs w:val="23"/>
        </w:rPr>
        <w:t>Fakultas</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dalam</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persiapan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Akreditasi</w:t>
      </w:r>
      <w:proofErr w:type="spellEnd"/>
      <w:r w:rsidRPr="006E6975">
        <w:rPr>
          <w:rFonts w:ascii="Calisto MT" w:hAnsi="Calisto MT" w:cs="Tahoma"/>
          <w:sz w:val="23"/>
          <w:szCs w:val="23"/>
        </w:rPr>
        <w:t xml:space="preserve"> BAN PT</w:t>
      </w:r>
    </w:p>
    <w:p w14:paraId="7B44E3F2" w14:textId="77777777" w:rsidR="00AC727E" w:rsidRPr="006E6975" w:rsidRDefault="00AC727E" w:rsidP="00AC727E">
      <w:pPr>
        <w:pStyle w:val="ListParagraph"/>
        <w:numPr>
          <w:ilvl w:val="3"/>
          <w:numId w:val="5"/>
        </w:numPr>
        <w:tabs>
          <w:tab w:val="num" w:pos="567"/>
        </w:tabs>
        <w:spacing w:after="0" w:line="360" w:lineRule="auto"/>
        <w:ind w:left="567" w:hanging="283"/>
        <w:jc w:val="both"/>
        <w:rPr>
          <w:rFonts w:ascii="Calisto MT" w:hAnsi="Calisto MT"/>
          <w:color w:val="000000"/>
          <w:sz w:val="23"/>
          <w:szCs w:val="23"/>
          <w:lang w:val="sv-SE"/>
        </w:rPr>
      </w:pPr>
      <w:proofErr w:type="spellStart"/>
      <w:r w:rsidRPr="006E6975">
        <w:rPr>
          <w:rFonts w:ascii="Calisto MT" w:hAnsi="Calisto MT" w:cs="Tahoma"/>
          <w:sz w:val="23"/>
          <w:szCs w:val="23"/>
        </w:rPr>
        <w:t>Pemutakhiran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dokumen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akreditasi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untuk</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semua</w:t>
      </w:r>
      <w:proofErr w:type="spellEnd"/>
      <w:r w:rsidRPr="006E6975">
        <w:rPr>
          <w:rFonts w:ascii="Calisto MT" w:hAnsi="Calisto MT" w:cs="Tahoma"/>
          <w:sz w:val="23"/>
          <w:szCs w:val="23"/>
        </w:rPr>
        <w:t xml:space="preserve"> Program </w:t>
      </w:r>
      <w:proofErr w:type="spellStart"/>
      <w:r w:rsidRPr="006E6975">
        <w:rPr>
          <w:rFonts w:ascii="Calisto MT" w:hAnsi="Calisto MT" w:cs="Tahoma"/>
          <w:sz w:val="23"/>
          <w:szCs w:val="23"/>
        </w:rPr>
        <w:t>Studi</w:t>
      </w:r>
      <w:proofErr w:type="spellEnd"/>
      <w:r w:rsidRPr="006E6975">
        <w:rPr>
          <w:rFonts w:ascii="Calisto MT" w:hAnsi="Calisto MT" w:cs="Tahoma"/>
          <w:sz w:val="23"/>
          <w:szCs w:val="23"/>
        </w:rPr>
        <w:t xml:space="preserve"> (lama)</w:t>
      </w:r>
    </w:p>
    <w:p w14:paraId="1CE9A264" w14:textId="77777777" w:rsidR="00AC727E" w:rsidRPr="006E6975" w:rsidRDefault="00AC727E" w:rsidP="00AC727E">
      <w:pPr>
        <w:pStyle w:val="ListParagraph"/>
        <w:numPr>
          <w:ilvl w:val="3"/>
          <w:numId w:val="5"/>
        </w:numPr>
        <w:tabs>
          <w:tab w:val="num" w:pos="567"/>
        </w:tabs>
        <w:spacing w:after="0" w:line="360" w:lineRule="auto"/>
        <w:ind w:left="567" w:hanging="283"/>
        <w:jc w:val="both"/>
        <w:rPr>
          <w:rFonts w:ascii="Calisto MT" w:hAnsi="Calisto MT"/>
          <w:color w:val="000000"/>
          <w:sz w:val="23"/>
          <w:szCs w:val="23"/>
          <w:lang w:val="sv-SE"/>
        </w:rPr>
      </w:pPr>
      <w:proofErr w:type="spellStart"/>
      <w:r w:rsidRPr="006E6975">
        <w:rPr>
          <w:rFonts w:ascii="Calisto MT" w:hAnsi="Calisto MT" w:cs="Tahoma"/>
          <w:sz w:val="23"/>
          <w:szCs w:val="23"/>
        </w:rPr>
        <w:lastRenderedPageBreak/>
        <w:t>Pembuatan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dokumen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akreditasi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untuk</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semua</w:t>
      </w:r>
      <w:proofErr w:type="spellEnd"/>
      <w:r w:rsidRPr="006E6975">
        <w:rPr>
          <w:rFonts w:ascii="Calisto MT" w:hAnsi="Calisto MT" w:cs="Tahoma"/>
          <w:sz w:val="23"/>
          <w:szCs w:val="23"/>
        </w:rPr>
        <w:t xml:space="preserve"> Program </w:t>
      </w:r>
      <w:proofErr w:type="spellStart"/>
      <w:r w:rsidRPr="006E6975">
        <w:rPr>
          <w:rFonts w:ascii="Calisto MT" w:hAnsi="Calisto MT" w:cs="Tahoma"/>
          <w:sz w:val="23"/>
          <w:szCs w:val="23"/>
        </w:rPr>
        <w:t>Studi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baru</w:t>
      </w:r>
      <w:proofErr w:type="spellEnd"/>
      <w:r w:rsidRPr="006E6975">
        <w:rPr>
          <w:rFonts w:ascii="Calisto MT" w:hAnsi="Calisto MT" w:cs="Tahoma"/>
          <w:sz w:val="23"/>
          <w:szCs w:val="23"/>
        </w:rPr>
        <w:t>)</w:t>
      </w:r>
    </w:p>
    <w:p w14:paraId="4A07AA53" w14:textId="77777777" w:rsidR="00AC727E" w:rsidRPr="006E6975" w:rsidRDefault="00AC727E" w:rsidP="00AC727E">
      <w:pPr>
        <w:pStyle w:val="ListParagraph"/>
        <w:numPr>
          <w:ilvl w:val="3"/>
          <w:numId w:val="5"/>
        </w:numPr>
        <w:tabs>
          <w:tab w:val="num" w:pos="567"/>
        </w:tabs>
        <w:spacing w:after="0" w:line="360" w:lineRule="auto"/>
        <w:ind w:left="567" w:hanging="283"/>
        <w:jc w:val="both"/>
        <w:rPr>
          <w:rFonts w:ascii="Calisto MT" w:hAnsi="Calisto MT"/>
          <w:color w:val="000000"/>
          <w:sz w:val="23"/>
          <w:szCs w:val="23"/>
          <w:lang w:val="sv-SE"/>
        </w:rPr>
      </w:pPr>
      <w:proofErr w:type="spellStart"/>
      <w:r w:rsidRPr="006E6975">
        <w:rPr>
          <w:rFonts w:ascii="Calisto MT" w:hAnsi="Calisto MT" w:cs="Tahoma"/>
          <w:sz w:val="23"/>
          <w:szCs w:val="23"/>
        </w:rPr>
        <w:t>Persiapan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visitasi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akreditasi</w:t>
      </w:r>
      <w:proofErr w:type="spellEnd"/>
      <w:r w:rsidRPr="006E6975">
        <w:rPr>
          <w:rFonts w:ascii="Calisto MT" w:hAnsi="Calisto MT" w:cs="Tahoma"/>
          <w:sz w:val="23"/>
          <w:szCs w:val="23"/>
        </w:rPr>
        <w:t xml:space="preserve"> BAN PT</w:t>
      </w:r>
    </w:p>
    <w:p w14:paraId="231DFD62" w14:textId="77777777" w:rsidR="00AC727E" w:rsidRPr="006E6975" w:rsidRDefault="00AC727E" w:rsidP="00AC727E">
      <w:pPr>
        <w:pStyle w:val="ListParagraph"/>
        <w:numPr>
          <w:ilvl w:val="1"/>
          <w:numId w:val="5"/>
        </w:numPr>
        <w:tabs>
          <w:tab w:val="clear" w:pos="1080"/>
          <w:tab w:val="num" w:pos="284"/>
        </w:tabs>
        <w:spacing w:after="0" w:line="360" w:lineRule="auto"/>
        <w:ind w:left="284" w:hanging="284"/>
        <w:jc w:val="both"/>
        <w:rPr>
          <w:rFonts w:ascii="Calisto MT" w:hAnsi="Calisto MT" w:cs="Tahoma"/>
          <w:sz w:val="23"/>
          <w:szCs w:val="23"/>
        </w:rPr>
      </w:pPr>
      <w:proofErr w:type="spellStart"/>
      <w:r w:rsidRPr="006E6975">
        <w:rPr>
          <w:rFonts w:ascii="Calisto MT" w:hAnsi="Calisto MT" w:cs="Tahoma"/>
          <w:sz w:val="23"/>
          <w:szCs w:val="23"/>
        </w:rPr>
        <w:t>Peningkatan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jumlah</w:t>
      </w:r>
      <w:proofErr w:type="spellEnd"/>
      <w:r w:rsidRPr="006E6975">
        <w:rPr>
          <w:rFonts w:ascii="Calisto MT" w:hAnsi="Calisto MT" w:cs="Tahoma"/>
          <w:sz w:val="23"/>
          <w:szCs w:val="23"/>
        </w:rPr>
        <w:t xml:space="preserve"> Program </w:t>
      </w:r>
      <w:proofErr w:type="spellStart"/>
      <w:r w:rsidRPr="006E6975">
        <w:rPr>
          <w:rFonts w:ascii="Calisto MT" w:hAnsi="Calisto MT" w:cs="Tahoma"/>
          <w:sz w:val="23"/>
          <w:szCs w:val="23"/>
        </w:rPr>
        <w:t>Studi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terakreditasi</w:t>
      </w:r>
      <w:proofErr w:type="spellEnd"/>
      <w:r w:rsidRPr="006E6975">
        <w:rPr>
          <w:rFonts w:ascii="Calisto MT" w:hAnsi="Calisto MT" w:cs="Tahoma"/>
          <w:sz w:val="23"/>
          <w:szCs w:val="23"/>
        </w:rPr>
        <w:t xml:space="preserve"> oleh BAN PT</w:t>
      </w:r>
    </w:p>
    <w:p w14:paraId="508E5A2A" w14:textId="77777777" w:rsidR="00AC727E" w:rsidRPr="006E6975" w:rsidRDefault="00AC727E" w:rsidP="00AC727E">
      <w:pPr>
        <w:pStyle w:val="ListParagraph"/>
        <w:numPr>
          <w:ilvl w:val="3"/>
          <w:numId w:val="5"/>
        </w:numPr>
        <w:tabs>
          <w:tab w:val="num" w:pos="567"/>
        </w:tabs>
        <w:spacing w:after="0" w:line="360" w:lineRule="auto"/>
        <w:ind w:left="567" w:hanging="283"/>
        <w:jc w:val="both"/>
        <w:rPr>
          <w:rFonts w:ascii="Calisto MT" w:hAnsi="Calisto MT" w:cs="Tahoma"/>
          <w:sz w:val="23"/>
          <w:szCs w:val="23"/>
        </w:rPr>
      </w:pPr>
      <w:r w:rsidRPr="006E6975">
        <w:rPr>
          <w:rFonts w:ascii="Calisto MT" w:hAnsi="Calisto MT" w:cs="Tahoma"/>
          <w:sz w:val="23"/>
          <w:szCs w:val="23"/>
        </w:rPr>
        <w:t xml:space="preserve">Program </w:t>
      </w:r>
      <w:proofErr w:type="spellStart"/>
      <w:r w:rsidRPr="006E6975">
        <w:rPr>
          <w:rFonts w:ascii="Calisto MT" w:hAnsi="Calisto MT" w:cs="Tahoma"/>
          <w:sz w:val="23"/>
          <w:szCs w:val="23"/>
        </w:rPr>
        <w:t>Studi</w:t>
      </w:r>
      <w:proofErr w:type="spellEnd"/>
      <w:r w:rsidRPr="006E6975">
        <w:rPr>
          <w:rFonts w:ascii="Calisto MT" w:hAnsi="Calisto MT" w:cs="Tahoma"/>
          <w:sz w:val="23"/>
          <w:szCs w:val="23"/>
        </w:rPr>
        <w:t xml:space="preserve"> S1 (lama) </w:t>
      </w:r>
      <w:proofErr w:type="spellStart"/>
      <w:r w:rsidRPr="006E6975">
        <w:rPr>
          <w:rFonts w:ascii="Calisto MT" w:hAnsi="Calisto MT" w:cs="Tahoma"/>
          <w:sz w:val="23"/>
          <w:szCs w:val="23"/>
        </w:rPr>
        <w:t>dari</w:t>
      </w:r>
      <w:proofErr w:type="spellEnd"/>
      <w:r w:rsidRPr="006E6975">
        <w:rPr>
          <w:rFonts w:ascii="Calisto MT" w:hAnsi="Calisto MT" w:cs="Tahoma"/>
          <w:sz w:val="23"/>
          <w:szCs w:val="23"/>
        </w:rPr>
        <w:t xml:space="preserve"> B </w:t>
      </w:r>
      <w:proofErr w:type="spellStart"/>
      <w:r w:rsidRPr="006E6975">
        <w:rPr>
          <w:rFonts w:ascii="Calisto MT" w:hAnsi="Calisto MT" w:cs="Tahoma"/>
          <w:sz w:val="23"/>
          <w:szCs w:val="23"/>
        </w:rPr>
        <w:t>menjadi</w:t>
      </w:r>
      <w:proofErr w:type="spellEnd"/>
      <w:r w:rsidRPr="006E6975">
        <w:rPr>
          <w:rFonts w:ascii="Calisto MT" w:hAnsi="Calisto MT" w:cs="Tahoma"/>
          <w:sz w:val="23"/>
          <w:szCs w:val="23"/>
        </w:rPr>
        <w:t xml:space="preserve"> A, Program </w:t>
      </w:r>
      <w:proofErr w:type="spellStart"/>
      <w:r w:rsidRPr="006E6975">
        <w:rPr>
          <w:rFonts w:ascii="Calisto MT" w:hAnsi="Calisto MT" w:cs="Tahoma"/>
          <w:sz w:val="23"/>
          <w:szCs w:val="23"/>
        </w:rPr>
        <w:t>Studi</w:t>
      </w:r>
      <w:proofErr w:type="spellEnd"/>
      <w:r w:rsidRPr="006E6975">
        <w:rPr>
          <w:rFonts w:ascii="Calisto MT" w:hAnsi="Calisto MT" w:cs="Tahoma"/>
          <w:sz w:val="23"/>
          <w:szCs w:val="23"/>
        </w:rPr>
        <w:t xml:space="preserve"> S1 (</w:t>
      </w:r>
      <w:proofErr w:type="spellStart"/>
      <w:r w:rsidRPr="006E6975">
        <w:rPr>
          <w:rFonts w:ascii="Calisto MT" w:hAnsi="Calisto MT" w:cs="Tahoma"/>
          <w:sz w:val="23"/>
          <w:szCs w:val="23"/>
        </w:rPr>
        <w:t>baru</w:t>
      </w:r>
      <w:proofErr w:type="spellEnd"/>
      <w:r w:rsidRPr="006E6975">
        <w:rPr>
          <w:rFonts w:ascii="Calisto MT" w:hAnsi="Calisto MT" w:cs="Tahoma"/>
          <w:sz w:val="23"/>
          <w:szCs w:val="23"/>
        </w:rPr>
        <w:t>) minimal B.</w:t>
      </w:r>
    </w:p>
    <w:p w14:paraId="0025D4A1" w14:textId="77777777" w:rsidR="00AC727E" w:rsidRPr="006E6975" w:rsidRDefault="00AC727E" w:rsidP="00AC727E">
      <w:pPr>
        <w:pStyle w:val="ListParagraph"/>
        <w:numPr>
          <w:ilvl w:val="3"/>
          <w:numId w:val="5"/>
        </w:numPr>
        <w:tabs>
          <w:tab w:val="num" w:pos="567"/>
        </w:tabs>
        <w:spacing w:after="0" w:line="360" w:lineRule="auto"/>
        <w:ind w:left="567" w:hanging="283"/>
        <w:jc w:val="both"/>
        <w:rPr>
          <w:rFonts w:ascii="Calisto MT" w:hAnsi="Calisto MT" w:cs="Tahoma"/>
          <w:sz w:val="23"/>
          <w:szCs w:val="23"/>
        </w:rPr>
      </w:pPr>
      <w:r w:rsidRPr="006E6975">
        <w:rPr>
          <w:rFonts w:ascii="Calisto MT" w:hAnsi="Calisto MT" w:cs="Tahoma"/>
          <w:sz w:val="23"/>
          <w:szCs w:val="23"/>
        </w:rPr>
        <w:t xml:space="preserve">Program </w:t>
      </w:r>
      <w:proofErr w:type="spellStart"/>
      <w:r w:rsidRPr="006E6975">
        <w:rPr>
          <w:rFonts w:ascii="Calisto MT" w:hAnsi="Calisto MT" w:cs="Tahoma"/>
          <w:sz w:val="23"/>
          <w:szCs w:val="23"/>
        </w:rPr>
        <w:t>Studi</w:t>
      </w:r>
      <w:proofErr w:type="spellEnd"/>
      <w:r w:rsidRPr="006E6975">
        <w:rPr>
          <w:rFonts w:ascii="Calisto MT" w:hAnsi="Calisto MT" w:cs="Tahoma"/>
          <w:sz w:val="23"/>
          <w:szCs w:val="23"/>
        </w:rPr>
        <w:t xml:space="preserve"> S2 (lama) </w:t>
      </w:r>
      <w:proofErr w:type="spellStart"/>
      <w:r w:rsidRPr="006E6975">
        <w:rPr>
          <w:rFonts w:ascii="Calisto MT" w:hAnsi="Calisto MT" w:cs="Tahoma"/>
          <w:sz w:val="23"/>
          <w:szCs w:val="23"/>
        </w:rPr>
        <w:t>dari</w:t>
      </w:r>
      <w:proofErr w:type="spellEnd"/>
      <w:r w:rsidRPr="006E6975">
        <w:rPr>
          <w:rFonts w:ascii="Calisto MT" w:hAnsi="Calisto MT" w:cs="Tahoma"/>
          <w:sz w:val="23"/>
          <w:szCs w:val="23"/>
        </w:rPr>
        <w:t xml:space="preserve"> C </w:t>
      </w:r>
      <w:proofErr w:type="spellStart"/>
      <w:r w:rsidRPr="006E6975">
        <w:rPr>
          <w:rFonts w:ascii="Calisto MT" w:hAnsi="Calisto MT" w:cs="Tahoma"/>
          <w:sz w:val="23"/>
          <w:szCs w:val="23"/>
        </w:rPr>
        <w:t>menjadi</w:t>
      </w:r>
      <w:proofErr w:type="spellEnd"/>
      <w:r w:rsidRPr="006E6975">
        <w:rPr>
          <w:rFonts w:ascii="Calisto MT" w:hAnsi="Calisto MT" w:cs="Tahoma"/>
          <w:sz w:val="23"/>
          <w:szCs w:val="23"/>
        </w:rPr>
        <w:t xml:space="preserve"> B, Program </w:t>
      </w:r>
      <w:proofErr w:type="spellStart"/>
      <w:r w:rsidRPr="006E6975">
        <w:rPr>
          <w:rFonts w:ascii="Calisto MT" w:hAnsi="Calisto MT" w:cs="Tahoma"/>
          <w:sz w:val="23"/>
          <w:szCs w:val="23"/>
        </w:rPr>
        <w:t>Studi</w:t>
      </w:r>
      <w:proofErr w:type="spellEnd"/>
      <w:r w:rsidRPr="006E6975">
        <w:rPr>
          <w:rFonts w:ascii="Calisto MT" w:hAnsi="Calisto MT" w:cs="Tahoma"/>
          <w:sz w:val="23"/>
          <w:szCs w:val="23"/>
        </w:rPr>
        <w:t xml:space="preserve"> S2 (</w:t>
      </w:r>
      <w:proofErr w:type="spellStart"/>
      <w:r w:rsidRPr="006E6975">
        <w:rPr>
          <w:rFonts w:ascii="Calisto MT" w:hAnsi="Calisto MT" w:cs="Tahoma"/>
          <w:sz w:val="23"/>
          <w:szCs w:val="23"/>
        </w:rPr>
        <w:t>baru</w:t>
      </w:r>
      <w:proofErr w:type="spellEnd"/>
      <w:r w:rsidRPr="006E6975">
        <w:rPr>
          <w:rFonts w:ascii="Calisto MT" w:hAnsi="Calisto MT" w:cs="Tahoma"/>
          <w:sz w:val="23"/>
          <w:szCs w:val="23"/>
        </w:rPr>
        <w:t>) minimal B</w:t>
      </w:r>
    </w:p>
    <w:p w14:paraId="465AD006" w14:textId="77777777" w:rsidR="00AC727E" w:rsidRPr="006E6975" w:rsidRDefault="00AC727E" w:rsidP="00AC727E">
      <w:pPr>
        <w:pStyle w:val="ListParagraph"/>
        <w:numPr>
          <w:ilvl w:val="3"/>
          <w:numId w:val="5"/>
        </w:numPr>
        <w:tabs>
          <w:tab w:val="num" w:pos="567"/>
        </w:tabs>
        <w:spacing w:after="0" w:line="360" w:lineRule="auto"/>
        <w:ind w:left="567" w:hanging="283"/>
        <w:jc w:val="both"/>
        <w:rPr>
          <w:rFonts w:ascii="Calisto MT" w:hAnsi="Calisto MT" w:cs="Tahoma"/>
          <w:sz w:val="23"/>
          <w:szCs w:val="23"/>
        </w:rPr>
      </w:pPr>
      <w:r w:rsidRPr="006E6975">
        <w:rPr>
          <w:rFonts w:ascii="Calisto MT" w:hAnsi="Calisto MT" w:cs="Tahoma"/>
          <w:sz w:val="23"/>
          <w:szCs w:val="23"/>
        </w:rPr>
        <w:t xml:space="preserve">Program </w:t>
      </w:r>
      <w:proofErr w:type="spellStart"/>
      <w:r w:rsidRPr="006E6975">
        <w:rPr>
          <w:rFonts w:ascii="Calisto MT" w:hAnsi="Calisto MT" w:cs="Tahoma"/>
          <w:sz w:val="23"/>
          <w:szCs w:val="23"/>
        </w:rPr>
        <w:t>Studi</w:t>
      </w:r>
      <w:proofErr w:type="spellEnd"/>
      <w:r w:rsidRPr="006E6975">
        <w:rPr>
          <w:rFonts w:ascii="Calisto MT" w:hAnsi="Calisto MT" w:cs="Tahoma"/>
          <w:sz w:val="23"/>
          <w:szCs w:val="23"/>
        </w:rPr>
        <w:t xml:space="preserve"> S3 (</w:t>
      </w:r>
      <w:proofErr w:type="spellStart"/>
      <w:r w:rsidRPr="006E6975">
        <w:rPr>
          <w:rFonts w:ascii="Calisto MT" w:hAnsi="Calisto MT" w:cs="Tahoma"/>
          <w:sz w:val="23"/>
          <w:szCs w:val="23"/>
        </w:rPr>
        <w:t>baru</w:t>
      </w:r>
      <w:proofErr w:type="spellEnd"/>
      <w:r w:rsidRPr="006E6975">
        <w:rPr>
          <w:rFonts w:ascii="Calisto MT" w:hAnsi="Calisto MT" w:cs="Tahoma"/>
          <w:sz w:val="23"/>
          <w:szCs w:val="23"/>
        </w:rPr>
        <w:t xml:space="preserve">) </w:t>
      </w:r>
      <w:proofErr w:type="gramStart"/>
      <w:r w:rsidRPr="006E6975">
        <w:rPr>
          <w:rFonts w:ascii="Calisto MT" w:hAnsi="Calisto MT" w:cs="Tahoma"/>
          <w:sz w:val="23"/>
          <w:szCs w:val="23"/>
        </w:rPr>
        <w:t>minimal  B</w:t>
      </w:r>
      <w:proofErr w:type="gramEnd"/>
    </w:p>
    <w:p w14:paraId="24EB3E1D" w14:textId="77777777" w:rsidR="00AC727E" w:rsidRPr="006E6975" w:rsidRDefault="00AC727E" w:rsidP="00AC727E">
      <w:pPr>
        <w:pStyle w:val="ListParagraph"/>
        <w:numPr>
          <w:ilvl w:val="1"/>
          <w:numId w:val="5"/>
        </w:numPr>
        <w:tabs>
          <w:tab w:val="clear" w:pos="1080"/>
          <w:tab w:val="num" w:pos="284"/>
        </w:tabs>
        <w:spacing w:after="0" w:line="360" w:lineRule="auto"/>
        <w:ind w:left="284" w:hanging="284"/>
        <w:jc w:val="both"/>
        <w:rPr>
          <w:rFonts w:ascii="Calisto MT" w:hAnsi="Calisto MT"/>
          <w:color w:val="000000"/>
          <w:sz w:val="23"/>
          <w:szCs w:val="23"/>
          <w:lang w:val="sv-SE"/>
        </w:rPr>
      </w:pPr>
      <w:r w:rsidRPr="006E6975">
        <w:rPr>
          <w:rFonts w:ascii="Calisto MT" w:hAnsi="Calisto MT"/>
          <w:color w:val="000000"/>
          <w:sz w:val="23"/>
          <w:szCs w:val="23"/>
          <w:lang w:val="id-ID"/>
        </w:rPr>
        <w:t>M</w:t>
      </w:r>
      <w:r w:rsidRPr="006E6975">
        <w:rPr>
          <w:rFonts w:ascii="Calisto MT" w:hAnsi="Calisto MT"/>
          <w:color w:val="000000"/>
          <w:sz w:val="23"/>
          <w:szCs w:val="23"/>
          <w:lang w:val="sv-SE"/>
        </w:rPr>
        <w:t>elaksanaan sosialisasi pedoman manajemen mutu dan penjaminan mutu akademik dan non akademik</w:t>
      </w:r>
      <w:r w:rsidRPr="006E6975">
        <w:rPr>
          <w:rFonts w:ascii="Calisto MT" w:hAnsi="Calisto MT"/>
          <w:color w:val="000000"/>
          <w:sz w:val="23"/>
          <w:szCs w:val="23"/>
          <w:lang w:val="id-ID"/>
        </w:rPr>
        <w:t xml:space="preserve"> secara rutin dan terus-menerus kepada semua civitas akademika UIN Raden Fatah</w:t>
      </w:r>
      <w:r w:rsidRPr="006E6975">
        <w:rPr>
          <w:rFonts w:ascii="Calisto MT" w:hAnsi="Calisto MT"/>
          <w:color w:val="000000"/>
          <w:sz w:val="23"/>
          <w:szCs w:val="23"/>
          <w:lang w:val="sv-SE"/>
        </w:rPr>
        <w:t>;</w:t>
      </w:r>
    </w:p>
    <w:p w14:paraId="6FBAAEC8" w14:textId="77777777" w:rsidR="00AC727E" w:rsidRPr="006E6975" w:rsidRDefault="00AC727E" w:rsidP="00AC727E">
      <w:pPr>
        <w:pStyle w:val="ListParagraph"/>
        <w:numPr>
          <w:ilvl w:val="1"/>
          <w:numId w:val="5"/>
        </w:numPr>
        <w:tabs>
          <w:tab w:val="clear" w:pos="1080"/>
          <w:tab w:val="num" w:pos="284"/>
        </w:tabs>
        <w:spacing w:after="0" w:line="360" w:lineRule="auto"/>
        <w:ind w:left="284" w:hanging="284"/>
        <w:jc w:val="both"/>
        <w:rPr>
          <w:rFonts w:ascii="Calisto MT" w:hAnsi="Calisto MT"/>
          <w:color w:val="000000"/>
          <w:sz w:val="23"/>
          <w:szCs w:val="23"/>
          <w:lang w:val="sv-SE"/>
        </w:rPr>
      </w:pPr>
      <w:r w:rsidRPr="006E6975">
        <w:rPr>
          <w:rFonts w:ascii="Calisto MT" w:hAnsi="Calisto MT"/>
          <w:color w:val="000000"/>
          <w:sz w:val="23"/>
          <w:szCs w:val="23"/>
          <w:lang w:val="id-ID"/>
        </w:rPr>
        <w:t xml:space="preserve">Mengadakan </w:t>
      </w:r>
      <w:r w:rsidRPr="006E6975">
        <w:rPr>
          <w:rFonts w:ascii="Calisto MT" w:hAnsi="Calisto MT"/>
          <w:color w:val="000000"/>
          <w:sz w:val="23"/>
          <w:szCs w:val="23"/>
          <w:lang w:val="sv-SE"/>
        </w:rPr>
        <w:t xml:space="preserve">monitoring dan evaluasi </w:t>
      </w:r>
      <w:r w:rsidRPr="006E6975">
        <w:rPr>
          <w:rFonts w:ascii="Calisto MT" w:hAnsi="Calisto MT"/>
          <w:color w:val="000000"/>
          <w:sz w:val="23"/>
          <w:szCs w:val="23"/>
          <w:lang w:val="id-ID"/>
        </w:rPr>
        <w:t xml:space="preserve">penjaminan mutu </w:t>
      </w:r>
      <w:r w:rsidRPr="006E6975">
        <w:rPr>
          <w:rFonts w:ascii="Calisto MT" w:hAnsi="Calisto MT"/>
          <w:color w:val="000000"/>
          <w:sz w:val="23"/>
          <w:szCs w:val="23"/>
          <w:lang w:val="sv-SE"/>
        </w:rPr>
        <w:t>secara berkala</w:t>
      </w:r>
      <w:r w:rsidRPr="006E6975">
        <w:rPr>
          <w:rFonts w:ascii="Calisto MT" w:hAnsi="Calisto MT"/>
          <w:color w:val="000000"/>
          <w:sz w:val="23"/>
          <w:szCs w:val="23"/>
          <w:lang w:val="id-ID"/>
        </w:rPr>
        <w:t xml:space="preserve"> di tingkat fakultas dan prodi melalui AMAI.</w:t>
      </w:r>
    </w:p>
    <w:p w14:paraId="67D01D19" w14:textId="77777777" w:rsidR="00AC727E" w:rsidRPr="006E6975" w:rsidRDefault="00AC727E" w:rsidP="00AC727E">
      <w:pPr>
        <w:pStyle w:val="ListParagraph"/>
        <w:numPr>
          <w:ilvl w:val="1"/>
          <w:numId w:val="5"/>
        </w:numPr>
        <w:tabs>
          <w:tab w:val="clear" w:pos="1080"/>
          <w:tab w:val="num" w:pos="284"/>
        </w:tabs>
        <w:spacing w:after="0" w:line="360" w:lineRule="auto"/>
        <w:ind w:left="284" w:hanging="284"/>
        <w:rPr>
          <w:rFonts w:ascii="Calisto MT" w:hAnsi="Calisto MT"/>
          <w:color w:val="000000"/>
          <w:sz w:val="23"/>
          <w:szCs w:val="23"/>
          <w:lang w:val="sv-SE"/>
        </w:rPr>
      </w:pPr>
      <w:proofErr w:type="spellStart"/>
      <w:r w:rsidRPr="006E6975">
        <w:rPr>
          <w:rFonts w:ascii="Calisto MT" w:hAnsi="Calisto MT"/>
          <w:sz w:val="23"/>
          <w:szCs w:val="23"/>
        </w:rPr>
        <w:t>Pendampingan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inventarisasi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kendala</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A di </w:t>
      </w:r>
      <w:proofErr w:type="spellStart"/>
      <w:r w:rsidRPr="006E6975">
        <w:rPr>
          <w:rFonts w:ascii="Calisto MT" w:hAnsi="Calisto MT"/>
          <w:sz w:val="23"/>
          <w:szCs w:val="23"/>
        </w:rPr>
        <w:t>berbagai</w:t>
      </w:r>
      <w:proofErr w:type="spellEnd"/>
      <w:r w:rsidRPr="006E6975">
        <w:rPr>
          <w:rFonts w:ascii="Calisto MT" w:hAnsi="Calisto MT"/>
          <w:sz w:val="23"/>
          <w:szCs w:val="23"/>
        </w:rPr>
        <w:t xml:space="preserve"> P</w:t>
      </w:r>
      <w:r w:rsidRPr="006E6975">
        <w:rPr>
          <w:rFonts w:ascii="Calisto MT" w:hAnsi="Calisto MT"/>
          <w:sz w:val="23"/>
          <w:szCs w:val="23"/>
          <w:lang w:val="id-ID"/>
        </w:rPr>
        <w:t>rodi.</w:t>
      </w:r>
    </w:p>
    <w:p w14:paraId="35F93E65" w14:textId="77777777" w:rsidR="00AC727E" w:rsidRPr="006E6975" w:rsidRDefault="00AC727E" w:rsidP="00AC727E">
      <w:pPr>
        <w:pStyle w:val="ListParagraph"/>
        <w:numPr>
          <w:ilvl w:val="1"/>
          <w:numId w:val="5"/>
        </w:numPr>
        <w:tabs>
          <w:tab w:val="clear" w:pos="1080"/>
          <w:tab w:val="num" w:pos="284"/>
        </w:tabs>
        <w:spacing w:after="0" w:line="360" w:lineRule="auto"/>
        <w:ind w:left="284" w:hanging="284"/>
        <w:jc w:val="both"/>
        <w:rPr>
          <w:rFonts w:ascii="Calisto MT" w:hAnsi="Calisto MT"/>
          <w:color w:val="000000"/>
          <w:sz w:val="23"/>
          <w:szCs w:val="23"/>
          <w:lang w:val="sv-SE"/>
        </w:rPr>
      </w:pPr>
      <w:r w:rsidRPr="006E6975">
        <w:rPr>
          <w:rFonts w:ascii="Calisto MT" w:hAnsi="Calisto MT"/>
          <w:color w:val="000000"/>
          <w:sz w:val="23"/>
          <w:szCs w:val="23"/>
          <w:lang w:val="id-ID"/>
        </w:rPr>
        <w:t>Meningkatkan koordinasi, komunikasi, dan sinergi antar bagian di UIN Raden Fatah sejak rektorat, dekanat, karyawan, dosen, alumni, mahasiswa, pengguna lulusan, dan mitra LPM untuk memiliki komitmen dan budaya mutu yang tinggi.</w:t>
      </w:r>
    </w:p>
    <w:p w14:paraId="35DB7B43" w14:textId="77777777" w:rsidR="00AC727E" w:rsidRPr="006E6975" w:rsidRDefault="00AC727E" w:rsidP="00AC727E">
      <w:pPr>
        <w:pStyle w:val="ListParagraph"/>
        <w:numPr>
          <w:ilvl w:val="1"/>
          <w:numId w:val="5"/>
        </w:numPr>
        <w:tabs>
          <w:tab w:val="clear" w:pos="1080"/>
          <w:tab w:val="num" w:pos="284"/>
        </w:tabs>
        <w:spacing w:after="0" w:line="360" w:lineRule="auto"/>
        <w:ind w:left="284" w:hanging="284"/>
        <w:jc w:val="both"/>
        <w:rPr>
          <w:rFonts w:ascii="Calisto MT" w:hAnsi="Calisto MT"/>
          <w:color w:val="000000"/>
          <w:sz w:val="23"/>
          <w:szCs w:val="23"/>
          <w:lang w:val="sv-SE"/>
        </w:rPr>
      </w:pPr>
      <w:r w:rsidRPr="006E6975">
        <w:rPr>
          <w:rFonts w:ascii="Calisto MT" w:hAnsi="Calisto MT"/>
          <w:color w:val="000000"/>
          <w:sz w:val="23"/>
          <w:szCs w:val="23"/>
          <w:lang w:val="id-ID"/>
        </w:rPr>
        <w:lastRenderedPageBreak/>
        <w:t xml:space="preserve">Merekrut dan melatih </w:t>
      </w:r>
      <w:r w:rsidRPr="006E6975">
        <w:rPr>
          <w:rFonts w:ascii="Calisto MT" w:hAnsi="Calisto MT"/>
          <w:color w:val="000000"/>
          <w:sz w:val="23"/>
          <w:szCs w:val="23"/>
          <w:lang w:val="sv-SE"/>
        </w:rPr>
        <w:t>auditor manajemen mutu dan penjaminan mutu</w:t>
      </w:r>
      <w:r w:rsidRPr="006E6975">
        <w:rPr>
          <w:rFonts w:ascii="Calisto MT" w:hAnsi="Calisto MT"/>
          <w:color w:val="000000"/>
          <w:sz w:val="23"/>
          <w:szCs w:val="23"/>
          <w:lang w:val="nl-NL"/>
        </w:rPr>
        <w:t xml:space="preserve"> akademik dan non akademik yang </w:t>
      </w:r>
      <w:r w:rsidRPr="006E6975">
        <w:rPr>
          <w:rFonts w:ascii="Calisto MT" w:hAnsi="Calisto MT"/>
          <w:color w:val="000000"/>
          <w:sz w:val="23"/>
          <w:szCs w:val="23"/>
          <w:lang w:val="id-ID"/>
        </w:rPr>
        <w:t>profesional dan berintegritas.</w:t>
      </w:r>
    </w:p>
    <w:p w14:paraId="4014999F" w14:textId="77777777" w:rsidR="00AC727E" w:rsidRPr="006E6975" w:rsidRDefault="00AC727E" w:rsidP="00AC727E">
      <w:pPr>
        <w:pStyle w:val="ListParagraph"/>
        <w:numPr>
          <w:ilvl w:val="1"/>
          <w:numId w:val="5"/>
        </w:numPr>
        <w:tabs>
          <w:tab w:val="clear" w:pos="1080"/>
          <w:tab w:val="left" w:pos="426"/>
        </w:tabs>
        <w:spacing w:after="0" w:line="360" w:lineRule="auto"/>
        <w:ind w:left="284" w:hanging="284"/>
        <w:jc w:val="both"/>
        <w:rPr>
          <w:rFonts w:ascii="Calisto MT" w:hAnsi="Calisto MT"/>
          <w:color w:val="000000"/>
          <w:sz w:val="23"/>
          <w:szCs w:val="23"/>
          <w:lang w:val="sv-SE"/>
        </w:rPr>
      </w:pPr>
      <w:r w:rsidRPr="006E6975">
        <w:rPr>
          <w:rFonts w:ascii="Calisto MT" w:hAnsi="Calisto MT"/>
          <w:sz w:val="23"/>
          <w:szCs w:val="23"/>
          <w:lang w:val="id-ID"/>
        </w:rPr>
        <w:t xml:space="preserve">Merekrut </w:t>
      </w:r>
      <w:r w:rsidRPr="006E6975">
        <w:rPr>
          <w:rFonts w:ascii="Calisto MT" w:hAnsi="Calisto MT"/>
          <w:sz w:val="23"/>
          <w:szCs w:val="23"/>
          <w:lang w:val="sv-SE"/>
        </w:rPr>
        <w:t xml:space="preserve">staf LPM </w:t>
      </w:r>
      <w:r w:rsidRPr="006E6975">
        <w:rPr>
          <w:rFonts w:ascii="Calisto MT" w:hAnsi="Calisto MT"/>
          <w:sz w:val="23"/>
          <w:szCs w:val="23"/>
          <w:lang w:val="id-ID"/>
        </w:rPr>
        <w:t>yang sesuai dengan kebutuhan tupoksi LPM dan melatih staf LPM yang sudah ada agar lebih kompeten dan profesional.</w:t>
      </w:r>
    </w:p>
    <w:p w14:paraId="71565242" w14:textId="77777777" w:rsidR="00AC727E" w:rsidRPr="006E6975" w:rsidRDefault="00AC727E" w:rsidP="00AC727E">
      <w:pPr>
        <w:pStyle w:val="ListParagraph"/>
        <w:numPr>
          <w:ilvl w:val="1"/>
          <w:numId w:val="5"/>
        </w:numPr>
        <w:tabs>
          <w:tab w:val="clear" w:pos="1080"/>
          <w:tab w:val="left" w:pos="426"/>
        </w:tabs>
        <w:spacing w:after="0" w:line="360" w:lineRule="auto"/>
        <w:ind w:left="284" w:hanging="284"/>
        <w:jc w:val="both"/>
        <w:rPr>
          <w:rFonts w:ascii="Calisto MT" w:hAnsi="Calisto MT"/>
          <w:color w:val="000000"/>
          <w:sz w:val="23"/>
          <w:szCs w:val="23"/>
          <w:lang w:val="sv-SE"/>
        </w:rPr>
      </w:pPr>
      <w:r w:rsidRPr="006E6975">
        <w:rPr>
          <w:rFonts w:ascii="Calisto MT" w:hAnsi="Calisto MT"/>
          <w:color w:val="000000"/>
          <w:sz w:val="23"/>
          <w:szCs w:val="23"/>
          <w:lang w:val="id-ID"/>
        </w:rPr>
        <w:t>Mendorong terciptanya etos kerja dan  budaya mutu yang baik di UIN RF.</w:t>
      </w:r>
    </w:p>
    <w:p w14:paraId="179EA497" w14:textId="77777777" w:rsidR="00AC727E" w:rsidRPr="006E6975" w:rsidRDefault="00AC727E" w:rsidP="00AC727E">
      <w:pPr>
        <w:pStyle w:val="ListParagraph"/>
        <w:numPr>
          <w:ilvl w:val="1"/>
          <w:numId w:val="5"/>
        </w:numPr>
        <w:tabs>
          <w:tab w:val="clear" w:pos="1080"/>
          <w:tab w:val="left" w:pos="426"/>
        </w:tabs>
        <w:spacing w:after="0" w:line="360" w:lineRule="auto"/>
        <w:ind w:left="284" w:hanging="284"/>
        <w:jc w:val="both"/>
        <w:rPr>
          <w:rFonts w:ascii="Calisto MT" w:hAnsi="Calisto MT"/>
          <w:color w:val="000000"/>
          <w:sz w:val="23"/>
          <w:szCs w:val="23"/>
          <w:lang w:val="sv-SE"/>
        </w:rPr>
      </w:pPr>
      <w:r w:rsidRPr="006E6975">
        <w:rPr>
          <w:rFonts w:ascii="Calisto MT" w:hAnsi="Calisto MT"/>
          <w:color w:val="000000"/>
          <w:sz w:val="23"/>
          <w:szCs w:val="23"/>
          <w:lang w:val="id-ID"/>
        </w:rPr>
        <w:t>Pengadaan kendaraan operasional LPM yang mendukung kecepatan mobilisasi LPM.</w:t>
      </w:r>
    </w:p>
    <w:p w14:paraId="3C1CFD03" w14:textId="77777777" w:rsidR="00AC727E" w:rsidRPr="006E6975" w:rsidRDefault="00AC727E" w:rsidP="00AC727E">
      <w:pPr>
        <w:pStyle w:val="ListParagraph"/>
        <w:numPr>
          <w:ilvl w:val="1"/>
          <w:numId w:val="5"/>
        </w:numPr>
        <w:tabs>
          <w:tab w:val="clear" w:pos="1080"/>
          <w:tab w:val="left" w:pos="426"/>
        </w:tabs>
        <w:spacing w:after="0" w:line="360" w:lineRule="auto"/>
        <w:ind w:left="284" w:hanging="284"/>
        <w:jc w:val="both"/>
        <w:rPr>
          <w:rFonts w:ascii="Calisto MT" w:hAnsi="Calisto MT"/>
          <w:color w:val="000000"/>
          <w:sz w:val="23"/>
          <w:szCs w:val="23"/>
          <w:lang w:val="sv-SE"/>
        </w:rPr>
      </w:pPr>
      <w:r w:rsidRPr="006E6975">
        <w:rPr>
          <w:rFonts w:ascii="Calisto MT" w:hAnsi="Calisto MT"/>
          <w:color w:val="000000"/>
          <w:sz w:val="23"/>
          <w:szCs w:val="23"/>
          <w:lang w:val="id-ID"/>
        </w:rPr>
        <w:t xml:space="preserve">Menyusun database mutu UIN Raden Fatah berbasis </w:t>
      </w:r>
      <w:r w:rsidRPr="006E6975">
        <w:rPr>
          <w:rFonts w:ascii="Calisto MT" w:hAnsi="Calisto MT"/>
          <w:i/>
          <w:color w:val="000000"/>
          <w:sz w:val="23"/>
          <w:szCs w:val="23"/>
          <w:lang w:val="id-ID"/>
        </w:rPr>
        <w:t xml:space="preserve">online </w:t>
      </w:r>
      <w:r w:rsidRPr="006E6975">
        <w:rPr>
          <w:rFonts w:ascii="Calisto MT" w:hAnsi="Calisto MT"/>
          <w:color w:val="000000"/>
          <w:sz w:val="23"/>
          <w:szCs w:val="23"/>
          <w:lang w:val="id-ID"/>
        </w:rPr>
        <w:t xml:space="preserve"> secara lengkap.</w:t>
      </w:r>
    </w:p>
    <w:p w14:paraId="3F2332DB" w14:textId="77777777" w:rsidR="00AC727E" w:rsidRPr="006E6975" w:rsidRDefault="00AC727E" w:rsidP="00AC727E">
      <w:pPr>
        <w:pStyle w:val="ListParagraph"/>
        <w:numPr>
          <w:ilvl w:val="1"/>
          <w:numId w:val="5"/>
        </w:numPr>
        <w:tabs>
          <w:tab w:val="clear" w:pos="1080"/>
          <w:tab w:val="left" w:pos="426"/>
        </w:tabs>
        <w:spacing w:after="0" w:line="360" w:lineRule="auto"/>
        <w:ind w:left="284" w:hanging="284"/>
        <w:jc w:val="both"/>
        <w:rPr>
          <w:rFonts w:ascii="Calisto MT" w:hAnsi="Calisto MT"/>
          <w:color w:val="000000"/>
          <w:sz w:val="23"/>
          <w:szCs w:val="23"/>
          <w:lang w:val="sv-SE"/>
        </w:rPr>
      </w:pPr>
      <w:r w:rsidRPr="006E6975">
        <w:rPr>
          <w:rFonts w:ascii="Calisto MT" w:hAnsi="Calisto MT"/>
          <w:color w:val="000000"/>
          <w:sz w:val="23"/>
          <w:szCs w:val="23"/>
          <w:lang w:val="id-ID"/>
        </w:rPr>
        <w:t>Menindaklajuti hasil AMAI dengan program kegiatan peningkatan mutu dan bersinergi dengan prodi dan fakultas.</w:t>
      </w:r>
    </w:p>
    <w:p w14:paraId="4462E26F" w14:textId="77777777" w:rsidR="00AC727E" w:rsidRPr="006E6975" w:rsidRDefault="00AC727E" w:rsidP="00AC727E">
      <w:pPr>
        <w:pStyle w:val="ListParagraph"/>
        <w:numPr>
          <w:ilvl w:val="1"/>
          <w:numId w:val="5"/>
        </w:numPr>
        <w:tabs>
          <w:tab w:val="clear" w:pos="1080"/>
          <w:tab w:val="left" w:pos="426"/>
        </w:tabs>
        <w:spacing w:after="0" w:line="360" w:lineRule="auto"/>
        <w:ind w:left="284" w:hanging="284"/>
        <w:jc w:val="both"/>
        <w:rPr>
          <w:rFonts w:ascii="Calisto MT" w:hAnsi="Calisto MT"/>
          <w:color w:val="000000"/>
          <w:sz w:val="23"/>
          <w:szCs w:val="23"/>
          <w:lang w:val="sv-SE"/>
        </w:rPr>
      </w:pPr>
      <w:r w:rsidRPr="006E6975">
        <w:rPr>
          <w:rFonts w:ascii="Calisto MT" w:hAnsi="Calisto MT"/>
          <w:sz w:val="23"/>
          <w:szCs w:val="23"/>
          <w:lang w:val="id-ID"/>
        </w:rPr>
        <w:t>Mengadakan a</w:t>
      </w:r>
      <w:proofErr w:type="spellStart"/>
      <w:r w:rsidRPr="006E6975">
        <w:rPr>
          <w:rFonts w:ascii="Calisto MT" w:hAnsi="Calisto MT"/>
          <w:sz w:val="23"/>
          <w:szCs w:val="23"/>
        </w:rPr>
        <w:t>udit</w:t>
      </w:r>
      <w:proofErr w:type="spellEnd"/>
      <w:r w:rsidRPr="006E6975">
        <w:rPr>
          <w:rFonts w:ascii="Calisto MT" w:hAnsi="Calisto MT"/>
          <w:sz w:val="23"/>
          <w:szCs w:val="23"/>
        </w:rPr>
        <w:t xml:space="preserve"> </w:t>
      </w:r>
      <w:r w:rsidRPr="006E6975">
        <w:rPr>
          <w:rFonts w:ascii="Calisto MT" w:hAnsi="Calisto MT"/>
          <w:sz w:val="23"/>
          <w:szCs w:val="23"/>
          <w:lang w:val="id-ID"/>
        </w:rPr>
        <w:t>mutu k</w:t>
      </w:r>
      <w:proofErr w:type="spellStart"/>
      <w:r w:rsidRPr="006E6975">
        <w:rPr>
          <w:rFonts w:ascii="Calisto MT" w:hAnsi="Calisto MT"/>
          <w:sz w:val="23"/>
          <w:szCs w:val="23"/>
        </w:rPr>
        <w:t>husus</w:t>
      </w:r>
      <w:proofErr w:type="spellEnd"/>
      <w:r w:rsidRPr="006E6975">
        <w:rPr>
          <w:rFonts w:ascii="Calisto MT" w:hAnsi="Calisto MT"/>
          <w:sz w:val="23"/>
          <w:szCs w:val="23"/>
        </w:rPr>
        <w:t xml:space="preserve"> dan </w:t>
      </w:r>
      <w:r w:rsidRPr="006E6975">
        <w:rPr>
          <w:rFonts w:ascii="Calisto MT" w:hAnsi="Calisto MT"/>
          <w:sz w:val="23"/>
          <w:szCs w:val="23"/>
          <w:lang w:val="id-ID"/>
        </w:rPr>
        <w:t>menyusun i</w:t>
      </w:r>
      <w:proofErr w:type="spellStart"/>
      <w:r w:rsidRPr="006E6975">
        <w:rPr>
          <w:rFonts w:ascii="Calisto MT" w:hAnsi="Calisto MT"/>
          <w:sz w:val="23"/>
          <w:szCs w:val="23"/>
        </w:rPr>
        <w:t>nstrumennya</w:t>
      </w:r>
      <w:proofErr w:type="spellEnd"/>
      <w:r w:rsidRPr="006E6975">
        <w:rPr>
          <w:rFonts w:ascii="Calisto MT" w:hAnsi="Calisto MT"/>
          <w:sz w:val="23"/>
          <w:szCs w:val="23"/>
        </w:rPr>
        <w:t xml:space="preserve"> (Audit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Kelas </w:t>
      </w:r>
      <w:proofErr w:type="spellStart"/>
      <w:r w:rsidRPr="006E6975">
        <w:rPr>
          <w:rFonts w:ascii="Calisto MT" w:hAnsi="Calisto MT"/>
          <w:sz w:val="23"/>
          <w:szCs w:val="23"/>
        </w:rPr>
        <w:t>Internasional</w:t>
      </w:r>
      <w:proofErr w:type="spellEnd"/>
      <w:r w:rsidRPr="006E6975">
        <w:rPr>
          <w:rFonts w:ascii="Calisto MT" w:hAnsi="Calisto MT"/>
          <w:sz w:val="23"/>
          <w:szCs w:val="23"/>
        </w:rPr>
        <w:t xml:space="preserve">, Audit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Pembelajaran</w:t>
      </w:r>
      <w:proofErr w:type="spellEnd"/>
      <w:r w:rsidRPr="006E6975">
        <w:rPr>
          <w:rFonts w:ascii="Calisto MT" w:hAnsi="Calisto MT"/>
          <w:sz w:val="23"/>
          <w:szCs w:val="23"/>
        </w:rPr>
        <w:t xml:space="preserve">, Audit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Penelitian</w:t>
      </w:r>
      <w:proofErr w:type="spellEnd"/>
      <w:r w:rsidRPr="006E6975">
        <w:rPr>
          <w:rFonts w:ascii="Calisto MT" w:hAnsi="Calisto MT"/>
          <w:sz w:val="23"/>
          <w:szCs w:val="23"/>
        </w:rPr>
        <w:t xml:space="preserve"> </w:t>
      </w:r>
      <w:proofErr w:type="spellStart"/>
      <w:r w:rsidRPr="006E6975">
        <w:rPr>
          <w:rFonts w:ascii="Calisto MT" w:hAnsi="Calisto MT"/>
          <w:sz w:val="23"/>
          <w:szCs w:val="23"/>
        </w:rPr>
        <w:t>Dosen</w:t>
      </w:r>
      <w:proofErr w:type="spellEnd"/>
      <w:r w:rsidRPr="006E6975">
        <w:rPr>
          <w:rFonts w:ascii="Calisto MT" w:hAnsi="Calisto MT"/>
          <w:sz w:val="23"/>
          <w:szCs w:val="23"/>
        </w:rPr>
        <w:t xml:space="preserve">, Audit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Pengabdian</w:t>
      </w:r>
      <w:proofErr w:type="spellEnd"/>
      <w:r w:rsidRPr="006E6975">
        <w:rPr>
          <w:rFonts w:ascii="Calisto MT" w:hAnsi="Calisto MT"/>
          <w:sz w:val="23"/>
          <w:szCs w:val="23"/>
        </w:rPr>
        <w:t xml:space="preserve"> Masyarakat, Audit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PPL dan PKL, Audit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Jurnal</w:t>
      </w:r>
      <w:proofErr w:type="spellEnd"/>
      <w:r w:rsidRPr="006E6975">
        <w:rPr>
          <w:rFonts w:ascii="Calisto MT" w:hAnsi="Calisto MT"/>
          <w:sz w:val="23"/>
          <w:szCs w:val="23"/>
        </w:rPr>
        <w:t xml:space="preserve">; Audit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Ma’had</w:t>
      </w:r>
      <w:proofErr w:type="spellEnd"/>
      <w:r w:rsidRPr="006E6975">
        <w:rPr>
          <w:rFonts w:ascii="Calisto MT" w:hAnsi="Calisto MT"/>
          <w:sz w:val="23"/>
          <w:szCs w:val="23"/>
        </w:rPr>
        <w:t xml:space="preserve">, Audit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Kerjasama</w:t>
      </w:r>
      <w:proofErr w:type="spellEnd"/>
      <w:r w:rsidRPr="006E6975">
        <w:rPr>
          <w:rFonts w:ascii="Calisto MT" w:hAnsi="Calisto MT"/>
          <w:sz w:val="23"/>
          <w:szCs w:val="23"/>
        </w:rPr>
        <w:t>).</w:t>
      </w:r>
    </w:p>
    <w:p w14:paraId="2095A53A" w14:textId="77777777" w:rsidR="00AC727E" w:rsidRPr="006E6975" w:rsidRDefault="00AC727E" w:rsidP="00AC727E">
      <w:pPr>
        <w:pStyle w:val="ListParagraph"/>
        <w:numPr>
          <w:ilvl w:val="1"/>
          <w:numId w:val="5"/>
        </w:numPr>
        <w:tabs>
          <w:tab w:val="clear" w:pos="1080"/>
          <w:tab w:val="left" w:pos="426"/>
        </w:tabs>
        <w:spacing w:after="0" w:line="360" w:lineRule="auto"/>
        <w:ind w:left="284" w:hanging="284"/>
        <w:jc w:val="both"/>
        <w:rPr>
          <w:rFonts w:ascii="Calisto MT" w:hAnsi="Calisto MT"/>
          <w:color w:val="000000"/>
          <w:sz w:val="23"/>
          <w:szCs w:val="23"/>
          <w:lang w:val="sv-SE"/>
        </w:rPr>
      </w:pPr>
      <w:r w:rsidRPr="006E6975">
        <w:rPr>
          <w:rFonts w:ascii="Calisto MT" w:hAnsi="Calisto MT"/>
          <w:sz w:val="23"/>
          <w:szCs w:val="23"/>
          <w:lang w:val="id-ID"/>
        </w:rPr>
        <w:t xml:space="preserve">Melengkapi LPM dan staf LPM dengan berbagai atribut pendukung yang mampu meningkatkan kinerja pengelola </w:t>
      </w:r>
      <w:r w:rsidRPr="006E6975">
        <w:rPr>
          <w:rFonts w:ascii="Calisto MT" w:hAnsi="Calisto MT"/>
          <w:sz w:val="23"/>
          <w:szCs w:val="23"/>
          <w:lang w:val="id-ID"/>
        </w:rPr>
        <w:lastRenderedPageBreak/>
        <w:t>LPM, misalnya:</w:t>
      </w:r>
      <w:proofErr w:type="spellStart"/>
      <w:r w:rsidRPr="006E6975">
        <w:rPr>
          <w:rFonts w:ascii="Calisto MT" w:hAnsi="Calisto MT"/>
          <w:sz w:val="23"/>
          <w:szCs w:val="23"/>
        </w:rPr>
        <w:t>Sarana</w:t>
      </w:r>
      <w:proofErr w:type="spellEnd"/>
      <w:r w:rsidRPr="006E6975">
        <w:rPr>
          <w:rFonts w:ascii="Calisto MT" w:hAnsi="Calisto MT"/>
          <w:sz w:val="23"/>
          <w:szCs w:val="23"/>
        </w:rPr>
        <w:t xml:space="preserve"> IT dan </w:t>
      </w:r>
      <w:proofErr w:type="spellStart"/>
      <w:r w:rsidRPr="006E6975">
        <w:rPr>
          <w:rFonts w:ascii="Calisto MT" w:hAnsi="Calisto MT"/>
          <w:sz w:val="23"/>
          <w:szCs w:val="23"/>
        </w:rPr>
        <w:t>Wifi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Bagus</w:t>
      </w:r>
      <w:proofErr w:type="spellEnd"/>
      <w:r w:rsidRPr="006E6975">
        <w:rPr>
          <w:rFonts w:ascii="Calisto MT" w:hAnsi="Calisto MT"/>
          <w:sz w:val="23"/>
          <w:szCs w:val="23"/>
          <w:lang w:val="id-ID"/>
        </w:rPr>
        <w:t xml:space="preserve">, ada </w:t>
      </w:r>
      <w:proofErr w:type="spellStart"/>
      <w:r w:rsidRPr="006E6975">
        <w:rPr>
          <w:rFonts w:ascii="Calisto MT" w:hAnsi="Calisto MT"/>
          <w:sz w:val="23"/>
          <w:szCs w:val="23"/>
        </w:rPr>
        <w:t>Meja</w:t>
      </w:r>
      <w:proofErr w:type="spellEnd"/>
      <w:r w:rsidRPr="006E6975">
        <w:rPr>
          <w:rFonts w:ascii="Calisto MT" w:hAnsi="Calisto MT"/>
          <w:sz w:val="23"/>
          <w:szCs w:val="23"/>
        </w:rPr>
        <w:t xml:space="preserve"> </w:t>
      </w:r>
      <w:proofErr w:type="spellStart"/>
      <w:r w:rsidRPr="006E6975">
        <w:rPr>
          <w:rFonts w:ascii="Calisto MT" w:hAnsi="Calisto MT"/>
          <w:sz w:val="23"/>
          <w:szCs w:val="23"/>
        </w:rPr>
        <w:t>rapat</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Kursi</w:t>
      </w:r>
      <w:proofErr w:type="spellEnd"/>
      <w:r w:rsidRPr="006E6975">
        <w:rPr>
          <w:rFonts w:ascii="Calisto MT" w:hAnsi="Calisto MT"/>
          <w:sz w:val="23"/>
          <w:szCs w:val="23"/>
          <w:lang w:val="id-ID"/>
        </w:rPr>
        <w:t xml:space="preserve">, </w:t>
      </w:r>
      <w:proofErr w:type="spellStart"/>
      <w:r w:rsidRPr="006E6975">
        <w:rPr>
          <w:rFonts w:ascii="Calisto MT" w:hAnsi="Calisto MT"/>
          <w:sz w:val="23"/>
          <w:szCs w:val="23"/>
        </w:rPr>
        <w:t>Lemari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Penyimpanan</w:t>
      </w:r>
      <w:proofErr w:type="spellEnd"/>
      <w:r w:rsidRPr="006E6975">
        <w:rPr>
          <w:rFonts w:ascii="Calisto MT" w:hAnsi="Calisto MT"/>
          <w:sz w:val="23"/>
          <w:szCs w:val="23"/>
        </w:rPr>
        <w:t xml:space="preserve"> </w:t>
      </w:r>
      <w:proofErr w:type="spellStart"/>
      <w:r w:rsidRPr="006E6975">
        <w:rPr>
          <w:rFonts w:ascii="Calisto MT" w:hAnsi="Calisto MT"/>
          <w:sz w:val="23"/>
          <w:szCs w:val="23"/>
        </w:rPr>
        <w:t>Arsip</w:t>
      </w:r>
      <w:proofErr w:type="spellEnd"/>
      <w:r w:rsidRPr="006E6975">
        <w:rPr>
          <w:rFonts w:ascii="Calisto MT" w:hAnsi="Calisto MT"/>
          <w:sz w:val="23"/>
          <w:szCs w:val="23"/>
        </w:rPr>
        <w:t>/</w:t>
      </w:r>
      <w:proofErr w:type="spellStart"/>
      <w:r w:rsidRPr="006E6975">
        <w:rPr>
          <w:rFonts w:ascii="Calisto MT" w:hAnsi="Calisto MT"/>
          <w:sz w:val="23"/>
          <w:szCs w:val="23"/>
        </w:rPr>
        <w:t>Bukti</w:t>
      </w:r>
      <w:proofErr w:type="spellEnd"/>
      <w:r w:rsidRPr="006E6975">
        <w:rPr>
          <w:rFonts w:ascii="Calisto MT" w:hAnsi="Calisto MT"/>
          <w:sz w:val="23"/>
          <w:szCs w:val="23"/>
        </w:rPr>
        <w:t xml:space="preserve"> </w:t>
      </w:r>
      <w:proofErr w:type="spellStart"/>
      <w:r w:rsidRPr="006E6975">
        <w:rPr>
          <w:rFonts w:ascii="Calisto MT" w:hAnsi="Calisto MT"/>
          <w:sz w:val="23"/>
          <w:szCs w:val="23"/>
        </w:rPr>
        <w:t>Fisik</w:t>
      </w:r>
      <w:proofErr w:type="spellEnd"/>
      <w:r w:rsidRPr="006E6975">
        <w:rPr>
          <w:rFonts w:ascii="Calisto MT" w:hAnsi="Calisto MT"/>
          <w:sz w:val="23"/>
          <w:szCs w:val="23"/>
          <w:lang w:val="id-ID"/>
        </w:rPr>
        <w:t xml:space="preserve">, </w:t>
      </w:r>
      <w:r w:rsidRPr="006E6975">
        <w:rPr>
          <w:rFonts w:ascii="Calisto MT" w:hAnsi="Calisto MT"/>
          <w:sz w:val="23"/>
          <w:szCs w:val="23"/>
        </w:rPr>
        <w:t>Banner  LPM (</w:t>
      </w:r>
      <w:proofErr w:type="spellStart"/>
      <w:r w:rsidRPr="006E6975">
        <w:rPr>
          <w:rFonts w:ascii="Calisto MT" w:hAnsi="Calisto MT"/>
          <w:sz w:val="23"/>
          <w:szCs w:val="23"/>
        </w:rPr>
        <w:t>Visi-Misi</w:t>
      </w:r>
      <w:proofErr w:type="spellEnd"/>
      <w:r w:rsidRPr="006E6975">
        <w:rPr>
          <w:rFonts w:ascii="Calisto MT" w:hAnsi="Calisto MT"/>
          <w:sz w:val="23"/>
          <w:szCs w:val="23"/>
        </w:rPr>
        <w:t xml:space="preserve">, Program, Core Values, </w:t>
      </w:r>
      <w:proofErr w:type="spellStart"/>
      <w:r w:rsidRPr="006E6975">
        <w:rPr>
          <w:rFonts w:ascii="Calisto MT" w:hAnsi="Calisto MT"/>
          <w:sz w:val="23"/>
          <w:szCs w:val="23"/>
        </w:rPr>
        <w:t>Budaya</w:t>
      </w:r>
      <w:proofErr w:type="spellEnd"/>
      <w:r w:rsidRPr="006E6975">
        <w:rPr>
          <w:rFonts w:ascii="Calisto MT" w:hAnsi="Calisto MT"/>
          <w:sz w:val="23"/>
          <w:szCs w:val="23"/>
        </w:rPr>
        <w:t xml:space="preserve"> </w:t>
      </w:r>
      <w:proofErr w:type="spellStart"/>
      <w:r w:rsidRPr="006E6975">
        <w:rPr>
          <w:rFonts w:ascii="Calisto MT" w:hAnsi="Calisto MT"/>
          <w:sz w:val="23"/>
          <w:szCs w:val="23"/>
        </w:rPr>
        <w:t>Malu</w:t>
      </w:r>
      <w:proofErr w:type="spellEnd"/>
      <w:r w:rsidRPr="006E6975">
        <w:rPr>
          <w:rFonts w:ascii="Calisto MT" w:hAnsi="Calisto MT"/>
          <w:sz w:val="23"/>
          <w:szCs w:val="23"/>
          <w:lang w:val="id-ID"/>
        </w:rPr>
        <w:t xml:space="preserve">, </w:t>
      </w:r>
      <w:proofErr w:type="spellStart"/>
      <w:r w:rsidRPr="006E6975">
        <w:rPr>
          <w:rFonts w:ascii="Calisto MT" w:hAnsi="Calisto MT"/>
          <w:sz w:val="23"/>
          <w:szCs w:val="23"/>
        </w:rPr>
        <w:t>Spanduk</w:t>
      </w:r>
      <w:proofErr w:type="spellEnd"/>
      <w:r w:rsidRPr="006E6975">
        <w:rPr>
          <w:rFonts w:ascii="Calisto MT" w:hAnsi="Calisto MT"/>
          <w:sz w:val="23"/>
          <w:szCs w:val="23"/>
        </w:rPr>
        <w:t xml:space="preserve"> </w:t>
      </w:r>
      <w:r w:rsidRPr="006E6975">
        <w:rPr>
          <w:rFonts w:ascii="Calisto MT" w:hAnsi="Calisto MT"/>
          <w:sz w:val="23"/>
          <w:szCs w:val="23"/>
          <w:lang w:val="id-ID"/>
        </w:rPr>
        <w:t xml:space="preserve">dan banner </w:t>
      </w:r>
      <w:proofErr w:type="spellStart"/>
      <w:r w:rsidRPr="006E6975">
        <w:rPr>
          <w:rFonts w:ascii="Calisto MT" w:hAnsi="Calisto MT"/>
          <w:sz w:val="23"/>
          <w:szCs w:val="23"/>
        </w:rPr>
        <w:t>Statistik</w:t>
      </w:r>
      <w:proofErr w:type="spellEnd"/>
      <w:r w:rsidRPr="006E6975">
        <w:rPr>
          <w:rFonts w:ascii="Calisto MT" w:hAnsi="Calisto MT"/>
          <w:sz w:val="23"/>
          <w:szCs w:val="23"/>
        </w:rPr>
        <w:t xml:space="preserve"> </w:t>
      </w:r>
      <w:r w:rsidRPr="006E6975">
        <w:rPr>
          <w:rFonts w:ascii="Calisto MT" w:hAnsi="Calisto MT"/>
          <w:sz w:val="23"/>
          <w:szCs w:val="23"/>
          <w:lang w:val="id-ID"/>
        </w:rPr>
        <w:t xml:space="preserve">mutu </w:t>
      </w:r>
      <w:r w:rsidRPr="006E6975">
        <w:rPr>
          <w:rFonts w:ascii="Calisto MT" w:hAnsi="Calisto MT"/>
          <w:sz w:val="23"/>
          <w:szCs w:val="23"/>
        </w:rPr>
        <w:t xml:space="preserve">(Status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Data 8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UIN RF</w:t>
      </w:r>
      <w:r w:rsidRPr="006E6975">
        <w:rPr>
          <w:rFonts w:ascii="Calisto MT" w:hAnsi="Calisto MT"/>
          <w:sz w:val="23"/>
          <w:szCs w:val="23"/>
          <w:lang w:val="id-ID"/>
        </w:rPr>
        <w:t>,</w:t>
      </w:r>
      <w:r w:rsidRPr="006E6975">
        <w:rPr>
          <w:rFonts w:ascii="Calisto MT" w:hAnsi="Calisto MT"/>
          <w:i/>
          <w:sz w:val="23"/>
          <w:szCs w:val="23"/>
        </w:rPr>
        <w:t>Dress Code</w:t>
      </w:r>
      <w:r w:rsidRPr="006E6975">
        <w:rPr>
          <w:rFonts w:ascii="Calisto MT" w:hAnsi="Calisto MT"/>
          <w:sz w:val="23"/>
          <w:szCs w:val="23"/>
          <w:lang w:val="id-ID"/>
        </w:rPr>
        <w:t xml:space="preserve">dan ID card </w:t>
      </w:r>
      <w:proofErr w:type="spellStart"/>
      <w:r w:rsidRPr="006E6975">
        <w:rPr>
          <w:rFonts w:ascii="Calisto MT" w:hAnsi="Calisto MT"/>
          <w:sz w:val="23"/>
          <w:szCs w:val="23"/>
        </w:rPr>
        <w:t>khusus</w:t>
      </w:r>
      <w:proofErr w:type="spellEnd"/>
      <w:r w:rsidRPr="006E6975">
        <w:rPr>
          <w:rFonts w:ascii="Calisto MT" w:hAnsi="Calisto MT"/>
          <w:sz w:val="23"/>
          <w:szCs w:val="23"/>
        </w:rPr>
        <w:t xml:space="preserve"> LPM dan Auditor AMAI</w:t>
      </w:r>
      <w:r w:rsidRPr="006E6975">
        <w:rPr>
          <w:rFonts w:ascii="Calisto MT" w:hAnsi="Calisto MT"/>
          <w:sz w:val="23"/>
          <w:szCs w:val="23"/>
          <w:lang w:val="id-ID"/>
        </w:rPr>
        <w:t xml:space="preserve">, </w:t>
      </w:r>
      <w:proofErr w:type="spellStart"/>
      <w:r w:rsidRPr="006E6975">
        <w:rPr>
          <w:rFonts w:ascii="Calisto MT" w:hAnsi="Calisto MT"/>
          <w:sz w:val="23"/>
          <w:szCs w:val="23"/>
        </w:rPr>
        <w:t>Penataan</w:t>
      </w:r>
      <w:proofErr w:type="spellEnd"/>
      <w:r w:rsidRPr="006E6975">
        <w:rPr>
          <w:rFonts w:ascii="Calisto MT" w:hAnsi="Calisto MT"/>
          <w:sz w:val="23"/>
          <w:szCs w:val="23"/>
        </w:rPr>
        <w:t xml:space="preserve"> </w:t>
      </w:r>
      <w:proofErr w:type="spellStart"/>
      <w:r w:rsidRPr="006E6975">
        <w:rPr>
          <w:rFonts w:ascii="Calisto MT" w:hAnsi="Calisto MT"/>
          <w:sz w:val="23"/>
          <w:szCs w:val="23"/>
        </w:rPr>
        <w:t>Ruangan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apik</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bersih</w:t>
      </w:r>
      <w:proofErr w:type="spellEnd"/>
      <w:r w:rsidRPr="006E6975">
        <w:rPr>
          <w:rFonts w:ascii="Calisto MT" w:hAnsi="Calisto MT"/>
          <w:sz w:val="23"/>
          <w:szCs w:val="23"/>
          <w:lang w:val="id-ID"/>
        </w:rPr>
        <w:t>, l</w:t>
      </w:r>
      <w:proofErr w:type="spellStart"/>
      <w:r w:rsidRPr="006E6975">
        <w:rPr>
          <w:rFonts w:ascii="Calisto MT" w:hAnsi="Calisto MT"/>
          <w:sz w:val="23"/>
          <w:szCs w:val="23"/>
        </w:rPr>
        <w:t>emari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arsip</w:t>
      </w:r>
      <w:proofErr w:type="spellEnd"/>
      <w:r w:rsidRPr="006E6975">
        <w:rPr>
          <w:rFonts w:ascii="Calisto MT" w:hAnsi="Calisto MT"/>
          <w:sz w:val="23"/>
          <w:szCs w:val="23"/>
        </w:rPr>
        <w:t xml:space="preserve"> </w:t>
      </w:r>
      <w:r w:rsidRPr="006E6975">
        <w:rPr>
          <w:rFonts w:ascii="Calisto MT" w:hAnsi="Calisto MT"/>
          <w:sz w:val="23"/>
          <w:szCs w:val="23"/>
          <w:lang w:val="id-ID"/>
        </w:rPr>
        <w:t xml:space="preserve">yang lengkap dan </w:t>
      </w:r>
      <w:proofErr w:type="spellStart"/>
      <w:r w:rsidRPr="006E6975">
        <w:rPr>
          <w:rFonts w:ascii="Calisto MT" w:hAnsi="Calisto MT"/>
          <w:sz w:val="23"/>
          <w:szCs w:val="23"/>
        </w:rPr>
        <w:t>tertata</w:t>
      </w:r>
      <w:proofErr w:type="spellEnd"/>
      <w:r w:rsidRPr="006E6975">
        <w:rPr>
          <w:rFonts w:ascii="Calisto MT" w:hAnsi="Calisto MT"/>
          <w:sz w:val="23"/>
          <w:szCs w:val="23"/>
        </w:rPr>
        <w:t xml:space="preserve"> </w:t>
      </w:r>
      <w:proofErr w:type="spellStart"/>
      <w:r w:rsidRPr="006E6975">
        <w:rPr>
          <w:rFonts w:ascii="Calisto MT" w:hAnsi="Calisto MT"/>
          <w:sz w:val="23"/>
          <w:szCs w:val="23"/>
        </w:rPr>
        <w:t>rapi</w:t>
      </w:r>
      <w:proofErr w:type="spellEnd"/>
      <w:r w:rsidRPr="006E6975">
        <w:rPr>
          <w:rFonts w:ascii="Calisto MT" w:hAnsi="Calisto MT"/>
          <w:sz w:val="23"/>
          <w:szCs w:val="23"/>
          <w:lang w:val="id-ID"/>
        </w:rPr>
        <w:t>.</w:t>
      </w:r>
    </w:p>
    <w:p w14:paraId="27F060F0" w14:textId="77777777" w:rsidR="00AC727E" w:rsidRPr="006E6975" w:rsidRDefault="00AC727E" w:rsidP="00AC727E">
      <w:pPr>
        <w:pStyle w:val="ListParagraph"/>
        <w:numPr>
          <w:ilvl w:val="1"/>
          <w:numId w:val="5"/>
        </w:numPr>
        <w:tabs>
          <w:tab w:val="clear" w:pos="1080"/>
          <w:tab w:val="left" w:pos="426"/>
        </w:tabs>
        <w:spacing w:after="0" w:line="360" w:lineRule="auto"/>
        <w:ind w:left="284" w:hanging="284"/>
        <w:jc w:val="both"/>
        <w:rPr>
          <w:rFonts w:ascii="Calisto MT" w:hAnsi="Calisto MT"/>
          <w:color w:val="000000"/>
          <w:sz w:val="23"/>
          <w:szCs w:val="23"/>
          <w:lang w:val="sv-SE"/>
        </w:rPr>
      </w:pPr>
      <w:proofErr w:type="spellStart"/>
      <w:r w:rsidRPr="006E6975">
        <w:rPr>
          <w:rFonts w:ascii="Calisto MT" w:hAnsi="Calisto MT"/>
          <w:sz w:val="23"/>
          <w:szCs w:val="23"/>
        </w:rPr>
        <w:t>Menyiapkan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peringkat</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versi</w:t>
      </w:r>
      <w:proofErr w:type="spellEnd"/>
      <w:r w:rsidRPr="006E6975">
        <w:rPr>
          <w:rFonts w:ascii="Calisto MT" w:hAnsi="Calisto MT"/>
          <w:sz w:val="23"/>
          <w:szCs w:val="23"/>
        </w:rPr>
        <w:t xml:space="preserve"> Webometric </w:t>
      </w:r>
      <w:proofErr w:type="spellStart"/>
      <w:r w:rsidRPr="006E6975">
        <w:rPr>
          <w:rFonts w:ascii="Calisto MT" w:hAnsi="Calisto MT"/>
          <w:sz w:val="23"/>
          <w:szCs w:val="23"/>
        </w:rPr>
        <w:t>bersama</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PUSTIPD.</w:t>
      </w:r>
    </w:p>
    <w:p w14:paraId="4BC399E0" w14:textId="77777777" w:rsidR="00AC727E" w:rsidRPr="006E6975" w:rsidRDefault="00AC727E" w:rsidP="00AC727E">
      <w:pPr>
        <w:pStyle w:val="BodyTextIndent3"/>
        <w:spacing w:after="0" w:line="360" w:lineRule="auto"/>
        <w:ind w:left="0"/>
        <w:jc w:val="both"/>
        <w:rPr>
          <w:rFonts w:ascii="Calisto MT" w:hAnsi="Calisto MT"/>
          <w:sz w:val="23"/>
          <w:szCs w:val="23"/>
          <w:lang w:val="id-ID"/>
        </w:rPr>
      </w:pPr>
    </w:p>
    <w:p w14:paraId="29F2F32E" w14:textId="77777777" w:rsidR="00AC727E" w:rsidRPr="006E6975" w:rsidRDefault="00AC727E" w:rsidP="00AC727E">
      <w:pPr>
        <w:pStyle w:val="BodyTextIndent3"/>
        <w:numPr>
          <w:ilvl w:val="0"/>
          <w:numId w:val="5"/>
        </w:numPr>
        <w:spacing w:after="0" w:line="360" w:lineRule="auto"/>
        <w:jc w:val="both"/>
        <w:rPr>
          <w:rFonts w:ascii="Calisto MT" w:hAnsi="Calisto MT"/>
          <w:sz w:val="23"/>
          <w:szCs w:val="23"/>
          <w:lang w:val="sv-SE"/>
        </w:rPr>
      </w:pPr>
      <w:r w:rsidRPr="006E6975">
        <w:rPr>
          <w:rFonts w:ascii="Calisto MT" w:hAnsi="Calisto MT"/>
          <w:b/>
          <w:sz w:val="23"/>
          <w:szCs w:val="23"/>
          <w:lang w:val="id-ID"/>
        </w:rPr>
        <w:t>Program Jangka Panjang</w:t>
      </w:r>
    </w:p>
    <w:p w14:paraId="6867E627" w14:textId="77777777" w:rsidR="00AC727E" w:rsidRPr="006E6975" w:rsidRDefault="00AC727E" w:rsidP="00AC727E">
      <w:pPr>
        <w:pStyle w:val="ListParagraph"/>
        <w:numPr>
          <w:ilvl w:val="1"/>
          <w:numId w:val="5"/>
        </w:numPr>
        <w:tabs>
          <w:tab w:val="clear" w:pos="1080"/>
        </w:tabs>
        <w:spacing w:after="0" w:line="360" w:lineRule="auto"/>
        <w:ind w:left="567" w:hanging="283"/>
        <w:jc w:val="both"/>
        <w:rPr>
          <w:rFonts w:ascii="Calisto MT" w:hAnsi="Calisto MT"/>
          <w:color w:val="000000"/>
          <w:sz w:val="23"/>
          <w:szCs w:val="23"/>
          <w:lang w:val="sv-SE"/>
        </w:rPr>
      </w:pPr>
      <w:r w:rsidRPr="006E6975">
        <w:rPr>
          <w:rFonts w:ascii="Calisto MT" w:hAnsi="Calisto MT"/>
          <w:color w:val="000000"/>
          <w:sz w:val="23"/>
          <w:szCs w:val="23"/>
          <w:lang w:val="id-ID"/>
        </w:rPr>
        <w:t>Me</w:t>
      </w:r>
      <w:proofErr w:type="spellStart"/>
      <w:r w:rsidRPr="006E6975">
        <w:rPr>
          <w:rFonts w:ascii="Calisto MT" w:hAnsi="Calisto MT"/>
          <w:color w:val="000000"/>
          <w:sz w:val="23"/>
          <w:szCs w:val="23"/>
        </w:rPr>
        <w:t>njadi</w:t>
      </w:r>
      <w:proofErr w:type="spellEnd"/>
      <w:r w:rsidRPr="006E6975">
        <w:rPr>
          <w:rFonts w:ascii="Calisto MT" w:hAnsi="Calisto MT"/>
          <w:color w:val="000000"/>
          <w:sz w:val="23"/>
          <w:szCs w:val="23"/>
        </w:rPr>
        <w:t xml:space="preserve"> </w:t>
      </w:r>
      <w:r w:rsidRPr="006E6975">
        <w:rPr>
          <w:rFonts w:ascii="Calisto MT" w:hAnsi="Calisto MT"/>
          <w:i/>
          <w:color w:val="000000"/>
          <w:sz w:val="23"/>
          <w:szCs w:val="23"/>
        </w:rPr>
        <w:t xml:space="preserve">associate member </w:t>
      </w:r>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mengikuti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pelatihan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penjaminan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mutu</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standar</w:t>
      </w:r>
      <w:proofErr w:type="spellEnd"/>
      <w:r w:rsidRPr="006E6975">
        <w:rPr>
          <w:rFonts w:ascii="Calisto MT" w:hAnsi="Calisto MT"/>
          <w:color w:val="000000"/>
          <w:sz w:val="23"/>
          <w:szCs w:val="23"/>
        </w:rPr>
        <w:t xml:space="preserve"> AUN-QA di Bangkok Thailand</w:t>
      </w:r>
    </w:p>
    <w:p w14:paraId="74F55A14" w14:textId="77777777" w:rsidR="00AC727E" w:rsidRPr="006E6975" w:rsidRDefault="00AC727E" w:rsidP="00AC727E">
      <w:pPr>
        <w:pStyle w:val="ListParagraph"/>
        <w:numPr>
          <w:ilvl w:val="1"/>
          <w:numId w:val="5"/>
        </w:numPr>
        <w:tabs>
          <w:tab w:val="clear" w:pos="1080"/>
        </w:tabs>
        <w:spacing w:after="0" w:line="360" w:lineRule="auto"/>
        <w:ind w:left="567" w:hanging="283"/>
        <w:jc w:val="both"/>
        <w:rPr>
          <w:rFonts w:ascii="Calisto MT" w:hAnsi="Calisto MT"/>
          <w:color w:val="000000"/>
          <w:sz w:val="23"/>
          <w:szCs w:val="23"/>
          <w:lang w:val="sv-SE"/>
        </w:rPr>
      </w:pPr>
      <w:proofErr w:type="spellStart"/>
      <w:r w:rsidRPr="006E6975">
        <w:rPr>
          <w:rFonts w:ascii="Calisto MT" w:hAnsi="Calisto MT"/>
          <w:color w:val="000000"/>
          <w:sz w:val="23"/>
          <w:szCs w:val="23"/>
        </w:rPr>
        <w:t>Mengikuti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akreditasi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standar</w:t>
      </w:r>
      <w:proofErr w:type="spellEnd"/>
      <w:r w:rsidRPr="006E6975">
        <w:rPr>
          <w:rFonts w:ascii="Calisto MT" w:hAnsi="Calisto MT"/>
          <w:color w:val="000000"/>
          <w:sz w:val="23"/>
          <w:szCs w:val="23"/>
        </w:rPr>
        <w:t xml:space="preserve"> regional Asia Tenggara AUN-QA</w:t>
      </w:r>
    </w:p>
    <w:p w14:paraId="038DB166" w14:textId="77777777" w:rsidR="00AC727E" w:rsidRPr="006E6975" w:rsidRDefault="00AC727E" w:rsidP="00AC727E">
      <w:pPr>
        <w:pStyle w:val="ListParagraph"/>
        <w:numPr>
          <w:ilvl w:val="1"/>
          <w:numId w:val="5"/>
        </w:numPr>
        <w:tabs>
          <w:tab w:val="clear" w:pos="1080"/>
        </w:tabs>
        <w:spacing w:after="0" w:line="360" w:lineRule="auto"/>
        <w:ind w:left="567" w:hanging="283"/>
        <w:jc w:val="both"/>
        <w:rPr>
          <w:rFonts w:ascii="Calisto MT" w:hAnsi="Calisto MT"/>
          <w:color w:val="000000"/>
          <w:sz w:val="23"/>
          <w:szCs w:val="23"/>
          <w:lang w:val="sv-SE"/>
        </w:rPr>
      </w:pPr>
      <w:r w:rsidRPr="006E6975">
        <w:rPr>
          <w:rFonts w:ascii="Calisto MT" w:hAnsi="Calisto MT"/>
          <w:color w:val="000000"/>
          <w:sz w:val="23"/>
          <w:szCs w:val="23"/>
          <w:lang w:val="id-ID"/>
        </w:rPr>
        <w:t>Me</w:t>
      </w:r>
      <w:proofErr w:type="spellStart"/>
      <w:r w:rsidRPr="006E6975">
        <w:rPr>
          <w:rFonts w:ascii="Calisto MT" w:hAnsi="Calisto MT"/>
          <w:color w:val="000000"/>
          <w:sz w:val="23"/>
          <w:szCs w:val="23"/>
        </w:rPr>
        <w:t>njadi</w:t>
      </w:r>
      <w:proofErr w:type="spellEnd"/>
      <w:r w:rsidRPr="006E6975">
        <w:rPr>
          <w:rFonts w:ascii="Calisto MT" w:hAnsi="Calisto MT"/>
          <w:color w:val="000000"/>
          <w:sz w:val="23"/>
          <w:szCs w:val="23"/>
        </w:rPr>
        <w:t xml:space="preserve"> </w:t>
      </w:r>
      <w:r w:rsidRPr="006E6975">
        <w:rPr>
          <w:rFonts w:ascii="Calisto MT" w:hAnsi="Calisto MT"/>
          <w:i/>
          <w:color w:val="000000"/>
          <w:sz w:val="23"/>
          <w:szCs w:val="23"/>
        </w:rPr>
        <w:t xml:space="preserve">associate member </w:t>
      </w:r>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mengikuti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pelatihan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penjaminan</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mutu</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standar</w:t>
      </w:r>
      <w:proofErr w:type="spellEnd"/>
      <w:r w:rsidRPr="006E6975">
        <w:rPr>
          <w:rFonts w:ascii="Calisto MT" w:hAnsi="Calisto MT"/>
          <w:color w:val="000000"/>
          <w:sz w:val="23"/>
          <w:szCs w:val="23"/>
        </w:rPr>
        <w:t xml:space="preserve"> Islamic-QA (ISESCO) </w:t>
      </w:r>
    </w:p>
    <w:p w14:paraId="6DDB3A8B" w14:textId="77777777" w:rsidR="00AC727E" w:rsidRPr="006E6975" w:rsidRDefault="00AC727E" w:rsidP="00AC727E">
      <w:pPr>
        <w:pStyle w:val="ListParagraph"/>
        <w:numPr>
          <w:ilvl w:val="1"/>
          <w:numId w:val="5"/>
        </w:numPr>
        <w:tabs>
          <w:tab w:val="clear" w:pos="1080"/>
        </w:tabs>
        <w:spacing w:after="0" w:line="360" w:lineRule="auto"/>
        <w:ind w:left="567" w:hanging="283"/>
        <w:jc w:val="both"/>
        <w:rPr>
          <w:rFonts w:ascii="Calisto MT" w:hAnsi="Calisto MT"/>
          <w:color w:val="000000"/>
          <w:sz w:val="23"/>
          <w:szCs w:val="23"/>
          <w:lang w:val="sv-SE"/>
        </w:rPr>
      </w:pPr>
      <w:proofErr w:type="spellStart"/>
      <w:r w:rsidRPr="006E6975">
        <w:rPr>
          <w:rFonts w:ascii="Calisto MT" w:hAnsi="Calisto MT"/>
          <w:color w:val="000000"/>
          <w:sz w:val="23"/>
          <w:szCs w:val="23"/>
        </w:rPr>
        <w:t>Mengikuti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akreditasi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standar</w:t>
      </w:r>
      <w:proofErr w:type="spellEnd"/>
      <w:r w:rsidRPr="006E6975">
        <w:rPr>
          <w:rFonts w:ascii="Calisto MT" w:hAnsi="Calisto MT"/>
          <w:color w:val="000000"/>
          <w:sz w:val="23"/>
          <w:szCs w:val="23"/>
        </w:rPr>
        <w:t xml:space="preserve"> Negara-negara Islam ISESCO</w:t>
      </w:r>
    </w:p>
    <w:p w14:paraId="0E61D1F2" w14:textId="77777777" w:rsidR="00AC727E" w:rsidRPr="006E6975" w:rsidRDefault="00AC727E" w:rsidP="00AC727E">
      <w:pPr>
        <w:pStyle w:val="ListParagraph"/>
        <w:numPr>
          <w:ilvl w:val="1"/>
          <w:numId w:val="5"/>
        </w:numPr>
        <w:tabs>
          <w:tab w:val="clear" w:pos="1080"/>
        </w:tabs>
        <w:spacing w:after="0" w:line="360" w:lineRule="auto"/>
        <w:ind w:left="567" w:hanging="283"/>
        <w:rPr>
          <w:rFonts w:ascii="Calisto MT" w:hAnsi="Calisto MT"/>
          <w:color w:val="000000"/>
          <w:sz w:val="23"/>
          <w:szCs w:val="23"/>
          <w:lang w:val="sv-SE"/>
        </w:rPr>
      </w:pPr>
      <w:proofErr w:type="spellStart"/>
      <w:r w:rsidRPr="006E6975">
        <w:rPr>
          <w:rFonts w:ascii="Calisto MT" w:hAnsi="Calisto MT"/>
          <w:color w:val="000000"/>
          <w:sz w:val="23"/>
          <w:szCs w:val="23"/>
        </w:rPr>
        <w:t>Mengikuti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pelatihan</w:t>
      </w:r>
      <w:proofErr w:type="spellEnd"/>
      <w:r w:rsidRPr="006E6975">
        <w:rPr>
          <w:rFonts w:ascii="Calisto MT" w:hAnsi="Calisto MT"/>
          <w:color w:val="000000"/>
          <w:sz w:val="23"/>
          <w:szCs w:val="23"/>
        </w:rPr>
        <w:t xml:space="preserve"> dan </w:t>
      </w:r>
      <w:proofErr w:type="spellStart"/>
      <w:r w:rsidRPr="006E6975">
        <w:rPr>
          <w:rFonts w:ascii="Calisto MT" w:hAnsi="Calisto MT"/>
          <w:color w:val="000000"/>
          <w:sz w:val="23"/>
          <w:szCs w:val="23"/>
        </w:rPr>
        <w:t>akreditasi</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standar</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mutu</w:t>
      </w:r>
      <w:proofErr w:type="spellEnd"/>
      <w:r w:rsidRPr="006E6975">
        <w:rPr>
          <w:rFonts w:ascii="Calisto MT" w:hAnsi="Calisto MT"/>
          <w:color w:val="000000"/>
          <w:sz w:val="23"/>
          <w:szCs w:val="23"/>
        </w:rPr>
        <w:t xml:space="preserve"> salah </w:t>
      </w:r>
      <w:proofErr w:type="spellStart"/>
      <w:r w:rsidRPr="006E6975">
        <w:rPr>
          <w:rFonts w:ascii="Calisto MT" w:hAnsi="Calisto MT"/>
          <w:color w:val="000000"/>
          <w:sz w:val="23"/>
          <w:szCs w:val="23"/>
        </w:rPr>
        <w:t>satu</w:t>
      </w:r>
      <w:proofErr w:type="spellEnd"/>
      <w:r w:rsidRPr="006E6975">
        <w:rPr>
          <w:rFonts w:ascii="Calisto MT" w:hAnsi="Calisto MT"/>
          <w:color w:val="000000"/>
          <w:sz w:val="23"/>
          <w:szCs w:val="23"/>
        </w:rPr>
        <w:t xml:space="preserve"> Negara </w:t>
      </w:r>
      <w:proofErr w:type="spellStart"/>
      <w:r w:rsidRPr="006E6975">
        <w:rPr>
          <w:rFonts w:ascii="Calisto MT" w:hAnsi="Calisto MT"/>
          <w:color w:val="000000"/>
          <w:sz w:val="23"/>
          <w:szCs w:val="23"/>
        </w:rPr>
        <w:t>Eropa</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yaitu</w:t>
      </w:r>
      <w:proofErr w:type="spellEnd"/>
      <w:r w:rsidRPr="006E6975">
        <w:rPr>
          <w:rFonts w:ascii="Calisto MT" w:hAnsi="Calisto MT"/>
          <w:color w:val="000000"/>
          <w:sz w:val="23"/>
          <w:szCs w:val="23"/>
        </w:rPr>
        <w:t xml:space="preserve"> </w:t>
      </w:r>
      <w:proofErr w:type="spellStart"/>
      <w:r w:rsidRPr="006E6975">
        <w:rPr>
          <w:rFonts w:ascii="Calisto MT" w:hAnsi="Calisto MT"/>
          <w:color w:val="000000"/>
          <w:sz w:val="23"/>
          <w:szCs w:val="23"/>
        </w:rPr>
        <w:t>Jerman</w:t>
      </w:r>
      <w:proofErr w:type="spellEnd"/>
      <w:r w:rsidRPr="006E6975">
        <w:rPr>
          <w:rFonts w:ascii="Calisto MT" w:hAnsi="Calisto MT"/>
          <w:color w:val="000000"/>
          <w:sz w:val="23"/>
          <w:szCs w:val="23"/>
        </w:rPr>
        <w:t>.</w:t>
      </w:r>
    </w:p>
    <w:p w14:paraId="59BFF6AC" w14:textId="77777777" w:rsidR="00AC727E" w:rsidRPr="006E6975" w:rsidRDefault="00AC727E" w:rsidP="00AC727E">
      <w:pPr>
        <w:pStyle w:val="ListParagraph"/>
        <w:numPr>
          <w:ilvl w:val="1"/>
          <w:numId w:val="5"/>
        </w:numPr>
        <w:tabs>
          <w:tab w:val="clear" w:pos="1080"/>
        </w:tabs>
        <w:spacing w:after="0" w:line="360" w:lineRule="auto"/>
        <w:ind w:left="567" w:hanging="283"/>
        <w:rPr>
          <w:rFonts w:ascii="Calisto MT" w:hAnsi="Calisto MT"/>
          <w:color w:val="000000"/>
          <w:sz w:val="23"/>
          <w:szCs w:val="23"/>
          <w:lang w:val="sv-SE"/>
        </w:rPr>
      </w:pPr>
      <w:proofErr w:type="spellStart"/>
      <w:r w:rsidRPr="006E6975">
        <w:rPr>
          <w:rFonts w:ascii="Calisto MT" w:hAnsi="Calisto MT" w:cs="Tahoma"/>
          <w:sz w:val="23"/>
          <w:szCs w:val="23"/>
        </w:rPr>
        <w:lastRenderedPageBreak/>
        <w:t>Peningkatan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Sosialisasi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Standar</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Mutu</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Internasional</w:t>
      </w:r>
      <w:proofErr w:type="spellEnd"/>
      <w:r w:rsidRPr="006E6975">
        <w:rPr>
          <w:rFonts w:ascii="Calisto MT" w:hAnsi="Calisto MT" w:cs="Tahoma"/>
          <w:sz w:val="23"/>
          <w:szCs w:val="23"/>
        </w:rPr>
        <w:t xml:space="preserve"> (QS Asia)</w:t>
      </w:r>
    </w:p>
    <w:p w14:paraId="34670272" w14:textId="77777777" w:rsidR="00AC727E" w:rsidRPr="006E6975" w:rsidRDefault="00AC727E" w:rsidP="00AC727E">
      <w:pPr>
        <w:pStyle w:val="ListParagraph"/>
        <w:numPr>
          <w:ilvl w:val="1"/>
          <w:numId w:val="5"/>
        </w:numPr>
        <w:tabs>
          <w:tab w:val="clear" w:pos="1080"/>
        </w:tabs>
        <w:spacing w:after="0" w:line="360" w:lineRule="auto"/>
        <w:ind w:left="567" w:hanging="283"/>
        <w:rPr>
          <w:rFonts w:ascii="Calisto MT" w:hAnsi="Calisto MT"/>
          <w:color w:val="000000"/>
          <w:sz w:val="23"/>
          <w:szCs w:val="23"/>
          <w:lang w:val="sv-SE"/>
        </w:rPr>
      </w:pPr>
      <w:proofErr w:type="spellStart"/>
      <w:r w:rsidRPr="006E6975">
        <w:rPr>
          <w:rFonts w:ascii="Calisto MT" w:hAnsi="Calisto MT" w:cs="Tahoma"/>
          <w:sz w:val="23"/>
          <w:szCs w:val="23"/>
        </w:rPr>
        <w:t>Penyusunan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Dokumen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Akreditasi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Internasional</w:t>
      </w:r>
      <w:proofErr w:type="spellEnd"/>
      <w:r w:rsidRPr="006E6975">
        <w:rPr>
          <w:rFonts w:ascii="Calisto MT" w:hAnsi="Calisto MT" w:cs="Tahoma"/>
          <w:sz w:val="23"/>
          <w:szCs w:val="23"/>
        </w:rPr>
        <w:t xml:space="preserve"> (QS Asia)</w:t>
      </w:r>
    </w:p>
    <w:p w14:paraId="6ED5A0B5" w14:textId="77777777" w:rsidR="00AC727E" w:rsidRPr="006E6975" w:rsidRDefault="00AC727E" w:rsidP="00AC727E">
      <w:pPr>
        <w:pStyle w:val="ListParagraph"/>
        <w:numPr>
          <w:ilvl w:val="1"/>
          <w:numId w:val="5"/>
        </w:numPr>
        <w:tabs>
          <w:tab w:val="clear" w:pos="1080"/>
        </w:tabs>
        <w:spacing w:after="0" w:line="360" w:lineRule="auto"/>
        <w:ind w:left="567" w:hanging="283"/>
        <w:rPr>
          <w:rFonts w:ascii="Calisto MT" w:hAnsi="Calisto MT"/>
          <w:color w:val="000000"/>
          <w:sz w:val="23"/>
          <w:szCs w:val="23"/>
          <w:lang w:val="sv-SE"/>
        </w:rPr>
      </w:pPr>
      <w:proofErr w:type="spellStart"/>
      <w:r w:rsidRPr="006E6975">
        <w:rPr>
          <w:rFonts w:ascii="Calisto MT" w:hAnsi="Calisto MT" w:cs="Tahoma"/>
          <w:sz w:val="23"/>
          <w:szCs w:val="23"/>
        </w:rPr>
        <w:t>Peningkatan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Kepatuhan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terhadap</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standar</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mutu</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Akreditasi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Internasional</w:t>
      </w:r>
      <w:proofErr w:type="spellEnd"/>
      <w:r w:rsidRPr="006E6975">
        <w:rPr>
          <w:rFonts w:ascii="Calisto MT" w:hAnsi="Calisto MT" w:cs="Tahoma"/>
          <w:sz w:val="23"/>
          <w:szCs w:val="23"/>
        </w:rPr>
        <w:t xml:space="preserve"> (QS Asia)</w:t>
      </w:r>
    </w:p>
    <w:p w14:paraId="14834308" w14:textId="77777777" w:rsidR="00AC727E" w:rsidRPr="006E6975" w:rsidRDefault="00AC727E" w:rsidP="00AC727E">
      <w:pPr>
        <w:pStyle w:val="ListParagraph"/>
        <w:numPr>
          <w:ilvl w:val="1"/>
          <w:numId w:val="5"/>
        </w:numPr>
        <w:tabs>
          <w:tab w:val="clear" w:pos="1080"/>
        </w:tabs>
        <w:spacing w:after="0" w:line="360" w:lineRule="auto"/>
        <w:ind w:left="567" w:hanging="283"/>
        <w:rPr>
          <w:rFonts w:ascii="Calisto MT" w:hAnsi="Calisto MT"/>
          <w:color w:val="000000"/>
          <w:sz w:val="23"/>
          <w:szCs w:val="23"/>
          <w:lang w:val="sv-SE"/>
        </w:rPr>
      </w:pPr>
      <w:proofErr w:type="spellStart"/>
      <w:r w:rsidRPr="006E6975">
        <w:rPr>
          <w:rFonts w:ascii="Calisto MT" w:hAnsi="Calisto MT" w:cs="Tahoma"/>
          <w:sz w:val="23"/>
          <w:szCs w:val="23"/>
        </w:rPr>
        <w:t>Pendaftaran</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Akreditasi</w:t>
      </w:r>
      <w:proofErr w:type="spellEnd"/>
      <w:r w:rsidRPr="006E6975">
        <w:rPr>
          <w:rFonts w:ascii="Calisto MT" w:hAnsi="Calisto MT" w:cs="Tahoma"/>
          <w:sz w:val="23"/>
          <w:szCs w:val="23"/>
        </w:rPr>
        <w:t xml:space="preserve"> </w:t>
      </w:r>
      <w:proofErr w:type="spellStart"/>
      <w:r w:rsidRPr="006E6975">
        <w:rPr>
          <w:rFonts w:ascii="Calisto MT" w:hAnsi="Calisto MT" w:cs="Tahoma"/>
          <w:sz w:val="23"/>
          <w:szCs w:val="23"/>
        </w:rPr>
        <w:t>Internasional</w:t>
      </w:r>
      <w:proofErr w:type="spellEnd"/>
      <w:r w:rsidRPr="006E6975">
        <w:rPr>
          <w:rFonts w:ascii="Calisto MT" w:hAnsi="Calisto MT" w:cs="Tahoma"/>
          <w:sz w:val="23"/>
          <w:szCs w:val="23"/>
        </w:rPr>
        <w:t xml:space="preserve"> (QS Asia)</w:t>
      </w:r>
    </w:p>
    <w:p w14:paraId="0AAF4661" w14:textId="77777777" w:rsidR="00AC727E" w:rsidRPr="006E6975" w:rsidRDefault="00AC727E" w:rsidP="00AC727E">
      <w:pPr>
        <w:spacing w:after="0" w:line="360" w:lineRule="auto"/>
        <w:rPr>
          <w:rFonts w:ascii="Calisto MT" w:hAnsi="Calisto MT"/>
          <w:b/>
          <w:sz w:val="23"/>
          <w:szCs w:val="23"/>
        </w:rPr>
      </w:pPr>
    </w:p>
    <w:p w14:paraId="012B9AC2" w14:textId="77777777" w:rsidR="00AC727E" w:rsidRPr="006E6975" w:rsidRDefault="00AC727E" w:rsidP="00AC727E">
      <w:pPr>
        <w:spacing w:after="0" w:line="360" w:lineRule="auto"/>
        <w:rPr>
          <w:rFonts w:ascii="Calisto MT" w:hAnsi="Calisto MT"/>
          <w:b/>
          <w:sz w:val="23"/>
          <w:szCs w:val="23"/>
        </w:rPr>
      </w:pPr>
    </w:p>
    <w:p w14:paraId="00DCBBB4" w14:textId="77777777" w:rsidR="00AC727E" w:rsidRPr="006E6975" w:rsidRDefault="00AC727E" w:rsidP="00AC727E">
      <w:pPr>
        <w:spacing w:after="0" w:line="360" w:lineRule="auto"/>
        <w:rPr>
          <w:rFonts w:ascii="Calisto MT" w:hAnsi="Calisto MT"/>
          <w:b/>
          <w:sz w:val="23"/>
          <w:szCs w:val="23"/>
        </w:rPr>
      </w:pPr>
    </w:p>
    <w:p w14:paraId="2F1996D9" w14:textId="77777777" w:rsidR="00AC727E" w:rsidRPr="006E6975" w:rsidRDefault="00AC727E" w:rsidP="00AC727E">
      <w:pPr>
        <w:spacing w:after="0" w:line="360" w:lineRule="auto"/>
        <w:rPr>
          <w:rFonts w:ascii="Calisto MT" w:hAnsi="Calisto MT"/>
          <w:b/>
          <w:sz w:val="23"/>
          <w:szCs w:val="23"/>
        </w:rPr>
      </w:pPr>
    </w:p>
    <w:p w14:paraId="03BCD97D" w14:textId="77777777" w:rsidR="00AC727E" w:rsidRPr="006E6975" w:rsidRDefault="00AC727E" w:rsidP="00AC727E">
      <w:pPr>
        <w:spacing w:after="0" w:line="360" w:lineRule="auto"/>
        <w:rPr>
          <w:rFonts w:ascii="Calisto MT" w:hAnsi="Calisto MT"/>
          <w:b/>
          <w:sz w:val="23"/>
          <w:szCs w:val="23"/>
        </w:rPr>
      </w:pPr>
    </w:p>
    <w:p w14:paraId="7EF042A5" w14:textId="77777777" w:rsidR="00AC727E" w:rsidRPr="006E6975" w:rsidRDefault="00AC727E" w:rsidP="00AC727E">
      <w:pPr>
        <w:spacing w:after="0" w:line="360" w:lineRule="auto"/>
        <w:rPr>
          <w:rFonts w:ascii="Calisto MT" w:hAnsi="Calisto MT"/>
          <w:b/>
          <w:sz w:val="23"/>
          <w:szCs w:val="23"/>
        </w:rPr>
      </w:pPr>
    </w:p>
    <w:p w14:paraId="6239BF45" w14:textId="77777777" w:rsidR="00AC727E" w:rsidRPr="006E6975" w:rsidRDefault="00AC727E" w:rsidP="00AC727E">
      <w:pPr>
        <w:spacing w:after="0" w:line="360" w:lineRule="auto"/>
        <w:rPr>
          <w:rFonts w:ascii="Calisto MT" w:hAnsi="Calisto MT"/>
          <w:b/>
          <w:sz w:val="23"/>
          <w:szCs w:val="23"/>
        </w:rPr>
      </w:pPr>
    </w:p>
    <w:p w14:paraId="5C6B9DF2" w14:textId="77777777" w:rsidR="00AC727E" w:rsidRPr="006E6975" w:rsidRDefault="00AC727E" w:rsidP="00AC727E">
      <w:pPr>
        <w:spacing w:after="0" w:line="360" w:lineRule="auto"/>
        <w:rPr>
          <w:rFonts w:ascii="Calisto MT" w:hAnsi="Calisto MT"/>
          <w:b/>
          <w:sz w:val="23"/>
          <w:szCs w:val="23"/>
        </w:rPr>
      </w:pPr>
    </w:p>
    <w:p w14:paraId="27972BA0" w14:textId="77777777" w:rsidR="00AC727E" w:rsidRPr="006E6975" w:rsidRDefault="00AC727E" w:rsidP="00AC727E">
      <w:pPr>
        <w:spacing w:after="0" w:line="360" w:lineRule="auto"/>
        <w:rPr>
          <w:rFonts w:ascii="Calisto MT" w:hAnsi="Calisto MT"/>
          <w:b/>
          <w:sz w:val="23"/>
          <w:szCs w:val="23"/>
        </w:rPr>
      </w:pPr>
    </w:p>
    <w:p w14:paraId="6D716360" w14:textId="77777777" w:rsidR="00AC727E" w:rsidRDefault="00AC727E" w:rsidP="00AC727E">
      <w:pPr>
        <w:spacing w:after="0" w:line="360" w:lineRule="auto"/>
        <w:rPr>
          <w:rFonts w:ascii="Calisto MT" w:hAnsi="Calisto MT"/>
          <w:b/>
          <w:sz w:val="23"/>
          <w:szCs w:val="23"/>
          <w:lang w:val="id-ID"/>
        </w:rPr>
      </w:pPr>
    </w:p>
    <w:p w14:paraId="31FE5A4E" w14:textId="77777777" w:rsidR="00AC727E" w:rsidRDefault="00AC727E" w:rsidP="00AC727E">
      <w:pPr>
        <w:spacing w:after="0" w:line="360" w:lineRule="auto"/>
        <w:rPr>
          <w:rFonts w:ascii="Calisto MT" w:hAnsi="Calisto MT"/>
          <w:b/>
          <w:sz w:val="23"/>
          <w:szCs w:val="23"/>
          <w:lang w:val="id-ID"/>
        </w:rPr>
      </w:pPr>
    </w:p>
    <w:p w14:paraId="05DB22B4" w14:textId="77777777" w:rsidR="00AC727E" w:rsidRDefault="00AC727E" w:rsidP="00AC727E">
      <w:pPr>
        <w:spacing w:after="0" w:line="360" w:lineRule="auto"/>
        <w:rPr>
          <w:rFonts w:ascii="Calisto MT" w:hAnsi="Calisto MT"/>
          <w:b/>
          <w:sz w:val="23"/>
          <w:szCs w:val="23"/>
          <w:lang w:val="id-ID"/>
        </w:rPr>
      </w:pPr>
    </w:p>
    <w:p w14:paraId="42CF07FE" w14:textId="77777777" w:rsidR="00AC727E" w:rsidRDefault="00AC727E" w:rsidP="00AC727E">
      <w:pPr>
        <w:spacing w:after="0" w:line="360" w:lineRule="auto"/>
        <w:rPr>
          <w:rFonts w:ascii="Calisto MT" w:hAnsi="Calisto MT"/>
          <w:b/>
          <w:sz w:val="23"/>
          <w:szCs w:val="23"/>
          <w:lang w:val="id-ID"/>
        </w:rPr>
      </w:pPr>
    </w:p>
    <w:p w14:paraId="1B726262" w14:textId="77777777" w:rsidR="00AC727E" w:rsidRPr="007F2FA1" w:rsidRDefault="00AC727E" w:rsidP="00AC727E">
      <w:pPr>
        <w:spacing w:after="0" w:line="360" w:lineRule="auto"/>
        <w:rPr>
          <w:rFonts w:ascii="Calisto MT" w:hAnsi="Calisto MT"/>
          <w:b/>
          <w:sz w:val="23"/>
          <w:szCs w:val="23"/>
          <w:lang w:val="id-ID"/>
        </w:rPr>
      </w:pPr>
    </w:p>
    <w:p w14:paraId="0E350B8B" w14:textId="77777777" w:rsidR="00AC727E" w:rsidRPr="006E6975" w:rsidRDefault="00AC727E" w:rsidP="00AC727E">
      <w:pPr>
        <w:spacing w:after="0" w:line="360" w:lineRule="auto"/>
        <w:rPr>
          <w:rFonts w:ascii="Calisto MT" w:hAnsi="Calisto MT"/>
          <w:b/>
          <w:sz w:val="23"/>
          <w:szCs w:val="23"/>
        </w:rPr>
      </w:pPr>
    </w:p>
    <w:p w14:paraId="240880FB" w14:textId="77777777" w:rsidR="00AC727E" w:rsidRPr="006E6975" w:rsidRDefault="00AC727E" w:rsidP="00AC727E">
      <w:pPr>
        <w:spacing w:after="0" w:line="360" w:lineRule="auto"/>
        <w:rPr>
          <w:rFonts w:ascii="Calisto MT" w:hAnsi="Calisto MT"/>
          <w:b/>
          <w:sz w:val="23"/>
          <w:szCs w:val="23"/>
        </w:rPr>
      </w:pPr>
    </w:p>
    <w:p w14:paraId="7548DA79" w14:textId="77777777" w:rsidR="00AC727E" w:rsidRPr="006E6975" w:rsidRDefault="00AC727E" w:rsidP="00AC727E">
      <w:pPr>
        <w:spacing w:after="0" w:line="360" w:lineRule="auto"/>
        <w:jc w:val="center"/>
        <w:rPr>
          <w:rFonts w:ascii="Calisto MT" w:hAnsi="Calisto MT" w:cs="Arial"/>
          <w:b/>
          <w:sz w:val="23"/>
          <w:szCs w:val="23"/>
        </w:rPr>
      </w:pPr>
      <w:r w:rsidRPr="006E6975">
        <w:rPr>
          <w:rFonts w:ascii="Calisto MT" w:hAnsi="Calisto MT" w:cs="Arial"/>
          <w:b/>
          <w:sz w:val="23"/>
          <w:szCs w:val="23"/>
        </w:rPr>
        <w:t>BAB VIII</w:t>
      </w:r>
    </w:p>
    <w:p w14:paraId="06F24421" w14:textId="77777777" w:rsidR="00AC727E" w:rsidRPr="006E6975" w:rsidRDefault="00AC727E" w:rsidP="00AC727E">
      <w:pPr>
        <w:spacing w:after="0" w:line="360" w:lineRule="auto"/>
        <w:jc w:val="center"/>
        <w:rPr>
          <w:rFonts w:ascii="Calisto MT" w:hAnsi="Calisto MT" w:cs="Arial"/>
          <w:b/>
          <w:sz w:val="23"/>
          <w:szCs w:val="23"/>
        </w:rPr>
      </w:pPr>
      <w:r w:rsidRPr="006E6975">
        <w:rPr>
          <w:rFonts w:ascii="Calisto MT" w:hAnsi="Calisto MT" w:cs="Arial"/>
          <w:b/>
          <w:sz w:val="23"/>
          <w:szCs w:val="23"/>
        </w:rPr>
        <w:t>PROYEKSI PENGEMBANGAN LPM KE</w:t>
      </w:r>
      <w:r>
        <w:rPr>
          <w:rFonts w:ascii="Calisto MT" w:hAnsi="Calisto MT" w:cs="Arial"/>
          <w:b/>
          <w:sz w:val="23"/>
          <w:szCs w:val="23"/>
          <w:lang w:val="id-ID"/>
        </w:rPr>
        <w:t xml:space="preserve"> </w:t>
      </w:r>
      <w:r w:rsidRPr="006E6975">
        <w:rPr>
          <w:rFonts w:ascii="Calisto MT" w:hAnsi="Calisto MT" w:cs="Arial"/>
          <w:b/>
          <w:sz w:val="23"/>
          <w:szCs w:val="23"/>
        </w:rPr>
        <w:t>DEPAN: 2016-2020</w:t>
      </w:r>
    </w:p>
    <w:p w14:paraId="172C5652" w14:textId="77777777" w:rsidR="00AC727E" w:rsidRPr="006E6975" w:rsidRDefault="00AC727E" w:rsidP="00AC727E">
      <w:pPr>
        <w:spacing w:after="0" w:line="360" w:lineRule="auto"/>
        <w:jc w:val="center"/>
        <w:rPr>
          <w:rFonts w:ascii="Calisto MT" w:hAnsi="Calisto MT" w:cs="Arial"/>
          <w:b/>
          <w:sz w:val="23"/>
          <w:szCs w:val="23"/>
        </w:rPr>
      </w:pPr>
    </w:p>
    <w:p w14:paraId="1AF84156" w14:textId="77777777" w:rsidR="00AC727E" w:rsidRPr="006E6975" w:rsidRDefault="00AC727E" w:rsidP="00AC727E">
      <w:pPr>
        <w:pStyle w:val="ListParagraph"/>
        <w:numPr>
          <w:ilvl w:val="2"/>
          <w:numId w:val="67"/>
        </w:numPr>
        <w:spacing w:after="0" w:line="360" w:lineRule="auto"/>
        <w:ind w:left="426" w:hanging="426"/>
        <w:rPr>
          <w:rFonts w:ascii="Calisto MT" w:hAnsi="Calisto MT"/>
          <w:b/>
          <w:sz w:val="23"/>
          <w:szCs w:val="23"/>
        </w:rPr>
      </w:pPr>
      <w:r w:rsidRPr="006E6975">
        <w:rPr>
          <w:rFonts w:ascii="Calisto MT" w:hAnsi="Calisto MT"/>
          <w:b/>
          <w:sz w:val="23"/>
          <w:szCs w:val="23"/>
        </w:rPr>
        <w:t xml:space="preserve"> </w:t>
      </w:r>
      <w:proofErr w:type="spellStart"/>
      <w:r w:rsidRPr="006E6975">
        <w:rPr>
          <w:rFonts w:ascii="Calisto MT" w:hAnsi="Calisto MT"/>
          <w:b/>
          <w:sz w:val="23"/>
          <w:szCs w:val="23"/>
        </w:rPr>
        <w:t>Akreditasi</w:t>
      </w:r>
      <w:proofErr w:type="spellEnd"/>
      <w:r w:rsidRPr="006E6975">
        <w:rPr>
          <w:rFonts w:ascii="Calisto MT" w:hAnsi="Calisto MT"/>
          <w:b/>
          <w:sz w:val="23"/>
          <w:szCs w:val="23"/>
        </w:rPr>
        <w:t xml:space="preserve"> </w:t>
      </w:r>
      <w:proofErr w:type="spellStart"/>
      <w:r w:rsidRPr="006E6975">
        <w:rPr>
          <w:rFonts w:ascii="Calisto MT" w:hAnsi="Calisto MT"/>
          <w:b/>
          <w:sz w:val="23"/>
          <w:szCs w:val="23"/>
        </w:rPr>
        <w:t>Institusi</w:t>
      </w:r>
      <w:proofErr w:type="spellEnd"/>
      <w:r w:rsidRPr="006E6975">
        <w:rPr>
          <w:rFonts w:ascii="Calisto MT" w:hAnsi="Calisto MT"/>
          <w:b/>
          <w:sz w:val="23"/>
          <w:szCs w:val="23"/>
        </w:rPr>
        <w:t xml:space="preserve"> UIN </w:t>
      </w:r>
      <w:proofErr w:type="spellStart"/>
      <w:r w:rsidRPr="006E6975">
        <w:rPr>
          <w:rFonts w:ascii="Calisto MT" w:hAnsi="Calisto MT"/>
          <w:b/>
          <w:sz w:val="23"/>
          <w:szCs w:val="23"/>
        </w:rPr>
        <w:t>Raden</w:t>
      </w:r>
      <w:proofErr w:type="spellEnd"/>
      <w:r w:rsidRPr="006E6975">
        <w:rPr>
          <w:rFonts w:ascii="Calisto MT" w:hAnsi="Calisto MT"/>
          <w:b/>
          <w:sz w:val="23"/>
          <w:szCs w:val="23"/>
        </w:rPr>
        <w:t xml:space="preserve"> Fatah: </w:t>
      </w:r>
      <w:proofErr w:type="spellStart"/>
      <w:r w:rsidRPr="006E6975">
        <w:rPr>
          <w:rFonts w:ascii="Calisto MT" w:hAnsi="Calisto MT"/>
          <w:b/>
          <w:sz w:val="23"/>
          <w:szCs w:val="23"/>
        </w:rPr>
        <w:t>Akreditasi</w:t>
      </w:r>
      <w:proofErr w:type="spellEnd"/>
      <w:r w:rsidRPr="006E6975">
        <w:rPr>
          <w:rFonts w:ascii="Calisto MT" w:hAnsi="Calisto MT"/>
          <w:b/>
          <w:sz w:val="23"/>
          <w:szCs w:val="23"/>
        </w:rPr>
        <w:t xml:space="preserve"> A</w:t>
      </w:r>
    </w:p>
    <w:p w14:paraId="40EF46E6" w14:textId="77777777" w:rsidR="00AC727E" w:rsidRPr="006E6975" w:rsidRDefault="00AC727E" w:rsidP="00AC727E">
      <w:pPr>
        <w:pStyle w:val="ListParagraph"/>
        <w:spacing w:after="0" w:line="360" w:lineRule="auto"/>
        <w:ind w:left="0" w:firstLine="720"/>
        <w:jc w:val="both"/>
        <w:rPr>
          <w:rFonts w:ascii="Calisto MT" w:hAnsi="Calisto MT"/>
          <w:sz w:val="23"/>
          <w:szCs w:val="23"/>
        </w:rPr>
      </w:pP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Institusi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Tinggi (AIPT)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sudah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diawali</w:t>
      </w:r>
      <w:proofErr w:type="spellEnd"/>
      <w:r w:rsidRPr="006E6975">
        <w:rPr>
          <w:rFonts w:ascii="Calisto MT" w:hAnsi="Calisto MT"/>
          <w:sz w:val="23"/>
          <w:szCs w:val="23"/>
        </w:rPr>
        <w:t xml:space="preserve"> </w:t>
      </w:r>
      <w:proofErr w:type="spellStart"/>
      <w:r w:rsidRPr="006E6975">
        <w:rPr>
          <w:rFonts w:ascii="Calisto MT" w:hAnsi="Calisto MT"/>
          <w:sz w:val="23"/>
          <w:szCs w:val="23"/>
        </w:rPr>
        <w:t>sejak</w:t>
      </w:r>
      <w:proofErr w:type="spellEnd"/>
      <w:r w:rsidRPr="006E6975">
        <w:rPr>
          <w:rFonts w:ascii="Calisto MT" w:hAnsi="Calisto MT"/>
          <w:sz w:val="23"/>
          <w:szCs w:val="23"/>
        </w:rPr>
        <w:t xml:space="preserve"> 2009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status </w:t>
      </w:r>
      <w:proofErr w:type="spellStart"/>
      <w:r w:rsidRPr="006E6975">
        <w:rPr>
          <w:rFonts w:ascii="Calisto MT" w:hAnsi="Calisto MT"/>
          <w:sz w:val="23"/>
          <w:szCs w:val="23"/>
        </w:rPr>
        <w:t>terakreditasi</w:t>
      </w:r>
      <w:proofErr w:type="spellEnd"/>
      <w:r w:rsidRPr="006E6975">
        <w:rPr>
          <w:rFonts w:ascii="Calisto MT" w:hAnsi="Calisto MT"/>
          <w:sz w:val="23"/>
          <w:szCs w:val="23"/>
        </w:rPr>
        <w:t xml:space="preserve"> C. </w:t>
      </w:r>
      <w:proofErr w:type="spellStart"/>
      <w:r w:rsidRPr="006E6975">
        <w:rPr>
          <w:rFonts w:ascii="Calisto MT" w:hAnsi="Calisto MT"/>
          <w:sz w:val="23"/>
          <w:szCs w:val="23"/>
        </w:rPr>
        <w:t>Empat</w:t>
      </w:r>
      <w:proofErr w:type="spellEnd"/>
      <w:r w:rsidRPr="006E6975">
        <w:rPr>
          <w:rFonts w:ascii="Calisto MT" w:hAnsi="Calisto MT"/>
          <w:sz w:val="23"/>
          <w:szCs w:val="23"/>
        </w:rPr>
        <w:t xml:space="preserve"> </w:t>
      </w:r>
      <w:proofErr w:type="spellStart"/>
      <w:r w:rsidRPr="006E6975">
        <w:rPr>
          <w:rFonts w:ascii="Calisto MT" w:hAnsi="Calisto MT"/>
          <w:sz w:val="23"/>
          <w:szCs w:val="23"/>
        </w:rPr>
        <w:t>tahun</w:t>
      </w:r>
      <w:proofErr w:type="spellEnd"/>
      <w:r w:rsidRPr="006E6975">
        <w:rPr>
          <w:rFonts w:ascii="Calisto MT" w:hAnsi="Calisto MT"/>
          <w:sz w:val="23"/>
          <w:szCs w:val="23"/>
        </w:rPr>
        <w:t xml:space="preserve"> </w:t>
      </w:r>
      <w:proofErr w:type="spellStart"/>
      <w:r w:rsidRPr="006E6975">
        <w:rPr>
          <w:rFonts w:ascii="Calisto MT" w:hAnsi="Calisto MT"/>
          <w:sz w:val="23"/>
          <w:szCs w:val="23"/>
        </w:rPr>
        <w:t>setelah</w:t>
      </w:r>
      <w:proofErr w:type="spellEnd"/>
      <w:r w:rsidRPr="006E6975">
        <w:rPr>
          <w:rFonts w:ascii="Calisto MT" w:hAnsi="Calisto MT"/>
          <w:sz w:val="23"/>
          <w:szCs w:val="23"/>
        </w:rPr>
        <w:t xml:space="preserve"> itu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kembali</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reakreditasi</w:t>
      </w:r>
      <w:proofErr w:type="spellEnd"/>
      <w:r w:rsidRPr="006E6975">
        <w:rPr>
          <w:rFonts w:ascii="Calisto MT" w:hAnsi="Calisto MT"/>
          <w:sz w:val="23"/>
          <w:szCs w:val="23"/>
        </w:rPr>
        <w:t xml:space="preserve"> dan pada </w:t>
      </w:r>
      <w:proofErr w:type="spellStart"/>
      <w:r w:rsidRPr="006E6975">
        <w:rPr>
          <w:rFonts w:ascii="Calisto MT" w:hAnsi="Calisto MT"/>
          <w:sz w:val="23"/>
          <w:szCs w:val="23"/>
        </w:rPr>
        <w:t>tanggal</w:t>
      </w:r>
      <w:proofErr w:type="spellEnd"/>
      <w:r w:rsidRPr="006E6975">
        <w:rPr>
          <w:rFonts w:ascii="Calisto MT" w:hAnsi="Calisto MT"/>
          <w:sz w:val="23"/>
          <w:szCs w:val="23"/>
        </w:rPr>
        <w:t xml:space="preserve"> 11 </w:t>
      </w:r>
      <w:proofErr w:type="spellStart"/>
      <w:r w:rsidRPr="006E6975">
        <w:rPr>
          <w:rFonts w:ascii="Calisto MT" w:hAnsi="Calisto MT"/>
          <w:sz w:val="23"/>
          <w:szCs w:val="23"/>
        </w:rPr>
        <w:t>Juni</w:t>
      </w:r>
      <w:proofErr w:type="spellEnd"/>
      <w:r w:rsidRPr="006E6975">
        <w:rPr>
          <w:rFonts w:ascii="Calisto MT" w:hAnsi="Calisto MT"/>
          <w:sz w:val="23"/>
          <w:szCs w:val="23"/>
        </w:rPr>
        <w:t xml:space="preserve"> 2015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divisitasi</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empat</w:t>
      </w:r>
      <w:proofErr w:type="spellEnd"/>
      <w:r w:rsidRPr="006E6975">
        <w:rPr>
          <w:rFonts w:ascii="Calisto MT" w:hAnsi="Calisto MT"/>
          <w:sz w:val="23"/>
          <w:szCs w:val="23"/>
        </w:rPr>
        <w:t xml:space="preserve"> orang </w:t>
      </w:r>
      <w:proofErr w:type="spellStart"/>
      <w:r w:rsidRPr="006E6975">
        <w:rPr>
          <w:rFonts w:ascii="Calisto MT" w:hAnsi="Calisto MT"/>
          <w:sz w:val="23"/>
          <w:szCs w:val="23"/>
        </w:rPr>
        <w:t>asesor</w:t>
      </w:r>
      <w:proofErr w:type="spellEnd"/>
      <w:r w:rsidRPr="006E6975">
        <w:rPr>
          <w:rFonts w:ascii="Calisto MT" w:hAnsi="Calisto MT"/>
          <w:sz w:val="23"/>
          <w:szCs w:val="23"/>
        </w:rPr>
        <w:t xml:space="preserve"> Badan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Nasional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Tinggi (BAN-PT). Alhamdulillah, </w:t>
      </w:r>
      <w:proofErr w:type="spellStart"/>
      <w:r w:rsidRPr="006E6975">
        <w:rPr>
          <w:rFonts w:ascii="Calisto MT" w:hAnsi="Calisto MT"/>
          <w:sz w:val="23"/>
          <w:szCs w:val="23"/>
        </w:rPr>
        <w:t>dua</w:t>
      </w:r>
      <w:proofErr w:type="spellEnd"/>
      <w:r w:rsidRPr="006E6975">
        <w:rPr>
          <w:rFonts w:ascii="Calisto MT" w:hAnsi="Calisto MT"/>
          <w:sz w:val="23"/>
          <w:szCs w:val="23"/>
        </w:rPr>
        <w:t xml:space="preserve"> </w:t>
      </w:r>
      <w:proofErr w:type="spellStart"/>
      <w:r w:rsidRPr="006E6975">
        <w:rPr>
          <w:rFonts w:ascii="Calisto MT" w:hAnsi="Calisto MT"/>
          <w:sz w:val="23"/>
          <w:szCs w:val="23"/>
        </w:rPr>
        <w:t>bulan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visitasi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bulan</w:t>
      </w:r>
      <w:proofErr w:type="spellEnd"/>
      <w:r w:rsidRPr="006E6975">
        <w:rPr>
          <w:rFonts w:ascii="Calisto MT" w:hAnsi="Calisto MT"/>
          <w:sz w:val="23"/>
          <w:szCs w:val="23"/>
        </w:rPr>
        <w:t xml:space="preserve"> </w:t>
      </w:r>
      <w:proofErr w:type="spellStart"/>
      <w:r w:rsidRPr="006E6975">
        <w:rPr>
          <w:rFonts w:ascii="Calisto MT" w:hAnsi="Calisto MT"/>
          <w:sz w:val="23"/>
          <w:szCs w:val="23"/>
        </w:rPr>
        <w:t>Agustus</w:t>
      </w:r>
      <w:proofErr w:type="spellEnd"/>
      <w:r w:rsidRPr="006E6975">
        <w:rPr>
          <w:rFonts w:ascii="Calisto MT" w:hAnsi="Calisto MT"/>
          <w:sz w:val="23"/>
          <w:szCs w:val="23"/>
        </w:rPr>
        <w:t xml:space="preserve"> 2015 </w:t>
      </w:r>
      <w:proofErr w:type="spellStart"/>
      <w:r w:rsidRPr="006E6975">
        <w:rPr>
          <w:rFonts w:ascii="Calisto MT" w:hAnsi="Calisto MT"/>
          <w:sz w:val="23"/>
          <w:szCs w:val="23"/>
        </w:rPr>
        <w:t>keluarlah</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pengumuman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BAN-PT </w:t>
      </w:r>
      <w:proofErr w:type="spellStart"/>
      <w:r w:rsidRPr="006E6975">
        <w:rPr>
          <w:rFonts w:ascii="Calisto MT" w:hAnsi="Calisto MT"/>
          <w:sz w:val="23"/>
          <w:szCs w:val="23"/>
        </w:rPr>
        <w:t>melalui</w:t>
      </w:r>
      <w:proofErr w:type="spellEnd"/>
      <w:r w:rsidRPr="006E6975">
        <w:rPr>
          <w:rFonts w:ascii="Calisto MT" w:hAnsi="Calisto MT"/>
          <w:sz w:val="23"/>
          <w:szCs w:val="23"/>
        </w:rPr>
        <w:t xml:space="preserve"> website </w:t>
      </w:r>
      <w:proofErr w:type="spellStart"/>
      <w:r w:rsidRPr="006E6975">
        <w:rPr>
          <w:rFonts w:ascii="Calisto MT" w:hAnsi="Calisto MT"/>
          <w:sz w:val="23"/>
          <w:szCs w:val="23"/>
        </w:rPr>
        <w:t>resminya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menyatakan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terakreditasi</w:t>
      </w:r>
      <w:proofErr w:type="spellEnd"/>
      <w:r w:rsidRPr="006E6975">
        <w:rPr>
          <w:rFonts w:ascii="Calisto MT" w:hAnsi="Calisto MT"/>
          <w:sz w:val="23"/>
          <w:szCs w:val="23"/>
        </w:rPr>
        <w:t xml:space="preserve"> B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intitusi</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tentu</w:t>
      </w:r>
      <w:proofErr w:type="spellEnd"/>
      <w:r w:rsidRPr="006E6975">
        <w:rPr>
          <w:rFonts w:ascii="Calisto MT" w:hAnsi="Calisto MT"/>
          <w:sz w:val="23"/>
          <w:szCs w:val="23"/>
        </w:rPr>
        <w:t xml:space="preserve"> </w:t>
      </w:r>
      <w:proofErr w:type="spellStart"/>
      <w:r w:rsidRPr="006E6975">
        <w:rPr>
          <w:rFonts w:ascii="Calisto MT" w:hAnsi="Calisto MT"/>
          <w:sz w:val="23"/>
          <w:szCs w:val="23"/>
        </w:rPr>
        <w:t>hal</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sangat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menggembirakan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Kerja</w:t>
      </w:r>
      <w:proofErr w:type="spellEnd"/>
      <w:r w:rsidRPr="006E6975">
        <w:rPr>
          <w:rFonts w:ascii="Calisto MT" w:hAnsi="Calisto MT"/>
          <w:sz w:val="23"/>
          <w:szCs w:val="23"/>
        </w:rPr>
        <w:t xml:space="preserve"> keras </w:t>
      </w:r>
      <w:proofErr w:type="spellStart"/>
      <w:r w:rsidRPr="006E6975">
        <w:rPr>
          <w:rFonts w:ascii="Calisto MT" w:hAnsi="Calisto MT"/>
          <w:sz w:val="23"/>
          <w:szCs w:val="23"/>
        </w:rPr>
        <w:t>tak</w:t>
      </w:r>
      <w:proofErr w:type="spellEnd"/>
      <w:r w:rsidRPr="006E6975">
        <w:rPr>
          <w:rFonts w:ascii="Calisto MT" w:hAnsi="Calisto MT"/>
          <w:sz w:val="23"/>
          <w:szCs w:val="23"/>
        </w:rPr>
        <w:t xml:space="preserve"> </w:t>
      </w:r>
      <w:proofErr w:type="spellStart"/>
      <w:r w:rsidRPr="006E6975">
        <w:rPr>
          <w:rFonts w:ascii="Calisto MT" w:hAnsi="Calisto MT"/>
          <w:sz w:val="23"/>
          <w:szCs w:val="23"/>
        </w:rPr>
        <w:t>kenal</w:t>
      </w:r>
      <w:proofErr w:type="spellEnd"/>
      <w:r w:rsidRPr="006E6975">
        <w:rPr>
          <w:rFonts w:ascii="Calisto MT" w:hAnsi="Calisto MT"/>
          <w:sz w:val="23"/>
          <w:szCs w:val="23"/>
        </w:rPr>
        <w:t xml:space="preserve"> </w:t>
      </w:r>
      <w:proofErr w:type="spellStart"/>
      <w:r w:rsidRPr="006E6975">
        <w:rPr>
          <w:rFonts w:ascii="Calisto MT" w:hAnsi="Calisto MT"/>
          <w:sz w:val="23"/>
          <w:szCs w:val="23"/>
        </w:rPr>
        <w:t>lelah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tim</w:t>
      </w:r>
      <w:proofErr w:type="spellEnd"/>
      <w:r w:rsidRPr="006E6975">
        <w:rPr>
          <w:rFonts w:ascii="Calisto MT" w:hAnsi="Calisto MT"/>
          <w:sz w:val="23"/>
          <w:szCs w:val="23"/>
        </w:rPr>
        <w:t xml:space="preserve"> LPM yang </w:t>
      </w:r>
      <w:proofErr w:type="spellStart"/>
      <w:r w:rsidRPr="006E6975">
        <w:rPr>
          <w:rFonts w:ascii="Calisto MT" w:hAnsi="Calisto MT"/>
          <w:sz w:val="23"/>
          <w:szCs w:val="23"/>
        </w:rPr>
        <w:t>dibantu</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sivitas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akademika</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khususnya</w:t>
      </w:r>
      <w:proofErr w:type="spellEnd"/>
      <w:r w:rsidRPr="006E6975">
        <w:rPr>
          <w:rFonts w:ascii="Calisto MT" w:hAnsi="Calisto MT"/>
          <w:sz w:val="23"/>
          <w:szCs w:val="23"/>
        </w:rPr>
        <w:t xml:space="preserve"> </w:t>
      </w:r>
      <w:proofErr w:type="spellStart"/>
      <w:r w:rsidRPr="006E6975">
        <w:rPr>
          <w:rFonts w:ascii="Calisto MT" w:hAnsi="Calisto MT"/>
          <w:sz w:val="23"/>
          <w:szCs w:val="23"/>
        </w:rPr>
        <w:t>pimpinan</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membuahkan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hasil</w:t>
      </w:r>
      <w:proofErr w:type="spellEnd"/>
      <w:r w:rsidRPr="006E6975">
        <w:rPr>
          <w:rFonts w:ascii="Calisto MT" w:hAnsi="Calisto MT"/>
          <w:sz w:val="23"/>
          <w:szCs w:val="23"/>
        </w:rPr>
        <w:t xml:space="preserve"> </w:t>
      </w:r>
      <w:proofErr w:type="spellStart"/>
      <w:r w:rsidRPr="006E6975">
        <w:rPr>
          <w:rFonts w:ascii="Calisto MT" w:hAnsi="Calisto MT"/>
          <w:sz w:val="23"/>
          <w:szCs w:val="23"/>
        </w:rPr>
        <w:t>sesuai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harapan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Sertfikat</w:t>
      </w:r>
      <w:proofErr w:type="spellEnd"/>
      <w:r w:rsidRPr="006E6975">
        <w:rPr>
          <w:rFonts w:ascii="Calisto MT" w:hAnsi="Calisto MT"/>
          <w:sz w:val="23"/>
          <w:szCs w:val="23"/>
        </w:rPr>
        <w:t xml:space="preserve"> AIPT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terbit</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bulan</w:t>
      </w:r>
      <w:proofErr w:type="spellEnd"/>
      <w:r w:rsidRPr="006E6975">
        <w:rPr>
          <w:rFonts w:ascii="Calisto MT" w:hAnsi="Calisto MT"/>
          <w:sz w:val="23"/>
          <w:szCs w:val="23"/>
        </w:rPr>
        <w:t xml:space="preserve"> </w:t>
      </w:r>
      <w:proofErr w:type="spellStart"/>
      <w:r w:rsidRPr="006E6975">
        <w:rPr>
          <w:rFonts w:ascii="Calisto MT" w:hAnsi="Calisto MT"/>
          <w:sz w:val="23"/>
          <w:szCs w:val="23"/>
        </w:rPr>
        <w:t>Oktober</w:t>
      </w:r>
      <w:proofErr w:type="spellEnd"/>
      <w:r w:rsidRPr="006E6975">
        <w:rPr>
          <w:rFonts w:ascii="Calisto MT" w:hAnsi="Calisto MT"/>
          <w:sz w:val="23"/>
          <w:szCs w:val="23"/>
        </w:rPr>
        <w:t xml:space="preserve"> 2015.</w:t>
      </w:r>
    </w:p>
    <w:p w14:paraId="367FCA69" w14:textId="77777777" w:rsidR="00AC727E" w:rsidRPr="006E6975" w:rsidRDefault="00AC727E" w:rsidP="00AC727E">
      <w:pPr>
        <w:pStyle w:val="ListParagraph"/>
        <w:spacing w:after="0" w:line="360" w:lineRule="auto"/>
        <w:ind w:left="0" w:firstLine="720"/>
        <w:jc w:val="both"/>
        <w:rPr>
          <w:rFonts w:ascii="Calisto MT" w:hAnsi="Calisto MT"/>
          <w:sz w:val="23"/>
          <w:szCs w:val="23"/>
        </w:rPr>
      </w:pPr>
      <w:proofErr w:type="spellStart"/>
      <w:r w:rsidRPr="006E6975">
        <w:rPr>
          <w:rFonts w:ascii="Calisto MT" w:hAnsi="Calisto MT"/>
          <w:sz w:val="23"/>
          <w:szCs w:val="23"/>
        </w:rPr>
        <w:lastRenderedPageBreak/>
        <w:t>Pencapaian</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B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AIPT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bukanlah</w:t>
      </w:r>
      <w:proofErr w:type="spellEnd"/>
      <w:r w:rsidRPr="006E6975">
        <w:rPr>
          <w:rFonts w:ascii="Calisto MT" w:hAnsi="Calisto MT"/>
          <w:sz w:val="23"/>
          <w:szCs w:val="23"/>
        </w:rPr>
        <w:t xml:space="preserve"> </w:t>
      </w:r>
      <w:proofErr w:type="spellStart"/>
      <w:r w:rsidRPr="006E6975">
        <w:rPr>
          <w:rFonts w:ascii="Calisto MT" w:hAnsi="Calisto MT"/>
          <w:sz w:val="23"/>
          <w:szCs w:val="23"/>
        </w:rPr>
        <w:t>akhir</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tetapi</w:t>
      </w:r>
      <w:proofErr w:type="spellEnd"/>
      <w:r w:rsidRPr="006E6975">
        <w:rPr>
          <w:rFonts w:ascii="Calisto MT" w:hAnsi="Calisto MT"/>
          <w:sz w:val="23"/>
          <w:szCs w:val="23"/>
        </w:rPr>
        <w:t xml:space="preserve"> </w:t>
      </w:r>
      <w:proofErr w:type="spellStart"/>
      <w:r w:rsidRPr="006E6975">
        <w:rPr>
          <w:rFonts w:ascii="Calisto MT" w:hAnsi="Calisto MT"/>
          <w:sz w:val="23"/>
          <w:szCs w:val="23"/>
        </w:rPr>
        <w:t>justru</w:t>
      </w:r>
      <w:proofErr w:type="spellEnd"/>
      <w:r w:rsidRPr="006E6975">
        <w:rPr>
          <w:rFonts w:ascii="Calisto MT" w:hAnsi="Calisto MT"/>
          <w:sz w:val="23"/>
          <w:szCs w:val="23"/>
        </w:rPr>
        <w:t xml:space="preserve">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awal</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karena</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jujur</w:t>
      </w:r>
      <w:proofErr w:type="spellEnd"/>
      <w:r w:rsidRPr="006E6975">
        <w:rPr>
          <w:rFonts w:ascii="Calisto MT" w:hAnsi="Calisto MT"/>
          <w:sz w:val="23"/>
          <w:szCs w:val="23"/>
        </w:rPr>
        <w:t xml:space="preserve"> </w:t>
      </w:r>
      <w:proofErr w:type="spellStart"/>
      <w:r w:rsidRPr="006E6975">
        <w:rPr>
          <w:rFonts w:ascii="Calisto MT" w:hAnsi="Calisto MT"/>
          <w:sz w:val="23"/>
          <w:szCs w:val="23"/>
        </w:rPr>
        <w:t>diakui</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berbagai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dinilai</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borang</w:t>
      </w:r>
      <w:proofErr w:type="spellEnd"/>
      <w:r w:rsidRPr="006E6975">
        <w:rPr>
          <w:rFonts w:ascii="Calisto MT" w:hAnsi="Calisto MT"/>
          <w:sz w:val="23"/>
          <w:szCs w:val="23"/>
        </w:rPr>
        <w:t xml:space="preserve"> </w:t>
      </w:r>
      <w:proofErr w:type="spellStart"/>
      <w:r w:rsidRPr="006E6975">
        <w:rPr>
          <w:rFonts w:ascii="Calisto MT" w:hAnsi="Calisto MT"/>
          <w:sz w:val="23"/>
          <w:szCs w:val="23"/>
        </w:rPr>
        <w:t>maupun</w:t>
      </w:r>
      <w:proofErr w:type="spellEnd"/>
      <w:r w:rsidRPr="006E6975">
        <w:rPr>
          <w:rFonts w:ascii="Calisto MT" w:hAnsi="Calisto MT"/>
          <w:sz w:val="23"/>
          <w:szCs w:val="23"/>
        </w:rPr>
        <w:t xml:space="preserve"> </w:t>
      </w:r>
      <w:proofErr w:type="spellStart"/>
      <w:r w:rsidRPr="006E6975">
        <w:rPr>
          <w:rFonts w:ascii="Calisto MT" w:hAnsi="Calisto MT"/>
          <w:sz w:val="23"/>
          <w:szCs w:val="23"/>
        </w:rPr>
        <w:t>bukti</w:t>
      </w:r>
      <w:proofErr w:type="spellEnd"/>
      <w:r w:rsidRPr="006E6975">
        <w:rPr>
          <w:rFonts w:ascii="Calisto MT" w:hAnsi="Calisto MT"/>
          <w:sz w:val="23"/>
          <w:szCs w:val="23"/>
        </w:rPr>
        <w:t xml:space="preserve"> </w:t>
      </w:r>
      <w:proofErr w:type="spellStart"/>
      <w:r w:rsidRPr="006E6975">
        <w:rPr>
          <w:rFonts w:ascii="Calisto MT" w:hAnsi="Calisto MT"/>
          <w:sz w:val="23"/>
          <w:szCs w:val="23"/>
        </w:rPr>
        <w:t>fisiknya</w:t>
      </w:r>
      <w:proofErr w:type="spellEnd"/>
      <w:r w:rsidRPr="006E6975">
        <w:rPr>
          <w:rFonts w:ascii="Calisto MT" w:hAnsi="Calisto MT"/>
          <w:sz w:val="23"/>
          <w:szCs w:val="23"/>
        </w:rPr>
        <w:t xml:space="preserve">, </w:t>
      </w:r>
      <w:proofErr w:type="spellStart"/>
      <w:r w:rsidRPr="006E6975">
        <w:rPr>
          <w:rFonts w:ascii="Calisto MT" w:hAnsi="Calisto MT"/>
          <w:sz w:val="23"/>
          <w:szCs w:val="23"/>
        </w:rPr>
        <w:t>masih</w:t>
      </w:r>
      <w:proofErr w:type="spellEnd"/>
      <w:r w:rsidRPr="006E6975">
        <w:rPr>
          <w:rFonts w:ascii="Calisto MT" w:hAnsi="Calisto MT"/>
          <w:sz w:val="23"/>
          <w:szCs w:val="23"/>
        </w:rPr>
        <w:t xml:space="preserve"> </w:t>
      </w:r>
      <w:proofErr w:type="spellStart"/>
      <w:r w:rsidRPr="006E6975">
        <w:rPr>
          <w:rFonts w:ascii="Calisto MT" w:hAnsi="Calisto MT"/>
          <w:sz w:val="23"/>
          <w:szCs w:val="23"/>
        </w:rPr>
        <w:t>banyak</w:t>
      </w:r>
      <w:proofErr w:type="spellEnd"/>
      <w:r w:rsidRPr="006E6975">
        <w:rPr>
          <w:rFonts w:ascii="Calisto MT" w:hAnsi="Calisto MT"/>
          <w:sz w:val="23"/>
          <w:szCs w:val="23"/>
        </w:rPr>
        <w:t xml:space="preserve"> </w:t>
      </w:r>
      <w:proofErr w:type="spellStart"/>
      <w:r w:rsidRPr="006E6975">
        <w:rPr>
          <w:rFonts w:ascii="Calisto MT" w:hAnsi="Calisto MT"/>
          <w:sz w:val="23"/>
          <w:szCs w:val="23"/>
        </w:rPr>
        <w:t>terdapat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kekurangan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dipenuhi</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sebab</w:t>
      </w:r>
      <w:proofErr w:type="spellEnd"/>
      <w:r w:rsidRPr="006E6975">
        <w:rPr>
          <w:rFonts w:ascii="Calisto MT" w:hAnsi="Calisto MT"/>
          <w:sz w:val="23"/>
          <w:szCs w:val="23"/>
        </w:rPr>
        <w:t xml:space="preserve"> itu PR </w:t>
      </w:r>
      <w:proofErr w:type="spellStart"/>
      <w:r w:rsidRPr="006E6975">
        <w:rPr>
          <w:rFonts w:ascii="Calisto MT" w:hAnsi="Calisto MT"/>
          <w:sz w:val="23"/>
          <w:szCs w:val="23"/>
        </w:rPr>
        <w:t>penting</w:t>
      </w:r>
      <w:proofErr w:type="spellEnd"/>
      <w:r w:rsidRPr="006E6975">
        <w:rPr>
          <w:rFonts w:ascii="Calisto MT" w:hAnsi="Calisto MT"/>
          <w:sz w:val="23"/>
          <w:szCs w:val="23"/>
        </w:rPr>
        <w:t xml:space="preserve"> LPM dan </w:t>
      </w:r>
      <w:proofErr w:type="spellStart"/>
      <w:r w:rsidRPr="006E6975">
        <w:rPr>
          <w:rFonts w:ascii="Calisto MT" w:hAnsi="Calisto MT"/>
          <w:sz w:val="23"/>
          <w:szCs w:val="23"/>
        </w:rPr>
        <w:t>seluruh</w:t>
      </w:r>
      <w:proofErr w:type="spellEnd"/>
      <w:r w:rsidRPr="006E6975">
        <w:rPr>
          <w:rFonts w:ascii="Calisto MT" w:hAnsi="Calisto MT"/>
          <w:sz w:val="23"/>
          <w:szCs w:val="23"/>
        </w:rPr>
        <w:t xml:space="preserve"> </w:t>
      </w:r>
      <w:proofErr w:type="spellStart"/>
      <w:r w:rsidRPr="006E6975">
        <w:rPr>
          <w:rFonts w:ascii="Calisto MT" w:hAnsi="Calisto MT"/>
          <w:sz w:val="23"/>
          <w:szCs w:val="23"/>
        </w:rPr>
        <w:t>sivitas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akademika</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bagaimana</w:t>
      </w:r>
      <w:proofErr w:type="spellEnd"/>
      <w:r w:rsidRPr="006E6975">
        <w:rPr>
          <w:rFonts w:ascii="Calisto MT" w:hAnsi="Calisto MT"/>
          <w:sz w:val="23"/>
          <w:szCs w:val="23"/>
        </w:rPr>
        <w:t xml:space="preserve"> </w:t>
      </w:r>
      <w:proofErr w:type="spellStart"/>
      <w:r w:rsidRPr="006E6975">
        <w:rPr>
          <w:rFonts w:ascii="Calisto MT" w:hAnsi="Calisto MT"/>
          <w:sz w:val="23"/>
          <w:szCs w:val="23"/>
        </w:rPr>
        <w:t>meningkatkan</w:t>
      </w:r>
      <w:proofErr w:type="spellEnd"/>
      <w:r w:rsidRPr="006E6975">
        <w:rPr>
          <w:rFonts w:ascii="Calisto MT" w:hAnsi="Calisto MT"/>
          <w:sz w:val="23"/>
          <w:szCs w:val="23"/>
        </w:rPr>
        <w:t xml:space="preserve"> status </w:t>
      </w:r>
      <w:proofErr w:type="spellStart"/>
      <w:r w:rsidRPr="006E6975">
        <w:rPr>
          <w:rFonts w:ascii="Calisto MT" w:hAnsi="Calisto MT"/>
          <w:sz w:val="23"/>
          <w:szCs w:val="23"/>
        </w:rPr>
        <w:t>akreditasinya</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B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A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lima </w:t>
      </w:r>
      <w:proofErr w:type="spellStart"/>
      <w:r w:rsidRPr="006E6975">
        <w:rPr>
          <w:rFonts w:ascii="Calisto MT" w:hAnsi="Calisto MT"/>
          <w:sz w:val="23"/>
          <w:szCs w:val="23"/>
        </w:rPr>
        <w:t>tahun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mendatang</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itu </w:t>
      </w:r>
      <w:proofErr w:type="spellStart"/>
      <w:r w:rsidRPr="006E6975">
        <w:rPr>
          <w:rFonts w:ascii="Calisto MT" w:hAnsi="Calisto MT"/>
          <w:sz w:val="23"/>
          <w:szCs w:val="23"/>
        </w:rPr>
        <w:t>sejak</w:t>
      </w:r>
      <w:proofErr w:type="spellEnd"/>
      <w:r w:rsidRPr="006E6975">
        <w:rPr>
          <w:rFonts w:ascii="Calisto MT" w:hAnsi="Calisto MT"/>
          <w:sz w:val="23"/>
          <w:szCs w:val="23"/>
        </w:rPr>
        <w:t xml:space="preserve"> </w:t>
      </w:r>
      <w:proofErr w:type="spellStart"/>
      <w:r w:rsidRPr="006E6975">
        <w:rPr>
          <w:rFonts w:ascii="Calisto MT" w:hAnsi="Calisto MT"/>
          <w:sz w:val="23"/>
          <w:szCs w:val="23"/>
        </w:rPr>
        <w:t>awal</w:t>
      </w:r>
      <w:proofErr w:type="spellEnd"/>
      <w:r w:rsidRPr="006E6975">
        <w:rPr>
          <w:rFonts w:ascii="Calisto MT" w:hAnsi="Calisto MT"/>
          <w:sz w:val="23"/>
          <w:szCs w:val="23"/>
        </w:rPr>
        <w:t xml:space="preserve"> </w:t>
      </w:r>
      <w:proofErr w:type="spellStart"/>
      <w:r w:rsidRPr="006E6975">
        <w:rPr>
          <w:rFonts w:ascii="Calisto MT" w:hAnsi="Calisto MT"/>
          <w:sz w:val="23"/>
          <w:szCs w:val="23"/>
        </w:rPr>
        <w:t>tahun</w:t>
      </w:r>
      <w:proofErr w:type="spellEnd"/>
      <w:r w:rsidRPr="006E6975">
        <w:rPr>
          <w:rFonts w:ascii="Calisto MT" w:hAnsi="Calisto MT"/>
          <w:sz w:val="23"/>
          <w:szCs w:val="23"/>
        </w:rPr>
        <w:t xml:space="preserve"> 2016 </w:t>
      </w:r>
      <w:proofErr w:type="spellStart"/>
      <w:r w:rsidRPr="006E6975">
        <w:rPr>
          <w:rFonts w:ascii="Calisto MT" w:hAnsi="Calisto MT"/>
          <w:sz w:val="23"/>
          <w:szCs w:val="23"/>
        </w:rPr>
        <w:t>sampai</w:t>
      </w:r>
      <w:proofErr w:type="spellEnd"/>
      <w:r w:rsidRPr="006E6975">
        <w:rPr>
          <w:rFonts w:ascii="Calisto MT" w:hAnsi="Calisto MT"/>
          <w:sz w:val="23"/>
          <w:szCs w:val="23"/>
        </w:rPr>
        <w:t xml:space="preserve"> </w:t>
      </w:r>
      <w:proofErr w:type="spellStart"/>
      <w:r w:rsidRPr="006E6975">
        <w:rPr>
          <w:rFonts w:ascii="Calisto MT" w:hAnsi="Calisto MT"/>
          <w:sz w:val="23"/>
          <w:szCs w:val="23"/>
        </w:rPr>
        <w:t>awal</w:t>
      </w:r>
      <w:proofErr w:type="spellEnd"/>
      <w:r w:rsidRPr="006E6975">
        <w:rPr>
          <w:rFonts w:ascii="Calisto MT" w:hAnsi="Calisto MT"/>
          <w:sz w:val="23"/>
          <w:szCs w:val="23"/>
        </w:rPr>
        <w:t xml:space="preserve"> </w:t>
      </w:r>
      <w:proofErr w:type="spellStart"/>
      <w:r w:rsidRPr="006E6975">
        <w:rPr>
          <w:rFonts w:ascii="Calisto MT" w:hAnsi="Calisto MT"/>
          <w:sz w:val="23"/>
          <w:szCs w:val="23"/>
        </w:rPr>
        <w:t>tahun</w:t>
      </w:r>
      <w:proofErr w:type="spellEnd"/>
      <w:r w:rsidRPr="006E6975">
        <w:rPr>
          <w:rFonts w:ascii="Calisto MT" w:hAnsi="Calisto MT"/>
          <w:sz w:val="23"/>
          <w:szCs w:val="23"/>
        </w:rPr>
        <w:t xml:space="preserve"> 2020 </w:t>
      </w:r>
      <w:proofErr w:type="spellStart"/>
      <w:r w:rsidRPr="006E6975">
        <w:rPr>
          <w:rFonts w:ascii="Calisto MT" w:hAnsi="Calisto MT"/>
          <w:sz w:val="23"/>
          <w:szCs w:val="23"/>
        </w:rPr>
        <w:t>sudah</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disiapkan</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reakreditasi</w:t>
      </w:r>
      <w:proofErr w:type="spellEnd"/>
      <w:r w:rsidRPr="006E6975">
        <w:rPr>
          <w:rFonts w:ascii="Calisto MT" w:hAnsi="Calisto MT"/>
          <w:sz w:val="23"/>
          <w:szCs w:val="23"/>
        </w:rPr>
        <w:t xml:space="preserve"> AIPT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sistematis</w:t>
      </w:r>
      <w:proofErr w:type="spellEnd"/>
      <w:r w:rsidRPr="006E6975">
        <w:rPr>
          <w:rFonts w:ascii="Calisto MT" w:hAnsi="Calisto MT"/>
          <w:sz w:val="23"/>
          <w:szCs w:val="23"/>
        </w:rPr>
        <w:t xml:space="preserve">, </w:t>
      </w:r>
      <w:proofErr w:type="spellStart"/>
      <w:r w:rsidRPr="006E6975">
        <w:rPr>
          <w:rFonts w:ascii="Calisto MT" w:hAnsi="Calisto MT"/>
          <w:sz w:val="23"/>
          <w:szCs w:val="23"/>
        </w:rPr>
        <w:t>terencana</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terstruktur</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terukur</w:t>
      </w:r>
      <w:proofErr w:type="spellEnd"/>
      <w:r w:rsidRPr="006E6975">
        <w:rPr>
          <w:rFonts w:ascii="Calisto MT" w:hAnsi="Calisto MT"/>
          <w:sz w:val="23"/>
          <w:szCs w:val="23"/>
        </w:rPr>
        <w:t>.</w:t>
      </w:r>
    </w:p>
    <w:p w14:paraId="5F84E45A" w14:textId="77777777" w:rsidR="00AC727E" w:rsidRPr="006E6975" w:rsidRDefault="00AC727E" w:rsidP="00AC727E">
      <w:pPr>
        <w:pStyle w:val="ListParagraph"/>
        <w:spacing w:after="0" w:line="360" w:lineRule="auto"/>
        <w:ind w:left="0" w:firstLine="720"/>
        <w:jc w:val="both"/>
        <w:rPr>
          <w:rFonts w:ascii="Calisto MT" w:hAnsi="Calisto MT"/>
          <w:sz w:val="23"/>
          <w:szCs w:val="23"/>
        </w:rPr>
      </w:pPr>
    </w:p>
    <w:p w14:paraId="0839321B" w14:textId="77777777" w:rsidR="00AC727E" w:rsidRPr="006E6975" w:rsidRDefault="00AC727E" w:rsidP="00AC727E">
      <w:pPr>
        <w:pStyle w:val="ListParagraph"/>
        <w:numPr>
          <w:ilvl w:val="2"/>
          <w:numId w:val="67"/>
        </w:numPr>
        <w:spacing w:after="0" w:line="360" w:lineRule="auto"/>
        <w:ind w:left="461" w:hanging="461"/>
        <w:rPr>
          <w:rFonts w:ascii="Calisto MT" w:hAnsi="Calisto MT"/>
          <w:b/>
          <w:sz w:val="23"/>
          <w:szCs w:val="23"/>
        </w:rPr>
      </w:pPr>
      <w:proofErr w:type="spellStart"/>
      <w:r w:rsidRPr="006E6975">
        <w:rPr>
          <w:rFonts w:ascii="Calisto MT" w:hAnsi="Calisto MT"/>
          <w:b/>
          <w:sz w:val="23"/>
          <w:szCs w:val="23"/>
        </w:rPr>
        <w:t>Pendampingan</w:t>
      </w:r>
      <w:proofErr w:type="spellEnd"/>
      <w:r w:rsidRPr="006E6975">
        <w:rPr>
          <w:rFonts w:ascii="Calisto MT" w:hAnsi="Calisto MT"/>
          <w:b/>
          <w:sz w:val="23"/>
          <w:szCs w:val="23"/>
        </w:rPr>
        <w:t xml:space="preserve"> </w:t>
      </w:r>
      <w:proofErr w:type="spellStart"/>
      <w:r w:rsidRPr="006E6975">
        <w:rPr>
          <w:rFonts w:ascii="Calisto MT" w:hAnsi="Calisto MT"/>
          <w:b/>
          <w:sz w:val="23"/>
          <w:szCs w:val="23"/>
        </w:rPr>
        <w:t>Akreditasi</w:t>
      </w:r>
      <w:proofErr w:type="spellEnd"/>
      <w:r w:rsidRPr="006E6975">
        <w:rPr>
          <w:rFonts w:ascii="Calisto MT" w:hAnsi="Calisto MT"/>
          <w:b/>
          <w:sz w:val="23"/>
          <w:szCs w:val="23"/>
        </w:rPr>
        <w:t xml:space="preserve"> Prodi: </w:t>
      </w:r>
      <w:proofErr w:type="spellStart"/>
      <w:r w:rsidRPr="006E6975">
        <w:rPr>
          <w:rFonts w:ascii="Calisto MT" w:hAnsi="Calisto MT"/>
          <w:b/>
          <w:sz w:val="23"/>
          <w:szCs w:val="23"/>
        </w:rPr>
        <w:t>Menuju</w:t>
      </w:r>
      <w:proofErr w:type="spellEnd"/>
      <w:r w:rsidRPr="006E6975">
        <w:rPr>
          <w:rFonts w:ascii="Calisto MT" w:hAnsi="Calisto MT"/>
          <w:b/>
          <w:sz w:val="23"/>
          <w:szCs w:val="23"/>
        </w:rPr>
        <w:t xml:space="preserve"> 100 % Prodi </w:t>
      </w:r>
      <w:proofErr w:type="spellStart"/>
      <w:r w:rsidRPr="006E6975">
        <w:rPr>
          <w:rFonts w:ascii="Calisto MT" w:hAnsi="Calisto MT"/>
          <w:b/>
          <w:sz w:val="23"/>
          <w:szCs w:val="23"/>
        </w:rPr>
        <w:t>Terakreditasi</w:t>
      </w:r>
      <w:proofErr w:type="spellEnd"/>
      <w:r w:rsidRPr="006E6975">
        <w:rPr>
          <w:rFonts w:ascii="Calisto MT" w:hAnsi="Calisto MT"/>
          <w:b/>
          <w:sz w:val="23"/>
          <w:szCs w:val="23"/>
        </w:rPr>
        <w:t xml:space="preserve"> A</w:t>
      </w:r>
    </w:p>
    <w:p w14:paraId="1543EE62" w14:textId="77777777" w:rsidR="00AC727E" w:rsidRPr="006E6975" w:rsidRDefault="00AC727E" w:rsidP="00AC727E">
      <w:pPr>
        <w:autoSpaceDE w:val="0"/>
        <w:autoSpaceDN w:val="0"/>
        <w:adjustRightInd w:val="0"/>
        <w:spacing w:after="0" w:line="360" w:lineRule="auto"/>
        <w:ind w:firstLine="720"/>
        <w:jc w:val="both"/>
        <w:rPr>
          <w:rFonts w:ascii="Calisto MT" w:hAnsi="Calisto MT" w:cs="Arial"/>
          <w:sz w:val="23"/>
          <w:szCs w:val="23"/>
        </w:rPr>
      </w:pPr>
      <w:proofErr w:type="spellStart"/>
      <w:r w:rsidRPr="006E6975">
        <w:rPr>
          <w:rFonts w:ascii="Calisto MT" w:hAnsi="Calisto MT" w:cs="Arial"/>
          <w:sz w:val="23"/>
          <w:szCs w:val="23"/>
        </w:rPr>
        <w:t>Peningkatan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nilai</w:t>
      </w:r>
      <w:proofErr w:type="spellEnd"/>
      <w:r w:rsidRPr="006E6975">
        <w:rPr>
          <w:rFonts w:ascii="Calisto MT" w:hAnsi="Calisto MT" w:cs="Arial"/>
          <w:sz w:val="23"/>
          <w:szCs w:val="23"/>
        </w:rPr>
        <w:t xml:space="preserve"> dan status </w:t>
      </w:r>
      <w:proofErr w:type="spellStart"/>
      <w:r w:rsidRPr="006E6975">
        <w:rPr>
          <w:rFonts w:ascii="Calisto MT" w:hAnsi="Calisto MT" w:cs="Arial"/>
          <w:sz w:val="23"/>
          <w:szCs w:val="23"/>
        </w:rPr>
        <w:t>akreditasi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berbagai</w:t>
      </w:r>
      <w:proofErr w:type="spellEnd"/>
      <w:r w:rsidRPr="006E6975">
        <w:rPr>
          <w:rFonts w:ascii="Calisto MT" w:hAnsi="Calisto MT" w:cs="Arial"/>
          <w:sz w:val="23"/>
          <w:szCs w:val="23"/>
        </w:rPr>
        <w:t xml:space="preserve"> program </w:t>
      </w:r>
      <w:proofErr w:type="spellStart"/>
      <w:r w:rsidRPr="006E6975">
        <w:rPr>
          <w:rFonts w:ascii="Calisto MT" w:hAnsi="Calisto MT" w:cs="Arial"/>
          <w:sz w:val="23"/>
          <w:szCs w:val="23"/>
        </w:rPr>
        <w:t>studi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prodi</w:t>
      </w:r>
      <w:proofErr w:type="spellEnd"/>
      <w:r w:rsidRPr="006E6975">
        <w:rPr>
          <w:rFonts w:ascii="Calisto MT" w:hAnsi="Calisto MT" w:cs="Arial"/>
          <w:sz w:val="23"/>
          <w:szCs w:val="23"/>
        </w:rPr>
        <w:t xml:space="preserve">) di UIN </w:t>
      </w:r>
      <w:proofErr w:type="spellStart"/>
      <w:r w:rsidRPr="006E6975">
        <w:rPr>
          <w:rFonts w:ascii="Calisto MT" w:hAnsi="Calisto MT" w:cs="Arial"/>
          <w:sz w:val="23"/>
          <w:szCs w:val="23"/>
        </w:rPr>
        <w:t>Raden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fatah</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sesuai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dengan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standar</w:t>
      </w:r>
      <w:proofErr w:type="spellEnd"/>
      <w:r w:rsidRPr="006E6975">
        <w:rPr>
          <w:rFonts w:ascii="Calisto MT" w:hAnsi="Calisto MT" w:cs="Arial"/>
          <w:sz w:val="23"/>
          <w:szCs w:val="23"/>
        </w:rPr>
        <w:t xml:space="preserve"> Badan </w:t>
      </w:r>
      <w:proofErr w:type="spellStart"/>
      <w:r w:rsidRPr="006E6975">
        <w:rPr>
          <w:rFonts w:ascii="Calisto MT" w:hAnsi="Calisto MT" w:cs="Arial"/>
          <w:sz w:val="23"/>
          <w:szCs w:val="23"/>
        </w:rPr>
        <w:t>Akreditasi</w:t>
      </w:r>
      <w:proofErr w:type="spellEnd"/>
      <w:r w:rsidRPr="006E6975">
        <w:rPr>
          <w:rFonts w:ascii="Calisto MT" w:hAnsi="Calisto MT" w:cs="Arial"/>
          <w:sz w:val="23"/>
          <w:szCs w:val="23"/>
        </w:rPr>
        <w:t xml:space="preserve"> Nasional </w:t>
      </w:r>
      <w:proofErr w:type="spellStart"/>
      <w:r w:rsidRPr="006E6975">
        <w:rPr>
          <w:rFonts w:ascii="Calisto MT" w:hAnsi="Calisto MT" w:cs="Arial"/>
          <w:sz w:val="23"/>
          <w:szCs w:val="23"/>
        </w:rPr>
        <w:t>Perguruan</w:t>
      </w:r>
      <w:proofErr w:type="spellEnd"/>
      <w:r w:rsidRPr="006E6975">
        <w:rPr>
          <w:rFonts w:ascii="Calisto MT" w:hAnsi="Calisto MT" w:cs="Arial"/>
          <w:sz w:val="23"/>
          <w:szCs w:val="23"/>
        </w:rPr>
        <w:t xml:space="preserve"> Tinggi (BAN-PT) </w:t>
      </w:r>
      <w:proofErr w:type="spellStart"/>
      <w:r w:rsidRPr="006E6975">
        <w:rPr>
          <w:rFonts w:ascii="Calisto MT" w:hAnsi="Calisto MT" w:cs="Arial"/>
          <w:sz w:val="23"/>
          <w:szCs w:val="23"/>
        </w:rPr>
        <w:t>adalah</w:t>
      </w:r>
      <w:proofErr w:type="spellEnd"/>
      <w:r w:rsidRPr="006E6975">
        <w:rPr>
          <w:rFonts w:ascii="Calisto MT" w:hAnsi="Calisto MT" w:cs="Arial"/>
          <w:sz w:val="23"/>
          <w:szCs w:val="23"/>
        </w:rPr>
        <w:t xml:space="preserve"> salah </w:t>
      </w:r>
      <w:proofErr w:type="spellStart"/>
      <w:r w:rsidRPr="006E6975">
        <w:rPr>
          <w:rFonts w:ascii="Calisto MT" w:hAnsi="Calisto MT" w:cs="Arial"/>
          <w:sz w:val="23"/>
          <w:szCs w:val="23"/>
        </w:rPr>
        <w:t>satu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prioritas</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utama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agenda </w:t>
      </w:r>
      <w:proofErr w:type="spellStart"/>
      <w:r w:rsidRPr="006E6975">
        <w:rPr>
          <w:rFonts w:ascii="Calisto MT" w:hAnsi="Calisto MT" w:cs="Arial"/>
          <w:sz w:val="23"/>
          <w:szCs w:val="23"/>
        </w:rPr>
        <w:t>pengembangan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prodi-prodi</w:t>
      </w:r>
      <w:proofErr w:type="spellEnd"/>
      <w:r w:rsidRPr="006E6975">
        <w:rPr>
          <w:rFonts w:ascii="Calisto MT" w:hAnsi="Calisto MT" w:cs="Arial"/>
          <w:sz w:val="23"/>
          <w:szCs w:val="23"/>
        </w:rPr>
        <w:t xml:space="preserve"> di UIN </w:t>
      </w:r>
      <w:proofErr w:type="spellStart"/>
      <w:r w:rsidRPr="006E6975">
        <w:rPr>
          <w:rFonts w:ascii="Calisto MT" w:hAnsi="Calisto MT" w:cs="Arial"/>
          <w:sz w:val="23"/>
          <w:szCs w:val="23"/>
        </w:rPr>
        <w:t>Raden</w:t>
      </w:r>
      <w:proofErr w:type="spellEnd"/>
      <w:r w:rsidRPr="006E6975">
        <w:rPr>
          <w:rFonts w:ascii="Calisto MT" w:hAnsi="Calisto MT" w:cs="Arial"/>
          <w:sz w:val="23"/>
          <w:szCs w:val="23"/>
        </w:rPr>
        <w:t xml:space="preserve"> Fatah. Hal ini </w:t>
      </w:r>
      <w:proofErr w:type="spellStart"/>
      <w:r w:rsidRPr="006E6975">
        <w:rPr>
          <w:rFonts w:ascii="Calisto MT" w:hAnsi="Calisto MT" w:cs="Arial"/>
          <w:sz w:val="23"/>
          <w:szCs w:val="23"/>
        </w:rPr>
        <w:t>merupakan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bagian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dari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upaya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meningkatkan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kredibilitas</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lastRenderedPageBreak/>
        <w:t>akuntabilitas</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prodi-prodi</w:t>
      </w:r>
      <w:proofErr w:type="spellEnd"/>
      <w:r w:rsidRPr="006E6975">
        <w:rPr>
          <w:rFonts w:ascii="Calisto MT" w:hAnsi="Calisto MT" w:cs="Arial"/>
          <w:sz w:val="23"/>
          <w:szCs w:val="23"/>
        </w:rPr>
        <w:t xml:space="preserve"> yang </w:t>
      </w:r>
      <w:proofErr w:type="spellStart"/>
      <w:r w:rsidRPr="006E6975">
        <w:rPr>
          <w:rFonts w:ascii="Calisto MT" w:hAnsi="Calisto MT" w:cs="Arial"/>
          <w:sz w:val="23"/>
          <w:szCs w:val="23"/>
        </w:rPr>
        <w:t>ada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rangka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meningkatkan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kepercayaan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masyarakat</w:t>
      </w:r>
      <w:proofErr w:type="spellEnd"/>
      <w:r w:rsidRPr="006E6975">
        <w:rPr>
          <w:rFonts w:ascii="Calisto MT" w:hAnsi="Calisto MT" w:cs="Arial"/>
          <w:sz w:val="23"/>
          <w:szCs w:val="23"/>
        </w:rPr>
        <w:t>.</w:t>
      </w:r>
    </w:p>
    <w:p w14:paraId="6A1CDE65" w14:textId="77777777" w:rsidR="00AC727E" w:rsidRPr="006E6975" w:rsidRDefault="00AC727E" w:rsidP="00AC727E">
      <w:pPr>
        <w:autoSpaceDE w:val="0"/>
        <w:autoSpaceDN w:val="0"/>
        <w:adjustRightInd w:val="0"/>
        <w:spacing w:after="0" w:line="360" w:lineRule="auto"/>
        <w:ind w:firstLine="720"/>
        <w:jc w:val="both"/>
        <w:rPr>
          <w:rFonts w:ascii="Calisto MT" w:hAnsi="Calisto MT" w:cs="Arial"/>
          <w:sz w:val="23"/>
          <w:szCs w:val="23"/>
        </w:rPr>
      </w:pP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rencana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pengambangan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makro</w:t>
      </w:r>
      <w:proofErr w:type="spellEnd"/>
      <w:r w:rsidRPr="006E6975">
        <w:rPr>
          <w:rFonts w:ascii="Calisto MT" w:hAnsi="Calisto MT" w:cs="Arial"/>
          <w:sz w:val="23"/>
          <w:szCs w:val="23"/>
        </w:rPr>
        <w:t xml:space="preserve"> UIN </w:t>
      </w:r>
      <w:proofErr w:type="spellStart"/>
      <w:r w:rsidRPr="006E6975">
        <w:rPr>
          <w:rFonts w:ascii="Calisto MT" w:hAnsi="Calisto MT" w:cs="Arial"/>
          <w:sz w:val="23"/>
          <w:szCs w:val="23"/>
        </w:rPr>
        <w:t>Raden</w:t>
      </w:r>
      <w:proofErr w:type="spellEnd"/>
      <w:r w:rsidRPr="006E6975">
        <w:rPr>
          <w:rFonts w:ascii="Calisto MT" w:hAnsi="Calisto MT" w:cs="Arial"/>
          <w:sz w:val="23"/>
          <w:szCs w:val="23"/>
        </w:rPr>
        <w:t xml:space="preserve"> Fatah </w:t>
      </w:r>
      <w:proofErr w:type="spellStart"/>
      <w:r w:rsidRPr="006E6975">
        <w:rPr>
          <w:rFonts w:ascii="Calisto MT" w:hAnsi="Calisto MT" w:cs="Arial"/>
          <w:sz w:val="23"/>
          <w:szCs w:val="23"/>
        </w:rPr>
        <w:t>disebutkan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bahwa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peningkatan</w:t>
      </w:r>
      <w:proofErr w:type="spellEnd"/>
      <w:r w:rsidRPr="006E6975">
        <w:rPr>
          <w:rFonts w:ascii="Calisto MT" w:hAnsi="Calisto MT" w:cs="Arial"/>
          <w:sz w:val="23"/>
          <w:szCs w:val="23"/>
        </w:rPr>
        <w:t xml:space="preserve"> status </w:t>
      </w:r>
      <w:proofErr w:type="spellStart"/>
      <w:r w:rsidRPr="006E6975">
        <w:rPr>
          <w:rFonts w:ascii="Calisto MT" w:hAnsi="Calisto MT" w:cs="Arial"/>
          <w:sz w:val="23"/>
          <w:szCs w:val="23"/>
        </w:rPr>
        <w:t>akreditasi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prodi-prodi</w:t>
      </w:r>
      <w:proofErr w:type="spellEnd"/>
      <w:r w:rsidRPr="006E6975">
        <w:rPr>
          <w:rFonts w:ascii="Calisto MT" w:hAnsi="Calisto MT" w:cs="Arial"/>
          <w:sz w:val="23"/>
          <w:szCs w:val="23"/>
        </w:rPr>
        <w:t xml:space="preserve"> di UIN </w:t>
      </w:r>
      <w:proofErr w:type="spellStart"/>
      <w:r w:rsidRPr="006E6975">
        <w:rPr>
          <w:rFonts w:ascii="Calisto MT" w:hAnsi="Calisto MT" w:cs="Arial"/>
          <w:sz w:val="23"/>
          <w:szCs w:val="23"/>
        </w:rPr>
        <w:t>Raden</w:t>
      </w:r>
      <w:proofErr w:type="spellEnd"/>
      <w:r w:rsidRPr="006E6975">
        <w:rPr>
          <w:rFonts w:ascii="Calisto MT" w:hAnsi="Calisto MT" w:cs="Arial"/>
          <w:sz w:val="23"/>
          <w:szCs w:val="23"/>
        </w:rPr>
        <w:t xml:space="preserve"> Fatah </w:t>
      </w:r>
      <w:proofErr w:type="spellStart"/>
      <w:r w:rsidRPr="006E6975">
        <w:rPr>
          <w:rFonts w:ascii="Calisto MT" w:hAnsi="Calisto MT" w:cs="Arial"/>
          <w:sz w:val="23"/>
          <w:szCs w:val="23"/>
        </w:rPr>
        <w:t>dilakukan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melalui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tiga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tahapan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sebagai</w:t>
      </w:r>
      <w:proofErr w:type="spellEnd"/>
      <w:r w:rsidRPr="006E6975">
        <w:rPr>
          <w:rFonts w:ascii="Calisto MT" w:hAnsi="Calisto MT" w:cs="Arial"/>
          <w:sz w:val="23"/>
          <w:szCs w:val="23"/>
        </w:rPr>
        <w:t xml:space="preserve"> </w:t>
      </w:r>
      <w:proofErr w:type="spellStart"/>
      <w:proofErr w:type="gramStart"/>
      <w:r w:rsidRPr="006E6975">
        <w:rPr>
          <w:rFonts w:ascii="Calisto MT" w:hAnsi="Calisto MT" w:cs="Arial"/>
          <w:sz w:val="23"/>
          <w:szCs w:val="23"/>
        </w:rPr>
        <w:t>berikut.Tahap</w:t>
      </w:r>
      <w:proofErr w:type="spellEnd"/>
      <w:proofErr w:type="gramEnd"/>
      <w:r w:rsidRPr="006E6975">
        <w:rPr>
          <w:rFonts w:ascii="Calisto MT" w:hAnsi="Calisto MT" w:cs="Arial"/>
          <w:sz w:val="23"/>
          <w:szCs w:val="23"/>
        </w:rPr>
        <w:t xml:space="preserve"> </w:t>
      </w:r>
      <w:proofErr w:type="spellStart"/>
      <w:r w:rsidRPr="006E6975">
        <w:rPr>
          <w:rFonts w:ascii="Calisto MT" w:hAnsi="Calisto MT" w:cs="Arial"/>
          <w:b/>
          <w:sz w:val="23"/>
          <w:szCs w:val="23"/>
        </w:rPr>
        <w:t>pertama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menyegerakan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usul</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akreditasi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bagi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prodi-prodi</w:t>
      </w:r>
      <w:proofErr w:type="spellEnd"/>
      <w:r w:rsidRPr="006E6975">
        <w:rPr>
          <w:rFonts w:ascii="Calisto MT" w:hAnsi="Calisto MT" w:cs="Arial"/>
          <w:sz w:val="23"/>
          <w:szCs w:val="23"/>
        </w:rPr>
        <w:t xml:space="preserve"> yang </w:t>
      </w:r>
      <w:proofErr w:type="spellStart"/>
      <w:r w:rsidRPr="006E6975">
        <w:rPr>
          <w:rFonts w:ascii="Calisto MT" w:hAnsi="Calisto MT" w:cs="Arial"/>
          <w:sz w:val="23"/>
          <w:szCs w:val="23"/>
        </w:rPr>
        <w:t>belum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terakreditasi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Tahap</w:t>
      </w:r>
      <w:proofErr w:type="spellEnd"/>
      <w:r w:rsidRPr="006E6975">
        <w:rPr>
          <w:rFonts w:ascii="Calisto MT" w:hAnsi="Calisto MT" w:cs="Arial"/>
          <w:sz w:val="23"/>
          <w:szCs w:val="23"/>
        </w:rPr>
        <w:t xml:space="preserve"> </w:t>
      </w:r>
      <w:proofErr w:type="spellStart"/>
      <w:r w:rsidRPr="006E6975">
        <w:rPr>
          <w:rFonts w:ascii="Calisto MT" w:hAnsi="Calisto MT" w:cs="Arial"/>
          <w:b/>
          <w:sz w:val="23"/>
          <w:szCs w:val="23"/>
        </w:rPr>
        <w:t>kedua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memperbaiki</w:t>
      </w:r>
      <w:proofErr w:type="spellEnd"/>
      <w:r w:rsidRPr="006E6975">
        <w:rPr>
          <w:rFonts w:ascii="Calisto MT" w:hAnsi="Calisto MT" w:cs="Arial"/>
          <w:sz w:val="23"/>
          <w:szCs w:val="23"/>
        </w:rPr>
        <w:t xml:space="preserve"> status </w:t>
      </w:r>
      <w:proofErr w:type="spellStart"/>
      <w:r w:rsidRPr="006E6975">
        <w:rPr>
          <w:rFonts w:ascii="Calisto MT" w:hAnsi="Calisto MT" w:cs="Arial"/>
          <w:sz w:val="23"/>
          <w:szCs w:val="23"/>
        </w:rPr>
        <w:t>akreditasi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prodi-prodi</w:t>
      </w:r>
      <w:proofErr w:type="spellEnd"/>
      <w:r w:rsidRPr="006E6975">
        <w:rPr>
          <w:rFonts w:ascii="Calisto MT" w:hAnsi="Calisto MT" w:cs="Arial"/>
          <w:sz w:val="23"/>
          <w:szCs w:val="23"/>
        </w:rPr>
        <w:t xml:space="preserve"> yang </w:t>
      </w:r>
      <w:proofErr w:type="spellStart"/>
      <w:r w:rsidRPr="006E6975">
        <w:rPr>
          <w:rFonts w:ascii="Calisto MT" w:hAnsi="Calisto MT" w:cs="Arial"/>
          <w:sz w:val="23"/>
          <w:szCs w:val="23"/>
        </w:rPr>
        <w:t>telah</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terakreditasi</w:t>
      </w:r>
      <w:proofErr w:type="spellEnd"/>
      <w:r w:rsidRPr="006E6975">
        <w:rPr>
          <w:rFonts w:ascii="Calisto MT" w:hAnsi="Calisto MT" w:cs="Arial"/>
          <w:sz w:val="23"/>
          <w:szCs w:val="23"/>
        </w:rPr>
        <w:t xml:space="preserve"> C dan B agar bisa </w:t>
      </w:r>
      <w:proofErr w:type="spellStart"/>
      <w:r w:rsidRPr="006E6975">
        <w:rPr>
          <w:rFonts w:ascii="Calisto MT" w:hAnsi="Calisto MT" w:cs="Arial"/>
          <w:sz w:val="23"/>
          <w:szCs w:val="23"/>
        </w:rPr>
        <w:t>terakreditasi</w:t>
      </w:r>
      <w:proofErr w:type="spellEnd"/>
      <w:r w:rsidRPr="006E6975">
        <w:rPr>
          <w:rFonts w:ascii="Calisto MT" w:hAnsi="Calisto MT" w:cs="Arial"/>
          <w:sz w:val="23"/>
          <w:szCs w:val="23"/>
        </w:rPr>
        <w:t xml:space="preserve"> A. </w:t>
      </w:r>
      <w:proofErr w:type="spellStart"/>
      <w:r w:rsidRPr="006E6975">
        <w:rPr>
          <w:rFonts w:ascii="Calisto MT" w:hAnsi="Calisto MT" w:cs="Arial"/>
          <w:sz w:val="23"/>
          <w:szCs w:val="23"/>
        </w:rPr>
        <w:t>Tahap</w:t>
      </w:r>
      <w:proofErr w:type="spellEnd"/>
      <w:r w:rsidRPr="006E6975">
        <w:rPr>
          <w:rFonts w:ascii="Calisto MT" w:hAnsi="Calisto MT" w:cs="Arial"/>
          <w:sz w:val="23"/>
          <w:szCs w:val="23"/>
        </w:rPr>
        <w:t xml:space="preserve"> </w:t>
      </w:r>
      <w:proofErr w:type="spellStart"/>
      <w:r w:rsidRPr="006E6975">
        <w:rPr>
          <w:rFonts w:ascii="Calisto MT" w:hAnsi="Calisto MT" w:cs="Arial"/>
          <w:b/>
          <w:sz w:val="23"/>
          <w:szCs w:val="23"/>
        </w:rPr>
        <w:t>ketiga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memantapkan</w:t>
      </w:r>
      <w:proofErr w:type="spellEnd"/>
      <w:r w:rsidRPr="006E6975">
        <w:rPr>
          <w:rFonts w:ascii="Calisto MT" w:hAnsi="Calisto MT" w:cs="Arial"/>
          <w:sz w:val="23"/>
          <w:szCs w:val="23"/>
        </w:rPr>
        <w:t xml:space="preserve"> status </w:t>
      </w:r>
      <w:proofErr w:type="spellStart"/>
      <w:r w:rsidRPr="006E6975">
        <w:rPr>
          <w:rFonts w:ascii="Calisto MT" w:hAnsi="Calisto MT" w:cs="Arial"/>
          <w:sz w:val="23"/>
          <w:szCs w:val="23"/>
        </w:rPr>
        <w:t>akreditasi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prodi-prodi</w:t>
      </w:r>
      <w:proofErr w:type="spellEnd"/>
      <w:r w:rsidRPr="006E6975">
        <w:rPr>
          <w:rFonts w:ascii="Calisto MT" w:hAnsi="Calisto MT" w:cs="Arial"/>
          <w:sz w:val="23"/>
          <w:szCs w:val="23"/>
        </w:rPr>
        <w:t xml:space="preserve"> yang </w:t>
      </w:r>
      <w:proofErr w:type="spellStart"/>
      <w:r w:rsidRPr="006E6975">
        <w:rPr>
          <w:rFonts w:ascii="Calisto MT" w:hAnsi="Calisto MT" w:cs="Arial"/>
          <w:sz w:val="23"/>
          <w:szCs w:val="23"/>
        </w:rPr>
        <w:t>telah</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terakreditasi</w:t>
      </w:r>
      <w:proofErr w:type="spellEnd"/>
      <w:r w:rsidRPr="006E6975">
        <w:rPr>
          <w:rFonts w:ascii="Calisto MT" w:hAnsi="Calisto MT" w:cs="Arial"/>
          <w:sz w:val="23"/>
          <w:szCs w:val="23"/>
        </w:rPr>
        <w:t xml:space="preserve"> A, </w:t>
      </w:r>
      <w:proofErr w:type="spellStart"/>
      <w:r w:rsidRPr="006E6975">
        <w:rPr>
          <w:rFonts w:ascii="Calisto MT" w:hAnsi="Calisto MT" w:cs="Arial"/>
          <w:sz w:val="23"/>
          <w:szCs w:val="23"/>
        </w:rPr>
        <w:t>dengan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melengkapi</w:t>
      </w:r>
      <w:proofErr w:type="spellEnd"/>
      <w:r w:rsidRPr="006E6975">
        <w:rPr>
          <w:rFonts w:ascii="Calisto MT" w:hAnsi="Calisto MT" w:cs="Arial"/>
          <w:sz w:val="23"/>
          <w:szCs w:val="23"/>
        </w:rPr>
        <w:t xml:space="preserve"> SDM </w:t>
      </w:r>
      <w:proofErr w:type="spellStart"/>
      <w:r w:rsidRPr="006E6975">
        <w:rPr>
          <w:rFonts w:ascii="Calisto MT" w:hAnsi="Calisto MT" w:cs="Arial"/>
          <w:sz w:val="23"/>
          <w:szCs w:val="23"/>
        </w:rPr>
        <w:t>beserta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prasarana</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sarana</w:t>
      </w:r>
      <w:proofErr w:type="spellEnd"/>
      <w:r w:rsidRPr="006E6975">
        <w:rPr>
          <w:rFonts w:ascii="Calisto MT" w:hAnsi="Calisto MT" w:cs="Arial"/>
          <w:sz w:val="23"/>
          <w:szCs w:val="23"/>
        </w:rPr>
        <w:t xml:space="preserve"> yang </w:t>
      </w:r>
      <w:proofErr w:type="spellStart"/>
      <w:r w:rsidRPr="006E6975">
        <w:rPr>
          <w:rFonts w:ascii="Calisto MT" w:hAnsi="Calisto MT" w:cs="Arial"/>
          <w:sz w:val="23"/>
          <w:szCs w:val="23"/>
        </w:rPr>
        <w:t>relevan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dengan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standar</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akreditasi</w:t>
      </w:r>
      <w:proofErr w:type="spellEnd"/>
      <w:r w:rsidRPr="006E6975">
        <w:rPr>
          <w:rFonts w:ascii="Calisto MT" w:hAnsi="Calisto MT" w:cs="Arial"/>
          <w:sz w:val="23"/>
          <w:szCs w:val="23"/>
        </w:rPr>
        <w:t xml:space="preserve">. </w:t>
      </w:r>
    </w:p>
    <w:p w14:paraId="708CBCC1" w14:textId="77777777" w:rsidR="00AC727E" w:rsidRPr="006E6975" w:rsidRDefault="00AC727E" w:rsidP="00AC727E">
      <w:pPr>
        <w:autoSpaceDE w:val="0"/>
        <w:autoSpaceDN w:val="0"/>
        <w:adjustRightInd w:val="0"/>
        <w:spacing w:after="0" w:line="360" w:lineRule="auto"/>
        <w:ind w:firstLine="720"/>
        <w:jc w:val="both"/>
        <w:rPr>
          <w:rFonts w:ascii="Calisto MT" w:hAnsi="Calisto MT" w:cs="Arial"/>
          <w:sz w:val="23"/>
          <w:szCs w:val="23"/>
        </w:rPr>
      </w:pPr>
      <w:proofErr w:type="spellStart"/>
      <w:r w:rsidRPr="006E6975">
        <w:rPr>
          <w:rFonts w:ascii="Calisto MT" w:hAnsi="Calisto MT" w:cs="Arial"/>
          <w:sz w:val="23"/>
          <w:szCs w:val="23"/>
        </w:rPr>
        <w:t>Berdasarkan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evaluasi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terhadap</w:t>
      </w:r>
      <w:proofErr w:type="spellEnd"/>
      <w:r w:rsidRPr="006E6975">
        <w:rPr>
          <w:rFonts w:ascii="Calisto MT" w:hAnsi="Calisto MT" w:cs="Arial"/>
          <w:sz w:val="23"/>
          <w:szCs w:val="23"/>
        </w:rPr>
        <w:t xml:space="preserve"> proses </w:t>
      </w:r>
      <w:proofErr w:type="spellStart"/>
      <w:r w:rsidRPr="006E6975">
        <w:rPr>
          <w:rFonts w:ascii="Calisto MT" w:hAnsi="Calisto MT" w:cs="Arial"/>
          <w:sz w:val="23"/>
          <w:szCs w:val="23"/>
        </w:rPr>
        <w:t>akreditasi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selama</w:t>
      </w:r>
      <w:proofErr w:type="spellEnd"/>
      <w:r w:rsidRPr="006E6975">
        <w:rPr>
          <w:rFonts w:ascii="Calisto MT" w:hAnsi="Calisto MT" w:cs="Arial"/>
          <w:sz w:val="23"/>
          <w:szCs w:val="23"/>
        </w:rPr>
        <w:t xml:space="preserve"> ini </w:t>
      </w:r>
      <w:proofErr w:type="spellStart"/>
      <w:r w:rsidRPr="006E6975">
        <w:rPr>
          <w:rFonts w:ascii="Calisto MT" w:hAnsi="Calisto MT" w:cs="Arial"/>
          <w:sz w:val="23"/>
          <w:szCs w:val="23"/>
        </w:rPr>
        <w:t>ditemukan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bahwa</w:t>
      </w:r>
      <w:proofErr w:type="spellEnd"/>
      <w:r w:rsidRPr="006E6975">
        <w:rPr>
          <w:rFonts w:ascii="Calisto MT" w:hAnsi="Calisto MT" w:cs="Arial"/>
          <w:sz w:val="23"/>
          <w:szCs w:val="23"/>
        </w:rPr>
        <w:t xml:space="preserve"> salah </w:t>
      </w:r>
      <w:proofErr w:type="spellStart"/>
      <w:r w:rsidRPr="006E6975">
        <w:rPr>
          <w:rFonts w:ascii="Calisto MT" w:hAnsi="Calisto MT" w:cs="Arial"/>
          <w:sz w:val="23"/>
          <w:szCs w:val="23"/>
        </w:rPr>
        <w:t>satu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masalah</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utama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proses </w:t>
      </w:r>
      <w:proofErr w:type="spellStart"/>
      <w:r w:rsidRPr="006E6975">
        <w:rPr>
          <w:rFonts w:ascii="Calisto MT" w:hAnsi="Calisto MT" w:cs="Arial"/>
          <w:sz w:val="23"/>
          <w:szCs w:val="23"/>
        </w:rPr>
        <w:t>penyiapan</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pengusulan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akreditasi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selama</w:t>
      </w:r>
      <w:proofErr w:type="spellEnd"/>
      <w:r w:rsidRPr="006E6975">
        <w:rPr>
          <w:rFonts w:ascii="Calisto MT" w:hAnsi="Calisto MT" w:cs="Arial"/>
          <w:sz w:val="23"/>
          <w:szCs w:val="23"/>
        </w:rPr>
        <w:t xml:space="preserve"> ini </w:t>
      </w:r>
      <w:proofErr w:type="spellStart"/>
      <w:r w:rsidRPr="006E6975">
        <w:rPr>
          <w:rFonts w:ascii="Calisto MT" w:hAnsi="Calisto MT" w:cs="Arial"/>
          <w:sz w:val="23"/>
          <w:szCs w:val="23"/>
        </w:rPr>
        <w:t>adalah</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masih</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banyaknya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kelemahan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penyusunan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borang</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Untuk</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mengatasi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masalah</w:t>
      </w:r>
      <w:proofErr w:type="spellEnd"/>
      <w:r w:rsidRPr="006E6975">
        <w:rPr>
          <w:rFonts w:ascii="Calisto MT" w:hAnsi="Calisto MT" w:cs="Arial"/>
          <w:sz w:val="23"/>
          <w:szCs w:val="23"/>
        </w:rPr>
        <w:t xml:space="preserve"> ini </w:t>
      </w:r>
      <w:proofErr w:type="spellStart"/>
      <w:r w:rsidRPr="006E6975">
        <w:rPr>
          <w:rFonts w:ascii="Calisto MT" w:hAnsi="Calisto MT" w:cs="Arial"/>
          <w:sz w:val="23"/>
          <w:szCs w:val="23"/>
        </w:rPr>
        <w:t>maka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setiap</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fakultas</w:t>
      </w:r>
      <w:proofErr w:type="spellEnd"/>
      <w:r w:rsidRPr="006E6975">
        <w:rPr>
          <w:rFonts w:ascii="Calisto MT" w:hAnsi="Calisto MT" w:cs="Arial"/>
          <w:sz w:val="23"/>
          <w:szCs w:val="23"/>
        </w:rPr>
        <w:t xml:space="preserve"> dan program </w:t>
      </w:r>
      <w:proofErr w:type="spellStart"/>
      <w:r w:rsidRPr="006E6975">
        <w:rPr>
          <w:rFonts w:ascii="Calisto MT" w:hAnsi="Calisto MT" w:cs="Arial"/>
          <w:sz w:val="23"/>
          <w:szCs w:val="23"/>
        </w:rPr>
        <w:t>pascasarjana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diminta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untuk</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membentuk</w:t>
      </w:r>
      <w:proofErr w:type="spellEnd"/>
      <w:r w:rsidRPr="006E6975">
        <w:rPr>
          <w:rFonts w:ascii="Calisto MT" w:hAnsi="Calisto MT" w:cs="Arial"/>
          <w:sz w:val="23"/>
          <w:szCs w:val="23"/>
        </w:rPr>
        <w:t xml:space="preserve"> Tim </w:t>
      </w:r>
      <w:proofErr w:type="spellStart"/>
      <w:r w:rsidRPr="006E6975">
        <w:rPr>
          <w:rFonts w:ascii="Calisto MT" w:hAnsi="Calisto MT" w:cs="Arial"/>
          <w:sz w:val="23"/>
          <w:szCs w:val="23"/>
        </w:rPr>
        <w:t>Penyiapan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Akreditasi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lalu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tim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tersebut</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diberi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pelatihan</w:t>
      </w:r>
      <w:proofErr w:type="spellEnd"/>
      <w:r w:rsidRPr="006E6975">
        <w:rPr>
          <w:rFonts w:ascii="Calisto MT" w:hAnsi="Calisto MT" w:cs="Arial"/>
          <w:sz w:val="23"/>
          <w:szCs w:val="23"/>
        </w:rPr>
        <w:t xml:space="preserve"> oleh LPM, </w:t>
      </w:r>
      <w:proofErr w:type="spellStart"/>
      <w:r w:rsidRPr="006E6975">
        <w:rPr>
          <w:rFonts w:ascii="Calisto MT" w:hAnsi="Calisto MT" w:cs="Arial"/>
          <w:sz w:val="23"/>
          <w:szCs w:val="23"/>
        </w:rPr>
        <w:t>sehingga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memiliki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pemahaman</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kompetensi</w:t>
      </w:r>
      <w:proofErr w:type="spellEnd"/>
      <w:r w:rsidRPr="006E6975">
        <w:rPr>
          <w:rFonts w:ascii="Calisto MT" w:hAnsi="Calisto MT" w:cs="Arial"/>
          <w:sz w:val="23"/>
          <w:szCs w:val="23"/>
        </w:rPr>
        <w:t xml:space="preserve"> yang </w:t>
      </w:r>
      <w:proofErr w:type="spellStart"/>
      <w:r w:rsidRPr="006E6975">
        <w:rPr>
          <w:rFonts w:ascii="Calisto MT" w:hAnsi="Calisto MT" w:cs="Arial"/>
          <w:sz w:val="23"/>
          <w:szCs w:val="23"/>
        </w:rPr>
        <w:t>memadai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untuk</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menyusun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borang</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akreditasi</w:t>
      </w:r>
      <w:proofErr w:type="spellEnd"/>
      <w:r w:rsidRPr="006E6975">
        <w:rPr>
          <w:rFonts w:ascii="Calisto MT" w:hAnsi="Calisto MT" w:cs="Arial"/>
          <w:sz w:val="23"/>
          <w:szCs w:val="23"/>
        </w:rPr>
        <w:t xml:space="preserve"> yang </w:t>
      </w:r>
      <w:proofErr w:type="spellStart"/>
      <w:r w:rsidRPr="006E6975">
        <w:rPr>
          <w:rFonts w:ascii="Calisto MT" w:hAnsi="Calisto MT" w:cs="Arial"/>
          <w:sz w:val="23"/>
          <w:szCs w:val="23"/>
        </w:rPr>
        <w:t>baik</w:t>
      </w:r>
      <w:proofErr w:type="spellEnd"/>
      <w:r w:rsidRPr="006E6975">
        <w:rPr>
          <w:rFonts w:ascii="Calisto MT" w:hAnsi="Calisto MT" w:cs="Arial"/>
          <w:sz w:val="23"/>
          <w:szCs w:val="23"/>
        </w:rPr>
        <w:t xml:space="preserve">.  Pada </w:t>
      </w:r>
      <w:proofErr w:type="spellStart"/>
      <w:r w:rsidRPr="006E6975">
        <w:rPr>
          <w:rFonts w:ascii="Calisto MT" w:hAnsi="Calisto MT" w:cs="Arial"/>
          <w:sz w:val="23"/>
          <w:szCs w:val="23"/>
        </w:rPr>
        <w:t>saat</w:t>
      </w:r>
      <w:proofErr w:type="spellEnd"/>
      <w:r w:rsidRPr="006E6975">
        <w:rPr>
          <w:rFonts w:ascii="Calisto MT" w:hAnsi="Calisto MT" w:cs="Arial"/>
          <w:sz w:val="23"/>
          <w:szCs w:val="23"/>
        </w:rPr>
        <w:t xml:space="preserve"> yang </w:t>
      </w:r>
      <w:proofErr w:type="spellStart"/>
      <w:r w:rsidRPr="006E6975">
        <w:rPr>
          <w:rFonts w:ascii="Calisto MT" w:hAnsi="Calisto MT" w:cs="Arial"/>
          <w:sz w:val="23"/>
          <w:szCs w:val="23"/>
        </w:rPr>
        <w:t>sama</w:t>
      </w:r>
      <w:proofErr w:type="spellEnd"/>
      <w:r w:rsidRPr="006E6975">
        <w:rPr>
          <w:rFonts w:ascii="Calisto MT" w:hAnsi="Calisto MT" w:cs="Arial"/>
          <w:sz w:val="23"/>
          <w:szCs w:val="23"/>
        </w:rPr>
        <w:t xml:space="preserve"> LPM juga </w:t>
      </w:r>
      <w:proofErr w:type="spellStart"/>
      <w:r w:rsidRPr="006E6975">
        <w:rPr>
          <w:rFonts w:ascii="Calisto MT" w:hAnsi="Calisto MT" w:cs="Arial"/>
          <w:sz w:val="23"/>
          <w:szCs w:val="23"/>
        </w:rPr>
        <w:t>memberikan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pendampingan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selama</w:t>
      </w:r>
      <w:proofErr w:type="spellEnd"/>
      <w:r w:rsidRPr="006E6975">
        <w:rPr>
          <w:rFonts w:ascii="Calisto MT" w:hAnsi="Calisto MT" w:cs="Arial"/>
          <w:sz w:val="23"/>
          <w:szCs w:val="23"/>
        </w:rPr>
        <w:t xml:space="preserve"> proses </w:t>
      </w:r>
      <w:proofErr w:type="spellStart"/>
      <w:r w:rsidRPr="006E6975">
        <w:rPr>
          <w:rFonts w:ascii="Calisto MT" w:hAnsi="Calisto MT" w:cs="Arial"/>
          <w:sz w:val="23"/>
          <w:szCs w:val="23"/>
        </w:rPr>
        <w:lastRenderedPageBreak/>
        <w:t>penyusunan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borang</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pengumpulan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bukti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fisik</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sampai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pelaksanaan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visitasi</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pasca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visitasi</w:t>
      </w:r>
      <w:proofErr w:type="spellEnd"/>
      <w:r w:rsidRPr="006E6975">
        <w:rPr>
          <w:rFonts w:ascii="Calisto MT" w:hAnsi="Calisto MT" w:cs="Arial"/>
          <w:sz w:val="23"/>
          <w:szCs w:val="23"/>
        </w:rPr>
        <w:t>.</w:t>
      </w:r>
    </w:p>
    <w:p w14:paraId="62321FD0" w14:textId="77777777" w:rsidR="00AC727E" w:rsidRPr="006E6975" w:rsidRDefault="00AC727E" w:rsidP="00AC727E">
      <w:pPr>
        <w:autoSpaceDE w:val="0"/>
        <w:autoSpaceDN w:val="0"/>
        <w:adjustRightInd w:val="0"/>
        <w:spacing w:after="0" w:line="360" w:lineRule="auto"/>
        <w:ind w:firstLine="720"/>
        <w:jc w:val="both"/>
        <w:rPr>
          <w:rFonts w:ascii="Calisto MT" w:hAnsi="Calisto MT" w:cs="Arial"/>
          <w:sz w:val="23"/>
          <w:szCs w:val="23"/>
        </w:rPr>
      </w:pPr>
      <w:proofErr w:type="spellStart"/>
      <w:r w:rsidRPr="006E6975">
        <w:rPr>
          <w:rFonts w:ascii="Calisto MT" w:hAnsi="Calisto MT" w:cs="Arial"/>
          <w:sz w:val="23"/>
          <w:szCs w:val="23"/>
        </w:rPr>
        <w:t>Sesuai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dengan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sasaran</w:t>
      </w:r>
      <w:proofErr w:type="spellEnd"/>
      <w:r w:rsidRPr="006E6975">
        <w:rPr>
          <w:rFonts w:ascii="Calisto MT" w:hAnsi="Calisto MT" w:cs="Arial"/>
          <w:sz w:val="23"/>
          <w:szCs w:val="23"/>
        </w:rPr>
        <w:t xml:space="preserve"> dan target yang </w:t>
      </w:r>
      <w:proofErr w:type="spellStart"/>
      <w:r w:rsidRPr="006E6975">
        <w:rPr>
          <w:rFonts w:ascii="Calisto MT" w:hAnsi="Calisto MT" w:cs="Arial"/>
          <w:sz w:val="23"/>
          <w:szCs w:val="23"/>
        </w:rPr>
        <w:t>ditetapkan</w:t>
      </w:r>
      <w:proofErr w:type="spellEnd"/>
      <w:r w:rsidRPr="006E6975">
        <w:rPr>
          <w:rFonts w:ascii="Calisto MT" w:hAnsi="Calisto MT" w:cs="Arial"/>
          <w:sz w:val="23"/>
          <w:szCs w:val="23"/>
        </w:rPr>
        <w:t xml:space="preserve"> pada </w:t>
      </w:r>
      <w:proofErr w:type="spellStart"/>
      <w:r w:rsidRPr="006E6975">
        <w:rPr>
          <w:rFonts w:ascii="Calisto MT" w:hAnsi="Calisto MT" w:cs="Arial"/>
          <w:sz w:val="23"/>
          <w:szCs w:val="23"/>
        </w:rPr>
        <w:t>penjelasan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sebelumnya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bahwa</w:t>
      </w:r>
      <w:proofErr w:type="spellEnd"/>
      <w:r w:rsidRPr="006E6975">
        <w:rPr>
          <w:rFonts w:ascii="Calisto MT" w:hAnsi="Calisto MT" w:cs="Arial"/>
          <w:sz w:val="23"/>
          <w:szCs w:val="23"/>
        </w:rPr>
        <w:t xml:space="preserve"> LPM </w:t>
      </w:r>
      <w:proofErr w:type="spellStart"/>
      <w:r w:rsidRPr="006E6975">
        <w:rPr>
          <w:rFonts w:ascii="Calisto MT" w:hAnsi="Calisto MT" w:cs="Arial"/>
          <w:sz w:val="23"/>
          <w:szCs w:val="23"/>
        </w:rPr>
        <w:t>menargetkan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adanya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peningkatan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nilai</w:t>
      </w:r>
      <w:proofErr w:type="spellEnd"/>
      <w:r w:rsidRPr="006E6975">
        <w:rPr>
          <w:rFonts w:ascii="Calisto MT" w:hAnsi="Calisto MT" w:cs="Arial"/>
          <w:sz w:val="23"/>
          <w:szCs w:val="23"/>
        </w:rPr>
        <w:t xml:space="preserve"> atau status </w:t>
      </w:r>
      <w:proofErr w:type="spellStart"/>
      <w:r w:rsidRPr="006E6975">
        <w:rPr>
          <w:rFonts w:ascii="Calisto MT" w:hAnsi="Calisto MT" w:cs="Arial"/>
          <w:sz w:val="23"/>
          <w:szCs w:val="23"/>
        </w:rPr>
        <w:t>akreditasi</w:t>
      </w:r>
      <w:proofErr w:type="spellEnd"/>
      <w:r w:rsidRPr="006E6975">
        <w:rPr>
          <w:rFonts w:ascii="Calisto MT" w:hAnsi="Calisto MT" w:cs="Arial"/>
          <w:sz w:val="23"/>
          <w:szCs w:val="23"/>
        </w:rPr>
        <w:t xml:space="preserve"> di </w:t>
      </w:r>
      <w:proofErr w:type="spellStart"/>
      <w:r w:rsidRPr="006E6975">
        <w:rPr>
          <w:rFonts w:ascii="Calisto MT" w:hAnsi="Calisto MT" w:cs="Arial"/>
          <w:sz w:val="23"/>
          <w:szCs w:val="23"/>
        </w:rPr>
        <w:t>semua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prodi</w:t>
      </w:r>
      <w:proofErr w:type="spellEnd"/>
      <w:r w:rsidRPr="006E6975">
        <w:rPr>
          <w:rFonts w:ascii="Calisto MT" w:hAnsi="Calisto MT" w:cs="Arial"/>
          <w:sz w:val="23"/>
          <w:szCs w:val="23"/>
        </w:rPr>
        <w:t xml:space="preserve"> di UIN </w:t>
      </w:r>
      <w:proofErr w:type="spellStart"/>
      <w:r w:rsidRPr="006E6975">
        <w:rPr>
          <w:rFonts w:ascii="Calisto MT" w:hAnsi="Calisto MT" w:cs="Arial"/>
          <w:sz w:val="23"/>
          <w:szCs w:val="23"/>
        </w:rPr>
        <w:t>Raden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Fatah.Dari</w:t>
      </w:r>
      <w:proofErr w:type="spellEnd"/>
      <w:r w:rsidRPr="006E6975">
        <w:rPr>
          <w:rFonts w:ascii="Calisto MT" w:hAnsi="Calisto MT" w:cs="Arial"/>
          <w:sz w:val="23"/>
          <w:szCs w:val="23"/>
        </w:rPr>
        <w:t xml:space="preserve"> 32 </w:t>
      </w:r>
      <w:proofErr w:type="spellStart"/>
      <w:r w:rsidRPr="006E6975">
        <w:rPr>
          <w:rFonts w:ascii="Calisto MT" w:hAnsi="Calisto MT" w:cs="Arial"/>
          <w:sz w:val="23"/>
          <w:szCs w:val="23"/>
        </w:rPr>
        <w:t>prodi</w:t>
      </w:r>
      <w:proofErr w:type="spellEnd"/>
      <w:r w:rsidRPr="006E6975">
        <w:rPr>
          <w:rFonts w:ascii="Calisto MT" w:hAnsi="Calisto MT" w:cs="Arial"/>
          <w:sz w:val="23"/>
          <w:szCs w:val="23"/>
        </w:rPr>
        <w:t xml:space="preserve"> S1 dan 6 </w:t>
      </w:r>
      <w:proofErr w:type="spellStart"/>
      <w:r w:rsidRPr="006E6975">
        <w:rPr>
          <w:rFonts w:ascii="Calisto MT" w:hAnsi="Calisto MT" w:cs="Arial"/>
          <w:sz w:val="23"/>
          <w:szCs w:val="23"/>
        </w:rPr>
        <w:t>prodi</w:t>
      </w:r>
      <w:proofErr w:type="spellEnd"/>
      <w:r w:rsidRPr="006E6975">
        <w:rPr>
          <w:rFonts w:ascii="Calisto MT" w:hAnsi="Calisto MT" w:cs="Arial"/>
          <w:sz w:val="23"/>
          <w:szCs w:val="23"/>
        </w:rPr>
        <w:t xml:space="preserve"> di </w:t>
      </w:r>
      <w:proofErr w:type="spellStart"/>
      <w:r w:rsidRPr="006E6975">
        <w:rPr>
          <w:rFonts w:ascii="Calisto MT" w:hAnsi="Calisto MT" w:cs="Arial"/>
          <w:sz w:val="23"/>
          <w:szCs w:val="23"/>
        </w:rPr>
        <w:t>Pascasarjana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saat</w:t>
      </w:r>
      <w:proofErr w:type="spellEnd"/>
      <w:r w:rsidRPr="006E6975">
        <w:rPr>
          <w:rFonts w:ascii="Calisto MT" w:hAnsi="Calisto MT" w:cs="Arial"/>
          <w:sz w:val="23"/>
          <w:szCs w:val="23"/>
        </w:rPr>
        <w:t xml:space="preserve"> ini </w:t>
      </w:r>
      <w:proofErr w:type="spellStart"/>
      <w:r w:rsidRPr="006E6975">
        <w:rPr>
          <w:rFonts w:ascii="Calisto MT" w:hAnsi="Calisto MT" w:cs="Arial"/>
          <w:sz w:val="23"/>
          <w:szCs w:val="23"/>
        </w:rPr>
        <w:t>baru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ada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dua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prodi</w:t>
      </w:r>
      <w:proofErr w:type="spellEnd"/>
      <w:r w:rsidRPr="006E6975">
        <w:rPr>
          <w:rFonts w:ascii="Calisto MT" w:hAnsi="Calisto MT" w:cs="Arial"/>
          <w:sz w:val="23"/>
          <w:szCs w:val="23"/>
        </w:rPr>
        <w:t xml:space="preserve"> yang </w:t>
      </w:r>
      <w:proofErr w:type="spellStart"/>
      <w:r w:rsidRPr="006E6975">
        <w:rPr>
          <w:rFonts w:ascii="Calisto MT" w:hAnsi="Calisto MT" w:cs="Arial"/>
          <w:sz w:val="23"/>
          <w:szCs w:val="23"/>
        </w:rPr>
        <w:t>berpredikat</w:t>
      </w:r>
      <w:proofErr w:type="spellEnd"/>
      <w:r w:rsidRPr="006E6975">
        <w:rPr>
          <w:rFonts w:ascii="Calisto MT" w:hAnsi="Calisto MT" w:cs="Arial"/>
          <w:sz w:val="23"/>
          <w:szCs w:val="23"/>
        </w:rPr>
        <w:t xml:space="preserve"> A, </w:t>
      </w:r>
      <w:proofErr w:type="spellStart"/>
      <w:r w:rsidRPr="006E6975">
        <w:rPr>
          <w:rFonts w:ascii="Calisto MT" w:hAnsi="Calisto MT" w:cs="Arial"/>
          <w:sz w:val="23"/>
          <w:szCs w:val="23"/>
        </w:rPr>
        <w:t>yaitu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prodi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Ahwalusyahsiyah</w:t>
      </w:r>
      <w:proofErr w:type="spellEnd"/>
      <w:r w:rsidRPr="006E6975">
        <w:rPr>
          <w:rFonts w:ascii="Calisto MT" w:hAnsi="Calisto MT" w:cs="Arial"/>
          <w:sz w:val="23"/>
          <w:szCs w:val="23"/>
        </w:rPr>
        <w:t xml:space="preserve"> di </w:t>
      </w:r>
      <w:proofErr w:type="spellStart"/>
      <w:r w:rsidRPr="006E6975">
        <w:rPr>
          <w:rFonts w:ascii="Calisto MT" w:hAnsi="Calisto MT" w:cs="Arial"/>
          <w:sz w:val="23"/>
          <w:szCs w:val="23"/>
        </w:rPr>
        <w:t>Fakultas</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Syari’ah</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Hukum</w:t>
      </w:r>
      <w:proofErr w:type="spellEnd"/>
      <w:r w:rsidRPr="006E6975">
        <w:rPr>
          <w:rFonts w:ascii="Calisto MT" w:hAnsi="Calisto MT" w:cs="Arial"/>
          <w:sz w:val="23"/>
          <w:szCs w:val="23"/>
        </w:rPr>
        <w:t xml:space="preserve"> dan Prodi Pendidikan Agama Islam (PAI) di </w:t>
      </w:r>
      <w:proofErr w:type="spellStart"/>
      <w:r w:rsidRPr="006E6975">
        <w:rPr>
          <w:rFonts w:ascii="Calisto MT" w:hAnsi="Calisto MT" w:cs="Arial"/>
          <w:sz w:val="23"/>
          <w:szCs w:val="23"/>
        </w:rPr>
        <w:t>Fakultas</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Tarbiyah</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Keguruan.Keadaan</w:t>
      </w:r>
      <w:proofErr w:type="spellEnd"/>
      <w:r w:rsidRPr="006E6975">
        <w:rPr>
          <w:rFonts w:ascii="Calisto MT" w:hAnsi="Calisto MT" w:cs="Arial"/>
          <w:sz w:val="23"/>
          <w:szCs w:val="23"/>
        </w:rPr>
        <w:t xml:space="preserve"> ini </w:t>
      </w:r>
      <w:proofErr w:type="spellStart"/>
      <w:r w:rsidRPr="006E6975">
        <w:rPr>
          <w:rFonts w:ascii="Calisto MT" w:hAnsi="Calisto MT" w:cs="Arial"/>
          <w:sz w:val="23"/>
          <w:szCs w:val="23"/>
        </w:rPr>
        <w:t>tentu</w:t>
      </w:r>
      <w:proofErr w:type="spellEnd"/>
      <w:r w:rsidRPr="006E6975">
        <w:rPr>
          <w:rFonts w:ascii="Calisto MT" w:hAnsi="Calisto MT" w:cs="Arial"/>
          <w:sz w:val="23"/>
          <w:szCs w:val="23"/>
        </w:rPr>
        <w:t xml:space="preserve"> tidak </w:t>
      </w:r>
      <w:proofErr w:type="spellStart"/>
      <w:r w:rsidRPr="006E6975">
        <w:rPr>
          <w:rFonts w:ascii="Calisto MT" w:hAnsi="Calisto MT" w:cs="Arial"/>
          <w:sz w:val="23"/>
          <w:szCs w:val="23"/>
        </w:rPr>
        <w:t>boleh</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dibiarkan</w:t>
      </w:r>
      <w:proofErr w:type="spellEnd"/>
      <w:r w:rsidRPr="006E6975">
        <w:rPr>
          <w:rFonts w:ascii="Calisto MT" w:hAnsi="Calisto MT" w:cs="Arial"/>
          <w:sz w:val="23"/>
          <w:szCs w:val="23"/>
        </w:rPr>
        <w:t xml:space="preserve">. Oleh </w:t>
      </w:r>
      <w:proofErr w:type="spellStart"/>
      <w:r w:rsidRPr="006E6975">
        <w:rPr>
          <w:rFonts w:ascii="Calisto MT" w:hAnsi="Calisto MT" w:cs="Arial"/>
          <w:sz w:val="23"/>
          <w:szCs w:val="23"/>
        </w:rPr>
        <w:t>karenanya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lima </w:t>
      </w:r>
      <w:proofErr w:type="spellStart"/>
      <w:r w:rsidRPr="006E6975">
        <w:rPr>
          <w:rFonts w:ascii="Calisto MT" w:hAnsi="Calisto MT" w:cs="Arial"/>
          <w:sz w:val="23"/>
          <w:szCs w:val="23"/>
        </w:rPr>
        <w:t>tahun</w:t>
      </w:r>
      <w:proofErr w:type="spellEnd"/>
      <w:r w:rsidRPr="006E6975">
        <w:rPr>
          <w:rFonts w:ascii="Calisto MT" w:hAnsi="Calisto MT" w:cs="Arial"/>
          <w:sz w:val="23"/>
          <w:szCs w:val="23"/>
        </w:rPr>
        <w:t xml:space="preserve"> ke </w:t>
      </w:r>
      <w:proofErr w:type="spellStart"/>
      <w:r w:rsidRPr="006E6975">
        <w:rPr>
          <w:rFonts w:ascii="Calisto MT" w:hAnsi="Calisto MT" w:cs="Arial"/>
          <w:sz w:val="23"/>
          <w:szCs w:val="23"/>
        </w:rPr>
        <w:t>depan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diharapkan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bahwa</w:t>
      </w:r>
      <w:proofErr w:type="spellEnd"/>
      <w:r w:rsidRPr="006E6975">
        <w:rPr>
          <w:rFonts w:ascii="Calisto MT" w:hAnsi="Calisto MT" w:cs="Arial"/>
          <w:sz w:val="23"/>
          <w:szCs w:val="23"/>
        </w:rPr>
        <w:t xml:space="preserve"> Prodi yang </w:t>
      </w:r>
      <w:proofErr w:type="spellStart"/>
      <w:r w:rsidRPr="006E6975">
        <w:rPr>
          <w:rFonts w:ascii="Calisto MT" w:hAnsi="Calisto MT" w:cs="Arial"/>
          <w:sz w:val="23"/>
          <w:szCs w:val="23"/>
        </w:rPr>
        <w:t>terakreditasi</w:t>
      </w:r>
      <w:proofErr w:type="spellEnd"/>
      <w:r w:rsidRPr="006E6975">
        <w:rPr>
          <w:rFonts w:ascii="Calisto MT" w:hAnsi="Calisto MT" w:cs="Arial"/>
          <w:sz w:val="23"/>
          <w:szCs w:val="23"/>
        </w:rPr>
        <w:t xml:space="preserve"> A </w:t>
      </w:r>
      <w:proofErr w:type="spellStart"/>
      <w:r w:rsidRPr="006E6975">
        <w:rPr>
          <w:rFonts w:ascii="Calisto MT" w:hAnsi="Calisto MT" w:cs="Arial"/>
          <w:sz w:val="23"/>
          <w:szCs w:val="23"/>
        </w:rPr>
        <w:t>bertambah</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menjadi</w:t>
      </w:r>
      <w:proofErr w:type="spellEnd"/>
      <w:r w:rsidRPr="006E6975">
        <w:rPr>
          <w:rFonts w:ascii="Calisto MT" w:hAnsi="Calisto MT" w:cs="Arial"/>
          <w:sz w:val="23"/>
          <w:szCs w:val="23"/>
        </w:rPr>
        <w:t xml:space="preserve"> 50 % atau </w:t>
      </w:r>
      <w:proofErr w:type="spellStart"/>
      <w:r w:rsidRPr="006E6975">
        <w:rPr>
          <w:rFonts w:ascii="Calisto MT" w:hAnsi="Calisto MT" w:cs="Arial"/>
          <w:sz w:val="23"/>
          <w:szCs w:val="23"/>
        </w:rPr>
        <w:t>dari</w:t>
      </w:r>
      <w:proofErr w:type="spellEnd"/>
      <w:r w:rsidRPr="006E6975">
        <w:rPr>
          <w:rFonts w:ascii="Calisto MT" w:hAnsi="Calisto MT" w:cs="Arial"/>
          <w:sz w:val="23"/>
          <w:szCs w:val="23"/>
        </w:rPr>
        <w:t xml:space="preserve"> 36 </w:t>
      </w:r>
      <w:proofErr w:type="spellStart"/>
      <w:r w:rsidRPr="006E6975">
        <w:rPr>
          <w:rFonts w:ascii="Calisto MT" w:hAnsi="Calisto MT" w:cs="Arial"/>
          <w:sz w:val="23"/>
          <w:szCs w:val="23"/>
        </w:rPr>
        <w:t>prodi</w:t>
      </w:r>
      <w:proofErr w:type="spellEnd"/>
      <w:r w:rsidRPr="006E6975">
        <w:rPr>
          <w:rFonts w:ascii="Calisto MT" w:hAnsi="Calisto MT" w:cs="Arial"/>
          <w:sz w:val="23"/>
          <w:szCs w:val="23"/>
        </w:rPr>
        <w:t xml:space="preserve"> S1 dan </w:t>
      </w:r>
      <w:proofErr w:type="spellStart"/>
      <w:r w:rsidRPr="006E6975">
        <w:rPr>
          <w:rFonts w:ascii="Calisto MT" w:hAnsi="Calisto MT" w:cs="Arial"/>
          <w:sz w:val="23"/>
          <w:szCs w:val="23"/>
        </w:rPr>
        <w:t>Pasca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diharapakn</w:t>
      </w:r>
      <w:proofErr w:type="spellEnd"/>
      <w:r w:rsidRPr="006E6975">
        <w:rPr>
          <w:rFonts w:ascii="Calisto MT" w:hAnsi="Calisto MT" w:cs="Arial"/>
          <w:sz w:val="23"/>
          <w:szCs w:val="23"/>
        </w:rPr>
        <w:t xml:space="preserve"> pada </w:t>
      </w:r>
      <w:proofErr w:type="spellStart"/>
      <w:r w:rsidRPr="006E6975">
        <w:rPr>
          <w:rFonts w:ascii="Calisto MT" w:hAnsi="Calisto MT" w:cs="Arial"/>
          <w:sz w:val="23"/>
          <w:szCs w:val="23"/>
        </w:rPr>
        <w:t>tahun</w:t>
      </w:r>
      <w:proofErr w:type="spellEnd"/>
      <w:r w:rsidRPr="006E6975">
        <w:rPr>
          <w:rFonts w:ascii="Calisto MT" w:hAnsi="Calisto MT" w:cs="Arial"/>
          <w:sz w:val="23"/>
          <w:szCs w:val="23"/>
        </w:rPr>
        <w:t xml:space="preserve"> 2020 </w:t>
      </w:r>
      <w:proofErr w:type="spellStart"/>
      <w:r w:rsidRPr="006E6975">
        <w:rPr>
          <w:rFonts w:ascii="Calisto MT" w:hAnsi="Calisto MT" w:cs="Arial"/>
          <w:sz w:val="23"/>
          <w:szCs w:val="23"/>
        </w:rPr>
        <w:t>akan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ada</w:t>
      </w:r>
      <w:proofErr w:type="spellEnd"/>
      <w:r w:rsidRPr="006E6975">
        <w:rPr>
          <w:rFonts w:ascii="Calisto MT" w:hAnsi="Calisto MT" w:cs="Arial"/>
          <w:sz w:val="23"/>
          <w:szCs w:val="23"/>
        </w:rPr>
        <w:t xml:space="preserve"> 18 </w:t>
      </w:r>
      <w:proofErr w:type="spellStart"/>
      <w:r w:rsidRPr="006E6975">
        <w:rPr>
          <w:rFonts w:ascii="Calisto MT" w:hAnsi="Calisto MT" w:cs="Arial"/>
          <w:sz w:val="23"/>
          <w:szCs w:val="23"/>
        </w:rPr>
        <w:t>prodi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terakreditasi</w:t>
      </w:r>
      <w:proofErr w:type="spellEnd"/>
      <w:r w:rsidRPr="006E6975">
        <w:rPr>
          <w:rFonts w:ascii="Calisto MT" w:hAnsi="Calisto MT" w:cs="Arial"/>
          <w:sz w:val="23"/>
          <w:szCs w:val="23"/>
        </w:rPr>
        <w:t xml:space="preserve"> A. </w:t>
      </w:r>
      <w:proofErr w:type="spellStart"/>
      <w:r w:rsidRPr="006E6975">
        <w:rPr>
          <w:rFonts w:ascii="Calisto MT" w:hAnsi="Calisto MT" w:cs="Arial"/>
          <w:sz w:val="23"/>
          <w:szCs w:val="23"/>
        </w:rPr>
        <w:t>Sedangkan</w:t>
      </w:r>
      <w:proofErr w:type="spellEnd"/>
      <w:r w:rsidRPr="006E6975">
        <w:rPr>
          <w:rFonts w:ascii="Calisto MT" w:hAnsi="Calisto MT" w:cs="Arial"/>
          <w:sz w:val="23"/>
          <w:szCs w:val="23"/>
        </w:rPr>
        <w:t xml:space="preserve"> lima </w:t>
      </w:r>
      <w:proofErr w:type="spellStart"/>
      <w:r w:rsidRPr="006E6975">
        <w:rPr>
          <w:rFonts w:ascii="Calisto MT" w:hAnsi="Calisto MT" w:cs="Arial"/>
          <w:sz w:val="23"/>
          <w:szCs w:val="23"/>
        </w:rPr>
        <w:t>tahun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berikutnya</w:t>
      </w:r>
      <w:proofErr w:type="spellEnd"/>
      <w:r w:rsidRPr="006E6975">
        <w:rPr>
          <w:rFonts w:ascii="Calisto MT" w:hAnsi="Calisto MT" w:cs="Arial"/>
          <w:sz w:val="23"/>
          <w:szCs w:val="23"/>
        </w:rPr>
        <w:t xml:space="preserve"> (2030) </w:t>
      </w:r>
      <w:proofErr w:type="spellStart"/>
      <w:r w:rsidRPr="006E6975">
        <w:rPr>
          <w:rFonts w:ascii="Calisto MT" w:hAnsi="Calisto MT" w:cs="Arial"/>
          <w:sz w:val="23"/>
          <w:szCs w:val="23"/>
        </w:rPr>
        <w:t>ditargetkan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semua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prodi</w:t>
      </w:r>
      <w:proofErr w:type="spellEnd"/>
      <w:r w:rsidRPr="006E6975">
        <w:rPr>
          <w:rFonts w:ascii="Calisto MT" w:hAnsi="Calisto MT" w:cs="Arial"/>
          <w:sz w:val="23"/>
          <w:szCs w:val="23"/>
        </w:rPr>
        <w:t xml:space="preserve"> di UIN </w:t>
      </w:r>
      <w:proofErr w:type="spellStart"/>
      <w:r w:rsidRPr="006E6975">
        <w:rPr>
          <w:rFonts w:ascii="Calisto MT" w:hAnsi="Calisto MT" w:cs="Arial"/>
          <w:sz w:val="23"/>
          <w:szCs w:val="23"/>
        </w:rPr>
        <w:t>RAden</w:t>
      </w:r>
      <w:proofErr w:type="spellEnd"/>
      <w:r w:rsidRPr="006E6975">
        <w:rPr>
          <w:rFonts w:ascii="Calisto MT" w:hAnsi="Calisto MT" w:cs="Arial"/>
          <w:sz w:val="23"/>
          <w:szCs w:val="23"/>
        </w:rPr>
        <w:t xml:space="preserve"> Fatah (32 Prodi) 100 % </w:t>
      </w:r>
      <w:proofErr w:type="spellStart"/>
      <w:r w:rsidRPr="006E6975">
        <w:rPr>
          <w:rFonts w:ascii="Calisto MT" w:hAnsi="Calisto MT" w:cs="Arial"/>
          <w:sz w:val="23"/>
          <w:szCs w:val="23"/>
        </w:rPr>
        <w:t>terakreditasi</w:t>
      </w:r>
      <w:proofErr w:type="spellEnd"/>
      <w:r w:rsidRPr="006E6975">
        <w:rPr>
          <w:rFonts w:ascii="Calisto MT" w:hAnsi="Calisto MT" w:cs="Arial"/>
          <w:sz w:val="23"/>
          <w:szCs w:val="23"/>
        </w:rPr>
        <w:t xml:space="preserve"> A.</w:t>
      </w:r>
    </w:p>
    <w:p w14:paraId="37FB5763" w14:textId="77777777" w:rsidR="00AC727E" w:rsidRPr="006E6975" w:rsidRDefault="00AC727E" w:rsidP="00AC727E">
      <w:pPr>
        <w:autoSpaceDE w:val="0"/>
        <w:autoSpaceDN w:val="0"/>
        <w:adjustRightInd w:val="0"/>
        <w:spacing w:after="0" w:line="360" w:lineRule="auto"/>
        <w:ind w:firstLine="720"/>
        <w:jc w:val="both"/>
        <w:rPr>
          <w:rFonts w:ascii="Calisto MT" w:hAnsi="Calisto MT" w:cs="Arial"/>
          <w:sz w:val="23"/>
          <w:szCs w:val="23"/>
        </w:rPr>
      </w:pPr>
      <w:r w:rsidRPr="006E6975">
        <w:rPr>
          <w:rFonts w:ascii="Calisto MT" w:hAnsi="Calisto MT" w:cs="Arial"/>
          <w:sz w:val="23"/>
          <w:szCs w:val="23"/>
        </w:rPr>
        <w:t xml:space="preserve">Target ini </w:t>
      </w:r>
      <w:proofErr w:type="spellStart"/>
      <w:r w:rsidRPr="006E6975">
        <w:rPr>
          <w:rFonts w:ascii="Calisto MT" w:hAnsi="Calisto MT" w:cs="Arial"/>
          <w:sz w:val="23"/>
          <w:szCs w:val="23"/>
        </w:rPr>
        <w:t>tentu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realistis</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karena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capaiannya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diperkirakan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selama</w:t>
      </w:r>
      <w:proofErr w:type="spellEnd"/>
      <w:r w:rsidRPr="006E6975">
        <w:rPr>
          <w:rFonts w:ascii="Calisto MT" w:hAnsi="Calisto MT" w:cs="Arial"/>
          <w:sz w:val="23"/>
          <w:szCs w:val="23"/>
        </w:rPr>
        <w:t xml:space="preserve"> 10 </w:t>
      </w:r>
      <w:proofErr w:type="spellStart"/>
      <w:r w:rsidRPr="006E6975">
        <w:rPr>
          <w:rFonts w:ascii="Calisto MT" w:hAnsi="Calisto MT" w:cs="Arial"/>
          <w:sz w:val="23"/>
          <w:szCs w:val="23"/>
        </w:rPr>
        <w:t>tahun</w:t>
      </w:r>
      <w:proofErr w:type="spellEnd"/>
      <w:r w:rsidRPr="006E6975">
        <w:rPr>
          <w:rFonts w:ascii="Calisto MT" w:hAnsi="Calisto MT" w:cs="Arial"/>
          <w:sz w:val="23"/>
          <w:szCs w:val="23"/>
        </w:rPr>
        <w:t xml:space="preserve">. Oleh </w:t>
      </w:r>
      <w:proofErr w:type="spellStart"/>
      <w:r w:rsidRPr="006E6975">
        <w:rPr>
          <w:rFonts w:ascii="Calisto MT" w:hAnsi="Calisto MT" w:cs="Arial"/>
          <w:sz w:val="23"/>
          <w:szCs w:val="23"/>
        </w:rPr>
        <w:t>karena</w:t>
      </w:r>
      <w:proofErr w:type="spellEnd"/>
      <w:r w:rsidRPr="006E6975">
        <w:rPr>
          <w:rFonts w:ascii="Calisto MT" w:hAnsi="Calisto MT" w:cs="Arial"/>
          <w:sz w:val="23"/>
          <w:szCs w:val="23"/>
        </w:rPr>
        <w:t xml:space="preserve"> itu program-program </w:t>
      </w:r>
      <w:proofErr w:type="spellStart"/>
      <w:r w:rsidRPr="006E6975">
        <w:rPr>
          <w:rFonts w:ascii="Calisto MT" w:hAnsi="Calisto MT" w:cs="Arial"/>
          <w:sz w:val="23"/>
          <w:szCs w:val="23"/>
        </w:rPr>
        <w:t>pendampingan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bimbingan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teknis</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pelatihan</w:t>
      </w:r>
      <w:proofErr w:type="spellEnd"/>
      <w:r w:rsidRPr="006E6975">
        <w:rPr>
          <w:rFonts w:ascii="Calisto MT" w:hAnsi="Calisto MT" w:cs="Arial"/>
          <w:sz w:val="23"/>
          <w:szCs w:val="23"/>
        </w:rPr>
        <w:t xml:space="preserve"> oleh LPM UIN </w:t>
      </w:r>
      <w:proofErr w:type="spellStart"/>
      <w:r w:rsidRPr="006E6975">
        <w:rPr>
          <w:rFonts w:ascii="Calisto MT" w:hAnsi="Calisto MT" w:cs="Arial"/>
          <w:sz w:val="23"/>
          <w:szCs w:val="23"/>
        </w:rPr>
        <w:t>Raden</w:t>
      </w:r>
      <w:proofErr w:type="spellEnd"/>
      <w:r w:rsidRPr="006E6975">
        <w:rPr>
          <w:rFonts w:ascii="Calisto MT" w:hAnsi="Calisto MT" w:cs="Arial"/>
          <w:sz w:val="23"/>
          <w:szCs w:val="23"/>
        </w:rPr>
        <w:t xml:space="preserve"> Fatah </w:t>
      </w:r>
      <w:proofErr w:type="spellStart"/>
      <w:r w:rsidRPr="006E6975">
        <w:rPr>
          <w:rFonts w:ascii="Calisto MT" w:hAnsi="Calisto MT" w:cs="Arial"/>
          <w:sz w:val="23"/>
          <w:szCs w:val="23"/>
        </w:rPr>
        <w:t>akan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teru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ditingkatkan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jumlah</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mutunya</w:t>
      </w:r>
      <w:proofErr w:type="spellEnd"/>
      <w:r w:rsidRPr="006E6975">
        <w:rPr>
          <w:rFonts w:ascii="Calisto MT" w:hAnsi="Calisto MT" w:cs="Arial"/>
          <w:sz w:val="23"/>
          <w:szCs w:val="23"/>
        </w:rPr>
        <w:t xml:space="preserve">. </w:t>
      </w:r>
    </w:p>
    <w:p w14:paraId="40544F3A" w14:textId="77777777" w:rsidR="00AC727E" w:rsidRPr="006E6975" w:rsidRDefault="00AC727E" w:rsidP="00AC727E">
      <w:pPr>
        <w:pStyle w:val="ListParagraph"/>
        <w:spacing w:after="0" w:line="360" w:lineRule="auto"/>
        <w:rPr>
          <w:rFonts w:ascii="Calisto MT" w:hAnsi="Calisto MT"/>
          <w:b/>
          <w:sz w:val="23"/>
          <w:szCs w:val="23"/>
        </w:rPr>
      </w:pPr>
    </w:p>
    <w:p w14:paraId="7D702AE0" w14:textId="77777777" w:rsidR="00AC727E" w:rsidRPr="006E6975" w:rsidRDefault="00AC727E" w:rsidP="00AC727E">
      <w:pPr>
        <w:pStyle w:val="ListParagraph"/>
        <w:numPr>
          <w:ilvl w:val="2"/>
          <w:numId w:val="67"/>
        </w:numPr>
        <w:spacing w:after="0" w:line="360" w:lineRule="auto"/>
        <w:ind w:left="567" w:hanging="425"/>
        <w:jc w:val="both"/>
        <w:rPr>
          <w:rFonts w:ascii="Calisto MT" w:hAnsi="Calisto MT"/>
          <w:b/>
          <w:sz w:val="23"/>
          <w:szCs w:val="23"/>
        </w:rPr>
      </w:pPr>
      <w:proofErr w:type="spellStart"/>
      <w:r w:rsidRPr="006E6975">
        <w:rPr>
          <w:rFonts w:ascii="Calisto MT" w:hAnsi="Calisto MT"/>
          <w:b/>
          <w:sz w:val="23"/>
          <w:szCs w:val="23"/>
        </w:rPr>
        <w:lastRenderedPageBreak/>
        <w:t>Peningkatan</w:t>
      </w:r>
      <w:proofErr w:type="spellEnd"/>
      <w:r w:rsidRPr="006E6975">
        <w:rPr>
          <w:rFonts w:ascii="Calisto MT" w:hAnsi="Calisto MT"/>
          <w:b/>
          <w:sz w:val="23"/>
          <w:szCs w:val="23"/>
        </w:rPr>
        <w:t xml:space="preserve"> </w:t>
      </w:r>
      <w:proofErr w:type="spellStart"/>
      <w:r w:rsidRPr="006E6975">
        <w:rPr>
          <w:rFonts w:ascii="Calisto MT" w:hAnsi="Calisto MT"/>
          <w:b/>
          <w:sz w:val="23"/>
          <w:szCs w:val="23"/>
        </w:rPr>
        <w:t>Manajemen</w:t>
      </w:r>
      <w:proofErr w:type="spellEnd"/>
      <w:r w:rsidRPr="006E6975">
        <w:rPr>
          <w:rFonts w:ascii="Calisto MT" w:hAnsi="Calisto MT"/>
          <w:b/>
          <w:sz w:val="23"/>
          <w:szCs w:val="23"/>
        </w:rPr>
        <w:t xml:space="preserve"> </w:t>
      </w:r>
      <w:proofErr w:type="spellStart"/>
      <w:r w:rsidRPr="006E6975">
        <w:rPr>
          <w:rFonts w:ascii="Calisto MT" w:hAnsi="Calisto MT"/>
          <w:b/>
          <w:sz w:val="23"/>
          <w:szCs w:val="23"/>
        </w:rPr>
        <w:t>Mutu</w:t>
      </w:r>
      <w:proofErr w:type="spellEnd"/>
      <w:r w:rsidRPr="006E6975">
        <w:rPr>
          <w:rFonts w:ascii="Calisto MT" w:hAnsi="Calisto MT"/>
          <w:b/>
          <w:sz w:val="23"/>
          <w:szCs w:val="23"/>
        </w:rPr>
        <w:t xml:space="preserve"> </w:t>
      </w:r>
      <w:proofErr w:type="spellStart"/>
      <w:r w:rsidRPr="006E6975">
        <w:rPr>
          <w:rFonts w:ascii="Calisto MT" w:hAnsi="Calisto MT"/>
          <w:b/>
          <w:sz w:val="23"/>
          <w:szCs w:val="23"/>
        </w:rPr>
        <w:t>Berbasis</w:t>
      </w:r>
      <w:proofErr w:type="spellEnd"/>
      <w:r w:rsidRPr="006E6975">
        <w:rPr>
          <w:rFonts w:ascii="Calisto MT" w:hAnsi="Calisto MT"/>
          <w:b/>
          <w:sz w:val="23"/>
          <w:szCs w:val="23"/>
        </w:rPr>
        <w:t xml:space="preserve"> Web: </w:t>
      </w:r>
      <w:proofErr w:type="spellStart"/>
      <w:r w:rsidRPr="006E6975">
        <w:rPr>
          <w:rFonts w:ascii="Calisto MT" w:hAnsi="Calisto MT"/>
          <w:b/>
          <w:sz w:val="23"/>
          <w:szCs w:val="23"/>
        </w:rPr>
        <w:t>Menuju</w:t>
      </w:r>
      <w:proofErr w:type="spellEnd"/>
      <w:r w:rsidRPr="006E6975">
        <w:rPr>
          <w:rFonts w:ascii="Calisto MT" w:hAnsi="Calisto MT"/>
          <w:b/>
          <w:sz w:val="23"/>
          <w:szCs w:val="23"/>
        </w:rPr>
        <w:t xml:space="preserve"> Ranking 1 </w:t>
      </w:r>
      <w:proofErr w:type="spellStart"/>
      <w:r w:rsidRPr="006E6975">
        <w:rPr>
          <w:rFonts w:ascii="Calisto MT" w:hAnsi="Calisto MT"/>
          <w:b/>
          <w:sz w:val="23"/>
          <w:szCs w:val="23"/>
        </w:rPr>
        <w:t>Webometriks</w:t>
      </w:r>
      <w:proofErr w:type="spellEnd"/>
      <w:r w:rsidRPr="006E6975">
        <w:rPr>
          <w:rFonts w:ascii="Calisto MT" w:hAnsi="Calisto MT"/>
          <w:b/>
          <w:sz w:val="23"/>
          <w:szCs w:val="23"/>
        </w:rPr>
        <w:t xml:space="preserve"> </w:t>
      </w:r>
      <w:proofErr w:type="gramStart"/>
      <w:r w:rsidRPr="006E6975">
        <w:rPr>
          <w:rFonts w:ascii="Calisto MT" w:hAnsi="Calisto MT"/>
          <w:b/>
          <w:sz w:val="23"/>
          <w:szCs w:val="23"/>
        </w:rPr>
        <w:t xml:space="preserve">Tingkat  </w:t>
      </w:r>
      <w:proofErr w:type="spellStart"/>
      <w:r w:rsidRPr="006E6975">
        <w:rPr>
          <w:rFonts w:ascii="Calisto MT" w:hAnsi="Calisto MT"/>
          <w:b/>
          <w:sz w:val="23"/>
          <w:szCs w:val="23"/>
        </w:rPr>
        <w:t>Provinsi</w:t>
      </w:r>
      <w:proofErr w:type="spellEnd"/>
      <w:proofErr w:type="gramEnd"/>
    </w:p>
    <w:p w14:paraId="5329C62A" w14:textId="77777777" w:rsidR="00AC727E" w:rsidRPr="006E6975" w:rsidRDefault="00AC727E" w:rsidP="00AC727E">
      <w:pPr>
        <w:spacing w:after="0" w:line="360" w:lineRule="auto"/>
        <w:ind w:right="62" w:firstLine="537"/>
        <w:jc w:val="both"/>
        <w:rPr>
          <w:rFonts w:ascii="Calisto MT" w:hAnsi="Calisto MT" w:cs="Arial"/>
          <w:sz w:val="23"/>
          <w:szCs w:val="23"/>
        </w:rPr>
      </w:pPr>
      <w:r w:rsidRPr="006E6975">
        <w:rPr>
          <w:rFonts w:ascii="Calisto MT" w:hAnsi="Calisto MT" w:cs="Arial"/>
          <w:sz w:val="23"/>
          <w:szCs w:val="23"/>
        </w:rPr>
        <w:t xml:space="preserve">UIN </w:t>
      </w:r>
      <w:proofErr w:type="spellStart"/>
      <w:r w:rsidRPr="006E6975">
        <w:rPr>
          <w:rFonts w:ascii="Calisto MT" w:hAnsi="Calisto MT" w:cs="Arial"/>
          <w:sz w:val="23"/>
          <w:szCs w:val="23"/>
        </w:rPr>
        <w:t>Raden</w:t>
      </w:r>
      <w:proofErr w:type="spellEnd"/>
      <w:r w:rsidRPr="006E6975">
        <w:rPr>
          <w:rFonts w:ascii="Calisto MT" w:hAnsi="Calisto MT" w:cs="Arial"/>
          <w:sz w:val="23"/>
          <w:szCs w:val="23"/>
        </w:rPr>
        <w:t xml:space="preserve"> Fatah </w:t>
      </w:r>
      <w:proofErr w:type="spellStart"/>
      <w:r w:rsidRPr="006E6975">
        <w:rPr>
          <w:rFonts w:ascii="Calisto MT" w:hAnsi="Calisto MT" w:cs="Arial"/>
          <w:sz w:val="23"/>
          <w:szCs w:val="23"/>
        </w:rPr>
        <w:t>melalui</w:t>
      </w:r>
      <w:proofErr w:type="spellEnd"/>
      <w:r w:rsidRPr="006E6975">
        <w:rPr>
          <w:rFonts w:ascii="Calisto MT" w:hAnsi="Calisto MT" w:cs="Arial"/>
          <w:sz w:val="23"/>
          <w:szCs w:val="23"/>
        </w:rPr>
        <w:t xml:space="preserve"> LPM juga </w:t>
      </w:r>
      <w:proofErr w:type="spellStart"/>
      <w:r w:rsidRPr="006E6975">
        <w:rPr>
          <w:rFonts w:ascii="Calisto MT" w:hAnsi="Calisto MT" w:cs="Arial"/>
          <w:sz w:val="23"/>
          <w:szCs w:val="23"/>
        </w:rPr>
        <w:t>akan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mengupayakan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adanya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kegiatan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manajemen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berbasis</w:t>
      </w:r>
      <w:proofErr w:type="spellEnd"/>
      <w:r w:rsidRPr="006E6975">
        <w:rPr>
          <w:rFonts w:ascii="Calisto MT" w:hAnsi="Calisto MT" w:cs="Arial"/>
          <w:sz w:val="23"/>
          <w:szCs w:val="23"/>
        </w:rPr>
        <w:t xml:space="preserve"> web. </w:t>
      </w:r>
      <w:proofErr w:type="spellStart"/>
      <w:r w:rsidRPr="006E6975">
        <w:rPr>
          <w:rFonts w:ascii="Calisto MT" w:hAnsi="Calisto MT" w:cs="Arial"/>
          <w:sz w:val="23"/>
          <w:szCs w:val="23"/>
        </w:rPr>
        <w:t>Manajemen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berbasis</w:t>
      </w:r>
      <w:proofErr w:type="spellEnd"/>
      <w:r w:rsidRPr="006E6975">
        <w:rPr>
          <w:rFonts w:ascii="Calisto MT" w:hAnsi="Calisto MT" w:cs="Arial"/>
          <w:sz w:val="23"/>
          <w:szCs w:val="23"/>
        </w:rPr>
        <w:t xml:space="preserve"> web juga </w:t>
      </w:r>
      <w:proofErr w:type="spellStart"/>
      <w:r w:rsidRPr="006E6975">
        <w:rPr>
          <w:rFonts w:ascii="Calisto MT" w:hAnsi="Calisto MT" w:cs="Arial"/>
          <w:sz w:val="23"/>
          <w:szCs w:val="23"/>
        </w:rPr>
        <w:t>merupakan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manajemen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pendidikan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tinggi</w:t>
      </w:r>
      <w:proofErr w:type="spellEnd"/>
      <w:r w:rsidRPr="006E6975">
        <w:rPr>
          <w:rFonts w:ascii="Calisto MT" w:hAnsi="Calisto MT" w:cs="Arial"/>
          <w:sz w:val="23"/>
          <w:szCs w:val="23"/>
        </w:rPr>
        <w:t xml:space="preserve"> yang </w:t>
      </w:r>
      <w:proofErr w:type="spellStart"/>
      <w:r w:rsidRPr="006E6975">
        <w:rPr>
          <w:rFonts w:ascii="Calisto MT" w:hAnsi="Calisto MT" w:cs="Arial"/>
          <w:sz w:val="23"/>
          <w:szCs w:val="23"/>
        </w:rPr>
        <w:t>diberikan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penilaian</w:t>
      </w:r>
      <w:proofErr w:type="spellEnd"/>
      <w:r w:rsidRPr="006E6975">
        <w:rPr>
          <w:rFonts w:ascii="Calisto MT" w:hAnsi="Calisto MT" w:cs="Arial"/>
          <w:sz w:val="23"/>
          <w:szCs w:val="23"/>
        </w:rPr>
        <w:t xml:space="preserve"> oleh </w:t>
      </w:r>
      <w:proofErr w:type="spellStart"/>
      <w:r w:rsidRPr="006E6975">
        <w:rPr>
          <w:rFonts w:ascii="Calisto MT" w:hAnsi="Calisto MT" w:cs="Arial"/>
          <w:sz w:val="23"/>
          <w:szCs w:val="23"/>
        </w:rPr>
        <w:t>lembaga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pemeringkatan</w:t>
      </w:r>
      <w:proofErr w:type="spellEnd"/>
      <w:r w:rsidRPr="006E6975">
        <w:rPr>
          <w:rFonts w:ascii="Calisto MT" w:hAnsi="Calisto MT" w:cs="Arial"/>
          <w:sz w:val="23"/>
          <w:szCs w:val="23"/>
        </w:rPr>
        <w:t xml:space="preserve"> dunia. Lembaga </w:t>
      </w:r>
      <w:proofErr w:type="spellStart"/>
      <w:r w:rsidRPr="006E6975">
        <w:rPr>
          <w:rFonts w:ascii="Calisto MT" w:hAnsi="Calisto MT" w:cs="Arial"/>
          <w:sz w:val="23"/>
          <w:szCs w:val="23"/>
        </w:rPr>
        <w:t>pemeringkatan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dimaksud</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adalah</w:t>
      </w:r>
      <w:proofErr w:type="spellEnd"/>
      <w:r w:rsidRPr="006E6975">
        <w:rPr>
          <w:rFonts w:ascii="Calisto MT" w:hAnsi="Calisto MT" w:cs="Arial"/>
          <w:sz w:val="23"/>
          <w:szCs w:val="23"/>
        </w:rPr>
        <w:t xml:space="preserve"> Webometrics.</w:t>
      </w:r>
    </w:p>
    <w:p w14:paraId="04A41D97" w14:textId="77777777" w:rsidR="00AC727E" w:rsidRPr="006E6975" w:rsidRDefault="00AC727E" w:rsidP="00AC727E">
      <w:pPr>
        <w:spacing w:after="0" w:line="360" w:lineRule="auto"/>
        <w:ind w:right="62" w:firstLine="537"/>
        <w:jc w:val="both"/>
        <w:rPr>
          <w:rFonts w:ascii="Calisto MT" w:hAnsi="Calisto MT" w:cs="Arial"/>
          <w:sz w:val="23"/>
          <w:szCs w:val="23"/>
          <w:lang w:val="en-ID"/>
        </w:rPr>
      </w:pPr>
      <w:proofErr w:type="spellStart"/>
      <w:r w:rsidRPr="006E6975">
        <w:rPr>
          <w:rFonts w:ascii="Calisto MT" w:hAnsi="Calisto MT" w:cs="Arial"/>
          <w:sz w:val="23"/>
          <w:szCs w:val="23"/>
          <w:lang w:val="en-ID"/>
        </w:rPr>
        <w:t>Dalam</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hal</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ini</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sedikit</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perlu</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dijelaskan</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bahwa</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pemeringkatan</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universitas</w:t>
      </w:r>
      <w:proofErr w:type="spellEnd"/>
      <w:r w:rsidRPr="006E6975">
        <w:rPr>
          <w:rFonts w:ascii="Calisto MT" w:hAnsi="Calisto MT" w:cs="Arial"/>
          <w:sz w:val="23"/>
          <w:szCs w:val="23"/>
          <w:lang w:val="en-ID"/>
        </w:rPr>
        <w:t xml:space="preserve"> di dunia ala Webometrics </w:t>
      </w:r>
      <w:proofErr w:type="spellStart"/>
      <w:r w:rsidRPr="006E6975">
        <w:rPr>
          <w:rFonts w:ascii="Calisto MT" w:hAnsi="Calisto MT" w:cs="Arial"/>
          <w:sz w:val="23"/>
          <w:szCs w:val="23"/>
          <w:lang w:val="en-ID"/>
        </w:rPr>
        <w:t>dipelopori</w:t>
      </w:r>
      <w:proofErr w:type="spellEnd"/>
      <w:r w:rsidRPr="006E6975">
        <w:rPr>
          <w:rFonts w:ascii="Calisto MT" w:hAnsi="Calisto MT" w:cs="Arial"/>
          <w:sz w:val="23"/>
          <w:szCs w:val="23"/>
          <w:lang w:val="en-ID"/>
        </w:rPr>
        <w:t xml:space="preserve"> oleh </w:t>
      </w:r>
      <w:proofErr w:type="spellStart"/>
      <w:r w:rsidRPr="006E6975">
        <w:rPr>
          <w:rFonts w:ascii="Calisto MT" w:hAnsi="Calisto MT" w:cs="Arial"/>
          <w:sz w:val="23"/>
          <w:szCs w:val="23"/>
          <w:lang w:val="en-ID"/>
        </w:rPr>
        <w:t>Cybermetrics</w:t>
      </w:r>
      <w:proofErr w:type="spellEnd"/>
      <w:r w:rsidRPr="006E6975">
        <w:rPr>
          <w:rFonts w:ascii="Calisto MT" w:hAnsi="Calisto MT" w:cs="Arial"/>
          <w:sz w:val="23"/>
          <w:szCs w:val="23"/>
          <w:lang w:val="en-ID"/>
        </w:rPr>
        <w:t xml:space="preserve"> Lab, </w:t>
      </w:r>
      <w:proofErr w:type="spellStart"/>
      <w:r w:rsidRPr="006E6975">
        <w:rPr>
          <w:rFonts w:ascii="Calisto MT" w:hAnsi="Calisto MT" w:cs="Arial"/>
          <w:sz w:val="23"/>
          <w:szCs w:val="23"/>
          <w:lang w:val="en-ID"/>
        </w:rPr>
        <w:t>sebuah</w:t>
      </w:r>
      <w:proofErr w:type="spellEnd"/>
      <w:r w:rsidRPr="006E6975">
        <w:rPr>
          <w:rFonts w:ascii="Calisto MT" w:hAnsi="Calisto MT" w:cs="Arial"/>
          <w:sz w:val="23"/>
          <w:szCs w:val="23"/>
          <w:lang w:val="en-ID"/>
        </w:rPr>
        <w:t xml:space="preserve"> group </w:t>
      </w:r>
      <w:proofErr w:type="spellStart"/>
      <w:r w:rsidRPr="006E6975">
        <w:rPr>
          <w:rFonts w:ascii="Calisto MT" w:hAnsi="Calisto MT" w:cs="Arial"/>
          <w:sz w:val="23"/>
          <w:szCs w:val="23"/>
          <w:lang w:val="en-ID"/>
        </w:rPr>
        <w:t>penelitian</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dari</w:t>
      </w:r>
      <w:proofErr w:type="spellEnd"/>
      <w:r w:rsidRPr="006E6975">
        <w:rPr>
          <w:rFonts w:ascii="Calisto MT" w:hAnsi="Calisto MT" w:cs="Arial"/>
          <w:sz w:val="23"/>
          <w:szCs w:val="23"/>
          <w:lang w:val="en-ID"/>
        </w:rPr>
        <w:t xml:space="preserve"> Centro de </w:t>
      </w:r>
      <w:proofErr w:type="spellStart"/>
      <w:proofErr w:type="gramStart"/>
      <w:r w:rsidRPr="006E6975">
        <w:rPr>
          <w:rFonts w:ascii="Calisto MT" w:hAnsi="Calisto MT" w:cs="Arial"/>
          <w:sz w:val="23"/>
          <w:szCs w:val="23"/>
          <w:lang w:val="en-ID"/>
        </w:rPr>
        <w:t>Informacia</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Documentacia</w:t>
      </w:r>
      <w:proofErr w:type="spellEnd"/>
      <w:proofErr w:type="gramEnd"/>
      <w:r w:rsidRPr="006E6975">
        <w:rPr>
          <w:rFonts w:ascii="Calisto MT" w:hAnsi="Calisto MT" w:cs="Arial"/>
          <w:sz w:val="23"/>
          <w:szCs w:val="23"/>
          <w:lang w:val="en-ID"/>
        </w:rPr>
        <w:t xml:space="preserve"> (CINDOC) yang </w:t>
      </w:r>
      <w:proofErr w:type="spellStart"/>
      <w:r w:rsidRPr="006E6975">
        <w:rPr>
          <w:rFonts w:ascii="Calisto MT" w:hAnsi="Calisto MT" w:cs="Arial"/>
          <w:sz w:val="23"/>
          <w:szCs w:val="23"/>
          <w:lang w:val="en-ID"/>
        </w:rPr>
        <w:t>merupakan</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bagian</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dari</w:t>
      </w:r>
      <w:proofErr w:type="spellEnd"/>
      <w:r w:rsidRPr="006E6975">
        <w:rPr>
          <w:rFonts w:ascii="Calisto MT" w:hAnsi="Calisto MT" w:cs="Arial"/>
          <w:sz w:val="23"/>
          <w:szCs w:val="23"/>
          <w:lang w:val="en-ID"/>
        </w:rPr>
        <w:t xml:space="preserve"> National Research Council (CSIC), </w:t>
      </w:r>
      <w:proofErr w:type="spellStart"/>
      <w:r w:rsidRPr="006E6975">
        <w:rPr>
          <w:rFonts w:ascii="Calisto MT" w:hAnsi="Calisto MT" w:cs="Arial"/>
          <w:sz w:val="23"/>
          <w:szCs w:val="23"/>
          <w:lang w:val="en-ID"/>
        </w:rPr>
        <w:t>Spanyol</w:t>
      </w:r>
      <w:proofErr w:type="spellEnd"/>
      <w:r w:rsidRPr="006E6975">
        <w:rPr>
          <w:rFonts w:ascii="Calisto MT" w:hAnsi="Calisto MT" w:cs="Arial"/>
          <w:sz w:val="23"/>
          <w:szCs w:val="23"/>
          <w:lang w:val="en-ID"/>
        </w:rPr>
        <w:t xml:space="preserve">. Lembaga </w:t>
      </w:r>
      <w:proofErr w:type="spellStart"/>
      <w:r w:rsidRPr="006E6975">
        <w:rPr>
          <w:rFonts w:ascii="Calisto MT" w:hAnsi="Calisto MT" w:cs="Arial"/>
          <w:sz w:val="23"/>
          <w:szCs w:val="23"/>
          <w:lang w:val="en-ID"/>
        </w:rPr>
        <w:t>ini</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pertama</w:t>
      </w:r>
      <w:proofErr w:type="spellEnd"/>
      <w:r w:rsidRPr="006E6975">
        <w:rPr>
          <w:rFonts w:ascii="Calisto MT" w:hAnsi="Calisto MT" w:cs="Arial"/>
          <w:sz w:val="23"/>
          <w:szCs w:val="23"/>
          <w:lang w:val="en-ID"/>
        </w:rPr>
        <w:t xml:space="preserve"> kali </w:t>
      </w:r>
      <w:proofErr w:type="spellStart"/>
      <w:r w:rsidRPr="006E6975">
        <w:rPr>
          <w:rFonts w:ascii="Calisto MT" w:hAnsi="Calisto MT" w:cs="Arial"/>
          <w:sz w:val="23"/>
          <w:szCs w:val="23"/>
          <w:lang w:val="en-ID"/>
        </w:rPr>
        <w:t>melakukan</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pemeringkatan</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universitas</w:t>
      </w:r>
      <w:proofErr w:type="spellEnd"/>
      <w:r w:rsidRPr="006E6975">
        <w:rPr>
          <w:rFonts w:ascii="Calisto MT" w:hAnsi="Calisto MT" w:cs="Arial"/>
          <w:sz w:val="23"/>
          <w:szCs w:val="23"/>
          <w:lang w:val="en-ID"/>
        </w:rPr>
        <w:t xml:space="preserve"> pada </w:t>
      </w:r>
      <w:proofErr w:type="spellStart"/>
      <w:r w:rsidRPr="006E6975">
        <w:rPr>
          <w:rFonts w:ascii="Calisto MT" w:hAnsi="Calisto MT" w:cs="Arial"/>
          <w:sz w:val="23"/>
          <w:szCs w:val="23"/>
          <w:lang w:val="en-ID"/>
        </w:rPr>
        <w:t>tahun</w:t>
      </w:r>
      <w:proofErr w:type="spellEnd"/>
      <w:r w:rsidRPr="006E6975">
        <w:rPr>
          <w:rFonts w:ascii="Calisto MT" w:hAnsi="Calisto MT" w:cs="Arial"/>
          <w:sz w:val="23"/>
          <w:szCs w:val="23"/>
          <w:lang w:val="en-ID"/>
        </w:rPr>
        <w:t xml:space="preserve"> 2004.Hasil </w:t>
      </w:r>
      <w:proofErr w:type="spellStart"/>
      <w:r w:rsidRPr="006E6975">
        <w:rPr>
          <w:rFonts w:ascii="Calisto MT" w:hAnsi="Calisto MT" w:cs="Arial"/>
          <w:sz w:val="23"/>
          <w:szCs w:val="23"/>
          <w:lang w:val="en-ID"/>
        </w:rPr>
        <w:t>penilaian</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terhadap</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peringkat</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universitas</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dipublikasikan</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setiap</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enam</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bulan</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sekali</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bulan</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Januari</w:t>
      </w:r>
      <w:proofErr w:type="spellEnd"/>
      <w:r w:rsidRPr="006E6975">
        <w:rPr>
          <w:rFonts w:ascii="Calisto MT" w:hAnsi="Calisto MT" w:cs="Arial"/>
          <w:sz w:val="23"/>
          <w:szCs w:val="23"/>
          <w:lang w:val="en-ID"/>
        </w:rPr>
        <w:t xml:space="preserve"> dan </w:t>
      </w:r>
      <w:proofErr w:type="spellStart"/>
      <w:r w:rsidRPr="006E6975">
        <w:rPr>
          <w:rFonts w:ascii="Calisto MT" w:hAnsi="Calisto MT" w:cs="Arial"/>
          <w:sz w:val="23"/>
          <w:szCs w:val="23"/>
          <w:lang w:val="en-ID"/>
        </w:rPr>
        <w:t>Juli</w:t>
      </w:r>
      <w:proofErr w:type="spellEnd"/>
      <w:r w:rsidRPr="006E6975">
        <w:rPr>
          <w:rFonts w:ascii="Calisto MT" w:hAnsi="Calisto MT" w:cs="Arial"/>
          <w:sz w:val="23"/>
          <w:szCs w:val="23"/>
          <w:lang w:val="en-ID"/>
        </w:rPr>
        <w:t>).</w:t>
      </w:r>
    </w:p>
    <w:p w14:paraId="270FE5A6" w14:textId="77777777" w:rsidR="00AC727E" w:rsidRPr="006E6975" w:rsidRDefault="00AC727E" w:rsidP="00AC727E">
      <w:pPr>
        <w:spacing w:after="0" w:line="360" w:lineRule="auto"/>
        <w:ind w:right="62" w:firstLine="537"/>
        <w:jc w:val="both"/>
        <w:rPr>
          <w:rFonts w:ascii="Calisto MT" w:hAnsi="Calisto MT" w:cs="Arial"/>
          <w:sz w:val="23"/>
          <w:szCs w:val="23"/>
          <w:lang w:val="en-ID"/>
        </w:rPr>
      </w:pPr>
      <w:proofErr w:type="spellStart"/>
      <w:r w:rsidRPr="006E6975">
        <w:rPr>
          <w:rFonts w:ascii="Calisto MT" w:hAnsi="Calisto MT" w:cs="Arial"/>
          <w:sz w:val="23"/>
          <w:szCs w:val="23"/>
          <w:lang w:val="en-ID"/>
        </w:rPr>
        <w:t>Bahan</w:t>
      </w:r>
      <w:proofErr w:type="spellEnd"/>
      <w:r w:rsidRPr="006E6975">
        <w:rPr>
          <w:rFonts w:ascii="Calisto MT" w:hAnsi="Calisto MT" w:cs="Arial"/>
          <w:sz w:val="23"/>
          <w:szCs w:val="23"/>
          <w:lang w:val="en-ID"/>
        </w:rPr>
        <w:t xml:space="preserve"> yang </w:t>
      </w:r>
      <w:proofErr w:type="spellStart"/>
      <w:r w:rsidRPr="006E6975">
        <w:rPr>
          <w:rFonts w:ascii="Calisto MT" w:hAnsi="Calisto MT" w:cs="Arial"/>
          <w:sz w:val="23"/>
          <w:szCs w:val="23"/>
          <w:lang w:val="en-ID"/>
        </w:rPr>
        <w:t>dinilai</w:t>
      </w:r>
      <w:proofErr w:type="spellEnd"/>
      <w:r w:rsidRPr="006E6975">
        <w:rPr>
          <w:rFonts w:ascii="Calisto MT" w:hAnsi="Calisto MT" w:cs="Arial"/>
          <w:sz w:val="23"/>
          <w:szCs w:val="23"/>
          <w:lang w:val="en-ID"/>
        </w:rPr>
        <w:t xml:space="preserve"> oleh Webometrics </w:t>
      </w:r>
      <w:proofErr w:type="spellStart"/>
      <w:r w:rsidRPr="006E6975">
        <w:rPr>
          <w:rFonts w:ascii="Calisto MT" w:hAnsi="Calisto MT" w:cs="Arial"/>
          <w:sz w:val="23"/>
          <w:szCs w:val="23"/>
          <w:lang w:val="en-ID"/>
        </w:rPr>
        <w:t>adalah</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kuantitas</w:t>
      </w:r>
      <w:proofErr w:type="spellEnd"/>
      <w:r w:rsidRPr="006E6975">
        <w:rPr>
          <w:rFonts w:ascii="Calisto MT" w:hAnsi="Calisto MT" w:cs="Arial"/>
          <w:sz w:val="23"/>
          <w:szCs w:val="23"/>
          <w:lang w:val="en-ID"/>
        </w:rPr>
        <w:t xml:space="preserve"> dan </w:t>
      </w:r>
      <w:proofErr w:type="spellStart"/>
      <w:r w:rsidRPr="006E6975">
        <w:rPr>
          <w:rFonts w:ascii="Calisto MT" w:hAnsi="Calisto MT" w:cs="Arial"/>
          <w:sz w:val="23"/>
          <w:szCs w:val="23"/>
          <w:lang w:val="en-ID"/>
        </w:rPr>
        <w:t>kualitas</w:t>
      </w:r>
      <w:proofErr w:type="spellEnd"/>
      <w:r w:rsidRPr="006E6975">
        <w:rPr>
          <w:rFonts w:ascii="Calisto MT" w:hAnsi="Calisto MT" w:cs="Arial"/>
          <w:sz w:val="23"/>
          <w:szCs w:val="23"/>
          <w:lang w:val="en-ID"/>
        </w:rPr>
        <w:t xml:space="preserve"> data </w:t>
      </w:r>
      <w:proofErr w:type="spellStart"/>
      <w:r w:rsidRPr="006E6975">
        <w:rPr>
          <w:rFonts w:ascii="Calisto MT" w:hAnsi="Calisto MT" w:cs="Arial"/>
          <w:sz w:val="23"/>
          <w:szCs w:val="23"/>
          <w:lang w:val="en-ID"/>
        </w:rPr>
        <w:t>sebuah</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perguruan</w:t>
      </w:r>
      <w:proofErr w:type="spellEnd"/>
      <w:r w:rsidRPr="006E6975">
        <w:rPr>
          <w:rFonts w:ascii="Calisto MT" w:hAnsi="Calisto MT" w:cs="Arial"/>
          <w:sz w:val="23"/>
          <w:szCs w:val="23"/>
          <w:lang w:val="en-ID"/>
        </w:rPr>
        <w:t xml:space="preserve"> </w:t>
      </w:r>
      <w:proofErr w:type="spellStart"/>
      <w:proofErr w:type="gramStart"/>
      <w:r w:rsidRPr="006E6975">
        <w:rPr>
          <w:rFonts w:ascii="Calisto MT" w:hAnsi="Calisto MT" w:cs="Arial"/>
          <w:sz w:val="23"/>
          <w:szCs w:val="23"/>
          <w:lang w:val="en-ID"/>
        </w:rPr>
        <w:t>tinggi</w:t>
      </w:r>
      <w:proofErr w:type="spellEnd"/>
      <w:r w:rsidRPr="006E6975">
        <w:rPr>
          <w:rFonts w:ascii="Calisto MT" w:hAnsi="Calisto MT" w:cs="Arial"/>
          <w:sz w:val="23"/>
          <w:szCs w:val="23"/>
          <w:lang w:val="en-ID"/>
        </w:rPr>
        <w:t>.</w:t>
      </w:r>
      <w:r w:rsidRPr="006E6975">
        <w:rPr>
          <w:rFonts w:ascii="Calisto MT" w:hAnsi="Calisto MT" w:cs="Arial"/>
          <w:sz w:val="23"/>
          <w:szCs w:val="23"/>
        </w:rPr>
        <w:t>Data</w:t>
      </w:r>
      <w:proofErr w:type="gramEnd"/>
      <w:r w:rsidRPr="006E6975">
        <w:rPr>
          <w:rFonts w:ascii="Calisto MT" w:hAnsi="Calisto MT" w:cs="Arial"/>
          <w:sz w:val="23"/>
          <w:szCs w:val="23"/>
        </w:rPr>
        <w:t xml:space="preserve"> </w:t>
      </w:r>
      <w:proofErr w:type="spellStart"/>
      <w:r w:rsidRPr="006E6975">
        <w:rPr>
          <w:rFonts w:ascii="Calisto MT" w:hAnsi="Calisto MT" w:cs="Arial"/>
          <w:sz w:val="23"/>
          <w:szCs w:val="23"/>
        </w:rPr>
        <w:t>universitas</w:t>
      </w:r>
      <w:proofErr w:type="spellEnd"/>
      <w:r w:rsidRPr="006E6975">
        <w:rPr>
          <w:rFonts w:ascii="Calisto MT" w:hAnsi="Calisto MT" w:cs="Arial"/>
          <w:sz w:val="23"/>
          <w:szCs w:val="23"/>
        </w:rPr>
        <w:t xml:space="preserve"> yang </w:t>
      </w:r>
      <w:proofErr w:type="spellStart"/>
      <w:r w:rsidRPr="006E6975">
        <w:rPr>
          <w:rFonts w:ascii="Calisto MT" w:hAnsi="Calisto MT" w:cs="Arial"/>
          <w:sz w:val="23"/>
          <w:szCs w:val="23"/>
        </w:rPr>
        <w:t>banyak</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diacu</w:t>
      </w:r>
      <w:proofErr w:type="spellEnd"/>
      <w:r w:rsidRPr="006E6975">
        <w:rPr>
          <w:rFonts w:ascii="Calisto MT" w:hAnsi="Calisto MT" w:cs="Arial"/>
          <w:sz w:val="23"/>
          <w:szCs w:val="23"/>
        </w:rPr>
        <w:t xml:space="preserve"> oleh Webometrics </w:t>
      </w:r>
      <w:proofErr w:type="spellStart"/>
      <w:r w:rsidRPr="006E6975">
        <w:rPr>
          <w:rFonts w:ascii="Calisto MT" w:hAnsi="Calisto MT" w:cs="Arial"/>
          <w:sz w:val="23"/>
          <w:szCs w:val="23"/>
        </w:rPr>
        <w:t>adalah</w:t>
      </w:r>
      <w:proofErr w:type="spellEnd"/>
      <w:r w:rsidRPr="006E6975">
        <w:rPr>
          <w:rFonts w:ascii="Calisto MT" w:hAnsi="Calisto MT" w:cs="Arial"/>
          <w:sz w:val="23"/>
          <w:szCs w:val="23"/>
        </w:rPr>
        <w:t xml:space="preserve"> data </w:t>
      </w:r>
      <w:proofErr w:type="spellStart"/>
      <w:r w:rsidRPr="006E6975">
        <w:rPr>
          <w:rFonts w:ascii="Calisto MT" w:hAnsi="Calisto MT" w:cs="Arial"/>
          <w:sz w:val="23"/>
          <w:szCs w:val="23"/>
        </w:rPr>
        <w:t>tentang</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dinamika</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kehidupan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universitas</w:t>
      </w:r>
      <w:proofErr w:type="spellEnd"/>
      <w:r w:rsidRPr="006E6975">
        <w:rPr>
          <w:rFonts w:ascii="Calisto MT" w:hAnsi="Calisto MT" w:cs="Arial"/>
          <w:sz w:val="23"/>
          <w:szCs w:val="23"/>
        </w:rPr>
        <w:t xml:space="preserve"> di dunia internet. Di </w:t>
      </w:r>
      <w:proofErr w:type="spellStart"/>
      <w:r w:rsidRPr="006E6975">
        <w:rPr>
          <w:rFonts w:ascii="Calisto MT" w:hAnsi="Calisto MT" w:cs="Arial"/>
          <w:sz w:val="23"/>
          <w:szCs w:val="23"/>
        </w:rPr>
        <w:t>antara</w:t>
      </w:r>
      <w:proofErr w:type="spellEnd"/>
      <w:r w:rsidRPr="006E6975">
        <w:rPr>
          <w:rFonts w:ascii="Calisto MT" w:hAnsi="Calisto MT" w:cs="Arial"/>
          <w:sz w:val="23"/>
          <w:szCs w:val="23"/>
        </w:rPr>
        <w:t xml:space="preserve"> parameter yang </w:t>
      </w:r>
      <w:proofErr w:type="spellStart"/>
      <w:proofErr w:type="gramStart"/>
      <w:r w:rsidRPr="006E6975">
        <w:rPr>
          <w:rFonts w:ascii="Calisto MT" w:hAnsi="Calisto MT" w:cs="Arial"/>
          <w:sz w:val="23"/>
          <w:szCs w:val="23"/>
        </w:rPr>
        <w:t>diukur</w:t>
      </w:r>
      <w:proofErr w:type="spellEnd"/>
      <w:r w:rsidRPr="006E6975">
        <w:rPr>
          <w:rFonts w:ascii="Calisto MT" w:hAnsi="Calisto MT" w:cs="Arial"/>
          <w:sz w:val="23"/>
          <w:szCs w:val="23"/>
        </w:rPr>
        <w:t xml:space="preserve"> </w:t>
      </w:r>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adalah</w:t>
      </w:r>
      <w:proofErr w:type="spellEnd"/>
      <w:proofErr w:type="gram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aksesibilitas</w:t>
      </w:r>
      <w:proofErr w:type="spellEnd"/>
      <w:r w:rsidRPr="006E6975">
        <w:rPr>
          <w:rFonts w:ascii="Calisto MT" w:hAnsi="Calisto MT" w:cs="Arial"/>
          <w:sz w:val="23"/>
          <w:szCs w:val="23"/>
          <w:lang w:val="en-ID"/>
        </w:rPr>
        <w:t xml:space="preserve"> dan </w:t>
      </w:r>
      <w:proofErr w:type="spellStart"/>
      <w:r w:rsidRPr="006E6975">
        <w:rPr>
          <w:rFonts w:ascii="Calisto MT" w:hAnsi="Calisto MT" w:cs="Arial"/>
          <w:sz w:val="23"/>
          <w:szCs w:val="23"/>
          <w:lang w:val="en-ID"/>
        </w:rPr>
        <w:lastRenderedPageBreak/>
        <w:t>visibilitas</w:t>
      </w:r>
      <w:proofErr w:type="spellEnd"/>
      <w:r w:rsidRPr="006E6975">
        <w:rPr>
          <w:rFonts w:ascii="Calisto MT" w:hAnsi="Calisto MT" w:cs="Arial"/>
          <w:sz w:val="23"/>
          <w:szCs w:val="23"/>
          <w:lang w:val="en-ID"/>
        </w:rPr>
        <w:t xml:space="preserve"> situs </w:t>
      </w:r>
      <w:proofErr w:type="spellStart"/>
      <w:r w:rsidRPr="006E6975">
        <w:rPr>
          <w:rFonts w:ascii="Calisto MT" w:hAnsi="Calisto MT" w:cs="Arial"/>
          <w:sz w:val="23"/>
          <w:szCs w:val="23"/>
          <w:lang w:val="en-ID"/>
        </w:rPr>
        <w:t>universitas</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publikasi</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elektronik</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keterbukaan</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akses</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terhadap</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hasil-hasil</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penelitian</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konektifitas</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dengan</w:t>
      </w:r>
      <w:proofErr w:type="spellEnd"/>
      <w:r w:rsidRPr="006E6975">
        <w:rPr>
          <w:rFonts w:ascii="Calisto MT" w:hAnsi="Calisto MT" w:cs="Arial"/>
          <w:sz w:val="23"/>
          <w:szCs w:val="23"/>
          <w:lang w:val="en-ID"/>
        </w:rPr>
        <w:t xml:space="preserve"> dunia </w:t>
      </w:r>
      <w:proofErr w:type="spellStart"/>
      <w:r w:rsidRPr="006E6975">
        <w:rPr>
          <w:rFonts w:ascii="Calisto MT" w:hAnsi="Calisto MT" w:cs="Arial"/>
          <w:sz w:val="23"/>
          <w:szCs w:val="23"/>
          <w:lang w:val="en-ID"/>
        </w:rPr>
        <w:t>industri</w:t>
      </w:r>
      <w:proofErr w:type="spellEnd"/>
      <w:r w:rsidRPr="006E6975">
        <w:rPr>
          <w:rFonts w:ascii="Calisto MT" w:hAnsi="Calisto MT" w:cs="Arial"/>
          <w:sz w:val="23"/>
          <w:szCs w:val="23"/>
          <w:lang w:val="en-ID"/>
        </w:rPr>
        <w:t xml:space="preserve"> dan </w:t>
      </w:r>
      <w:proofErr w:type="spellStart"/>
      <w:r w:rsidRPr="006E6975">
        <w:rPr>
          <w:rFonts w:ascii="Calisto MT" w:hAnsi="Calisto MT" w:cs="Arial"/>
          <w:sz w:val="23"/>
          <w:szCs w:val="23"/>
          <w:lang w:val="en-ID"/>
        </w:rPr>
        <w:t>aktifitas</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internasionalnya</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Pemeringkatan</w:t>
      </w:r>
      <w:proofErr w:type="spellEnd"/>
      <w:r w:rsidRPr="006E6975">
        <w:rPr>
          <w:rFonts w:ascii="Calisto MT" w:hAnsi="Calisto MT" w:cs="Arial"/>
          <w:sz w:val="23"/>
          <w:szCs w:val="23"/>
          <w:lang w:val="en-ID"/>
        </w:rPr>
        <w:t xml:space="preserve"> Webometrics </w:t>
      </w:r>
      <w:proofErr w:type="spellStart"/>
      <w:r w:rsidRPr="006E6975">
        <w:rPr>
          <w:rFonts w:ascii="Calisto MT" w:hAnsi="Calisto MT" w:cs="Arial"/>
          <w:sz w:val="23"/>
          <w:szCs w:val="23"/>
          <w:lang w:val="en-ID"/>
        </w:rPr>
        <w:t>banyak</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dilihat</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sebagai</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peluang</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menarik</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untuk</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masuk</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ke</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peringkat</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universitas</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kelas</w:t>
      </w:r>
      <w:proofErr w:type="spellEnd"/>
      <w:r w:rsidRPr="006E6975">
        <w:rPr>
          <w:rFonts w:ascii="Calisto MT" w:hAnsi="Calisto MT" w:cs="Arial"/>
          <w:sz w:val="23"/>
          <w:szCs w:val="23"/>
          <w:lang w:val="en-ID"/>
        </w:rPr>
        <w:t xml:space="preserve"> dunia oleh </w:t>
      </w:r>
      <w:proofErr w:type="spellStart"/>
      <w:r w:rsidRPr="006E6975">
        <w:rPr>
          <w:rFonts w:ascii="Calisto MT" w:hAnsi="Calisto MT" w:cs="Arial"/>
          <w:sz w:val="23"/>
          <w:szCs w:val="23"/>
          <w:lang w:val="en-ID"/>
        </w:rPr>
        <w:t>berbagai</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universitas</w:t>
      </w:r>
      <w:proofErr w:type="spellEnd"/>
      <w:r w:rsidRPr="006E6975">
        <w:rPr>
          <w:rFonts w:ascii="Calisto MT" w:hAnsi="Calisto MT" w:cs="Arial"/>
          <w:sz w:val="23"/>
          <w:szCs w:val="23"/>
          <w:lang w:val="en-ID"/>
        </w:rPr>
        <w:t xml:space="preserve"> di negara </w:t>
      </w:r>
      <w:proofErr w:type="spellStart"/>
      <w:proofErr w:type="gramStart"/>
      <w:r w:rsidRPr="006E6975">
        <w:rPr>
          <w:rFonts w:ascii="Calisto MT" w:hAnsi="Calisto MT" w:cs="Arial"/>
          <w:sz w:val="23"/>
          <w:szCs w:val="23"/>
          <w:lang w:val="en-ID"/>
        </w:rPr>
        <w:t>berkembang.Kuncinya</w:t>
      </w:r>
      <w:proofErr w:type="spellEnd"/>
      <w:proofErr w:type="gram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adalah</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bagaimana</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universitas</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bisa</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memperbanyak</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konten</w:t>
      </w:r>
      <w:proofErr w:type="spellEnd"/>
      <w:r w:rsidRPr="006E6975">
        <w:rPr>
          <w:rFonts w:ascii="Calisto MT" w:hAnsi="Calisto MT" w:cs="Arial"/>
          <w:sz w:val="23"/>
          <w:szCs w:val="23"/>
          <w:lang w:val="en-ID"/>
        </w:rPr>
        <w:t xml:space="preserve"> (</w:t>
      </w:r>
      <w:r w:rsidRPr="006E6975">
        <w:rPr>
          <w:rFonts w:ascii="Calisto MT" w:hAnsi="Calisto MT" w:cs="Arial"/>
          <w:i/>
          <w:iCs/>
          <w:sz w:val="23"/>
          <w:szCs w:val="23"/>
          <w:lang w:val="en-ID"/>
        </w:rPr>
        <w:t>scientific paper</w:t>
      </w:r>
      <w:r w:rsidRPr="006E6975">
        <w:rPr>
          <w:rFonts w:ascii="Calisto MT" w:hAnsi="Calisto MT" w:cs="Arial"/>
          <w:sz w:val="23"/>
          <w:szCs w:val="23"/>
          <w:lang w:val="en-ID"/>
        </w:rPr>
        <w:t>) yang di</w:t>
      </w:r>
      <w:r w:rsidRPr="006E6975">
        <w:rPr>
          <w:rFonts w:ascii="Calisto MT" w:hAnsi="Calisto MT" w:cs="Arial"/>
          <w:i/>
          <w:sz w:val="23"/>
          <w:szCs w:val="23"/>
          <w:lang w:val="en-ID"/>
        </w:rPr>
        <w:t>-share</w:t>
      </w:r>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ke</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publik</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diindeks</w:t>
      </w:r>
      <w:proofErr w:type="spellEnd"/>
      <w:r w:rsidRPr="006E6975">
        <w:rPr>
          <w:rFonts w:ascii="Calisto MT" w:hAnsi="Calisto MT" w:cs="Arial"/>
          <w:sz w:val="23"/>
          <w:szCs w:val="23"/>
          <w:lang w:val="en-ID"/>
        </w:rPr>
        <w:t xml:space="preserve"> di </w:t>
      </w:r>
      <w:proofErr w:type="spellStart"/>
      <w:r w:rsidRPr="006E6975">
        <w:rPr>
          <w:rFonts w:ascii="Calisto MT" w:hAnsi="Calisto MT" w:cs="Arial"/>
          <w:sz w:val="23"/>
          <w:szCs w:val="23"/>
          <w:lang w:val="en-ID"/>
        </w:rPr>
        <w:t>mesin</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pencari</w:t>
      </w:r>
      <w:proofErr w:type="spellEnd"/>
      <w:r w:rsidRPr="006E6975">
        <w:rPr>
          <w:rFonts w:ascii="Calisto MT" w:hAnsi="Calisto MT" w:cs="Arial"/>
          <w:sz w:val="23"/>
          <w:szCs w:val="23"/>
          <w:lang w:val="en-ID"/>
        </w:rPr>
        <w:t xml:space="preserve">, dan </w:t>
      </w:r>
      <w:proofErr w:type="spellStart"/>
      <w:r w:rsidRPr="006E6975">
        <w:rPr>
          <w:rFonts w:ascii="Calisto MT" w:hAnsi="Calisto MT" w:cs="Arial"/>
          <w:sz w:val="23"/>
          <w:szCs w:val="23"/>
          <w:lang w:val="en-ID"/>
        </w:rPr>
        <w:t>sedikit</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kepintaran</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universitas</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memainkan</w:t>
      </w:r>
      <w:proofErr w:type="spellEnd"/>
      <w:r w:rsidRPr="006E6975">
        <w:rPr>
          <w:rFonts w:ascii="Calisto MT" w:hAnsi="Calisto MT" w:cs="Arial"/>
          <w:sz w:val="23"/>
          <w:szCs w:val="23"/>
          <w:lang w:val="en-ID"/>
        </w:rPr>
        <w:t xml:space="preserve"> Search Engine Optimization (SEO) </w:t>
      </w:r>
      <w:proofErr w:type="spellStart"/>
      <w:r w:rsidRPr="006E6975">
        <w:rPr>
          <w:rFonts w:ascii="Calisto MT" w:hAnsi="Calisto MT" w:cs="Arial"/>
          <w:sz w:val="23"/>
          <w:szCs w:val="23"/>
          <w:lang w:val="en-ID"/>
        </w:rPr>
        <w:t>untuk</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mengarahkan</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mesin</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pencari</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ke</w:t>
      </w:r>
      <w:proofErr w:type="spellEnd"/>
      <w:r w:rsidRPr="006E6975">
        <w:rPr>
          <w:rFonts w:ascii="Calisto MT" w:hAnsi="Calisto MT" w:cs="Arial"/>
          <w:sz w:val="23"/>
          <w:szCs w:val="23"/>
          <w:lang w:val="en-ID"/>
        </w:rPr>
        <w:t xml:space="preserve"> situs </w:t>
      </w:r>
      <w:proofErr w:type="spellStart"/>
      <w:r w:rsidRPr="006E6975">
        <w:rPr>
          <w:rFonts w:ascii="Calisto MT" w:hAnsi="Calisto MT" w:cs="Arial"/>
          <w:sz w:val="23"/>
          <w:szCs w:val="23"/>
          <w:lang w:val="en-ID"/>
        </w:rPr>
        <w:t>universitas</w:t>
      </w:r>
      <w:proofErr w:type="spellEnd"/>
      <w:r w:rsidRPr="006E6975">
        <w:rPr>
          <w:rFonts w:ascii="Calisto MT" w:hAnsi="Calisto MT" w:cs="Arial"/>
          <w:sz w:val="23"/>
          <w:szCs w:val="23"/>
          <w:lang w:val="en-ID"/>
        </w:rPr>
        <w:t>.</w:t>
      </w:r>
    </w:p>
    <w:p w14:paraId="27E9E933" w14:textId="77777777" w:rsidR="00AC727E" w:rsidRPr="006E6975" w:rsidRDefault="00AC727E" w:rsidP="00AC727E">
      <w:pPr>
        <w:spacing w:after="0" w:line="360" w:lineRule="auto"/>
        <w:ind w:right="62" w:firstLine="537"/>
        <w:jc w:val="both"/>
        <w:rPr>
          <w:rFonts w:ascii="Calisto MT" w:hAnsi="Calisto MT" w:cs="Arial"/>
          <w:sz w:val="23"/>
          <w:szCs w:val="23"/>
          <w:lang w:val="en-ID"/>
        </w:rPr>
      </w:pPr>
      <w:proofErr w:type="spellStart"/>
      <w:r w:rsidRPr="006E6975">
        <w:rPr>
          <w:rFonts w:ascii="Calisto MT" w:hAnsi="Calisto MT" w:cs="Arial"/>
          <w:sz w:val="23"/>
          <w:szCs w:val="23"/>
          <w:lang w:val="en-ID"/>
        </w:rPr>
        <w:t>Indikator-indikator</w:t>
      </w:r>
      <w:proofErr w:type="spellEnd"/>
      <w:r w:rsidRPr="006E6975">
        <w:rPr>
          <w:rFonts w:ascii="Calisto MT" w:hAnsi="Calisto MT" w:cs="Arial"/>
          <w:sz w:val="23"/>
          <w:szCs w:val="23"/>
          <w:lang w:val="en-ID"/>
        </w:rPr>
        <w:t xml:space="preserve"> yang </w:t>
      </w:r>
      <w:proofErr w:type="spellStart"/>
      <w:r w:rsidRPr="006E6975">
        <w:rPr>
          <w:rFonts w:ascii="Calisto MT" w:hAnsi="Calisto MT" w:cs="Arial"/>
          <w:sz w:val="23"/>
          <w:szCs w:val="23"/>
          <w:lang w:val="en-ID"/>
        </w:rPr>
        <w:t>dinilai</w:t>
      </w:r>
      <w:proofErr w:type="spellEnd"/>
      <w:r w:rsidRPr="006E6975">
        <w:rPr>
          <w:rFonts w:ascii="Calisto MT" w:hAnsi="Calisto MT" w:cs="Arial"/>
          <w:sz w:val="23"/>
          <w:szCs w:val="23"/>
          <w:lang w:val="en-ID"/>
        </w:rPr>
        <w:t xml:space="preserve"> oleh Webometrics </w:t>
      </w:r>
      <w:proofErr w:type="spellStart"/>
      <w:r w:rsidRPr="006E6975">
        <w:rPr>
          <w:rFonts w:ascii="Calisto MT" w:hAnsi="Calisto MT" w:cs="Arial"/>
          <w:sz w:val="23"/>
          <w:szCs w:val="23"/>
          <w:lang w:val="en-ID"/>
        </w:rPr>
        <w:t>dapat</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dilihat</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dari</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matriks</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berikut</w:t>
      </w:r>
      <w:proofErr w:type="spellEnd"/>
      <w:r w:rsidRPr="006E6975">
        <w:rPr>
          <w:rFonts w:ascii="Calisto MT" w:hAnsi="Calisto MT" w:cs="Arial"/>
          <w:sz w:val="23"/>
          <w:szCs w:val="23"/>
          <w:lang w:val="en-ID"/>
        </w:rPr>
        <w:t>:</w:t>
      </w:r>
    </w:p>
    <w:p w14:paraId="53A3FF7A" w14:textId="77777777" w:rsidR="00AC727E" w:rsidRPr="006E6975" w:rsidRDefault="00AC727E" w:rsidP="00AC727E">
      <w:pPr>
        <w:spacing w:after="0" w:line="360" w:lineRule="auto"/>
        <w:ind w:right="62" w:firstLine="537"/>
        <w:jc w:val="both"/>
        <w:rPr>
          <w:rFonts w:ascii="Calisto MT" w:hAnsi="Calisto MT" w:cs="Arial"/>
          <w:sz w:val="23"/>
          <w:szCs w:val="23"/>
          <w:lang w:val="en-ID"/>
        </w:rPr>
      </w:pPr>
    </w:p>
    <w:p w14:paraId="558CBCC4" w14:textId="77777777" w:rsidR="00AC727E" w:rsidRPr="006E6975" w:rsidRDefault="00AC727E" w:rsidP="00AC727E">
      <w:pPr>
        <w:spacing w:after="0" w:line="360" w:lineRule="auto"/>
        <w:ind w:right="62" w:firstLine="537"/>
        <w:jc w:val="both"/>
        <w:rPr>
          <w:rFonts w:ascii="Calisto MT" w:hAnsi="Calisto MT" w:cs="Arial"/>
          <w:sz w:val="23"/>
          <w:szCs w:val="23"/>
          <w:lang w:val="en-ID"/>
        </w:rPr>
      </w:pPr>
    </w:p>
    <w:tbl>
      <w:tblPr>
        <w:tblW w:w="6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694"/>
        <w:gridCol w:w="1701"/>
      </w:tblGrid>
      <w:tr w:rsidR="00AC727E" w:rsidRPr="006E6975" w14:paraId="46D68AD8" w14:textId="77777777" w:rsidTr="004C7F47">
        <w:tc>
          <w:tcPr>
            <w:tcW w:w="1701" w:type="dxa"/>
            <w:shd w:val="clear" w:color="auto" w:fill="C0C0C0"/>
          </w:tcPr>
          <w:p w14:paraId="1332960E" w14:textId="77777777" w:rsidR="00AC727E" w:rsidRPr="006E6975" w:rsidRDefault="00AC727E" w:rsidP="004C7F47">
            <w:pPr>
              <w:pStyle w:val="ListParagraph"/>
              <w:spacing w:after="0" w:line="360" w:lineRule="auto"/>
              <w:ind w:left="0"/>
              <w:jc w:val="center"/>
              <w:rPr>
                <w:rFonts w:ascii="Calisto MT" w:hAnsi="Calisto MT"/>
                <w:b/>
                <w:bCs/>
                <w:sz w:val="23"/>
                <w:szCs w:val="23"/>
                <w:lang w:val="en-ID"/>
              </w:rPr>
            </w:pPr>
            <w:r w:rsidRPr="006E6975">
              <w:rPr>
                <w:rFonts w:ascii="Calisto MT" w:hAnsi="Calisto MT"/>
                <w:b/>
                <w:bCs/>
                <w:sz w:val="23"/>
                <w:szCs w:val="23"/>
                <w:lang w:val="en-ID"/>
              </w:rPr>
              <w:t>KRITERIA</w:t>
            </w:r>
          </w:p>
        </w:tc>
        <w:tc>
          <w:tcPr>
            <w:tcW w:w="2694" w:type="dxa"/>
            <w:shd w:val="clear" w:color="auto" w:fill="C0C0C0"/>
          </w:tcPr>
          <w:p w14:paraId="16B34B50" w14:textId="77777777" w:rsidR="00AC727E" w:rsidRPr="006E6975" w:rsidRDefault="00AC727E" w:rsidP="004C7F47">
            <w:pPr>
              <w:pStyle w:val="ListParagraph"/>
              <w:spacing w:after="0" w:line="360" w:lineRule="auto"/>
              <w:ind w:left="0"/>
              <w:jc w:val="center"/>
              <w:rPr>
                <w:rFonts w:ascii="Calisto MT" w:hAnsi="Calisto MT"/>
                <w:b/>
                <w:bCs/>
                <w:sz w:val="23"/>
                <w:szCs w:val="23"/>
                <w:lang w:val="en-ID"/>
              </w:rPr>
            </w:pPr>
            <w:r w:rsidRPr="006E6975">
              <w:rPr>
                <w:rFonts w:ascii="Calisto MT" w:hAnsi="Calisto MT"/>
                <w:b/>
                <w:bCs/>
                <w:sz w:val="23"/>
                <w:szCs w:val="23"/>
                <w:lang w:val="en-ID"/>
              </w:rPr>
              <w:t>INDIKATOR</w:t>
            </w:r>
          </w:p>
        </w:tc>
        <w:tc>
          <w:tcPr>
            <w:tcW w:w="1701" w:type="dxa"/>
            <w:shd w:val="clear" w:color="auto" w:fill="C0C0C0"/>
          </w:tcPr>
          <w:p w14:paraId="775D06B0" w14:textId="77777777" w:rsidR="00AC727E" w:rsidRPr="006E6975" w:rsidRDefault="00AC727E" w:rsidP="004C7F47">
            <w:pPr>
              <w:pStyle w:val="ListParagraph"/>
              <w:spacing w:after="0" w:line="360" w:lineRule="auto"/>
              <w:ind w:left="0"/>
              <w:jc w:val="center"/>
              <w:rPr>
                <w:rFonts w:ascii="Calisto MT" w:hAnsi="Calisto MT"/>
                <w:b/>
                <w:bCs/>
                <w:sz w:val="23"/>
                <w:szCs w:val="23"/>
                <w:lang w:val="en-ID"/>
              </w:rPr>
            </w:pPr>
            <w:r w:rsidRPr="006E6975">
              <w:rPr>
                <w:rFonts w:ascii="Calisto MT" w:hAnsi="Calisto MT"/>
                <w:b/>
                <w:bCs/>
                <w:sz w:val="23"/>
                <w:szCs w:val="23"/>
                <w:lang w:val="en-ID"/>
              </w:rPr>
              <w:t>BOBOT</w:t>
            </w:r>
          </w:p>
        </w:tc>
      </w:tr>
      <w:tr w:rsidR="00AC727E" w:rsidRPr="006E6975" w14:paraId="60EFB2E0" w14:textId="77777777" w:rsidTr="004C7F47">
        <w:tc>
          <w:tcPr>
            <w:tcW w:w="1701" w:type="dxa"/>
          </w:tcPr>
          <w:p w14:paraId="2F995284" w14:textId="77777777" w:rsidR="00AC727E" w:rsidRPr="006E6975" w:rsidRDefault="00AC727E" w:rsidP="004C7F47">
            <w:pPr>
              <w:pStyle w:val="ListParagraph"/>
              <w:spacing w:after="0" w:line="360" w:lineRule="auto"/>
              <w:ind w:left="0"/>
              <w:jc w:val="both"/>
              <w:rPr>
                <w:rFonts w:ascii="Calisto MT" w:hAnsi="Calisto MT"/>
                <w:sz w:val="23"/>
                <w:szCs w:val="23"/>
                <w:lang w:val="en-ID"/>
              </w:rPr>
            </w:pPr>
            <w:r w:rsidRPr="006E6975">
              <w:rPr>
                <w:rFonts w:ascii="Calisto MT" w:hAnsi="Calisto MT"/>
                <w:sz w:val="23"/>
                <w:szCs w:val="23"/>
                <w:lang w:val="en-ID"/>
              </w:rPr>
              <w:t>Visibility (V)</w:t>
            </w:r>
          </w:p>
          <w:p w14:paraId="27FF67D3" w14:textId="77777777" w:rsidR="00AC727E" w:rsidRPr="006E6975" w:rsidRDefault="00AC727E" w:rsidP="004C7F47">
            <w:pPr>
              <w:pStyle w:val="ListParagraph"/>
              <w:spacing w:after="0" w:line="360" w:lineRule="auto"/>
              <w:ind w:left="0"/>
              <w:jc w:val="both"/>
              <w:rPr>
                <w:rFonts w:ascii="Calisto MT" w:hAnsi="Calisto MT"/>
                <w:sz w:val="23"/>
                <w:szCs w:val="23"/>
                <w:lang w:val="en-ID"/>
              </w:rPr>
            </w:pPr>
            <w:r w:rsidRPr="006E6975">
              <w:rPr>
                <w:rFonts w:ascii="Calisto MT" w:hAnsi="Calisto MT"/>
                <w:sz w:val="23"/>
                <w:szCs w:val="23"/>
                <w:lang w:val="en-ID"/>
              </w:rPr>
              <w:t>Size (S)</w:t>
            </w:r>
          </w:p>
          <w:p w14:paraId="0C3EC347" w14:textId="77777777" w:rsidR="00AC727E" w:rsidRPr="006E6975" w:rsidRDefault="00AC727E" w:rsidP="004C7F47">
            <w:pPr>
              <w:pStyle w:val="ListParagraph"/>
              <w:spacing w:after="0" w:line="360" w:lineRule="auto"/>
              <w:ind w:left="0"/>
              <w:jc w:val="both"/>
              <w:rPr>
                <w:rFonts w:ascii="Calisto MT" w:hAnsi="Calisto MT"/>
                <w:sz w:val="23"/>
                <w:szCs w:val="23"/>
                <w:lang w:val="en-ID"/>
              </w:rPr>
            </w:pPr>
            <w:r w:rsidRPr="006E6975">
              <w:rPr>
                <w:rFonts w:ascii="Calisto MT" w:hAnsi="Calisto MT"/>
                <w:sz w:val="23"/>
                <w:szCs w:val="23"/>
                <w:lang w:val="en-ID"/>
              </w:rPr>
              <w:t>Rich Files (R)</w:t>
            </w:r>
          </w:p>
          <w:p w14:paraId="5ED6220E" w14:textId="77777777" w:rsidR="00AC727E" w:rsidRPr="006E6975" w:rsidRDefault="00AC727E" w:rsidP="004C7F47">
            <w:pPr>
              <w:pStyle w:val="ListParagraph"/>
              <w:spacing w:after="0" w:line="360" w:lineRule="auto"/>
              <w:ind w:left="0"/>
              <w:jc w:val="both"/>
              <w:rPr>
                <w:rFonts w:ascii="Calisto MT" w:hAnsi="Calisto MT"/>
                <w:sz w:val="23"/>
                <w:szCs w:val="23"/>
                <w:lang w:val="en-ID"/>
              </w:rPr>
            </w:pPr>
            <w:r w:rsidRPr="006E6975">
              <w:rPr>
                <w:rFonts w:ascii="Calisto MT" w:hAnsi="Calisto MT"/>
                <w:sz w:val="23"/>
                <w:szCs w:val="23"/>
                <w:lang w:val="en-ID"/>
              </w:rPr>
              <w:t>Scholar (Sc)</w:t>
            </w:r>
          </w:p>
        </w:tc>
        <w:tc>
          <w:tcPr>
            <w:tcW w:w="2694" w:type="dxa"/>
          </w:tcPr>
          <w:p w14:paraId="57E553D1" w14:textId="77777777" w:rsidR="00AC727E" w:rsidRPr="006E6975" w:rsidRDefault="00AC727E" w:rsidP="004C7F47">
            <w:pPr>
              <w:pStyle w:val="ListParagraph"/>
              <w:spacing w:after="0" w:line="360" w:lineRule="auto"/>
              <w:ind w:left="0"/>
              <w:jc w:val="both"/>
              <w:rPr>
                <w:rFonts w:ascii="Calisto MT" w:hAnsi="Calisto MT"/>
                <w:sz w:val="23"/>
                <w:szCs w:val="23"/>
                <w:lang w:val="en-ID"/>
              </w:rPr>
            </w:pPr>
            <w:r w:rsidRPr="006E6975">
              <w:rPr>
                <w:rFonts w:ascii="Calisto MT" w:hAnsi="Calisto MT"/>
                <w:sz w:val="23"/>
                <w:szCs w:val="23"/>
                <w:lang w:val="en-ID"/>
              </w:rPr>
              <w:t xml:space="preserve">External </w:t>
            </w:r>
            <w:proofErr w:type="spellStart"/>
            <w:r w:rsidRPr="006E6975">
              <w:rPr>
                <w:rFonts w:ascii="Calisto MT" w:hAnsi="Calisto MT"/>
                <w:sz w:val="23"/>
                <w:szCs w:val="23"/>
                <w:lang w:val="en-ID"/>
              </w:rPr>
              <w:t>inlinks</w:t>
            </w:r>
            <w:proofErr w:type="spellEnd"/>
          </w:p>
          <w:p w14:paraId="13CD65E0" w14:textId="77777777" w:rsidR="00AC727E" w:rsidRPr="006E6975" w:rsidRDefault="00AC727E" w:rsidP="004C7F47">
            <w:pPr>
              <w:pStyle w:val="ListParagraph"/>
              <w:spacing w:after="0" w:line="360" w:lineRule="auto"/>
              <w:ind w:left="0"/>
              <w:jc w:val="both"/>
              <w:rPr>
                <w:rFonts w:ascii="Calisto MT" w:hAnsi="Calisto MT"/>
                <w:sz w:val="23"/>
                <w:szCs w:val="23"/>
                <w:lang w:val="en-ID"/>
              </w:rPr>
            </w:pPr>
            <w:r w:rsidRPr="006E6975">
              <w:rPr>
                <w:rFonts w:ascii="Calisto MT" w:hAnsi="Calisto MT"/>
                <w:sz w:val="23"/>
                <w:szCs w:val="23"/>
                <w:lang w:val="en-ID"/>
              </w:rPr>
              <w:t>Web Pages</w:t>
            </w:r>
          </w:p>
          <w:p w14:paraId="49C9F9E6" w14:textId="77777777" w:rsidR="00AC727E" w:rsidRPr="006E6975" w:rsidRDefault="00AC727E" w:rsidP="004C7F47">
            <w:pPr>
              <w:pStyle w:val="ListParagraph"/>
              <w:spacing w:after="0" w:line="360" w:lineRule="auto"/>
              <w:ind w:left="0"/>
              <w:jc w:val="both"/>
              <w:rPr>
                <w:rFonts w:ascii="Calisto MT" w:hAnsi="Calisto MT"/>
                <w:sz w:val="23"/>
                <w:szCs w:val="23"/>
                <w:lang w:val="en-ID"/>
              </w:rPr>
            </w:pPr>
            <w:r w:rsidRPr="006E6975">
              <w:rPr>
                <w:rFonts w:ascii="Calisto MT" w:hAnsi="Calisto MT"/>
                <w:sz w:val="23"/>
                <w:szCs w:val="23"/>
                <w:lang w:val="en-ID"/>
              </w:rPr>
              <w:t>Volume of files on the web</w:t>
            </w:r>
          </w:p>
          <w:p w14:paraId="6484B6E2" w14:textId="77777777" w:rsidR="00AC727E" w:rsidRPr="006E6975" w:rsidRDefault="00AC727E" w:rsidP="004C7F47">
            <w:pPr>
              <w:pStyle w:val="ListParagraph"/>
              <w:spacing w:after="0" w:line="360" w:lineRule="auto"/>
              <w:ind w:left="0"/>
              <w:jc w:val="both"/>
              <w:rPr>
                <w:rFonts w:ascii="Calisto MT" w:hAnsi="Calisto MT"/>
                <w:sz w:val="23"/>
                <w:szCs w:val="23"/>
                <w:lang w:val="en-ID"/>
              </w:rPr>
            </w:pPr>
            <w:r w:rsidRPr="006E6975">
              <w:rPr>
                <w:rFonts w:ascii="Calisto MT" w:hAnsi="Calisto MT"/>
                <w:sz w:val="23"/>
                <w:szCs w:val="23"/>
                <w:lang w:val="en-ID"/>
              </w:rPr>
              <w:t>Scientific paper &amp; citations</w:t>
            </w:r>
          </w:p>
        </w:tc>
        <w:tc>
          <w:tcPr>
            <w:tcW w:w="1701" w:type="dxa"/>
          </w:tcPr>
          <w:p w14:paraId="5268DD22" w14:textId="77777777" w:rsidR="00AC727E" w:rsidRPr="006E6975" w:rsidRDefault="00AC727E" w:rsidP="004C7F47">
            <w:pPr>
              <w:pStyle w:val="ListParagraph"/>
              <w:spacing w:after="0" w:line="360" w:lineRule="auto"/>
              <w:ind w:left="0"/>
              <w:jc w:val="center"/>
              <w:rPr>
                <w:rFonts w:ascii="Calisto MT" w:hAnsi="Calisto MT"/>
                <w:sz w:val="23"/>
                <w:szCs w:val="23"/>
                <w:lang w:val="en-ID"/>
              </w:rPr>
            </w:pPr>
            <w:r w:rsidRPr="006E6975">
              <w:rPr>
                <w:rFonts w:ascii="Calisto MT" w:hAnsi="Calisto MT"/>
                <w:sz w:val="23"/>
                <w:szCs w:val="23"/>
                <w:lang w:val="en-ID"/>
              </w:rPr>
              <w:t>50%</w:t>
            </w:r>
          </w:p>
          <w:p w14:paraId="1BF843CF" w14:textId="77777777" w:rsidR="00AC727E" w:rsidRPr="006E6975" w:rsidRDefault="00AC727E" w:rsidP="004C7F47">
            <w:pPr>
              <w:pStyle w:val="ListParagraph"/>
              <w:spacing w:after="0" w:line="360" w:lineRule="auto"/>
              <w:ind w:left="0"/>
              <w:jc w:val="center"/>
              <w:rPr>
                <w:rFonts w:ascii="Calisto MT" w:hAnsi="Calisto MT"/>
                <w:sz w:val="23"/>
                <w:szCs w:val="23"/>
                <w:lang w:val="en-ID"/>
              </w:rPr>
            </w:pPr>
            <w:r w:rsidRPr="006E6975">
              <w:rPr>
                <w:rFonts w:ascii="Calisto MT" w:hAnsi="Calisto MT"/>
                <w:sz w:val="23"/>
                <w:szCs w:val="23"/>
                <w:lang w:val="en-ID"/>
              </w:rPr>
              <w:t>20%</w:t>
            </w:r>
          </w:p>
          <w:p w14:paraId="1E4E299A" w14:textId="77777777" w:rsidR="00AC727E" w:rsidRPr="006E6975" w:rsidRDefault="00AC727E" w:rsidP="004C7F47">
            <w:pPr>
              <w:pStyle w:val="ListParagraph"/>
              <w:spacing w:after="0" w:line="360" w:lineRule="auto"/>
              <w:ind w:left="0"/>
              <w:jc w:val="center"/>
              <w:rPr>
                <w:rFonts w:ascii="Calisto MT" w:hAnsi="Calisto MT"/>
                <w:sz w:val="23"/>
                <w:szCs w:val="23"/>
                <w:lang w:val="en-ID"/>
              </w:rPr>
            </w:pPr>
            <w:r w:rsidRPr="006E6975">
              <w:rPr>
                <w:rFonts w:ascii="Calisto MT" w:hAnsi="Calisto MT"/>
                <w:sz w:val="23"/>
                <w:szCs w:val="23"/>
                <w:lang w:val="en-ID"/>
              </w:rPr>
              <w:t>15%</w:t>
            </w:r>
          </w:p>
          <w:p w14:paraId="379EC4C6" w14:textId="77777777" w:rsidR="00AC727E" w:rsidRPr="006E6975" w:rsidRDefault="00AC727E" w:rsidP="004C7F47">
            <w:pPr>
              <w:pStyle w:val="ListParagraph"/>
              <w:spacing w:after="0" w:line="360" w:lineRule="auto"/>
              <w:ind w:left="0"/>
              <w:jc w:val="center"/>
              <w:rPr>
                <w:rFonts w:ascii="Calisto MT" w:hAnsi="Calisto MT"/>
                <w:sz w:val="23"/>
                <w:szCs w:val="23"/>
                <w:lang w:val="en-ID"/>
              </w:rPr>
            </w:pPr>
            <w:r w:rsidRPr="006E6975">
              <w:rPr>
                <w:rFonts w:ascii="Calisto MT" w:hAnsi="Calisto MT"/>
                <w:sz w:val="23"/>
                <w:szCs w:val="23"/>
                <w:lang w:val="en-ID"/>
              </w:rPr>
              <w:t>15%</w:t>
            </w:r>
          </w:p>
        </w:tc>
      </w:tr>
    </w:tbl>
    <w:p w14:paraId="66AE1822" w14:textId="77777777" w:rsidR="00AC727E" w:rsidRPr="006E6975" w:rsidRDefault="00AC727E" w:rsidP="00AC727E">
      <w:pPr>
        <w:pStyle w:val="ListParagraph"/>
        <w:spacing w:after="0" w:line="360" w:lineRule="auto"/>
        <w:ind w:left="537"/>
        <w:jc w:val="both"/>
        <w:rPr>
          <w:rFonts w:ascii="Calisto MT" w:hAnsi="Calisto MT"/>
          <w:sz w:val="23"/>
          <w:szCs w:val="23"/>
          <w:lang w:val="en-ID"/>
        </w:rPr>
      </w:pPr>
    </w:p>
    <w:p w14:paraId="3FE0CB9C" w14:textId="77777777" w:rsidR="00AC727E" w:rsidRPr="006E6975" w:rsidRDefault="00AC727E" w:rsidP="00AC727E">
      <w:pPr>
        <w:pStyle w:val="ListParagraph"/>
        <w:spacing w:after="0" w:line="360" w:lineRule="auto"/>
        <w:ind w:left="0" w:firstLine="720"/>
        <w:jc w:val="both"/>
        <w:rPr>
          <w:rFonts w:ascii="Calisto MT" w:hAnsi="Calisto MT"/>
          <w:sz w:val="23"/>
          <w:szCs w:val="23"/>
          <w:lang w:val="en-ID"/>
        </w:rPr>
      </w:pPr>
      <w:proofErr w:type="spellStart"/>
      <w:r w:rsidRPr="006E6975">
        <w:rPr>
          <w:rFonts w:ascii="Calisto MT" w:hAnsi="Calisto MT"/>
          <w:sz w:val="23"/>
          <w:szCs w:val="23"/>
          <w:lang w:val="en-ID"/>
        </w:rPr>
        <w:t>Adapun</w:t>
      </w:r>
      <w:proofErr w:type="spellEnd"/>
      <w:r w:rsidRPr="006E6975">
        <w:rPr>
          <w:rFonts w:ascii="Calisto MT" w:hAnsi="Calisto MT"/>
          <w:sz w:val="23"/>
          <w:szCs w:val="23"/>
          <w:lang w:val="en-ID"/>
        </w:rPr>
        <w:t xml:space="preserve"> </w:t>
      </w:r>
      <w:proofErr w:type="spellStart"/>
      <w:r w:rsidRPr="006E6975">
        <w:rPr>
          <w:rFonts w:ascii="Calisto MT" w:hAnsi="Calisto MT"/>
          <w:sz w:val="23"/>
          <w:szCs w:val="23"/>
          <w:lang w:val="en-ID"/>
        </w:rPr>
        <w:t>rumus</w:t>
      </w:r>
      <w:proofErr w:type="spellEnd"/>
      <w:r w:rsidRPr="006E6975">
        <w:rPr>
          <w:rFonts w:ascii="Calisto MT" w:hAnsi="Calisto MT"/>
          <w:sz w:val="23"/>
          <w:szCs w:val="23"/>
          <w:lang w:val="en-ID"/>
        </w:rPr>
        <w:t xml:space="preserve"> </w:t>
      </w:r>
      <w:proofErr w:type="spellStart"/>
      <w:r w:rsidRPr="006E6975">
        <w:rPr>
          <w:rFonts w:ascii="Calisto MT" w:hAnsi="Calisto MT"/>
          <w:sz w:val="23"/>
          <w:szCs w:val="23"/>
          <w:lang w:val="en-ID"/>
        </w:rPr>
        <w:t>penghitungan</w:t>
      </w:r>
      <w:proofErr w:type="spellEnd"/>
      <w:r w:rsidRPr="006E6975">
        <w:rPr>
          <w:rFonts w:ascii="Calisto MT" w:hAnsi="Calisto MT"/>
          <w:sz w:val="23"/>
          <w:szCs w:val="23"/>
          <w:lang w:val="en-ID"/>
        </w:rPr>
        <w:t xml:space="preserve"> dan </w:t>
      </w:r>
      <w:proofErr w:type="spellStart"/>
      <w:r w:rsidRPr="006E6975">
        <w:rPr>
          <w:rFonts w:ascii="Calisto MT" w:hAnsi="Calisto MT"/>
          <w:sz w:val="23"/>
          <w:szCs w:val="23"/>
          <w:lang w:val="en-ID"/>
        </w:rPr>
        <w:t>pembobotannya</w:t>
      </w:r>
      <w:proofErr w:type="spellEnd"/>
      <w:r w:rsidRPr="006E6975">
        <w:rPr>
          <w:rFonts w:ascii="Calisto MT" w:hAnsi="Calisto MT"/>
          <w:sz w:val="23"/>
          <w:szCs w:val="23"/>
          <w:lang w:val="en-ID"/>
        </w:rPr>
        <w:t xml:space="preserve"> </w:t>
      </w:r>
      <w:proofErr w:type="spellStart"/>
      <w:r w:rsidRPr="006E6975">
        <w:rPr>
          <w:rFonts w:ascii="Calisto MT" w:hAnsi="Calisto MT"/>
          <w:sz w:val="23"/>
          <w:szCs w:val="23"/>
          <w:lang w:val="en-ID"/>
        </w:rPr>
        <w:t>adalah</w:t>
      </w:r>
      <w:proofErr w:type="spellEnd"/>
      <w:r w:rsidRPr="006E6975">
        <w:rPr>
          <w:rFonts w:ascii="Calisto MT" w:hAnsi="Calisto MT"/>
          <w:sz w:val="23"/>
          <w:szCs w:val="23"/>
          <w:lang w:val="en-ID"/>
        </w:rPr>
        <w:t xml:space="preserve"> </w:t>
      </w:r>
      <w:proofErr w:type="spellStart"/>
      <w:r w:rsidRPr="006E6975">
        <w:rPr>
          <w:rFonts w:ascii="Calisto MT" w:hAnsi="Calisto MT"/>
          <w:sz w:val="23"/>
          <w:szCs w:val="23"/>
          <w:lang w:val="en-ID"/>
        </w:rPr>
        <w:t>seperti</w:t>
      </w:r>
      <w:proofErr w:type="spellEnd"/>
      <w:r w:rsidRPr="006E6975">
        <w:rPr>
          <w:rFonts w:ascii="Calisto MT" w:hAnsi="Calisto MT"/>
          <w:sz w:val="23"/>
          <w:szCs w:val="23"/>
          <w:lang w:val="en-ID"/>
        </w:rPr>
        <w:t xml:space="preserve"> </w:t>
      </w:r>
      <w:proofErr w:type="spellStart"/>
      <w:r w:rsidRPr="006E6975">
        <w:rPr>
          <w:rFonts w:ascii="Calisto MT" w:hAnsi="Calisto MT"/>
          <w:sz w:val="23"/>
          <w:szCs w:val="23"/>
          <w:lang w:val="en-ID"/>
        </w:rPr>
        <w:t>berikut</w:t>
      </w:r>
      <w:proofErr w:type="spellEnd"/>
      <w:r w:rsidRPr="006E6975">
        <w:rPr>
          <w:rFonts w:ascii="Calisto MT" w:hAnsi="Calisto MT"/>
          <w:sz w:val="23"/>
          <w:szCs w:val="23"/>
          <w:lang w:val="en-ID"/>
        </w:rPr>
        <w:t xml:space="preserve"> </w:t>
      </w:r>
      <w:proofErr w:type="spellStart"/>
      <w:r w:rsidRPr="006E6975">
        <w:rPr>
          <w:rFonts w:ascii="Calisto MT" w:hAnsi="Calisto MT"/>
          <w:sz w:val="23"/>
          <w:szCs w:val="23"/>
          <w:lang w:val="en-ID"/>
        </w:rPr>
        <w:t>ini</w:t>
      </w:r>
      <w:proofErr w:type="spellEnd"/>
      <w:r w:rsidRPr="006E6975">
        <w:rPr>
          <w:rFonts w:ascii="Calisto MT" w:hAnsi="Calisto MT"/>
          <w:sz w:val="23"/>
          <w:szCs w:val="23"/>
          <w:lang w:val="en-ID"/>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tblGrid>
      <w:tr w:rsidR="00AC727E" w:rsidRPr="006E6975" w14:paraId="6BDD90FD" w14:textId="77777777" w:rsidTr="004C7F47">
        <w:tc>
          <w:tcPr>
            <w:tcW w:w="5954" w:type="dxa"/>
          </w:tcPr>
          <w:p w14:paraId="2DEFF1CB" w14:textId="77777777" w:rsidR="00AC727E" w:rsidRPr="006E6975" w:rsidRDefault="00AC727E" w:rsidP="004C7F47">
            <w:pPr>
              <w:spacing w:after="0" w:line="360" w:lineRule="auto"/>
              <w:ind w:right="198" w:firstLine="720"/>
              <w:rPr>
                <w:rFonts w:ascii="Calisto MT" w:hAnsi="Calisto MT" w:cs="Arial"/>
                <w:sz w:val="23"/>
                <w:szCs w:val="23"/>
                <w:lang w:val="en-ID"/>
              </w:rPr>
            </w:pPr>
          </w:p>
          <w:p w14:paraId="691BD594" w14:textId="77777777" w:rsidR="00AC727E" w:rsidRPr="006E6975" w:rsidRDefault="00AC727E" w:rsidP="004C7F47">
            <w:pPr>
              <w:spacing w:after="0" w:line="360" w:lineRule="auto"/>
              <w:ind w:right="198"/>
              <w:rPr>
                <w:rFonts w:ascii="Calisto MT" w:hAnsi="Calisto MT" w:cs="Arial"/>
                <w:sz w:val="23"/>
                <w:szCs w:val="23"/>
                <w:lang w:val="en-ID"/>
              </w:rPr>
            </w:pPr>
            <w:r w:rsidRPr="006E6975">
              <w:rPr>
                <w:rFonts w:ascii="Calisto MT" w:hAnsi="Calisto MT" w:cs="Arial"/>
                <w:sz w:val="23"/>
                <w:szCs w:val="23"/>
                <w:lang w:val="en-ID"/>
              </w:rPr>
              <w:t>Webometrics Rank = (4xV) + (2xS) + (1xR) + (1xSc)</w:t>
            </w:r>
          </w:p>
        </w:tc>
      </w:tr>
    </w:tbl>
    <w:p w14:paraId="2E102E46" w14:textId="77777777" w:rsidR="00AC727E" w:rsidRPr="006E6975" w:rsidRDefault="00AC727E" w:rsidP="00AC727E">
      <w:pPr>
        <w:pStyle w:val="ListParagraph"/>
        <w:spacing w:after="0" w:line="360" w:lineRule="auto"/>
        <w:rPr>
          <w:rFonts w:ascii="Calisto MT" w:hAnsi="Calisto MT"/>
          <w:sz w:val="23"/>
          <w:szCs w:val="23"/>
        </w:rPr>
      </w:pPr>
    </w:p>
    <w:p w14:paraId="3DCC10B7" w14:textId="77777777" w:rsidR="00AC727E" w:rsidRPr="006E6975" w:rsidRDefault="00AC727E" w:rsidP="00AC727E">
      <w:pPr>
        <w:pStyle w:val="ListParagraph"/>
        <w:spacing w:after="0" w:line="360" w:lineRule="auto"/>
        <w:ind w:left="0" w:firstLine="720"/>
        <w:jc w:val="both"/>
        <w:rPr>
          <w:rFonts w:ascii="Calisto MT" w:hAnsi="Calisto MT"/>
          <w:sz w:val="23"/>
          <w:szCs w:val="23"/>
        </w:rPr>
      </w:pPr>
      <w:r w:rsidRPr="006E6975">
        <w:rPr>
          <w:rFonts w:ascii="Calisto MT" w:hAnsi="Calisto MT"/>
          <w:sz w:val="23"/>
          <w:szCs w:val="23"/>
        </w:rPr>
        <w:t xml:space="preserve">Target yang </w:t>
      </w:r>
      <w:proofErr w:type="spellStart"/>
      <w:r w:rsidRPr="006E6975">
        <w:rPr>
          <w:rFonts w:ascii="Calisto MT" w:hAnsi="Calisto MT"/>
          <w:sz w:val="23"/>
          <w:szCs w:val="23"/>
        </w:rPr>
        <w:t>ingin</w:t>
      </w:r>
      <w:proofErr w:type="spellEnd"/>
      <w:r w:rsidRPr="006E6975">
        <w:rPr>
          <w:rFonts w:ascii="Calisto MT" w:hAnsi="Calisto MT"/>
          <w:sz w:val="23"/>
          <w:szCs w:val="23"/>
        </w:rPr>
        <w:t xml:space="preserve"> </w:t>
      </w:r>
      <w:proofErr w:type="spellStart"/>
      <w:r w:rsidRPr="006E6975">
        <w:rPr>
          <w:rFonts w:ascii="Calisto MT" w:hAnsi="Calisto MT"/>
          <w:sz w:val="23"/>
          <w:szCs w:val="23"/>
        </w:rPr>
        <w:t>dicapai</w:t>
      </w:r>
      <w:proofErr w:type="spellEnd"/>
      <w:r w:rsidRPr="006E6975">
        <w:rPr>
          <w:rFonts w:ascii="Calisto MT" w:hAnsi="Calisto MT"/>
          <w:sz w:val="23"/>
          <w:szCs w:val="23"/>
        </w:rPr>
        <w:t xml:space="preserve"> oleh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melalui</w:t>
      </w:r>
      <w:proofErr w:type="spellEnd"/>
      <w:r w:rsidRPr="006E6975">
        <w:rPr>
          <w:rFonts w:ascii="Calisto MT" w:hAnsi="Calisto MT"/>
          <w:sz w:val="23"/>
          <w:szCs w:val="23"/>
        </w:rPr>
        <w:t xml:space="preserve"> LPM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peringkat</w:t>
      </w:r>
      <w:proofErr w:type="spellEnd"/>
      <w:r w:rsidRPr="006E6975">
        <w:rPr>
          <w:rFonts w:ascii="Calisto MT" w:hAnsi="Calisto MT"/>
          <w:sz w:val="23"/>
          <w:szCs w:val="23"/>
        </w:rPr>
        <w:t xml:space="preserve"> 1 webometrics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universitas-universitas</w:t>
      </w:r>
      <w:proofErr w:type="spellEnd"/>
      <w:r w:rsidRPr="006E6975">
        <w:rPr>
          <w:rFonts w:ascii="Calisto MT" w:hAnsi="Calisto MT"/>
          <w:sz w:val="23"/>
          <w:szCs w:val="23"/>
        </w:rPr>
        <w:t xml:space="preserve"> di </w:t>
      </w:r>
      <w:proofErr w:type="spellStart"/>
      <w:r w:rsidRPr="006E6975">
        <w:rPr>
          <w:rFonts w:ascii="Calisto MT" w:hAnsi="Calisto MT"/>
          <w:sz w:val="23"/>
          <w:szCs w:val="23"/>
        </w:rPr>
        <w:t>lingkungan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Provinsi</w:t>
      </w:r>
      <w:proofErr w:type="spellEnd"/>
      <w:r w:rsidRPr="006E6975">
        <w:rPr>
          <w:rFonts w:ascii="Calisto MT" w:hAnsi="Calisto MT"/>
          <w:sz w:val="23"/>
          <w:szCs w:val="23"/>
        </w:rPr>
        <w:t xml:space="preserve"> Sumatera Selatan dan </w:t>
      </w:r>
      <w:proofErr w:type="spellStart"/>
      <w:r w:rsidRPr="006E6975">
        <w:rPr>
          <w:rFonts w:ascii="Calisto MT" w:hAnsi="Calisto MT"/>
          <w:sz w:val="23"/>
          <w:szCs w:val="23"/>
        </w:rPr>
        <w:t>peringkat</w:t>
      </w:r>
      <w:proofErr w:type="spellEnd"/>
      <w:r w:rsidRPr="006E6975">
        <w:rPr>
          <w:rFonts w:ascii="Calisto MT" w:hAnsi="Calisto MT"/>
          <w:sz w:val="23"/>
          <w:szCs w:val="23"/>
        </w:rPr>
        <w:t xml:space="preserve"> 10 </w:t>
      </w:r>
      <w:proofErr w:type="spellStart"/>
      <w:r w:rsidRPr="006E6975">
        <w:rPr>
          <w:rFonts w:ascii="Calisto MT" w:hAnsi="Calisto MT"/>
          <w:sz w:val="23"/>
          <w:szCs w:val="23"/>
        </w:rPr>
        <w:t>besar</w:t>
      </w:r>
      <w:proofErr w:type="spellEnd"/>
      <w:r w:rsidRPr="006E6975">
        <w:rPr>
          <w:rFonts w:ascii="Calisto MT" w:hAnsi="Calisto MT"/>
          <w:sz w:val="23"/>
          <w:szCs w:val="23"/>
        </w:rPr>
        <w:t xml:space="preserve"> Webometrics di </w:t>
      </w:r>
      <w:proofErr w:type="spellStart"/>
      <w:r w:rsidRPr="006E6975">
        <w:rPr>
          <w:rFonts w:ascii="Calisto MT" w:hAnsi="Calisto MT"/>
          <w:sz w:val="23"/>
          <w:szCs w:val="23"/>
        </w:rPr>
        <w:t>lingkungan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Tinggi </w:t>
      </w:r>
      <w:proofErr w:type="spellStart"/>
      <w:r w:rsidRPr="006E6975">
        <w:rPr>
          <w:rFonts w:ascii="Calisto MT" w:hAnsi="Calisto MT"/>
          <w:sz w:val="23"/>
          <w:szCs w:val="23"/>
        </w:rPr>
        <w:t>Keagamaan</w:t>
      </w:r>
      <w:proofErr w:type="spellEnd"/>
      <w:r w:rsidRPr="006E6975">
        <w:rPr>
          <w:rFonts w:ascii="Calisto MT" w:hAnsi="Calisto MT"/>
          <w:sz w:val="23"/>
          <w:szCs w:val="23"/>
        </w:rPr>
        <w:t xml:space="preserve"> Islam di Indonesia. Target ini </w:t>
      </w:r>
      <w:proofErr w:type="spellStart"/>
      <w:r w:rsidRPr="006E6975">
        <w:rPr>
          <w:rFonts w:ascii="Calisto MT" w:hAnsi="Calisto MT"/>
          <w:sz w:val="23"/>
          <w:szCs w:val="23"/>
        </w:rPr>
        <w:t>diharapkan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tempo </w:t>
      </w:r>
      <w:proofErr w:type="spellStart"/>
      <w:r w:rsidRPr="006E6975">
        <w:rPr>
          <w:rFonts w:ascii="Calisto MT" w:hAnsi="Calisto MT"/>
          <w:sz w:val="23"/>
          <w:szCs w:val="23"/>
        </w:rPr>
        <w:t>limat</w:t>
      </w:r>
      <w:proofErr w:type="spellEnd"/>
      <w:r w:rsidRPr="006E6975">
        <w:rPr>
          <w:rFonts w:ascii="Calisto MT" w:hAnsi="Calisto MT"/>
          <w:sz w:val="23"/>
          <w:szCs w:val="23"/>
        </w:rPr>
        <w:t xml:space="preserve"> </w:t>
      </w:r>
      <w:proofErr w:type="spellStart"/>
      <w:r w:rsidRPr="006E6975">
        <w:rPr>
          <w:rFonts w:ascii="Calisto MT" w:hAnsi="Calisto MT"/>
          <w:sz w:val="23"/>
          <w:szCs w:val="23"/>
        </w:rPr>
        <w:t>haun</w:t>
      </w:r>
      <w:proofErr w:type="spellEnd"/>
      <w:r w:rsidRPr="006E6975">
        <w:rPr>
          <w:rFonts w:ascii="Calisto MT" w:hAnsi="Calisto MT"/>
          <w:sz w:val="23"/>
          <w:szCs w:val="23"/>
        </w:rPr>
        <w:t xml:space="preserve"> ke </w:t>
      </w:r>
      <w:proofErr w:type="spellStart"/>
      <w:r w:rsidRPr="006E6975">
        <w:rPr>
          <w:rFonts w:ascii="Calisto MT" w:hAnsi="Calisto MT"/>
          <w:sz w:val="23"/>
          <w:szCs w:val="23"/>
        </w:rPr>
        <w:t>depan</w:t>
      </w:r>
      <w:proofErr w:type="spellEnd"/>
      <w:r w:rsidRPr="006E6975">
        <w:rPr>
          <w:rFonts w:ascii="Calisto MT" w:hAnsi="Calisto MT"/>
          <w:sz w:val="23"/>
          <w:szCs w:val="23"/>
        </w:rPr>
        <w:t xml:space="preserve"> (2020).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level Sumatera Selatan </w:t>
      </w:r>
      <w:proofErr w:type="spellStart"/>
      <w:r w:rsidRPr="006E6975">
        <w:rPr>
          <w:rFonts w:ascii="Calisto MT" w:hAnsi="Calisto MT"/>
          <w:sz w:val="23"/>
          <w:szCs w:val="23"/>
        </w:rPr>
        <w:t>saat</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peringkat</w:t>
      </w:r>
      <w:proofErr w:type="spellEnd"/>
      <w:r w:rsidRPr="006E6975">
        <w:rPr>
          <w:rFonts w:ascii="Calisto MT" w:hAnsi="Calisto MT"/>
          <w:sz w:val="23"/>
          <w:szCs w:val="23"/>
        </w:rPr>
        <w:t xml:space="preserve"> webometrics </w:t>
      </w:r>
      <w:proofErr w:type="spellStart"/>
      <w:r w:rsidRPr="006E6975">
        <w:rPr>
          <w:rFonts w:ascii="Calisto MT" w:hAnsi="Calisto MT"/>
          <w:sz w:val="23"/>
          <w:szCs w:val="23"/>
        </w:rPr>
        <w:t>dipegang</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Universitas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Sriwijaya</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Universitas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Binadarma.Sedangkan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lingkunga</w:t>
      </w:r>
      <w:proofErr w:type="spellEnd"/>
      <w:r w:rsidRPr="006E6975">
        <w:rPr>
          <w:rFonts w:ascii="Calisto MT" w:hAnsi="Calisto MT"/>
          <w:sz w:val="23"/>
          <w:szCs w:val="23"/>
        </w:rPr>
        <w:t xml:space="preserve"> PTKIN </w:t>
      </w:r>
      <w:proofErr w:type="spellStart"/>
      <w:r w:rsidRPr="006E6975">
        <w:rPr>
          <w:rFonts w:ascii="Calisto MT" w:hAnsi="Calisto MT"/>
          <w:sz w:val="23"/>
          <w:szCs w:val="23"/>
        </w:rPr>
        <w:t>peringkat</w:t>
      </w:r>
      <w:proofErr w:type="spellEnd"/>
      <w:r w:rsidRPr="006E6975">
        <w:rPr>
          <w:rFonts w:ascii="Calisto MT" w:hAnsi="Calisto MT"/>
          <w:sz w:val="23"/>
          <w:szCs w:val="23"/>
        </w:rPr>
        <w:t xml:space="preserve"> 1 Webometrics </w:t>
      </w:r>
      <w:proofErr w:type="spellStart"/>
      <w:r w:rsidRPr="006E6975">
        <w:rPr>
          <w:rFonts w:ascii="Calisto MT" w:hAnsi="Calisto MT"/>
          <w:sz w:val="23"/>
          <w:szCs w:val="23"/>
        </w:rPr>
        <w:t>sampai</w:t>
      </w:r>
      <w:proofErr w:type="spellEnd"/>
      <w:r w:rsidRPr="006E6975">
        <w:rPr>
          <w:rFonts w:ascii="Calisto MT" w:hAnsi="Calisto MT"/>
          <w:sz w:val="23"/>
          <w:szCs w:val="23"/>
        </w:rPr>
        <w:t xml:space="preserve"> </w:t>
      </w:r>
      <w:proofErr w:type="spellStart"/>
      <w:r w:rsidRPr="006E6975">
        <w:rPr>
          <w:rFonts w:ascii="Calisto MT" w:hAnsi="Calisto MT"/>
          <w:sz w:val="23"/>
          <w:szCs w:val="23"/>
        </w:rPr>
        <w:t>tahun</w:t>
      </w:r>
      <w:proofErr w:type="spellEnd"/>
      <w:r w:rsidRPr="006E6975">
        <w:rPr>
          <w:rFonts w:ascii="Calisto MT" w:hAnsi="Calisto MT"/>
          <w:sz w:val="23"/>
          <w:szCs w:val="23"/>
        </w:rPr>
        <w:t xml:space="preserve"> 2014 </w:t>
      </w:r>
      <w:proofErr w:type="spellStart"/>
      <w:r w:rsidRPr="006E6975">
        <w:rPr>
          <w:rFonts w:ascii="Calisto MT" w:hAnsi="Calisto MT"/>
          <w:sz w:val="23"/>
          <w:szCs w:val="23"/>
        </w:rPr>
        <w:t>dipegang</w:t>
      </w:r>
      <w:proofErr w:type="spellEnd"/>
      <w:r w:rsidRPr="006E6975">
        <w:rPr>
          <w:rFonts w:ascii="Calisto MT" w:hAnsi="Calisto MT"/>
          <w:sz w:val="23"/>
          <w:szCs w:val="23"/>
        </w:rPr>
        <w:t xml:space="preserve"> oleh UIN Maulana Malik Ibrahim (Maliki) Malang.</w:t>
      </w:r>
    </w:p>
    <w:p w14:paraId="58AA1BCA" w14:textId="77777777" w:rsidR="00AC727E" w:rsidRPr="006E6975" w:rsidRDefault="00AC727E" w:rsidP="00AC727E">
      <w:pPr>
        <w:pStyle w:val="ListParagraph"/>
        <w:spacing w:after="0" w:line="360" w:lineRule="auto"/>
        <w:rPr>
          <w:rFonts w:ascii="Calisto MT" w:hAnsi="Calisto MT"/>
          <w:sz w:val="23"/>
          <w:szCs w:val="23"/>
        </w:rPr>
      </w:pPr>
    </w:p>
    <w:p w14:paraId="10F8F006" w14:textId="77777777" w:rsidR="00AC727E" w:rsidRPr="006E6975" w:rsidRDefault="00AC727E" w:rsidP="00AC727E">
      <w:pPr>
        <w:pStyle w:val="ListParagraph"/>
        <w:numPr>
          <w:ilvl w:val="2"/>
          <w:numId w:val="67"/>
        </w:numPr>
        <w:spacing w:after="0" w:line="360" w:lineRule="auto"/>
        <w:ind w:left="709" w:hanging="567"/>
        <w:jc w:val="both"/>
        <w:rPr>
          <w:rFonts w:ascii="Calisto MT" w:hAnsi="Calisto MT" w:cs="Tahoma"/>
          <w:b/>
          <w:sz w:val="23"/>
          <w:szCs w:val="23"/>
        </w:rPr>
      </w:pPr>
      <w:proofErr w:type="spellStart"/>
      <w:r w:rsidRPr="006E6975">
        <w:rPr>
          <w:rFonts w:ascii="Calisto MT" w:hAnsi="Calisto MT" w:cs="Tahoma"/>
          <w:b/>
          <w:sz w:val="23"/>
          <w:szCs w:val="23"/>
        </w:rPr>
        <w:t>Penjaminan</w:t>
      </w:r>
      <w:proofErr w:type="spellEnd"/>
      <w:r w:rsidRPr="006E6975">
        <w:rPr>
          <w:rFonts w:ascii="Calisto MT" w:hAnsi="Calisto MT" w:cs="Tahoma"/>
          <w:b/>
          <w:sz w:val="23"/>
          <w:szCs w:val="23"/>
        </w:rPr>
        <w:t xml:space="preserve"> </w:t>
      </w:r>
      <w:proofErr w:type="spellStart"/>
      <w:r w:rsidRPr="006E6975">
        <w:rPr>
          <w:rFonts w:ascii="Calisto MT" w:hAnsi="Calisto MT" w:cs="Tahoma"/>
          <w:b/>
          <w:sz w:val="23"/>
          <w:szCs w:val="23"/>
        </w:rPr>
        <w:t>Mutu</w:t>
      </w:r>
      <w:proofErr w:type="spellEnd"/>
      <w:r w:rsidRPr="006E6975">
        <w:rPr>
          <w:rFonts w:ascii="Calisto MT" w:hAnsi="Calisto MT" w:cs="Tahoma"/>
          <w:b/>
          <w:sz w:val="23"/>
          <w:szCs w:val="23"/>
        </w:rPr>
        <w:t xml:space="preserve"> Tingkat Regional: AUN-QA</w:t>
      </w:r>
    </w:p>
    <w:p w14:paraId="391CCF47" w14:textId="77777777" w:rsidR="00AC727E" w:rsidRPr="006E6975" w:rsidRDefault="00AC727E" w:rsidP="00AC72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sto MT" w:hAnsi="Calisto MT" w:cs="Tahoma"/>
          <w:color w:val="212121"/>
          <w:sz w:val="23"/>
          <w:szCs w:val="23"/>
        </w:rPr>
      </w:pPr>
      <w:r w:rsidRPr="006E6975">
        <w:rPr>
          <w:rFonts w:ascii="Calisto MT" w:hAnsi="Calisto MT" w:cs="Tahoma"/>
          <w:color w:val="212121"/>
          <w:sz w:val="23"/>
          <w:szCs w:val="23"/>
        </w:rPr>
        <w:tab/>
        <w:t xml:space="preserve">LPM UIN </w:t>
      </w:r>
      <w:proofErr w:type="spellStart"/>
      <w:r w:rsidRPr="006E6975">
        <w:rPr>
          <w:rFonts w:ascii="Calisto MT" w:hAnsi="Calisto MT" w:cs="Tahoma"/>
          <w:color w:val="212121"/>
          <w:sz w:val="23"/>
          <w:szCs w:val="23"/>
        </w:rPr>
        <w:t>Raden</w:t>
      </w:r>
      <w:proofErr w:type="spellEnd"/>
      <w:r w:rsidRPr="006E6975">
        <w:rPr>
          <w:rFonts w:ascii="Calisto MT" w:hAnsi="Calisto MT" w:cs="Tahoma"/>
          <w:color w:val="212121"/>
          <w:sz w:val="23"/>
          <w:szCs w:val="23"/>
        </w:rPr>
        <w:t xml:space="preserve"> Fatah juga </w:t>
      </w:r>
      <w:proofErr w:type="spellStart"/>
      <w:r w:rsidRPr="006E6975">
        <w:rPr>
          <w:rFonts w:ascii="Calisto MT" w:hAnsi="Calisto MT" w:cs="Tahoma"/>
          <w:color w:val="212121"/>
          <w:sz w:val="23"/>
          <w:szCs w:val="23"/>
        </w:rPr>
        <w:t>mengupayakan</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dalam</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jangka</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menengah</w:t>
      </w:r>
      <w:proofErr w:type="spellEnd"/>
      <w:r w:rsidRPr="006E6975">
        <w:rPr>
          <w:rFonts w:ascii="Calisto MT" w:hAnsi="Calisto MT" w:cs="Tahoma"/>
          <w:color w:val="212121"/>
          <w:sz w:val="23"/>
          <w:szCs w:val="23"/>
        </w:rPr>
        <w:t xml:space="preserve"> UIN </w:t>
      </w:r>
      <w:proofErr w:type="spellStart"/>
      <w:r w:rsidRPr="006E6975">
        <w:rPr>
          <w:rFonts w:ascii="Calisto MT" w:hAnsi="Calisto MT" w:cs="Tahoma"/>
          <w:color w:val="212121"/>
          <w:sz w:val="23"/>
          <w:szCs w:val="23"/>
        </w:rPr>
        <w:t>raden</w:t>
      </w:r>
      <w:proofErr w:type="spellEnd"/>
      <w:r w:rsidRPr="006E6975">
        <w:rPr>
          <w:rFonts w:ascii="Calisto MT" w:hAnsi="Calisto MT" w:cs="Tahoma"/>
          <w:color w:val="212121"/>
          <w:sz w:val="23"/>
          <w:szCs w:val="23"/>
        </w:rPr>
        <w:t xml:space="preserve"> Fatah </w:t>
      </w:r>
      <w:proofErr w:type="spellStart"/>
      <w:r w:rsidRPr="006E6975">
        <w:rPr>
          <w:rFonts w:ascii="Calisto MT" w:hAnsi="Calisto MT" w:cs="Tahoma"/>
          <w:color w:val="212121"/>
          <w:sz w:val="23"/>
          <w:szCs w:val="23"/>
        </w:rPr>
        <w:t>dapat</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menjadi</w:t>
      </w:r>
      <w:proofErr w:type="spellEnd"/>
      <w:r w:rsidRPr="006E6975">
        <w:rPr>
          <w:rFonts w:ascii="Calisto MT" w:hAnsi="Calisto MT" w:cs="Tahoma"/>
          <w:color w:val="212121"/>
          <w:sz w:val="23"/>
          <w:szCs w:val="23"/>
        </w:rPr>
        <w:t xml:space="preserve"> associate member dan </w:t>
      </w:r>
      <w:proofErr w:type="spellStart"/>
      <w:r w:rsidRPr="006E6975">
        <w:rPr>
          <w:rFonts w:ascii="Calisto MT" w:hAnsi="Calisto MT" w:cs="Tahoma"/>
          <w:color w:val="212121"/>
          <w:sz w:val="23"/>
          <w:szCs w:val="23"/>
        </w:rPr>
        <w:t>berpartisipasi</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dalam</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penilaian</w:t>
      </w:r>
      <w:proofErr w:type="spellEnd"/>
      <w:r w:rsidRPr="006E6975">
        <w:rPr>
          <w:rFonts w:ascii="Calisto MT" w:hAnsi="Calisto MT" w:cs="Tahoma"/>
          <w:color w:val="212121"/>
          <w:sz w:val="23"/>
          <w:szCs w:val="23"/>
        </w:rPr>
        <w:t xml:space="preserve"> di </w:t>
      </w:r>
      <w:proofErr w:type="spellStart"/>
      <w:r w:rsidRPr="006E6975">
        <w:rPr>
          <w:rFonts w:ascii="Calisto MT" w:hAnsi="Calisto MT" w:cs="Tahoma"/>
          <w:color w:val="212121"/>
          <w:sz w:val="23"/>
          <w:szCs w:val="23"/>
        </w:rPr>
        <w:t>tingkat</w:t>
      </w:r>
      <w:proofErr w:type="spellEnd"/>
      <w:r w:rsidRPr="006E6975">
        <w:rPr>
          <w:rFonts w:ascii="Calisto MT" w:hAnsi="Calisto MT" w:cs="Tahoma"/>
          <w:color w:val="212121"/>
          <w:sz w:val="23"/>
          <w:szCs w:val="23"/>
        </w:rPr>
        <w:t xml:space="preserve"> regional </w:t>
      </w:r>
      <w:r w:rsidRPr="006E6975">
        <w:rPr>
          <w:rFonts w:ascii="Calisto MT" w:hAnsi="Calisto MT" w:cs="Tahoma"/>
          <w:color w:val="212121"/>
          <w:sz w:val="23"/>
          <w:szCs w:val="23"/>
        </w:rPr>
        <w:lastRenderedPageBreak/>
        <w:t xml:space="preserve">Asia Tenggara. Di </w:t>
      </w:r>
      <w:proofErr w:type="spellStart"/>
      <w:r w:rsidRPr="006E6975">
        <w:rPr>
          <w:rFonts w:ascii="Calisto MT" w:hAnsi="Calisto MT" w:cs="Tahoma"/>
          <w:color w:val="212121"/>
          <w:sz w:val="23"/>
          <w:szCs w:val="23"/>
        </w:rPr>
        <w:t>tingkat</w:t>
      </w:r>
      <w:proofErr w:type="spellEnd"/>
      <w:r w:rsidRPr="006E6975">
        <w:rPr>
          <w:rFonts w:ascii="Calisto MT" w:hAnsi="Calisto MT" w:cs="Tahoma"/>
          <w:color w:val="212121"/>
          <w:sz w:val="23"/>
          <w:szCs w:val="23"/>
        </w:rPr>
        <w:t xml:space="preserve"> </w:t>
      </w:r>
      <w:proofErr w:type="gramStart"/>
      <w:r w:rsidRPr="006E6975">
        <w:rPr>
          <w:rFonts w:ascii="Calisto MT" w:hAnsi="Calisto MT" w:cs="Tahoma"/>
          <w:color w:val="212121"/>
          <w:sz w:val="23"/>
          <w:szCs w:val="23"/>
        </w:rPr>
        <w:t>regional  Asia</w:t>
      </w:r>
      <w:proofErr w:type="gramEnd"/>
      <w:r w:rsidRPr="006E6975">
        <w:rPr>
          <w:rFonts w:ascii="Calisto MT" w:hAnsi="Calisto MT" w:cs="Tahoma"/>
          <w:color w:val="212121"/>
          <w:sz w:val="23"/>
          <w:szCs w:val="23"/>
        </w:rPr>
        <w:t xml:space="preserve"> Tenggara Negara-negara </w:t>
      </w:r>
      <w:proofErr w:type="spellStart"/>
      <w:r w:rsidRPr="006E6975">
        <w:rPr>
          <w:rFonts w:ascii="Calisto MT" w:hAnsi="Calisto MT" w:cs="Tahoma"/>
          <w:color w:val="212121"/>
          <w:sz w:val="23"/>
          <w:szCs w:val="23"/>
        </w:rPr>
        <w:t>anggota</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sepakat</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menjalin</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hubungan</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dalam</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kegiatan</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penjaminan</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mutu</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untuk</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perguruan-perguruan</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tinggi</w:t>
      </w:r>
      <w:proofErr w:type="spellEnd"/>
      <w:r w:rsidRPr="006E6975">
        <w:rPr>
          <w:rFonts w:ascii="Calisto MT" w:hAnsi="Calisto MT" w:cs="Tahoma"/>
          <w:color w:val="212121"/>
          <w:sz w:val="23"/>
          <w:szCs w:val="23"/>
        </w:rPr>
        <w:t xml:space="preserve"> se Asia Tenggara. Lembaga </w:t>
      </w:r>
      <w:proofErr w:type="spellStart"/>
      <w:r w:rsidRPr="006E6975">
        <w:rPr>
          <w:rFonts w:ascii="Calisto MT" w:hAnsi="Calisto MT" w:cs="Tahoma"/>
          <w:color w:val="212121"/>
          <w:sz w:val="23"/>
          <w:szCs w:val="23"/>
        </w:rPr>
        <w:t>penjaminan</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mutu</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dimaksud</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adalah</w:t>
      </w:r>
      <w:proofErr w:type="spellEnd"/>
      <w:r w:rsidRPr="006E6975">
        <w:rPr>
          <w:rFonts w:ascii="Calisto MT" w:hAnsi="Calisto MT" w:cs="Tahoma"/>
          <w:color w:val="212121"/>
          <w:sz w:val="23"/>
          <w:szCs w:val="23"/>
        </w:rPr>
        <w:t xml:space="preserve"> ASEAN University Network-</w:t>
      </w:r>
      <w:proofErr w:type="spellStart"/>
      <w:r w:rsidRPr="006E6975">
        <w:rPr>
          <w:rFonts w:ascii="Calisto MT" w:hAnsi="Calisto MT" w:cs="Tahoma"/>
          <w:color w:val="212121"/>
          <w:sz w:val="23"/>
          <w:szCs w:val="23"/>
        </w:rPr>
        <w:t>Qualiti</w:t>
      </w:r>
      <w:proofErr w:type="spellEnd"/>
      <w:r w:rsidRPr="006E6975">
        <w:rPr>
          <w:rFonts w:ascii="Calisto MT" w:hAnsi="Calisto MT" w:cs="Tahoma"/>
          <w:color w:val="212121"/>
          <w:sz w:val="23"/>
          <w:szCs w:val="23"/>
        </w:rPr>
        <w:t xml:space="preserve"> Assurance (AUN-QA).</w:t>
      </w:r>
    </w:p>
    <w:p w14:paraId="21489A01" w14:textId="77777777" w:rsidR="00AC727E" w:rsidRPr="006E6975" w:rsidRDefault="00AC727E" w:rsidP="00AC72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sto MT" w:hAnsi="Calisto MT" w:cs="Tahoma"/>
          <w:color w:val="212121"/>
          <w:sz w:val="23"/>
          <w:szCs w:val="23"/>
        </w:rPr>
      </w:pPr>
      <w:r w:rsidRPr="006E6975">
        <w:rPr>
          <w:rFonts w:ascii="Calisto MT" w:hAnsi="Calisto MT" w:cs="Tahoma"/>
          <w:color w:val="212121"/>
          <w:sz w:val="23"/>
          <w:szCs w:val="23"/>
        </w:rPr>
        <w:tab/>
        <w:t xml:space="preserve">AUN-QA </w:t>
      </w:r>
      <w:proofErr w:type="spellStart"/>
      <w:r w:rsidRPr="006E6975">
        <w:rPr>
          <w:rFonts w:ascii="Calisto MT" w:hAnsi="Calisto MT" w:cs="Tahoma"/>
          <w:color w:val="212121"/>
          <w:sz w:val="23"/>
          <w:szCs w:val="23"/>
        </w:rPr>
        <w:t>bermula</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dari</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organisasi</w:t>
      </w:r>
      <w:proofErr w:type="spellEnd"/>
      <w:r w:rsidRPr="006E6975">
        <w:rPr>
          <w:rFonts w:ascii="Calisto MT" w:hAnsi="Calisto MT" w:cs="Tahoma"/>
          <w:color w:val="212121"/>
          <w:sz w:val="23"/>
          <w:szCs w:val="23"/>
        </w:rPr>
        <w:t xml:space="preserve"> AUN (ASEAN University Network) </w:t>
      </w:r>
      <w:proofErr w:type="spellStart"/>
      <w:r w:rsidRPr="006E6975">
        <w:rPr>
          <w:rFonts w:ascii="Calisto MT" w:hAnsi="Calisto MT" w:cs="Tahoma"/>
          <w:color w:val="212121"/>
          <w:sz w:val="23"/>
          <w:szCs w:val="23"/>
        </w:rPr>
        <w:t>yaitu</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asosiasi</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universitas</w:t>
      </w:r>
      <w:proofErr w:type="spellEnd"/>
      <w:r w:rsidRPr="006E6975">
        <w:rPr>
          <w:rFonts w:ascii="Calisto MT" w:hAnsi="Calisto MT" w:cs="Tahoma"/>
          <w:color w:val="212121"/>
          <w:sz w:val="23"/>
          <w:szCs w:val="23"/>
        </w:rPr>
        <w:t xml:space="preserve"> Asia yang </w:t>
      </w:r>
      <w:proofErr w:type="spellStart"/>
      <w:r w:rsidRPr="006E6975">
        <w:rPr>
          <w:rFonts w:ascii="Calisto MT" w:hAnsi="Calisto MT" w:cs="Tahoma"/>
          <w:color w:val="212121"/>
          <w:sz w:val="23"/>
          <w:szCs w:val="23"/>
        </w:rPr>
        <w:t>didirikan</w:t>
      </w:r>
      <w:proofErr w:type="spellEnd"/>
      <w:r w:rsidRPr="006E6975">
        <w:rPr>
          <w:rFonts w:ascii="Calisto MT" w:hAnsi="Calisto MT" w:cs="Tahoma"/>
          <w:color w:val="212121"/>
          <w:sz w:val="23"/>
          <w:szCs w:val="23"/>
        </w:rPr>
        <w:t xml:space="preserve"> pada </w:t>
      </w:r>
      <w:proofErr w:type="spellStart"/>
      <w:r w:rsidRPr="006E6975">
        <w:rPr>
          <w:rFonts w:ascii="Calisto MT" w:hAnsi="Calisto MT" w:cs="Tahoma"/>
          <w:color w:val="212121"/>
          <w:sz w:val="23"/>
          <w:szCs w:val="23"/>
        </w:rPr>
        <w:t>bulan</w:t>
      </w:r>
      <w:proofErr w:type="spellEnd"/>
      <w:r w:rsidRPr="006E6975">
        <w:rPr>
          <w:rFonts w:ascii="Calisto MT" w:hAnsi="Calisto MT" w:cs="Tahoma"/>
          <w:color w:val="212121"/>
          <w:sz w:val="23"/>
          <w:szCs w:val="23"/>
        </w:rPr>
        <w:t xml:space="preserve"> November 1995 oleh negara </w:t>
      </w:r>
      <w:proofErr w:type="spellStart"/>
      <w:r w:rsidRPr="006E6975">
        <w:rPr>
          <w:rFonts w:ascii="Calisto MT" w:hAnsi="Calisto MT" w:cs="Tahoma"/>
          <w:color w:val="212121"/>
          <w:sz w:val="23"/>
          <w:szCs w:val="23"/>
        </w:rPr>
        <w:t>anggota</w:t>
      </w:r>
      <w:proofErr w:type="spellEnd"/>
      <w:r w:rsidRPr="006E6975">
        <w:rPr>
          <w:rFonts w:ascii="Calisto MT" w:hAnsi="Calisto MT" w:cs="Tahoma"/>
          <w:color w:val="212121"/>
          <w:sz w:val="23"/>
          <w:szCs w:val="23"/>
        </w:rPr>
        <w:t xml:space="preserve"> ASEAN </w:t>
      </w:r>
      <w:proofErr w:type="spellStart"/>
      <w:r w:rsidRPr="006E6975">
        <w:rPr>
          <w:rFonts w:ascii="Calisto MT" w:hAnsi="Calisto MT" w:cs="Tahoma"/>
          <w:color w:val="212121"/>
          <w:sz w:val="23"/>
          <w:szCs w:val="23"/>
        </w:rPr>
        <w:t>termasuk</w:t>
      </w:r>
      <w:proofErr w:type="spellEnd"/>
      <w:r w:rsidRPr="006E6975">
        <w:rPr>
          <w:rFonts w:ascii="Calisto MT" w:hAnsi="Calisto MT" w:cs="Tahoma"/>
          <w:color w:val="212121"/>
          <w:sz w:val="23"/>
          <w:szCs w:val="23"/>
        </w:rPr>
        <w:t xml:space="preserve"> 13 </w:t>
      </w:r>
      <w:proofErr w:type="spellStart"/>
      <w:proofErr w:type="gramStart"/>
      <w:r w:rsidRPr="006E6975">
        <w:rPr>
          <w:rFonts w:ascii="Calisto MT" w:hAnsi="Calisto MT" w:cs="Tahoma"/>
          <w:color w:val="212121"/>
          <w:sz w:val="23"/>
          <w:szCs w:val="23"/>
        </w:rPr>
        <w:t>universitas.Setelah</w:t>
      </w:r>
      <w:proofErr w:type="spellEnd"/>
      <w:proofErr w:type="gram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pengembangan</w:t>
      </w:r>
      <w:proofErr w:type="spellEnd"/>
      <w:r w:rsidRPr="006E6975">
        <w:rPr>
          <w:rFonts w:ascii="Calisto MT" w:hAnsi="Calisto MT" w:cs="Tahoma"/>
          <w:color w:val="212121"/>
          <w:sz w:val="23"/>
          <w:szCs w:val="23"/>
        </w:rPr>
        <w:t xml:space="preserve"> ASEAN </w:t>
      </w:r>
      <w:proofErr w:type="spellStart"/>
      <w:r w:rsidRPr="006E6975">
        <w:rPr>
          <w:rFonts w:ascii="Calisto MT" w:hAnsi="Calisto MT" w:cs="Tahoma"/>
          <w:color w:val="212121"/>
          <w:sz w:val="23"/>
          <w:szCs w:val="23"/>
        </w:rPr>
        <w:t>melalui</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Piagam</w:t>
      </w:r>
      <w:proofErr w:type="spellEnd"/>
      <w:r w:rsidRPr="006E6975">
        <w:rPr>
          <w:rFonts w:ascii="Calisto MT" w:hAnsi="Calisto MT" w:cs="Tahoma"/>
          <w:color w:val="212121"/>
          <w:sz w:val="23"/>
          <w:szCs w:val="23"/>
        </w:rPr>
        <w:t xml:space="preserve"> ASEAN pada </w:t>
      </w:r>
      <w:proofErr w:type="spellStart"/>
      <w:r w:rsidRPr="006E6975">
        <w:rPr>
          <w:rFonts w:ascii="Calisto MT" w:hAnsi="Calisto MT" w:cs="Tahoma"/>
          <w:color w:val="212121"/>
          <w:sz w:val="23"/>
          <w:szCs w:val="23"/>
        </w:rPr>
        <w:t>tahun</w:t>
      </w:r>
      <w:proofErr w:type="spellEnd"/>
      <w:r w:rsidRPr="006E6975">
        <w:rPr>
          <w:rFonts w:ascii="Calisto MT" w:hAnsi="Calisto MT" w:cs="Tahoma"/>
          <w:color w:val="212121"/>
          <w:sz w:val="23"/>
          <w:szCs w:val="23"/>
        </w:rPr>
        <w:t xml:space="preserve"> 1997 dan 1999, </w:t>
      </w:r>
      <w:proofErr w:type="spellStart"/>
      <w:r w:rsidRPr="006E6975">
        <w:rPr>
          <w:rFonts w:ascii="Calisto MT" w:hAnsi="Calisto MT" w:cs="Tahoma"/>
          <w:color w:val="212121"/>
          <w:sz w:val="23"/>
          <w:szCs w:val="23"/>
        </w:rPr>
        <w:t>keanggotaan</w:t>
      </w:r>
      <w:proofErr w:type="spellEnd"/>
      <w:r w:rsidRPr="006E6975">
        <w:rPr>
          <w:rFonts w:ascii="Calisto MT" w:hAnsi="Calisto MT" w:cs="Tahoma"/>
          <w:color w:val="212121"/>
          <w:sz w:val="23"/>
          <w:szCs w:val="23"/>
        </w:rPr>
        <w:t xml:space="preserve"> AUN </w:t>
      </w:r>
      <w:proofErr w:type="spellStart"/>
      <w:r w:rsidRPr="006E6975">
        <w:rPr>
          <w:rFonts w:ascii="Calisto MT" w:hAnsi="Calisto MT" w:cs="Tahoma"/>
          <w:color w:val="212121"/>
          <w:sz w:val="23"/>
          <w:szCs w:val="23"/>
        </w:rPr>
        <w:t>bertambah</w:t>
      </w:r>
      <w:proofErr w:type="spellEnd"/>
      <w:r w:rsidRPr="006E6975">
        <w:rPr>
          <w:rFonts w:ascii="Calisto MT" w:hAnsi="Calisto MT" w:cs="Tahoma"/>
          <w:color w:val="212121"/>
          <w:sz w:val="23"/>
          <w:szCs w:val="23"/>
        </w:rPr>
        <w:t xml:space="preserve">. Pada 31 </w:t>
      </w:r>
      <w:proofErr w:type="spellStart"/>
      <w:r w:rsidRPr="006E6975">
        <w:rPr>
          <w:rFonts w:ascii="Calisto MT" w:hAnsi="Calisto MT" w:cs="Tahoma"/>
          <w:color w:val="212121"/>
          <w:sz w:val="23"/>
          <w:szCs w:val="23"/>
        </w:rPr>
        <w:t>Juli</w:t>
      </w:r>
      <w:proofErr w:type="spellEnd"/>
      <w:r w:rsidRPr="006E6975">
        <w:rPr>
          <w:rFonts w:ascii="Calisto MT" w:hAnsi="Calisto MT" w:cs="Tahoma"/>
          <w:color w:val="212121"/>
          <w:sz w:val="23"/>
          <w:szCs w:val="23"/>
        </w:rPr>
        <w:t xml:space="preserve"> 2013, </w:t>
      </w:r>
      <w:proofErr w:type="spellStart"/>
      <w:r w:rsidRPr="006E6975">
        <w:rPr>
          <w:rFonts w:ascii="Calisto MT" w:hAnsi="Calisto MT" w:cs="Tahoma"/>
          <w:color w:val="212121"/>
          <w:sz w:val="23"/>
          <w:szCs w:val="23"/>
        </w:rPr>
        <w:t>keanggotaan</w:t>
      </w:r>
      <w:proofErr w:type="spellEnd"/>
      <w:r w:rsidRPr="006E6975">
        <w:rPr>
          <w:rFonts w:ascii="Calisto MT" w:hAnsi="Calisto MT" w:cs="Tahoma"/>
          <w:color w:val="212121"/>
          <w:sz w:val="23"/>
          <w:szCs w:val="23"/>
        </w:rPr>
        <w:t xml:space="preserve"> AUN </w:t>
      </w:r>
      <w:proofErr w:type="spellStart"/>
      <w:r w:rsidRPr="006E6975">
        <w:rPr>
          <w:rFonts w:ascii="Calisto MT" w:hAnsi="Calisto MT" w:cs="Tahoma"/>
          <w:color w:val="212121"/>
          <w:sz w:val="23"/>
          <w:szCs w:val="23"/>
        </w:rPr>
        <w:t>meningkat</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menjadi</w:t>
      </w:r>
      <w:proofErr w:type="spellEnd"/>
      <w:r w:rsidRPr="006E6975">
        <w:rPr>
          <w:rFonts w:ascii="Calisto MT" w:hAnsi="Calisto MT" w:cs="Tahoma"/>
          <w:color w:val="212121"/>
          <w:sz w:val="23"/>
          <w:szCs w:val="23"/>
        </w:rPr>
        <w:t xml:space="preserve"> 30 </w:t>
      </w:r>
      <w:proofErr w:type="spellStart"/>
      <w:r w:rsidRPr="006E6975">
        <w:rPr>
          <w:rFonts w:ascii="Calisto MT" w:hAnsi="Calisto MT" w:cs="Tahoma"/>
          <w:color w:val="212121"/>
          <w:sz w:val="23"/>
          <w:szCs w:val="23"/>
        </w:rPr>
        <w:t>Universitas</w:t>
      </w:r>
      <w:proofErr w:type="spellEnd"/>
      <w:r w:rsidRPr="006E6975">
        <w:rPr>
          <w:rFonts w:ascii="Calisto MT" w:hAnsi="Calisto MT" w:cs="Tahoma"/>
          <w:color w:val="212121"/>
          <w:sz w:val="23"/>
          <w:szCs w:val="23"/>
        </w:rPr>
        <w:t xml:space="preserve"> </w:t>
      </w:r>
      <w:proofErr w:type="spellStart"/>
      <w:proofErr w:type="gramStart"/>
      <w:r w:rsidRPr="006E6975">
        <w:rPr>
          <w:rFonts w:ascii="Calisto MT" w:hAnsi="Calisto MT" w:cs="Tahoma"/>
          <w:color w:val="212121"/>
          <w:sz w:val="23"/>
          <w:szCs w:val="23"/>
        </w:rPr>
        <w:t>Anggota</w:t>
      </w:r>
      <w:proofErr w:type="spellEnd"/>
      <w:r w:rsidRPr="006E6975">
        <w:rPr>
          <w:rFonts w:ascii="Calisto MT" w:hAnsi="Calisto MT" w:cs="Tahoma"/>
          <w:color w:val="212121"/>
          <w:sz w:val="23"/>
          <w:szCs w:val="23"/>
        </w:rPr>
        <w:t xml:space="preserve"> .</w:t>
      </w:r>
      <w:proofErr w:type="gramEnd"/>
    </w:p>
    <w:p w14:paraId="7948EF94" w14:textId="77777777" w:rsidR="00AC727E" w:rsidRPr="006E6975" w:rsidRDefault="00AC727E" w:rsidP="00AC72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sto MT" w:hAnsi="Calisto MT" w:cs="Tahoma"/>
          <w:color w:val="212121"/>
          <w:sz w:val="23"/>
          <w:szCs w:val="23"/>
        </w:rPr>
      </w:pPr>
      <w:r w:rsidRPr="006E6975">
        <w:rPr>
          <w:rFonts w:ascii="Calisto MT" w:hAnsi="Calisto MT" w:cs="Tahoma"/>
          <w:color w:val="212121"/>
          <w:sz w:val="23"/>
          <w:szCs w:val="23"/>
        </w:rPr>
        <w:tab/>
        <w:t xml:space="preserve">AUN </w:t>
      </w:r>
      <w:proofErr w:type="spellStart"/>
      <w:r w:rsidRPr="006E6975">
        <w:rPr>
          <w:rFonts w:ascii="Calisto MT" w:hAnsi="Calisto MT" w:cs="Tahoma"/>
          <w:color w:val="212121"/>
          <w:sz w:val="23"/>
          <w:szCs w:val="23"/>
        </w:rPr>
        <w:t>membawahi</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jaringan</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kerjasama</w:t>
      </w:r>
      <w:proofErr w:type="spellEnd"/>
      <w:r w:rsidRPr="006E6975">
        <w:rPr>
          <w:rFonts w:ascii="Calisto MT" w:hAnsi="Calisto MT" w:cs="Tahoma"/>
          <w:color w:val="212121"/>
          <w:sz w:val="23"/>
          <w:szCs w:val="23"/>
        </w:rPr>
        <w:t xml:space="preserve"> 30 </w:t>
      </w:r>
      <w:proofErr w:type="spellStart"/>
      <w:r w:rsidRPr="006E6975">
        <w:rPr>
          <w:rFonts w:ascii="Calisto MT" w:hAnsi="Calisto MT" w:cs="Tahoma"/>
          <w:color w:val="212121"/>
          <w:sz w:val="23"/>
          <w:szCs w:val="23"/>
        </w:rPr>
        <w:t>universitas</w:t>
      </w:r>
      <w:proofErr w:type="spellEnd"/>
      <w:r w:rsidRPr="006E6975">
        <w:rPr>
          <w:rFonts w:ascii="Calisto MT" w:hAnsi="Calisto MT" w:cs="Tahoma"/>
          <w:color w:val="212121"/>
          <w:sz w:val="23"/>
          <w:szCs w:val="23"/>
        </w:rPr>
        <w:t xml:space="preserve"> di </w:t>
      </w:r>
      <w:proofErr w:type="spellStart"/>
      <w:r w:rsidRPr="006E6975">
        <w:rPr>
          <w:rFonts w:ascii="Calisto MT" w:hAnsi="Calisto MT" w:cs="Tahoma"/>
          <w:color w:val="212121"/>
          <w:sz w:val="23"/>
          <w:szCs w:val="23"/>
        </w:rPr>
        <w:t>sepuluh</w:t>
      </w:r>
      <w:proofErr w:type="spellEnd"/>
      <w:r w:rsidRPr="006E6975">
        <w:rPr>
          <w:rFonts w:ascii="Calisto MT" w:hAnsi="Calisto MT" w:cs="Tahoma"/>
          <w:color w:val="212121"/>
          <w:sz w:val="23"/>
          <w:szCs w:val="23"/>
        </w:rPr>
        <w:t xml:space="preserve"> negara ASEAN.AUN </w:t>
      </w:r>
      <w:proofErr w:type="spellStart"/>
      <w:r w:rsidRPr="006E6975">
        <w:rPr>
          <w:rFonts w:ascii="Calisto MT" w:hAnsi="Calisto MT" w:cs="Tahoma"/>
          <w:color w:val="212121"/>
          <w:sz w:val="23"/>
          <w:szCs w:val="23"/>
        </w:rPr>
        <w:t>terdiri</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dari</w:t>
      </w:r>
      <w:proofErr w:type="spellEnd"/>
      <w:r w:rsidRPr="006E6975">
        <w:rPr>
          <w:rFonts w:ascii="Calisto MT" w:hAnsi="Calisto MT" w:cs="Tahoma"/>
          <w:color w:val="212121"/>
          <w:sz w:val="23"/>
          <w:szCs w:val="23"/>
        </w:rPr>
        <w:t xml:space="preserve"> Dewan </w:t>
      </w:r>
      <w:proofErr w:type="spellStart"/>
      <w:r w:rsidRPr="006E6975">
        <w:rPr>
          <w:rFonts w:ascii="Calisto MT" w:hAnsi="Calisto MT" w:cs="Tahoma"/>
          <w:color w:val="212121"/>
          <w:sz w:val="23"/>
          <w:szCs w:val="23"/>
        </w:rPr>
        <w:t>Pengawas</w:t>
      </w:r>
      <w:proofErr w:type="spellEnd"/>
      <w:r w:rsidRPr="006E6975">
        <w:rPr>
          <w:rFonts w:ascii="Calisto MT" w:hAnsi="Calisto MT" w:cs="Tahoma"/>
          <w:color w:val="212121"/>
          <w:sz w:val="23"/>
          <w:szCs w:val="23"/>
        </w:rPr>
        <w:t xml:space="preserve"> (BOT), </w:t>
      </w:r>
      <w:proofErr w:type="spellStart"/>
      <w:r w:rsidRPr="006E6975">
        <w:rPr>
          <w:rFonts w:ascii="Calisto MT" w:hAnsi="Calisto MT" w:cs="Tahoma"/>
          <w:color w:val="212121"/>
          <w:sz w:val="23"/>
          <w:szCs w:val="23"/>
        </w:rPr>
        <w:t>universitas</w:t>
      </w:r>
      <w:proofErr w:type="spellEnd"/>
      <w:r w:rsidRPr="006E6975">
        <w:rPr>
          <w:rFonts w:ascii="Calisto MT" w:hAnsi="Calisto MT" w:cs="Tahoma"/>
          <w:color w:val="212121"/>
          <w:sz w:val="23"/>
          <w:szCs w:val="23"/>
        </w:rPr>
        <w:t xml:space="preserve"> yang </w:t>
      </w:r>
      <w:proofErr w:type="spellStart"/>
      <w:r w:rsidRPr="006E6975">
        <w:rPr>
          <w:rFonts w:ascii="Calisto MT" w:hAnsi="Calisto MT" w:cs="Tahoma"/>
          <w:color w:val="212121"/>
          <w:sz w:val="23"/>
          <w:szCs w:val="23"/>
        </w:rPr>
        <w:t>berpartisipasi</w:t>
      </w:r>
      <w:proofErr w:type="spellEnd"/>
      <w:r w:rsidRPr="006E6975">
        <w:rPr>
          <w:rFonts w:ascii="Calisto MT" w:hAnsi="Calisto MT" w:cs="Tahoma"/>
          <w:color w:val="212121"/>
          <w:sz w:val="23"/>
          <w:szCs w:val="23"/>
        </w:rPr>
        <w:t xml:space="preserve">, dan </w:t>
      </w:r>
      <w:proofErr w:type="spellStart"/>
      <w:r w:rsidRPr="006E6975">
        <w:rPr>
          <w:rFonts w:ascii="Calisto MT" w:hAnsi="Calisto MT" w:cs="Tahoma"/>
          <w:color w:val="212121"/>
          <w:sz w:val="23"/>
          <w:szCs w:val="23"/>
        </w:rPr>
        <w:t>Sekretariat</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AUN.Dewan</w:t>
      </w:r>
      <w:proofErr w:type="spellEnd"/>
      <w:r w:rsidRPr="006E6975">
        <w:rPr>
          <w:rFonts w:ascii="Calisto MT" w:hAnsi="Calisto MT" w:cs="Tahoma"/>
          <w:color w:val="212121"/>
          <w:sz w:val="23"/>
          <w:szCs w:val="23"/>
        </w:rPr>
        <w:t xml:space="preserve"> Pembina </w:t>
      </w:r>
      <w:proofErr w:type="spellStart"/>
      <w:r w:rsidRPr="006E6975">
        <w:rPr>
          <w:rFonts w:ascii="Calisto MT" w:hAnsi="Calisto MT" w:cs="Tahoma"/>
          <w:color w:val="212121"/>
          <w:sz w:val="23"/>
          <w:szCs w:val="23"/>
        </w:rPr>
        <w:t>terdiri</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dari</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satu</w:t>
      </w:r>
      <w:proofErr w:type="spellEnd"/>
      <w:r w:rsidRPr="006E6975">
        <w:rPr>
          <w:rFonts w:ascii="Calisto MT" w:hAnsi="Calisto MT" w:cs="Tahoma"/>
          <w:color w:val="212121"/>
          <w:sz w:val="23"/>
          <w:szCs w:val="23"/>
        </w:rPr>
        <w:t xml:space="preserve"> wakil </w:t>
      </w:r>
      <w:proofErr w:type="spellStart"/>
      <w:r w:rsidRPr="006E6975">
        <w:rPr>
          <w:rFonts w:ascii="Calisto MT" w:hAnsi="Calisto MT" w:cs="Tahoma"/>
          <w:color w:val="212121"/>
          <w:sz w:val="23"/>
          <w:szCs w:val="23"/>
        </w:rPr>
        <w:t>dari</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masing-masing</w:t>
      </w:r>
      <w:proofErr w:type="spellEnd"/>
      <w:r w:rsidRPr="006E6975">
        <w:rPr>
          <w:rFonts w:ascii="Calisto MT" w:hAnsi="Calisto MT" w:cs="Tahoma"/>
          <w:color w:val="212121"/>
          <w:sz w:val="23"/>
          <w:szCs w:val="23"/>
        </w:rPr>
        <w:t xml:space="preserve"> Negara </w:t>
      </w:r>
      <w:proofErr w:type="spellStart"/>
      <w:r w:rsidRPr="006E6975">
        <w:rPr>
          <w:rFonts w:ascii="Calisto MT" w:hAnsi="Calisto MT" w:cs="Tahoma"/>
          <w:color w:val="212121"/>
          <w:sz w:val="23"/>
          <w:szCs w:val="23"/>
        </w:rPr>
        <w:t>Anggota</w:t>
      </w:r>
      <w:proofErr w:type="spellEnd"/>
      <w:r w:rsidRPr="006E6975">
        <w:rPr>
          <w:rFonts w:ascii="Calisto MT" w:hAnsi="Calisto MT" w:cs="Tahoma"/>
          <w:color w:val="212121"/>
          <w:sz w:val="23"/>
          <w:szCs w:val="23"/>
        </w:rPr>
        <w:t xml:space="preserve"> ASEAN, </w:t>
      </w:r>
      <w:proofErr w:type="spellStart"/>
      <w:r w:rsidRPr="006E6975">
        <w:rPr>
          <w:rFonts w:ascii="Calisto MT" w:hAnsi="Calisto MT" w:cs="Tahoma"/>
          <w:color w:val="212121"/>
          <w:sz w:val="23"/>
          <w:szCs w:val="23"/>
        </w:rPr>
        <w:t>Sekretaris</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Jenderal</w:t>
      </w:r>
      <w:proofErr w:type="spellEnd"/>
      <w:r w:rsidRPr="006E6975">
        <w:rPr>
          <w:rFonts w:ascii="Calisto MT" w:hAnsi="Calisto MT" w:cs="Tahoma"/>
          <w:color w:val="212121"/>
          <w:sz w:val="23"/>
          <w:szCs w:val="23"/>
        </w:rPr>
        <w:t xml:space="preserve"> ASEAN, </w:t>
      </w:r>
      <w:proofErr w:type="spellStart"/>
      <w:r w:rsidRPr="006E6975">
        <w:rPr>
          <w:rFonts w:ascii="Calisto MT" w:hAnsi="Calisto MT" w:cs="Tahoma"/>
          <w:color w:val="212121"/>
          <w:sz w:val="23"/>
          <w:szCs w:val="23"/>
        </w:rPr>
        <w:t>Ketua</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subkomite</w:t>
      </w:r>
      <w:proofErr w:type="spellEnd"/>
      <w:r w:rsidRPr="006E6975">
        <w:rPr>
          <w:rFonts w:ascii="Calisto MT" w:hAnsi="Calisto MT" w:cs="Tahoma"/>
          <w:color w:val="212121"/>
          <w:sz w:val="23"/>
          <w:szCs w:val="23"/>
        </w:rPr>
        <w:t xml:space="preserve"> ASEAN Pendidikan (ASCOE) dan </w:t>
      </w:r>
      <w:proofErr w:type="spellStart"/>
      <w:r w:rsidRPr="006E6975">
        <w:rPr>
          <w:rFonts w:ascii="Calisto MT" w:hAnsi="Calisto MT" w:cs="Tahoma"/>
          <w:color w:val="212121"/>
          <w:sz w:val="23"/>
          <w:szCs w:val="23"/>
        </w:rPr>
        <w:t>Direktur</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Eksekutif</w:t>
      </w:r>
      <w:proofErr w:type="spellEnd"/>
      <w:r w:rsidRPr="006E6975">
        <w:rPr>
          <w:rFonts w:ascii="Calisto MT" w:hAnsi="Calisto MT" w:cs="Tahoma"/>
          <w:color w:val="212121"/>
          <w:sz w:val="23"/>
          <w:szCs w:val="23"/>
        </w:rPr>
        <w:t xml:space="preserve"> AUN.BOT </w:t>
      </w:r>
      <w:proofErr w:type="spellStart"/>
      <w:r w:rsidRPr="006E6975">
        <w:rPr>
          <w:rFonts w:ascii="Calisto MT" w:hAnsi="Calisto MT" w:cs="Tahoma"/>
          <w:color w:val="212121"/>
          <w:sz w:val="23"/>
          <w:szCs w:val="23"/>
        </w:rPr>
        <w:t>memiliki</w:t>
      </w:r>
      <w:proofErr w:type="spellEnd"/>
      <w:r w:rsidRPr="006E6975">
        <w:rPr>
          <w:rFonts w:ascii="Calisto MT" w:hAnsi="Calisto MT" w:cs="Tahoma"/>
          <w:color w:val="212121"/>
          <w:sz w:val="23"/>
          <w:szCs w:val="23"/>
        </w:rPr>
        <w:t xml:space="preserve"> tugas </w:t>
      </w:r>
      <w:proofErr w:type="spellStart"/>
      <w:r w:rsidRPr="006E6975">
        <w:rPr>
          <w:rFonts w:ascii="Calisto MT" w:hAnsi="Calisto MT" w:cs="Tahoma"/>
          <w:color w:val="212121"/>
          <w:sz w:val="23"/>
          <w:szCs w:val="23"/>
        </w:rPr>
        <w:t>merumuskan</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kebijakan</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menyetujui</w:t>
      </w:r>
      <w:proofErr w:type="spellEnd"/>
      <w:r w:rsidRPr="006E6975">
        <w:rPr>
          <w:rFonts w:ascii="Calisto MT" w:hAnsi="Calisto MT" w:cs="Tahoma"/>
          <w:color w:val="212121"/>
          <w:sz w:val="23"/>
          <w:szCs w:val="23"/>
        </w:rPr>
        <w:t xml:space="preserve"> proposal </w:t>
      </w:r>
      <w:proofErr w:type="spellStart"/>
      <w:r w:rsidRPr="006E6975">
        <w:rPr>
          <w:rFonts w:ascii="Calisto MT" w:hAnsi="Calisto MT" w:cs="Tahoma"/>
          <w:color w:val="212121"/>
          <w:sz w:val="23"/>
          <w:szCs w:val="23"/>
        </w:rPr>
        <w:t>proyek</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alokasi</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anggaran</w:t>
      </w:r>
      <w:proofErr w:type="spellEnd"/>
      <w:r w:rsidRPr="006E6975">
        <w:rPr>
          <w:rFonts w:ascii="Calisto MT" w:hAnsi="Calisto MT" w:cs="Tahoma"/>
          <w:color w:val="212121"/>
          <w:sz w:val="23"/>
          <w:szCs w:val="23"/>
        </w:rPr>
        <w:t xml:space="preserve"> dan </w:t>
      </w:r>
      <w:proofErr w:type="spellStart"/>
      <w:r w:rsidRPr="006E6975">
        <w:rPr>
          <w:rFonts w:ascii="Calisto MT" w:hAnsi="Calisto MT" w:cs="Tahoma"/>
          <w:color w:val="212121"/>
          <w:sz w:val="23"/>
          <w:szCs w:val="23"/>
        </w:rPr>
        <w:t>pelaksanaan</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kegiatan</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mengkoordinasikan.Dewan</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membuat</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keputusan</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tentang</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kegiatan</w:t>
      </w:r>
      <w:proofErr w:type="spellEnd"/>
      <w:r w:rsidRPr="006E6975">
        <w:rPr>
          <w:rFonts w:ascii="Calisto MT" w:hAnsi="Calisto MT" w:cs="Tahoma"/>
          <w:color w:val="212121"/>
          <w:sz w:val="23"/>
          <w:szCs w:val="23"/>
        </w:rPr>
        <w:t xml:space="preserve"> ini </w:t>
      </w:r>
      <w:proofErr w:type="spellStart"/>
      <w:r w:rsidRPr="006E6975">
        <w:rPr>
          <w:rFonts w:ascii="Calisto MT" w:hAnsi="Calisto MT" w:cs="Tahoma"/>
          <w:color w:val="212121"/>
          <w:sz w:val="23"/>
          <w:szCs w:val="23"/>
        </w:rPr>
        <w:t>atas</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dasar</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konsensus</w:t>
      </w:r>
      <w:proofErr w:type="spellEnd"/>
      <w:r w:rsidRPr="006E6975">
        <w:rPr>
          <w:rFonts w:ascii="Calisto MT" w:hAnsi="Calisto MT" w:cs="Tahoma"/>
          <w:color w:val="212121"/>
          <w:sz w:val="23"/>
          <w:szCs w:val="23"/>
        </w:rPr>
        <w:t>.</w:t>
      </w:r>
    </w:p>
    <w:p w14:paraId="7E1BEB16" w14:textId="77777777" w:rsidR="00AC727E" w:rsidRPr="006E6975" w:rsidRDefault="00AC727E" w:rsidP="00AC72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sto MT" w:hAnsi="Calisto MT" w:cs="Tahoma"/>
          <w:color w:val="212121"/>
          <w:sz w:val="23"/>
          <w:szCs w:val="23"/>
        </w:rPr>
      </w:pPr>
      <w:r w:rsidRPr="006E6975">
        <w:rPr>
          <w:rFonts w:ascii="Calisto MT" w:hAnsi="Calisto MT" w:cs="Tahoma"/>
          <w:color w:val="212121"/>
          <w:sz w:val="23"/>
          <w:szCs w:val="23"/>
        </w:rPr>
        <w:lastRenderedPageBreak/>
        <w:tab/>
      </w:r>
      <w:proofErr w:type="spellStart"/>
      <w:r w:rsidRPr="006E6975">
        <w:rPr>
          <w:rFonts w:ascii="Calisto MT" w:hAnsi="Calisto MT" w:cs="Tahoma"/>
          <w:color w:val="212121"/>
          <w:sz w:val="23"/>
          <w:szCs w:val="23"/>
        </w:rPr>
        <w:t>Universitas-universitas</w:t>
      </w:r>
      <w:proofErr w:type="spellEnd"/>
      <w:r w:rsidRPr="006E6975">
        <w:rPr>
          <w:rFonts w:ascii="Calisto MT" w:hAnsi="Calisto MT" w:cs="Tahoma"/>
          <w:color w:val="212121"/>
          <w:sz w:val="23"/>
          <w:szCs w:val="23"/>
        </w:rPr>
        <w:t xml:space="preserve"> yang </w:t>
      </w:r>
      <w:proofErr w:type="spellStart"/>
      <w:r w:rsidRPr="006E6975">
        <w:rPr>
          <w:rFonts w:ascii="Calisto MT" w:hAnsi="Calisto MT" w:cs="Tahoma"/>
          <w:color w:val="212121"/>
          <w:sz w:val="23"/>
          <w:szCs w:val="23"/>
        </w:rPr>
        <w:t>berpartisipasi</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memiliki</w:t>
      </w:r>
      <w:proofErr w:type="spellEnd"/>
      <w:r w:rsidRPr="006E6975">
        <w:rPr>
          <w:rFonts w:ascii="Calisto MT" w:hAnsi="Calisto MT" w:cs="Tahoma"/>
          <w:color w:val="212121"/>
          <w:sz w:val="23"/>
          <w:szCs w:val="23"/>
        </w:rPr>
        <w:t xml:space="preserve"> tugas </w:t>
      </w:r>
      <w:proofErr w:type="spellStart"/>
      <w:r w:rsidRPr="006E6975">
        <w:rPr>
          <w:rFonts w:ascii="Calisto MT" w:hAnsi="Calisto MT" w:cs="Tahoma"/>
          <w:color w:val="212121"/>
          <w:sz w:val="23"/>
          <w:szCs w:val="23"/>
        </w:rPr>
        <w:t>melaksanakan</w:t>
      </w:r>
      <w:proofErr w:type="spellEnd"/>
      <w:r w:rsidRPr="006E6975">
        <w:rPr>
          <w:rFonts w:ascii="Calisto MT" w:hAnsi="Calisto MT" w:cs="Tahoma"/>
          <w:color w:val="212121"/>
          <w:sz w:val="23"/>
          <w:szCs w:val="23"/>
        </w:rPr>
        <w:t xml:space="preserve"> program dan </w:t>
      </w:r>
      <w:proofErr w:type="spellStart"/>
      <w:r w:rsidRPr="006E6975">
        <w:rPr>
          <w:rFonts w:ascii="Calisto MT" w:hAnsi="Calisto MT" w:cs="Tahoma"/>
          <w:color w:val="212121"/>
          <w:sz w:val="23"/>
          <w:szCs w:val="23"/>
        </w:rPr>
        <w:t>kegiatan</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AUN.Ketika</w:t>
      </w:r>
      <w:proofErr w:type="spellEnd"/>
      <w:r w:rsidRPr="006E6975">
        <w:rPr>
          <w:rFonts w:ascii="Calisto MT" w:hAnsi="Calisto MT" w:cs="Tahoma"/>
          <w:color w:val="212121"/>
          <w:sz w:val="23"/>
          <w:szCs w:val="23"/>
        </w:rPr>
        <w:t xml:space="preserve"> AUN </w:t>
      </w:r>
      <w:proofErr w:type="spellStart"/>
      <w:r w:rsidRPr="006E6975">
        <w:rPr>
          <w:rFonts w:ascii="Calisto MT" w:hAnsi="Calisto MT" w:cs="Tahoma"/>
          <w:color w:val="212121"/>
          <w:sz w:val="23"/>
          <w:szCs w:val="23"/>
        </w:rPr>
        <w:t>didirikan</w:t>
      </w:r>
      <w:proofErr w:type="spellEnd"/>
      <w:r w:rsidRPr="006E6975">
        <w:rPr>
          <w:rFonts w:ascii="Calisto MT" w:hAnsi="Calisto MT" w:cs="Tahoma"/>
          <w:color w:val="212121"/>
          <w:sz w:val="23"/>
          <w:szCs w:val="23"/>
        </w:rPr>
        <w:t xml:space="preserve"> pada </w:t>
      </w:r>
      <w:proofErr w:type="spellStart"/>
      <w:r w:rsidRPr="006E6975">
        <w:rPr>
          <w:rFonts w:ascii="Calisto MT" w:hAnsi="Calisto MT" w:cs="Tahoma"/>
          <w:color w:val="212121"/>
          <w:sz w:val="23"/>
          <w:szCs w:val="23"/>
        </w:rPr>
        <w:t>tahun</w:t>
      </w:r>
      <w:proofErr w:type="spellEnd"/>
      <w:r w:rsidRPr="006E6975">
        <w:rPr>
          <w:rFonts w:ascii="Calisto MT" w:hAnsi="Calisto MT" w:cs="Tahoma"/>
          <w:color w:val="212121"/>
          <w:sz w:val="23"/>
          <w:szCs w:val="23"/>
        </w:rPr>
        <w:t xml:space="preserve"> 1995, </w:t>
      </w:r>
      <w:proofErr w:type="spellStart"/>
      <w:r w:rsidRPr="006E6975">
        <w:rPr>
          <w:rFonts w:ascii="Calisto MT" w:hAnsi="Calisto MT" w:cs="Tahoma"/>
          <w:color w:val="212121"/>
          <w:sz w:val="23"/>
          <w:szCs w:val="23"/>
        </w:rPr>
        <w:t>terdiri</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dari</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tiga</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belas</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universitas</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dari</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tujuh</w:t>
      </w:r>
      <w:proofErr w:type="spellEnd"/>
      <w:r w:rsidRPr="006E6975">
        <w:rPr>
          <w:rFonts w:ascii="Calisto MT" w:hAnsi="Calisto MT" w:cs="Tahoma"/>
          <w:color w:val="212121"/>
          <w:sz w:val="23"/>
          <w:szCs w:val="23"/>
        </w:rPr>
        <w:t xml:space="preserve"> negara. Karena </w:t>
      </w:r>
      <w:proofErr w:type="spellStart"/>
      <w:r w:rsidRPr="006E6975">
        <w:rPr>
          <w:rFonts w:ascii="Calisto MT" w:hAnsi="Calisto MT" w:cs="Tahoma"/>
          <w:color w:val="212121"/>
          <w:sz w:val="23"/>
          <w:szCs w:val="23"/>
        </w:rPr>
        <w:t>masuknya</w:t>
      </w:r>
      <w:proofErr w:type="spellEnd"/>
      <w:r w:rsidRPr="006E6975">
        <w:rPr>
          <w:rFonts w:ascii="Calisto MT" w:hAnsi="Calisto MT" w:cs="Tahoma"/>
          <w:color w:val="212121"/>
          <w:sz w:val="23"/>
          <w:szCs w:val="23"/>
        </w:rPr>
        <w:t xml:space="preserve"> Myanmar, Laos dan </w:t>
      </w:r>
      <w:proofErr w:type="spellStart"/>
      <w:r w:rsidRPr="006E6975">
        <w:rPr>
          <w:rFonts w:ascii="Calisto MT" w:hAnsi="Calisto MT" w:cs="Tahoma"/>
          <w:color w:val="212121"/>
          <w:sz w:val="23"/>
          <w:szCs w:val="23"/>
        </w:rPr>
        <w:t>Kamboja</w:t>
      </w:r>
      <w:proofErr w:type="spellEnd"/>
      <w:r w:rsidRPr="006E6975">
        <w:rPr>
          <w:rFonts w:ascii="Calisto MT" w:hAnsi="Calisto MT" w:cs="Tahoma"/>
          <w:color w:val="212121"/>
          <w:sz w:val="23"/>
          <w:szCs w:val="23"/>
        </w:rPr>
        <w:t xml:space="preserve"> di ASEAN, </w:t>
      </w:r>
      <w:proofErr w:type="spellStart"/>
      <w:r w:rsidRPr="006E6975">
        <w:rPr>
          <w:rFonts w:ascii="Calisto MT" w:hAnsi="Calisto MT" w:cs="Tahoma"/>
          <w:color w:val="212121"/>
          <w:sz w:val="23"/>
          <w:szCs w:val="23"/>
        </w:rPr>
        <w:t>jaringan</w:t>
      </w:r>
      <w:proofErr w:type="spellEnd"/>
      <w:r w:rsidRPr="006E6975">
        <w:rPr>
          <w:rFonts w:ascii="Calisto MT" w:hAnsi="Calisto MT" w:cs="Tahoma"/>
          <w:color w:val="212121"/>
          <w:sz w:val="23"/>
          <w:szCs w:val="23"/>
        </w:rPr>
        <w:t xml:space="preserve"> ini </w:t>
      </w:r>
      <w:proofErr w:type="spellStart"/>
      <w:r w:rsidRPr="006E6975">
        <w:rPr>
          <w:rFonts w:ascii="Calisto MT" w:hAnsi="Calisto MT" w:cs="Tahoma"/>
          <w:color w:val="212121"/>
          <w:sz w:val="23"/>
          <w:szCs w:val="23"/>
        </w:rPr>
        <w:t>tumbuh</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menjadi</w:t>
      </w:r>
      <w:proofErr w:type="spellEnd"/>
      <w:r w:rsidRPr="006E6975">
        <w:rPr>
          <w:rFonts w:ascii="Calisto MT" w:hAnsi="Calisto MT" w:cs="Tahoma"/>
          <w:color w:val="212121"/>
          <w:sz w:val="23"/>
          <w:szCs w:val="23"/>
        </w:rPr>
        <w:t xml:space="preserve"> 21 </w:t>
      </w:r>
      <w:proofErr w:type="spellStart"/>
      <w:r w:rsidRPr="006E6975">
        <w:rPr>
          <w:rFonts w:ascii="Calisto MT" w:hAnsi="Calisto MT" w:cs="Tahoma"/>
          <w:color w:val="212121"/>
          <w:sz w:val="23"/>
          <w:szCs w:val="23"/>
        </w:rPr>
        <w:t>anggota</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Meskipun</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berbagai</w:t>
      </w:r>
      <w:proofErr w:type="spellEnd"/>
      <w:r w:rsidRPr="006E6975">
        <w:rPr>
          <w:rFonts w:ascii="Calisto MT" w:hAnsi="Calisto MT" w:cs="Tahoma"/>
          <w:color w:val="212121"/>
          <w:sz w:val="23"/>
          <w:szCs w:val="23"/>
        </w:rPr>
        <w:t xml:space="preserve"> aplikasi </w:t>
      </w:r>
      <w:proofErr w:type="spellStart"/>
      <w:r w:rsidRPr="006E6975">
        <w:rPr>
          <w:rFonts w:ascii="Calisto MT" w:hAnsi="Calisto MT" w:cs="Tahoma"/>
          <w:color w:val="212121"/>
          <w:sz w:val="23"/>
          <w:szCs w:val="23"/>
        </w:rPr>
        <w:t>untuk</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keanggotaan</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telah</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diterima</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diputuskan</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untuk</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hanya</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mengakui</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universitas</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dari</w:t>
      </w:r>
      <w:proofErr w:type="spellEnd"/>
      <w:r w:rsidRPr="006E6975">
        <w:rPr>
          <w:rFonts w:ascii="Calisto MT" w:hAnsi="Calisto MT" w:cs="Tahoma"/>
          <w:color w:val="212121"/>
          <w:sz w:val="23"/>
          <w:szCs w:val="23"/>
        </w:rPr>
        <w:t xml:space="preserve"> negara-negara </w:t>
      </w:r>
      <w:proofErr w:type="spellStart"/>
      <w:r w:rsidRPr="006E6975">
        <w:rPr>
          <w:rFonts w:ascii="Calisto MT" w:hAnsi="Calisto MT" w:cs="Tahoma"/>
          <w:color w:val="212121"/>
          <w:sz w:val="23"/>
          <w:szCs w:val="23"/>
        </w:rPr>
        <w:t>anggota</w:t>
      </w:r>
      <w:proofErr w:type="spellEnd"/>
      <w:r w:rsidRPr="006E6975">
        <w:rPr>
          <w:rFonts w:ascii="Calisto MT" w:hAnsi="Calisto MT" w:cs="Tahoma"/>
          <w:color w:val="212121"/>
          <w:sz w:val="23"/>
          <w:szCs w:val="23"/>
        </w:rPr>
        <w:t xml:space="preserve"> </w:t>
      </w:r>
      <w:proofErr w:type="spellStart"/>
      <w:proofErr w:type="gramStart"/>
      <w:r w:rsidRPr="006E6975">
        <w:rPr>
          <w:rFonts w:ascii="Calisto MT" w:hAnsi="Calisto MT" w:cs="Tahoma"/>
          <w:color w:val="212121"/>
          <w:sz w:val="23"/>
          <w:szCs w:val="23"/>
        </w:rPr>
        <w:t>baru.Universitas</w:t>
      </w:r>
      <w:proofErr w:type="spellEnd"/>
      <w:proofErr w:type="gramEnd"/>
      <w:r w:rsidRPr="006E6975">
        <w:rPr>
          <w:rFonts w:ascii="Calisto MT" w:hAnsi="Calisto MT" w:cs="Tahoma"/>
          <w:color w:val="212121"/>
          <w:sz w:val="23"/>
          <w:szCs w:val="23"/>
        </w:rPr>
        <w:t xml:space="preserve"> yang </w:t>
      </w:r>
      <w:proofErr w:type="spellStart"/>
      <w:r w:rsidRPr="006E6975">
        <w:rPr>
          <w:rFonts w:ascii="Calisto MT" w:hAnsi="Calisto MT" w:cs="Tahoma"/>
          <w:color w:val="212121"/>
          <w:sz w:val="23"/>
          <w:szCs w:val="23"/>
        </w:rPr>
        <w:t>bukan</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anggota</w:t>
      </w:r>
      <w:proofErr w:type="spellEnd"/>
      <w:r w:rsidRPr="006E6975">
        <w:rPr>
          <w:rFonts w:ascii="Calisto MT" w:hAnsi="Calisto MT" w:cs="Tahoma"/>
          <w:color w:val="212121"/>
          <w:sz w:val="23"/>
          <w:szCs w:val="23"/>
        </w:rPr>
        <w:t xml:space="preserve"> di </w:t>
      </w:r>
      <w:proofErr w:type="spellStart"/>
      <w:r w:rsidRPr="006E6975">
        <w:rPr>
          <w:rFonts w:ascii="Calisto MT" w:hAnsi="Calisto MT" w:cs="Tahoma"/>
          <w:color w:val="212121"/>
          <w:sz w:val="23"/>
          <w:szCs w:val="23"/>
        </w:rPr>
        <w:t>lingkungan</w:t>
      </w:r>
      <w:proofErr w:type="spellEnd"/>
      <w:r w:rsidRPr="006E6975">
        <w:rPr>
          <w:rFonts w:ascii="Calisto MT" w:hAnsi="Calisto MT" w:cs="Tahoma"/>
          <w:color w:val="212121"/>
          <w:sz w:val="23"/>
          <w:szCs w:val="23"/>
        </w:rPr>
        <w:t xml:space="preserve"> Negara ASEAN </w:t>
      </w:r>
      <w:proofErr w:type="spellStart"/>
      <w:r w:rsidRPr="006E6975">
        <w:rPr>
          <w:rFonts w:ascii="Calisto MT" w:hAnsi="Calisto MT" w:cs="Tahoma"/>
          <w:color w:val="212121"/>
          <w:sz w:val="23"/>
          <w:szCs w:val="23"/>
        </w:rPr>
        <w:t>secara</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berkala</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diundang</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sebagai</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pengamat</w:t>
      </w:r>
      <w:proofErr w:type="spellEnd"/>
      <w:r w:rsidRPr="006E6975">
        <w:rPr>
          <w:rFonts w:ascii="Calisto MT" w:hAnsi="Calisto MT" w:cs="Tahoma"/>
          <w:color w:val="212121"/>
          <w:sz w:val="23"/>
          <w:szCs w:val="23"/>
        </w:rPr>
        <w:t>.</w:t>
      </w:r>
    </w:p>
    <w:p w14:paraId="1016A19B" w14:textId="77777777" w:rsidR="00AC727E" w:rsidRPr="006E6975" w:rsidRDefault="00AC727E" w:rsidP="00AC72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sto MT" w:hAnsi="Calisto MT" w:cs="Tahoma"/>
          <w:color w:val="212121"/>
          <w:sz w:val="23"/>
          <w:szCs w:val="23"/>
        </w:rPr>
      </w:pPr>
      <w:r w:rsidRPr="006E6975">
        <w:rPr>
          <w:rFonts w:ascii="Calisto MT" w:hAnsi="Calisto MT" w:cs="Tahoma"/>
          <w:color w:val="212121"/>
          <w:sz w:val="23"/>
          <w:szCs w:val="23"/>
        </w:rPr>
        <w:tab/>
      </w:r>
      <w:proofErr w:type="spellStart"/>
      <w:r w:rsidRPr="006E6975">
        <w:rPr>
          <w:rFonts w:ascii="Calisto MT" w:hAnsi="Calisto MT" w:cs="Tahoma"/>
          <w:color w:val="212121"/>
          <w:sz w:val="23"/>
          <w:szCs w:val="23"/>
        </w:rPr>
        <w:t>Sekretariat</w:t>
      </w:r>
      <w:proofErr w:type="spellEnd"/>
      <w:r w:rsidRPr="006E6975">
        <w:rPr>
          <w:rFonts w:ascii="Calisto MT" w:hAnsi="Calisto MT" w:cs="Tahoma"/>
          <w:color w:val="212121"/>
          <w:sz w:val="23"/>
          <w:szCs w:val="23"/>
        </w:rPr>
        <w:t xml:space="preserve"> AUN </w:t>
      </w:r>
      <w:proofErr w:type="spellStart"/>
      <w:r w:rsidRPr="006E6975">
        <w:rPr>
          <w:rFonts w:ascii="Calisto MT" w:hAnsi="Calisto MT" w:cs="Tahoma"/>
          <w:color w:val="212121"/>
          <w:sz w:val="23"/>
          <w:szCs w:val="23"/>
        </w:rPr>
        <w:t>terlibat</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dalam</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perencanaan</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organisasi</w:t>
      </w:r>
      <w:proofErr w:type="spellEnd"/>
      <w:r w:rsidRPr="006E6975">
        <w:rPr>
          <w:rFonts w:ascii="Calisto MT" w:hAnsi="Calisto MT" w:cs="Tahoma"/>
          <w:color w:val="212121"/>
          <w:sz w:val="23"/>
          <w:szCs w:val="23"/>
        </w:rPr>
        <w:t xml:space="preserve">, monitoring dan </w:t>
      </w:r>
      <w:proofErr w:type="spellStart"/>
      <w:r w:rsidRPr="006E6975">
        <w:rPr>
          <w:rFonts w:ascii="Calisto MT" w:hAnsi="Calisto MT" w:cs="Tahoma"/>
          <w:color w:val="212121"/>
          <w:sz w:val="23"/>
          <w:szCs w:val="23"/>
        </w:rPr>
        <w:t>evaluasi</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kegiatan</w:t>
      </w:r>
      <w:proofErr w:type="spellEnd"/>
      <w:r w:rsidRPr="006E6975">
        <w:rPr>
          <w:rFonts w:ascii="Calisto MT" w:hAnsi="Calisto MT" w:cs="Tahoma"/>
          <w:color w:val="212121"/>
          <w:sz w:val="23"/>
          <w:szCs w:val="23"/>
        </w:rPr>
        <w:t xml:space="preserve"> AUN dan juga </w:t>
      </w:r>
      <w:proofErr w:type="spellStart"/>
      <w:r w:rsidRPr="006E6975">
        <w:rPr>
          <w:rFonts w:ascii="Calisto MT" w:hAnsi="Calisto MT" w:cs="Tahoma"/>
          <w:color w:val="212121"/>
          <w:sz w:val="23"/>
          <w:szCs w:val="23"/>
        </w:rPr>
        <w:t>dalam</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pengembangan</w:t>
      </w:r>
      <w:proofErr w:type="spellEnd"/>
      <w:r w:rsidRPr="006E6975">
        <w:rPr>
          <w:rFonts w:ascii="Calisto MT" w:hAnsi="Calisto MT" w:cs="Tahoma"/>
          <w:color w:val="212121"/>
          <w:sz w:val="23"/>
          <w:szCs w:val="23"/>
        </w:rPr>
        <w:t xml:space="preserve"> ide-ide </w:t>
      </w:r>
      <w:proofErr w:type="spellStart"/>
      <w:r w:rsidRPr="006E6975">
        <w:rPr>
          <w:rFonts w:ascii="Calisto MT" w:hAnsi="Calisto MT" w:cs="Tahoma"/>
          <w:color w:val="212121"/>
          <w:sz w:val="23"/>
          <w:szCs w:val="23"/>
        </w:rPr>
        <w:t>baru</w:t>
      </w:r>
      <w:proofErr w:type="spellEnd"/>
      <w:r w:rsidRPr="006E6975">
        <w:rPr>
          <w:rFonts w:ascii="Calisto MT" w:hAnsi="Calisto MT" w:cs="Tahoma"/>
          <w:color w:val="212121"/>
          <w:sz w:val="23"/>
          <w:szCs w:val="23"/>
        </w:rPr>
        <w:t xml:space="preserve"> dan </w:t>
      </w:r>
      <w:proofErr w:type="spellStart"/>
      <w:r w:rsidRPr="006E6975">
        <w:rPr>
          <w:rFonts w:ascii="Calisto MT" w:hAnsi="Calisto MT" w:cs="Tahoma"/>
          <w:color w:val="212121"/>
          <w:sz w:val="23"/>
          <w:szCs w:val="23"/>
        </w:rPr>
        <w:t>akuisisi</w:t>
      </w:r>
      <w:proofErr w:type="spellEnd"/>
      <w:r w:rsidRPr="006E6975">
        <w:rPr>
          <w:rFonts w:ascii="Calisto MT" w:hAnsi="Calisto MT" w:cs="Tahoma"/>
          <w:color w:val="212121"/>
          <w:sz w:val="23"/>
          <w:szCs w:val="23"/>
        </w:rPr>
        <w:t xml:space="preserve"> </w:t>
      </w:r>
      <w:proofErr w:type="spellStart"/>
      <w:proofErr w:type="gramStart"/>
      <w:r w:rsidRPr="006E6975">
        <w:rPr>
          <w:rFonts w:ascii="Calisto MT" w:hAnsi="Calisto MT" w:cs="Tahoma"/>
          <w:color w:val="212121"/>
          <w:sz w:val="23"/>
          <w:szCs w:val="23"/>
        </w:rPr>
        <w:t>pendanaan.Kantor</w:t>
      </w:r>
      <w:proofErr w:type="spellEnd"/>
      <w:proofErr w:type="gram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permanen</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Sekretariat</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didirikan</w:t>
      </w:r>
      <w:proofErr w:type="spellEnd"/>
      <w:r w:rsidRPr="006E6975">
        <w:rPr>
          <w:rFonts w:ascii="Calisto MT" w:hAnsi="Calisto MT" w:cs="Tahoma"/>
          <w:color w:val="212121"/>
          <w:sz w:val="23"/>
          <w:szCs w:val="23"/>
        </w:rPr>
        <w:t xml:space="preserve"> pada </w:t>
      </w:r>
      <w:proofErr w:type="spellStart"/>
      <w:r w:rsidRPr="006E6975">
        <w:rPr>
          <w:rFonts w:ascii="Calisto MT" w:hAnsi="Calisto MT" w:cs="Tahoma"/>
          <w:color w:val="212121"/>
          <w:sz w:val="23"/>
          <w:szCs w:val="23"/>
        </w:rPr>
        <w:t>tahun</w:t>
      </w:r>
      <w:proofErr w:type="spellEnd"/>
      <w:r w:rsidRPr="006E6975">
        <w:rPr>
          <w:rFonts w:ascii="Calisto MT" w:hAnsi="Calisto MT" w:cs="Tahoma"/>
          <w:color w:val="212121"/>
          <w:sz w:val="23"/>
          <w:szCs w:val="23"/>
        </w:rPr>
        <w:t xml:space="preserve"> 2000 dan </w:t>
      </w:r>
      <w:proofErr w:type="spellStart"/>
      <w:r w:rsidRPr="006E6975">
        <w:rPr>
          <w:rFonts w:ascii="Calisto MT" w:hAnsi="Calisto MT" w:cs="Tahoma"/>
          <w:color w:val="212121"/>
          <w:sz w:val="23"/>
          <w:szCs w:val="23"/>
        </w:rPr>
        <w:t>terletak</w:t>
      </w:r>
      <w:proofErr w:type="spellEnd"/>
      <w:r w:rsidRPr="006E6975">
        <w:rPr>
          <w:rFonts w:ascii="Calisto MT" w:hAnsi="Calisto MT" w:cs="Tahoma"/>
          <w:color w:val="212121"/>
          <w:sz w:val="23"/>
          <w:szCs w:val="23"/>
        </w:rPr>
        <w:t xml:space="preserve"> di </w:t>
      </w:r>
      <w:proofErr w:type="spellStart"/>
      <w:r w:rsidRPr="006E6975">
        <w:rPr>
          <w:rFonts w:ascii="Calisto MT" w:hAnsi="Calisto MT" w:cs="Tahoma"/>
          <w:color w:val="212121"/>
          <w:sz w:val="23"/>
          <w:szCs w:val="23"/>
        </w:rPr>
        <w:t>kampus</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Universitas</w:t>
      </w:r>
      <w:proofErr w:type="spellEnd"/>
      <w:r w:rsidRPr="006E6975">
        <w:rPr>
          <w:rFonts w:ascii="Calisto MT" w:hAnsi="Calisto MT" w:cs="Tahoma"/>
          <w:color w:val="212121"/>
          <w:sz w:val="23"/>
          <w:szCs w:val="23"/>
        </w:rPr>
        <w:t xml:space="preserve"> Chulalongkorn di </w:t>
      </w:r>
      <w:proofErr w:type="spellStart"/>
      <w:r w:rsidRPr="006E6975">
        <w:rPr>
          <w:rFonts w:ascii="Calisto MT" w:hAnsi="Calisto MT" w:cs="Tahoma"/>
          <w:color w:val="212121"/>
          <w:sz w:val="23"/>
          <w:szCs w:val="23"/>
        </w:rPr>
        <w:t>Bangkok.Biaya</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operasional</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sekretariat</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setidaknya</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sampai</w:t>
      </w:r>
      <w:proofErr w:type="spellEnd"/>
      <w:r w:rsidRPr="006E6975">
        <w:rPr>
          <w:rFonts w:ascii="Calisto MT" w:hAnsi="Calisto MT" w:cs="Tahoma"/>
          <w:color w:val="212121"/>
          <w:sz w:val="23"/>
          <w:szCs w:val="23"/>
        </w:rPr>
        <w:t xml:space="preserve"> 2005) </w:t>
      </w:r>
      <w:proofErr w:type="spellStart"/>
      <w:r w:rsidRPr="006E6975">
        <w:rPr>
          <w:rFonts w:ascii="Calisto MT" w:hAnsi="Calisto MT" w:cs="Tahoma"/>
          <w:color w:val="212121"/>
          <w:sz w:val="23"/>
          <w:szCs w:val="23"/>
        </w:rPr>
        <w:t>dialokasikan</w:t>
      </w:r>
      <w:proofErr w:type="spellEnd"/>
      <w:r w:rsidRPr="006E6975">
        <w:rPr>
          <w:rFonts w:ascii="Calisto MT" w:hAnsi="Calisto MT" w:cs="Tahoma"/>
          <w:color w:val="212121"/>
          <w:sz w:val="23"/>
          <w:szCs w:val="23"/>
        </w:rPr>
        <w:t xml:space="preserve"> oleh </w:t>
      </w:r>
      <w:proofErr w:type="spellStart"/>
      <w:r w:rsidRPr="006E6975">
        <w:rPr>
          <w:rFonts w:ascii="Calisto MT" w:hAnsi="Calisto MT" w:cs="Tahoma"/>
          <w:color w:val="212121"/>
          <w:sz w:val="23"/>
          <w:szCs w:val="23"/>
        </w:rPr>
        <w:t>Pemerintah</w:t>
      </w:r>
      <w:proofErr w:type="spellEnd"/>
      <w:r w:rsidRPr="006E6975">
        <w:rPr>
          <w:rFonts w:ascii="Calisto MT" w:hAnsi="Calisto MT" w:cs="Tahoma"/>
          <w:color w:val="212121"/>
          <w:sz w:val="23"/>
          <w:szCs w:val="23"/>
        </w:rPr>
        <w:t xml:space="preserve"> Thailand.</w:t>
      </w:r>
    </w:p>
    <w:p w14:paraId="4F427F77" w14:textId="77777777" w:rsidR="00AC727E" w:rsidRPr="006E6975" w:rsidRDefault="00AC727E" w:rsidP="00AC727E">
      <w:pPr>
        <w:pStyle w:val="HTMLPreformatted"/>
        <w:shd w:val="clear" w:color="auto" w:fill="FFFFFF"/>
        <w:spacing w:line="360" w:lineRule="auto"/>
        <w:jc w:val="both"/>
        <w:rPr>
          <w:rFonts w:ascii="Calisto MT" w:hAnsi="Calisto MT" w:cs="Tahoma"/>
          <w:color w:val="212121"/>
          <w:sz w:val="23"/>
          <w:szCs w:val="23"/>
        </w:rPr>
      </w:pPr>
      <w:r w:rsidRPr="006E6975">
        <w:rPr>
          <w:rFonts w:ascii="Calisto MT" w:hAnsi="Calisto MT" w:cs="Tahoma"/>
          <w:color w:val="212121"/>
          <w:sz w:val="23"/>
          <w:szCs w:val="23"/>
        </w:rPr>
        <w:tab/>
      </w:r>
      <w:r w:rsidRPr="006E6975">
        <w:rPr>
          <w:rFonts w:ascii="Calisto MT" w:hAnsi="Calisto MT" w:cs="Tahoma"/>
          <w:color w:val="212121"/>
          <w:sz w:val="23"/>
          <w:szCs w:val="23"/>
          <w:lang w:val="id-ID"/>
        </w:rPr>
        <w:t>Pembiayaan kegiatan AUN berasal dari salah cost sharing antara universitas yang berpartisipasi atau dari eksternal</w:t>
      </w:r>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yaituNegara</w:t>
      </w:r>
      <w:proofErr w:type="spellEnd"/>
      <w:r w:rsidRPr="006E6975">
        <w:rPr>
          <w:rFonts w:ascii="Calisto MT" w:hAnsi="Calisto MT" w:cs="Tahoma"/>
          <w:color w:val="212121"/>
          <w:sz w:val="23"/>
          <w:szCs w:val="23"/>
        </w:rPr>
        <w:t xml:space="preserve">-negara </w:t>
      </w:r>
      <w:r w:rsidRPr="006E6975">
        <w:rPr>
          <w:rFonts w:ascii="Calisto MT" w:hAnsi="Calisto MT" w:cs="Tahoma"/>
          <w:color w:val="212121"/>
          <w:sz w:val="23"/>
          <w:szCs w:val="23"/>
          <w:lang w:val="id-ID"/>
        </w:rPr>
        <w:t xml:space="preserve">mitra </w:t>
      </w:r>
      <w:r w:rsidRPr="006E6975">
        <w:rPr>
          <w:rFonts w:ascii="Calisto MT" w:hAnsi="Calisto MT" w:cs="Tahoma"/>
          <w:color w:val="212121"/>
          <w:sz w:val="23"/>
          <w:szCs w:val="23"/>
        </w:rPr>
        <w:t xml:space="preserve">dialog </w:t>
      </w:r>
      <w:r w:rsidRPr="006E6975">
        <w:rPr>
          <w:rFonts w:ascii="Calisto MT" w:hAnsi="Calisto MT" w:cs="Tahoma"/>
          <w:color w:val="212121"/>
          <w:sz w:val="23"/>
          <w:szCs w:val="23"/>
          <w:lang w:val="id-ID"/>
        </w:rPr>
        <w:t>ASEAN. Para mitra dialog adalah Australia, Kanada, China, Uni Eropa, India ,Jepang ,Selandia Baru ,</w:t>
      </w:r>
      <w:r w:rsidRPr="006E6975">
        <w:rPr>
          <w:rFonts w:ascii="Calisto MT" w:hAnsi="Calisto MT" w:cs="Tahoma"/>
          <w:color w:val="212121"/>
          <w:sz w:val="23"/>
          <w:szCs w:val="23"/>
        </w:rPr>
        <w:t xml:space="preserve">Korea </w:t>
      </w:r>
      <w:r w:rsidRPr="006E6975">
        <w:rPr>
          <w:rFonts w:ascii="Calisto MT" w:hAnsi="Calisto MT" w:cs="Tahoma"/>
          <w:color w:val="212121"/>
          <w:sz w:val="23"/>
          <w:szCs w:val="23"/>
          <w:lang w:val="id-ID"/>
        </w:rPr>
        <w:t>, Rusia dan Amerika Serikat</w:t>
      </w:r>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termasuk</w:t>
      </w:r>
      <w:proofErr w:type="spellEnd"/>
      <w:r w:rsidRPr="006E6975">
        <w:rPr>
          <w:rFonts w:ascii="Calisto MT" w:hAnsi="Calisto MT" w:cs="Tahoma"/>
          <w:color w:val="212121"/>
          <w:sz w:val="23"/>
          <w:szCs w:val="23"/>
          <w:lang w:val="id-ID"/>
        </w:rPr>
        <w:t xml:space="preserve"> Program Pembangunan PBB ( UNDP ).Pertemuan dalam Kerangka AUN dibiayai oleh host dan biaya perjalanan </w:t>
      </w:r>
      <w:r w:rsidRPr="006E6975">
        <w:rPr>
          <w:rFonts w:ascii="Calisto MT" w:hAnsi="Calisto MT" w:cs="Tahoma"/>
          <w:color w:val="212121"/>
          <w:sz w:val="23"/>
          <w:szCs w:val="23"/>
        </w:rPr>
        <w:lastRenderedPageBreak/>
        <w:t>oleh</w:t>
      </w:r>
      <w:r w:rsidRPr="006E6975">
        <w:rPr>
          <w:rFonts w:ascii="Calisto MT" w:hAnsi="Calisto MT" w:cs="Tahoma"/>
          <w:color w:val="212121"/>
          <w:sz w:val="23"/>
          <w:szCs w:val="23"/>
          <w:lang w:val="id-ID"/>
        </w:rPr>
        <w:t>universitaspeserta, atau dengan universitas dari negara-negara kaya untuk negara-negara miskin</w:t>
      </w:r>
      <w:r w:rsidRPr="006E6975">
        <w:rPr>
          <w:rFonts w:ascii="Calisto MT" w:hAnsi="Calisto MT" w:cs="Tahoma"/>
          <w:color w:val="212121"/>
          <w:sz w:val="23"/>
          <w:szCs w:val="23"/>
        </w:rPr>
        <w:t>.</w:t>
      </w:r>
    </w:p>
    <w:p w14:paraId="4520CEFF" w14:textId="77777777" w:rsidR="00AC727E" w:rsidRPr="006E6975" w:rsidRDefault="00AC727E" w:rsidP="00AC72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sto MT" w:hAnsi="Calisto MT" w:cs="Tahoma"/>
          <w:color w:val="212121"/>
          <w:sz w:val="23"/>
          <w:szCs w:val="23"/>
        </w:rPr>
      </w:pPr>
      <w:r w:rsidRPr="006E6975">
        <w:rPr>
          <w:rFonts w:ascii="Calisto MT" w:hAnsi="Calisto MT" w:cs="Tahoma"/>
          <w:color w:val="212121"/>
          <w:sz w:val="23"/>
          <w:szCs w:val="23"/>
        </w:rPr>
        <w:tab/>
        <w:t xml:space="preserve">Pada </w:t>
      </w:r>
      <w:proofErr w:type="spellStart"/>
      <w:r w:rsidRPr="006E6975">
        <w:rPr>
          <w:rFonts w:ascii="Calisto MT" w:hAnsi="Calisto MT" w:cs="Tahoma"/>
          <w:color w:val="212121"/>
          <w:sz w:val="23"/>
          <w:szCs w:val="23"/>
        </w:rPr>
        <w:t>tahun-tahun</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awal</w:t>
      </w:r>
      <w:proofErr w:type="spellEnd"/>
      <w:r w:rsidRPr="006E6975">
        <w:rPr>
          <w:rFonts w:ascii="Calisto MT" w:hAnsi="Calisto MT" w:cs="Tahoma"/>
          <w:color w:val="212121"/>
          <w:sz w:val="23"/>
          <w:szCs w:val="23"/>
        </w:rPr>
        <w:t xml:space="preserve"> (1995-1999), AUN </w:t>
      </w:r>
      <w:proofErr w:type="spellStart"/>
      <w:r w:rsidRPr="006E6975">
        <w:rPr>
          <w:rFonts w:ascii="Calisto MT" w:hAnsi="Calisto MT" w:cs="Tahoma"/>
          <w:color w:val="212121"/>
          <w:sz w:val="23"/>
          <w:szCs w:val="23"/>
        </w:rPr>
        <w:t>difokuskan</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terutama</w:t>
      </w:r>
      <w:proofErr w:type="spellEnd"/>
      <w:r w:rsidRPr="006E6975">
        <w:rPr>
          <w:rFonts w:ascii="Calisto MT" w:hAnsi="Calisto MT" w:cs="Tahoma"/>
          <w:color w:val="212121"/>
          <w:sz w:val="23"/>
          <w:szCs w:val="23"/>
        </w:rPr>
        <w:t xml:space="preserve"> pada </w:t>
      </w:r>
      <w:proofErr w:type="spellStart"/>
      <w:r w:rsidRPr="006E6975">
        <w:rPr>
          <w:rFonts w:ascii="Calisto MT" w:hAnsi="Calisto MT" w:cs="Tahoma"/>
          <w:color w:val="212121"/>
          <w:sz w:val="23"/>
          <w:szCs w:val="23"/>
        </w:rPr>
        <w:t>berbagi</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pengetahuan</w:t>
      </w:r>
      <w:proofErr w:type="spellEnd"/>
      <w:r w:rsidRPr="006E6975">
        <w:rPr>
          <w:rFonts w:ascii="Calisto MT" w:hAnsi="Calisto MT" w:cs="Tahoma"/>
          <w:color w:val="212121"/>
          <w:sz w:val="23"/>
          <w:szCs w:val="23"/>
        </w:rPr>
        <w:t xml:space="preserve"> dan </w:t>
      </w:r>
      <w:proofErr w:type="spellStart"/>
      <w:r w:rsidRPr="006E6975">
        <w:rPr>
          <w:rFonts w:ascii="Calisto MT" w:hAnsi="Calisto MT" w:cs="Tahoma"/>
          <w:color w:val="212121"/>
          <w:sz w:val="23"/>
          <w:szCs w:val="23"/>
        </w:rPr>
        <w:t>pengalaman</w:t>
      </w:r>
      <w:proofErr w:type="spellEnd"/>
      <w:r w:rsidRPr="006E6975">
        <w:rPr>
          <w:rFonts w:ascii="Calisto MT" w:hAnsi="Calisto MT" w:cs="Tahoma"/>
          <w:color w:val="212121"/>
          <w:sz w:val="23"/>
          <w:szCs w:val="23"/>
        </w:rPr>
        <w:t xml:space="preserve"> dan </w:t>
      </w:r>
      <w:proofErr w:type="spellStart"/>
      <w:r w:rsidRPr="006E6975">
        <w:rPr>
          <w:rFonts w:ascii="Calisto MT" w:hAnsi="Calisto MT" w:cs="Tahoma"/>
          <w:color w:val="212121"/>
          <w:sz w:val="23"/>
          <w:szCs w:val="23"/>
        </w:rPr>
        <w:t>mahasiswa</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skala</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kecil</w:t>
      </w:r>
      <w:proofErr w:type="spellEnd"/>
      <w:r w:rsidRPr="006E6975">
        <w:rPr>
          <w:rFonts w:ascii="Calisto MT" w:hAnsi="Calisto MT" w:cs="Tahoma"/>
          <w:color w:val="212121"/>
          <w:sz w:val="23"/>
          <w:szCs w:val="23"/>
        </w:rPr>
        <w:t xml:space="preserve"> dan </w:t>
      </w:r>
      <w:proofErr w:type="spellStart"/>
      <w:r w:rsidRPr="006E6975">
        <w:rPr>
          <w:rFonts w:ascii="Calisto MT" w:hAnsi="Calisto MT" w:cs="Tahoma"/>
          <w:color w:val="212121"/>
          <w:sz w:val="23"/>
          <w:szCs w:val="23"/>
        </w:rPr>
        <w:t>pertukaran</w:t>
      </w:r>
      <w:proofErr w:type="spellEnd"/>
      <w:r w:rsidRPr="006E6975">
        <w:rPr>
          <w:rFonts w:ascii="Calisto MT" w:hAnsi="Calisto MT" w:cs="Tahoma"/>
          <w:color w:val="212121"/>
          <w:sz w:val="23"/>
          <w:szCs w:val="23"/>
        </w:rPr>
        <w:t xml:space="preserve"> </w:t>
      </w:r>
      <w:proofErr w:type="spellStart"/>
      <w:proofErr w:type="gramStart"/>
      <w:r w:rsidRPr="006E6975">
        <w:rPr>
          <w:rFonts w:ascii="Calisto MT" w:hAnsi="Calisto MT" w:cs="Tahoma"/>
          <w:color w:val="212121"/>
          <w:sz w:val="23"/>
          <w:szCs w:val="23"/>
        </w:rPr>
        <w:t>staf.Pada</w:t>
      </w:r>
      <w:proofErr w:type="spellEnd"/>
      <w:proofErr w:type="gram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tahun</w:t>
      </w:r>
      <w:proofErr w:type="spellEnd"/>
      <w:r w:rsidRPr="006E6975">
        <w:rPr>
          <w:rFonts w:ascii="Calisto MT" w:hAnsi="Calisto MT" w:cs="Tahoma"/>
          <w:color w:val="212121"/>
          <w:sz w:val="23"/>
          <w:szCs w:val="23"/>
        </w:rPr>
        <w:t xml:space="preserve"> 1999, </w:t>
      </w:r>
      <w:proofErr w:type="spellStart"/>
      <w:r w:rsidRPr="006E6975">
        <w:rPr>
          <w:rFonts w:ascii="Calisto MT" w:hAnsi="Calisto MT" w:cs="Tahoma"/>
          <w:color w:val="212121"/>
          <w:sz w:val="23"/>
          <w:szCs w:val="23"/>
        </w:rPr>
        <w:t>kegiatan</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kolaboratif</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menjadi</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lebih</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kompleks</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dengan</w:t>
      </w:r>
      <w:proofErr w:type="spellEnd"/>
      <w:r w:rsidRPr="006E6975">
        <w:rPr>
          <w:rFonts w:ascii="Calisto MT" w:hAnsi="Calisto MT" w:cs="Tahoma"/>
          <w:color w:val="212121"/>
          <w:sz w:val="23"/>
          <w:szCs w:val="23"/>
        </w:rPr>
        <w:t xml:space="preserve"> program </w:t>
      </w:r>
      <w:proofErr w:type="spellStart"/>
      <w:r w:rsidRPr="006E6975">
        <w:rPr>
          <w:rFonts w:ascii="Calisto MT" w:hAnsi="Calisto MT" w:cs="Tahoma"/>
          <w:color w:val="212121"/>
          <w:sz w:val="23"/>
          <w:szCs w:val="23"/>
        </w:rPr>
        <w:t>seperti</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pengembangan</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kurikulum</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bersama</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kerjasama</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dalam</w:t>
      </w:r>
      <w:proofErr w:type="spellEnd"/>
      <w:r w:rsidRPr="006E6975">
        <w:rPr>
          <w:rFonts w:ascii="Calisto MT" w:hAnsi="Calisto MT" w:cs="Tahoma"/>
          <w:color w:val="212121"/>
          <w:sz w:val="23"/>
          <w:szCs w:val="23"/>
        </w:rPr>
        <w:t xml:space="preserve"> ICT dan </w:t>
      </w:r>
      <w:proofErr w:type="spellStart"/>
      <w:r w:rsidRPr="006E6975">
        <w:rPr>
          <w:rFonts w:ascii="Calisto MT" w:hAnsi="Calisto MT" w:cs="Tahoma"/>
          <w:color w:val="212121"/>
          <w:sz w:val="23"/>
          <w:szCs w:val="23"/>
        </w:rPr>
        <w:t>pembentukan</w:t>
      </w:r>
      <w:proofErr w:type="spellEnd"/>
      <w:r w:rsidRPr="006E6975">
        <w:rPr>
          <w:rFonts w:ascii="Calisto MT" w:hAnsi="Calisto MT" w:cs="Tahoma"/>
          <w:color w:val="212121"/>
          <w:sz w:val="23"/>
          <w:szCs w:val="23"/>
        </w:rPr>
        <w:t xml:space="preserve"> sub-</w:t>
      </w:r>
      <w:proofErr w:type="spellStart"/>
      <w:r w:rsidRPr="006E6975">
        <w:rPr>
          <w:rFonts w:ascii="Calisto MT" w:hAnsi="Calisto MT" w:cs="Tahoma"/>
          <w:color w:val="212121"/>
          <w:sz w:val="23"/>
          <w:szCs w:val="23"/>
        </w:rPr>
        <w:t>jaringan.Hal</w:t>
      </w:r>
      <w:proofErr w:type="spellEnd"/>
      <w:r w:rsidRPr="006E6975">
        <w:rPr>
          <w:rFonts w:ascii="Calisto MT" w:hAnsi="Calisto MT" w:cs="Tahoma"/>
          <w:color w:val="212121"/>
          <w:sz w:val="23"/>
          <w:szCs w:val="23"/>
        </w:rPr>
        <w:t xml:space="preserve"> ini tidak </w:t>
      </w:r>
      <w:proofErr w:type="spellStart"/>
      <w:r w:rsidRPr="006E6975">
        <w:rPr>
          <w:rFonts w:ascii="Calisto MT" w:hAnsi="Calisto MT" w:cs="Tahoma"/>
          <w:color w:val="212121"/>
          <w:sz w:val="23"/>
          <w:szCs w:val="23"/>
        </w:rPr>
        <w:t>hanya</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terjadi</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untuk</w:t>
      </w:r>
      <w:proofErr w:type="spellEnd"/>
      <w:r w:rsidRPr="006E6975">
        <w:rPr>
          <w:rFonts w:ascii="Calisto MT" w:hAnsi="Calisto MT" w:cs="Tahoma"/>
          <w:color w:val="212121"/>
          <w:sz w:val="23"/>
          <w:szCs w:val="23"/>
        </w:rPr>
        <w:t xml:space="preserve"> intra-ASEAN </w:t>
      </w:r>
      <w:proofErr w:type="spellStart"/>
      <w:r w:rsidRPr="006E6975">
        <w:rPr>
          <w:rFonts w:ascii="Calisto MT" w:hAnsi="Calisto MT" w:cs="Tahoma"/>
          <w:color w:val="212121"/>
          <w:sz w:val="23"/>
          <w:szCs w:val="23"/>
        </w:rPr>
        <w:t>kerjasama</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tetapi</w:t>
      </w:r>
      <w:proofErr w:type="spellEnd"/>
      <w:r w:rsidRPr="006E6975">
        <w:rPr>
          <w:rFonts w:ascii="Calisto MT" w:hAnsi="Calisto MT" w:cs="Tahoma"/>
          <w:color w:val="212121"/>
          <w:sz w:val="23"/>
          <w:szCs w:val="23"/>
        </w:rPr>
        <w:t xml:space="preserve"> juga </w:t>
      </w:r>
      <w:proofErr w:type="spellStart"/>
      <w:r w:rsidRPr="006E6975">
        <w:rPr>
          <w:rFonts w:ascii="Calisto MT" w:hAnsi="Calisto MT" w:cs="Tahoma"/>
          <w:color w:val="212121"/>
          <w:sz w:val="23"/>
          <w:szCs w:val="23"/>
        </w:rPr>
        <w:t>untuk</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kegiatan</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dengan</w:t>
      </w:r>
      <w:proofErr w:type="spellEnd"/>
      <w:r w:rsidRPr="006E6975">
        <w:rPr>
          <w:rFonts w:ascii="Calisto MT" w:hAnsi="Calisto MT" w:cs="Tahoma"/>
          <w:color w:val="212121"/>
          <w:sz w:val="23"/>
          <w:szCs w:val="23"/>
        </w:rPr>
        <w:t xml:space="preserve"> </w:t>
      </w:r>
      <w:proofErr w:type="spellStart"/>
      <w:r w:rsidRPr="006E6975">
        <w:rPr>
          <w:rFonts w:ascii="Calisto MT" w:hAnsi="Calisto MT" w:cs="Tahoma"/>
          <w:color w:val="212121"/>
          <w:sz w:val="23"/>
          <w:szCs w:val="23"/>
        </w:rPr>
        <w:t>mitra</w:t>
      </w:r>
      <w:proofErr w:type="spellEnd"/>
      <w:r w:rsidRPr="006E6975">
        <w:rPr>
          <w:rFonts w:ascii="Calisto MT" w:hAnsi="Calisto MT" w:cs="Tahoma"/>
          <w:color w:val="212121"/>
          <w:sz w:val="23"/>
          <w:szCs w:val="23"/>
        </w:rPr>
        <w:t xml:space="preserve"> dialog.</w:t>
      </w:r>
    </w:p>
    <w:p w14:paraId="16B1F384" w14:textId="77777777" w:rsidR="00AC727E" w:rsidRPr="006E6975" w:rsidRDefault="00AC727E" w:rsidP="00AC727E">
      <w:pPr>
        <w:spacing w:after="0" w:line="360" w:lineRule="auto"/>
        <w:jc w:val="both"/>
        <w:rPr>
          <w:rFonts w:ascii="Calisto MT" w:hAnsi="Calisto MT" w:cs="Arial"/>
          <w:sz w:val="23"/>
          <w:szCs w:val="23"/>
        </w:rPr>
      </w:pPr>
      <w:r w:rsidRPr="006E6975">
        <w:rPr>
          <w:rFonts w:ascii="Calisto MT" w:hAnsi="Calisto MT" w:cs="Tahoma"/>
          <w:color w:val="212121"/>
          <w:sz w:val="23"/>
          <w:szCs w:val="23"/>
        </w:rPr>
        <w:tab/>
      </w:r>
      <w:r w:rsidRPr="006E6975">
        <w:rPr>
          <w:rFonts w:ascii="Calisto MT" w:hAnsi="Calisto MT" w:cs="Arial"/>
          <w:sz w:val="23"/>
          <w:szCs w:val="23"/>
        </w:rPr>
        <w:t xml:space="preserve">Dari </w:t>
      </w:r>
      <w:proofErr w:type="spellStart"/>
      <w:r w:rsidRPr="006E6975">
        <w:rPr>
          <w:rFonts w:ascii="Calisto MT" w:hAnsi="Calisto MT" w:cs="Arial"/>
          <w:sz w:val="23"/>
          <w:szCs w:val="23"/>
        </w:rPr>
        <w:t>segi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penjaminan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AUN </w:t>
      </w:r>
      <w:proofErr w:type="spellStart"/>
      <w:r w:rsidRPr="006E6975">
        <w:rPr>
          <w:rFonts w:ascii="Calisto MT" w:hAnsi="Calisto MT" w:cs="Arial"/>
          <w:sz w:val="23"/>
          <w:szCs w:val="23"/>
        </w:rPr>
        <w:t>membuat</w:t>
      </w:r>
      <w:proofErr w:type="spellEnd"/>
      <w:r w:rsidRPr="006E6975">
        <w:rPr>
          <w:rFonts w:ascii="Calisto MT" w:hAnsi="Calisto MT" w:cs="Arial"/>
          <w:sz w:val="23"/>
          <w:szCs w:val="23"/>
        </w:rPr>
        <w:t xml:space="preserve"> program AUN Quality Assurance (AUN-QA). AUN-QA </w:t>
      </w:r>
      <w:proofErr w:type="spellStart"/>
      <w:r w:rsidRPr="006E6975">
        <w:rPr>
          <w:rFonts w:ascii="Calisto MT" w:hAnsi="Calisto MT" w:cs="Arial"/>
          <w:sz w:val="23"/>
          <w:szCs w:val="23"/>
        </w:rPr>
        <w:t>memiliki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tujuan</w:t>
      </w:r>
      <w:proofErr w:type="spellEnd"/>
      <w:r w:rsidRPr="006E6975">
        <w:rPr>
          <w:rFonts w:ascii="Calisto MT" w:hAnsi="Calisto MT" w:cs="Arial"/>
          <w:sz w:val="23"/>
          <w:szCs w:val="23"/>
        </w:rPr>
        <w:t xml:space="preserve"> yang </w:t>
      </w:r>
      <w:proofErr w:type="spellStart"/>
      <w:r w:rsidRPr="006E6975">
        <w:rPr>
          <w:rFonts w:ascii="Calisto MT" w:hAnsi="Calisto MT" w:cs="Arial"/>
          <w:sz w:val="23"/>
          <w:szCs w:val="23"/>
        </w:rPr>
        <w:t>sangat</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ambisius</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dengan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konsekuensi</w:t>
      </w:r>
      <w:proofErr w:type="spellEnd"/>
      <w:r w:rsidRPr="006E6975">
        <w:rPr>
          <w:rFonts w:ascii="Calisto MT" w:hAnsi="Calisto MT" w:cs="Arial"/>
          <w:sz w:val="23"/>
          <w:szCs w:val="23"/>
        </w:rPr>
        <w:t xml:space="preserve"> yang </w:t>
      </w:r>
      <w:proofErr w:type="spellStart"/>
      <w:r w:rsidRPr="006E6975">
        <w:rPr>
          <w:rFonts w:ascii="Calisto MT" w:hAnsi="Calisto MT" w:cs="Arial"/>
          <w:sz w:val="23"/>
          <w:szCs w:val="23"/>
        </w:rPr>
        <w:t>melampaui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batas-batas</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disiplin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ilmu</w:t>
      </w:r>
      <w:proofErr w:type="spellEnd"/>
      <w:r w:rsidRPr="006E6975">
        <w:rPr>
          <w:rFonts w:ascii="Calisto MT" w:hAnsi="Calisto MT" w:cs="Arial"/>
          <w:sz w:val="23"/>
          <w:szCs w:val="23"/>
        </w:rPr>
        <w:t xml:space="preserve"> di </w:t>
      </w:r>
      <w:proofErr w:type="spellStart"/>
      <w:r w:rsidRPr="006E6975">
        <w:rPr>
          <w:rFonts w:ascii="Calisto MT" w:hAnsi="Calisto MT" w:cs="Arial"/>
          <w:sz w:val="23"/>
          <w:szCs w:val="23"/>
        </w:rPr>
        <w:t>berbagai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universitas</w:t>
      </w:r>
      <w:proofErr w:type="spellEnd"/>
      <w:r w:rsidRPr="006E6975">
        <w:rPr>
          <w:rFonts w:ascii="Calisto MT" w:hAnsi="Calisto MT" w:cs="Arial"/>
          <w:sz w:val="23"/>
          <w:szCs w:val="23"/>
        </w:rPr>
        <w:t xml:space="preserve"> Negara-negara </w:t>
      </w:r>
      <w:proofErr w:type="spellStart"/>
      <w:r w:rsidRPr="006E6975">
        <w:rPr>
          <w:rFonts w:ascii="Calisto MT" w:hAnsi="Calisto MT" w:cs="Arial"/>
          <w:sz w:val="23"/>
          <w:szCs w:val="23"/>
        </w:rPr>
        <w:t>anggota</w:t>
      </w:r>
      <w:proofErr w:type="spellEnd"/>
      <w:r w:rsidRPr="006E6975">
        <w:rPr>
          <w:rFonts w:ascii="Calisto MT" w:hAnsi="Calisto MT" w:cs="Arial"/>
          <w:sz w:val="23"/>
          <w:szCs w:val="23"/>
        </w:rPr>
        <w:t xml:space="preserve">. Ke-30 </w:t>
      </w:r>
      <w:proofErr w:type="spellStart"/>
      <w:r w:rsidRPr="006E6975">
        <w:rPr>
          <w:rFonts w:ascii="Calisto MT" w:hAnsi="Calisto MT" w:cs="Arial"/>
          <w:sz w:val="23"/>
          <w:szCs w:val="23"/>
        </w:rPr>
        <w:t>universitas</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anggota</w:t>
      </w:r>
      <w:proofErr w:type="spellEnd"/>
      <w:r w:rsidRPr="006E6975">
        <w:rPr>
          <w:rFonts w:ascii="Calisto MT" w:hAnsi="Calisto MT" w:cs="Arial"/>
          <w:sz w:val="23"/>
          <w:szCs w:val="23"/>
        </w:rPr>
        <w:t xml:space="preserve"> AUN-QA </w:t>
      </w:r>
      <w:proofErr w:type="spellStart"/>
      <w:r w:rsidRPr="006E6975">
        <w:rPr>
          <w:rFonts w:ascii="Calisto MT" w:hAnsi="Calisto MT" w:cs="Arial"/>
          <w:sz w:val="23"/>
          <w:szCs w:val="23"/>
        </w:rPr>
        <w:t>dari</w:t>
      </w:r>
      <w:proofErr w:type="spellEnd"/>
      <w:r w:rsidRPr="006E6975">
        <w:rPr>
          <w:rFonts w:ascii="Calisto MT" w:hAnsi="Calisto MT" w:cs="Arial"/>
          <w:sz w:val="23"/>
          <w:szCs w:val="23"/>
        </w:rPr>
        <w:t xml:space="preserve"> 10 negara ASEAN </w:t>
      </w:r>
      <w:proofErr w:type="spellStart"/>
      <w:r w:rsidRPr="006E6975">
        <w:rPr>
          <w:rFonts w:ascii="Calisto MT" w:hAnsi="Calisto MT" w:cs="Arial"/>
          <w:sz w:val="23"/>
          <w:szCs w:val="23"/>
        </w:rPr>
        <w:t>adalah</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dari</w:t>
      </w:r>
      <w:proofErr w:type="spellEnd"/>
      <w:r w:rsidRPr="006E6975">
        <w:rPr>
          <w:rFonts w:ascii="Calisto MT" w:hAnsi="Calisto MT" w:cs="Arial"/>
          <w:sz w:val="23"/>
          <w:szCs w:val="23"/>
        </w:rPr>
        <w:t xml:space="preserve"> Brunei </w:t>
      </w:r>
      <w:proofErr w:type="spellStart"/>
      <w:r w:rsidRPr="006E6975">
        <w:rPr>
          <w:rFonts w:ascii="Calisto MT" w:hAnsi="Calisto MT" w:cs="Arial"/>
          <w:sz w:val="23"/>
          <w:szCs w:val="23"/>
        </w:rPr>
        <w:t>adalah</w:t>
      </w:r>
      <w:proofErr w:type="spellEnd"/>
      <w:r w:rsidRPr="006E6975">
        <w:rPr>
          <w:rFonts w:ascii="Calisto MT" w:hAnsi="Calisto MT" w:cs="Arial"/>
          <w:sz w:val="23"/>
          <w:szCs w:val="23"/>
        </w:rPr>
        <w:t xml:space="preserve"> </w:t>
      </w:r>
      <w:hyperlink r:id="rId20" w:tooltip="Universiti Brunei Darussalam" w:history="1">
        <w:proofErr w:type="spellStart"/>
        <w:r w:rsidRPr="006E6975">
          <w:rPr>
            <w:rStyle w:val="Hyperlink"/>
            <w:rFonts w:ascii="Calisto MT" w:hAnsi="Calisto MT" w:cs="Arial"/>
            <w:color w:val="auto"/>
            <w:sz w:val="23"/>
            <w:szCs w:val="23"/>
            <w:u w:val="none"/>
          </w:rPr>
          <w:t>Universiti</w:t>
        </w:r>
        <w:proofErr w:type="spellEnd"/>
        <w:r w:rsidRPr="006E6975">
          <w:rPr>
            <w:rStyle w:val="Hyperlink"/>
            <w:rFonts w:ascii="Calisto MT" w:hAnsi="Calisto MT" w:cs="Arial"/>
            <w:color w:val="auto"/>
            <w:sz w:val="23"/>
            <w:szCs w:val="23"/>
            <w:u w:val="none"/>
          </w:rPr>
          <w:t xml:space="preserve"> Brunei Darussalam</w:t>
        </w:r>
      </w:hyperlink>
      <w:r w:rsidRPr="006E6975">
        <w:rPr>
          <w:rStyle w:val="apple-converted-space"/>
          <w:rFonts w:ascii="Calisto MT" w:hAnsi="Calisto MT" w:cs="Arial"/>
          <w:sz w:val="23"/>
          <w:szCs w:val="23"/>
        </w:rPr>
        <w:t> </w:t>
      </w:r>
      <w:r w:rsidRPr="006E6975">
        <w:rPr>
          <w:rFonts w:ascii="Calisto MT" w:hAnsi="Calisto MT" w:cs="Arial"/>
          <w:sz w:val="23"/>
          <w:szCs w:val="23"/>
        </w:rPr>
        <w:t>(</w:t>
      </w:r>
      <w:hyperlink r:id="rId21" w:tooltip="Bandar Seri Begawan" w:history="1">
        <w:r w:rsidRPr="006E6975">
          <w:rPr>
            <w:rStyle w:val="Hyperlink"/>
            <w:rFonts w:ascii="Calisto MT" w:hAnsi="Calisto MT" w:cs="Arial"/>
            <w:color w:val="auto"/>
            <w:sz w:val="23"/>
            <w:szCs w:val="23"/>
            <w:u w:val="none"/>
          </w:rPr>
          <w:t>Bandar Seri Begawan</w:t>
        </w:r>
      </w:hyperlink>
      <w:r w:rsidRPr="006E6975">
        <w:rPr>
          <w:rFonts w:ascii="Calisto MT" w:hAnsi="Calisto MT" w:cs="Arial"/>
          <w:sz w:val="23"/>
          <w:szCs w:val="23"/>
        </w:rPr>
        <w:t xml:space="preserve">) (Brunei), </w:t>
      </w:r>
      <w:proofErr w:type="spellStart"/>
      <w:r w:rsidRPr="006E6975">
        <w:rPr>
          <w:rFonts w:ascii="Calisto MT" w:hAnsi="Calisto MT" w:cs="Arial"/>
          <w:sz w:val="23"/>
          <w:szCs w:val="23"/>
        </w:rPr>
        <w:t>Kamboja</w:t>
      </w:r>
      <w:proofErr w:type="spellEnd"/>
      <w:r w:rsidRPr="006E6975">
        <w:rPr>
          <w:rFonts w:ascii="Calisto MT" w:hAnsi="Calisto MT" w:cs="Arial"/>
          <w:sz w:val="23"/>
          <w:szCs w:val="23"/>
        </w:rPr>
        <w:t xml:space="preserve">: </w:t>
      </w:r>
      <w:hyperlink r:id="rId22" w:tooltip="Royal University of Phnom Penh" w:history="1">
        <w:r w:rsidRPr="006E6975">
          <w:rPr>
            <w:rStyle w:val="Hyperlink"/>
            <w:rFonts w:ascii="Calisto MT" w:hAnsi="Calisto MT" w:cs="Arial"/>
            <w:color w:val="auto"/>
            <w:sz w:val="23"/>
            <w:szCs w:val="23"/>
            <w:u w:val="none"/>
          </w:rPr>
          <w:t>Royal University of Phnom Penh</w:t>
        </w:r>
      </w:hyperlink>
      <w:r w:rsidRPr="006E6975">
        <w:rPr>
          <w:rStyle w:val="apple-converted-space"/>
          <w:rFonts w:ascii="Calisto MT" w:hAnsi="Calisto MT" w:cs="Arial"/>
          <w:sz w:val="23"/>
          <w:szCs w:val="23"/>
        </w:rPr>
        <w:t> </w:t>
      </w:r>
      <w:r w:rsidRPr="006E6975">
        <w:rPr>
          <w:rFonts w:ascii="Calisto MT" w:hAnsi="Calisto MT" w:cs="Arial"/>
          <w:sz w:val="23"/>
          <w:szCs w:val="23"/>
        </w:rPr>
        <w:t>(</w:t>
      </w:r>
      <w:hyperlink r:id="rId23" w:tooltip="Phnom Penh" w:history="1">
        <w:r w:rsidRPr="006E6975">
          <w:rPr>
            <w:rStyle w:val="Hyperlink"/>
            <w:rFonts w:ascii="Calisto MT" w:hAnsi="Calisto MT" w:cs="Arial"/>
            <w:color w:val="auto"/>
            <w:sz w:val="23"/>
            <w:szCs w:val="23"/>
            <w:u w:val="none"/>
          </w:rPr>
          <w:t>Phnom Penh</w:t>
        </w:r>
      </w:hyperlink>
      <w:r w:rsidRPr="006E6975">
        <w:rPr>
          <w:rFonts w:ascii="Calisto MT" w:hAnsi="Calisto MT" w:cs="Arial"/>
          <w:sz w:val="23"/>
          <w:szCs w:val="23"/>
        </w:rPr>
        <w:t xml:space="preserve">) dan </w:t>
      </w:r>
      <w:hyperlink r:id="rId24" w:tooltip="Royal University of Law and Economics" w:history="1">
        <w:r w:rsidRPr="006E6975">
          <w:rPr>
            <w:rStyle w:val="Hyperlink"/>
            <w:rFonts w:ascii="Calisto MT" w:hAnsi="Calisto MT" w:cs="Arial"/>
            <w:color w:val="auto"/>
            <w:sz w:val="23"/>
            <w:szCs w:val="23"/>
            <w:u w:val="none"/>
          </w:rPr>
          <w:t>Royal University of Law and Economics</w:t>
        </w:r>
      </w:hyperlink>
      <w:r w:rsidRPr="006E6975">
        <w:rPr>
          <w:rStyle w:val="apple-converted-space"/>
          <w:rFonts w:ascii="Calisto MT" w:hAnsi="Calisto MT" w:cs="Arial"/>
          <w:sz w:val="23"/>
          <w:szCs w:val="23"/>
        </w:rPr>
        <w:t> </w:t>
      </w:r>
      <w:r w:rsidRPr="006E6975">
        <w:rPr>
          <w:rFonts w:ascii="Calisto MT" w:hAnsi="Calisto MT" w:cs="Arial"/>
          <w:sz w:val="23"/>
          <w:szCs w:val="23"/>
        </w:rPr>
        <w:t xml:space="preserve">(Phnom Penh); Indonesia: </w:t>
      </w:r>
      <w:hyperlink r:id="rId25" w:tooltip="University of Indonesia" w:history="1">
        <w:proofErr w:type="spellStart"/>
        <w:r w:rsidRPr="006E6975">
          <w:rPr>
            <w:rStyle w:val="Hyperlink"/>
            <w:rFonts w:ascii="Calisto MT" w:hAnsi="Calisto MT" w:cs="Arial"/>
            <w:color w:val="auto"/>
            <w:sz w:val="23"/>
            <w:szCs w:val="23"/>
            <w:u w:val="none"/>
          </w:rPr>
          <w:t>Universitas</w:t>
        </w:r>
        <w:proofErr w:type="spellEnd"/>
        <w:r w:rsidRPr="006E6975">
          <w:rPr>
            <w:rStyle w:val="Hyperlink"/>
            <w:rFonts w:ascii="Calisto MT" w:hAnsi="Calisto MT" w:cs="Arial"/>
            <w:color w:val="auto"/>
            <w:sz w:val="23"/>
            <w:szCs w:val="23"/>
            <w:u w:val="none"/>
          </w:rPr>
          <w:t xml:space="preserve"> Indonesia</w:t>
        </w:r>
      </w:hyperlink>
      <w:r w:rsidRPr="006E6975">
        <w:rPr>
          <w:rStyle w:val="apple-converted-space"/>
          <w:rFonts w:ascii="Calisto MT" w:hAnsi="Calisto MT" w:cs="Arial"/>
          <w:sz w:val="23"/>
          <w:szCs w:val="23"/>
        </w:rPr>
        <w:t> </w:t>
      </w:r>
      <w:r w:rsidRPr="006E6975">
        <w:rPr>
          <w:rFonts w:ascii="Calisto MT" w:hAnsi="Calisto MT" w:cs="Arial"/>
          <w:sz w:val="23"/>
          <w:szCs w:val="23"/>
        </w:rPr>
        <w:t>(</w:t>
      </w:r>
      <w:hyperlink r:id="rId26" w:tooltip="Jakarta" w:history="1">
        <w:r w:rsidRPr="006E6975">
          <w:rPr>
            <w:rStyle w:val="Hyperlink"/>
            <w:rFonts w:ascii="Calisto MT" w:hAnsi="Calisto MT" w:cs="Arial"/>
            <w:color w:val="auto"/>
            <w:sz w:val="23"/>
            <w:szCs w:val="23"/>
            <w:u w:val="none"/>
          </w:rPr>
          <w:t>Jakarta</w:t>
        </w:r>
      </w:hyperlink>
      <w:r w:rsidRPr="006E6975">
        <w:rPr>
          <w:rFonts w:ascii="Calisto MT" w:hAnsi="Calisto MT" w:cs="Arial"/>
          <w:sz w:val="23"/>
          <w:szCs w:val="23"/>
        </w:rPr>
        <w:t xml:space="preserve">), </w:t>
      </w:r>
      <w:hyperlink r:id="rId27" w:tooltip="Gadjah Mada University" w:history="1">
        <w:proofErr w:type="spellStart"/>
        <w:r w:rsidRPr="006E6975">
          <w:rPr>
            <w:rStyle w:val="Hyperlink"/>
            <w:rFonts w:ascii="Calisto MT" w:hAnsi="Calisto MT" w:cs="Arial"/>
            <w:color w:val="auto"/>
            <w:sz w:val="23"/>
            <w:szCs w:val="23"/>
            <w:u w:val="none"/>
          </w:rPr>
          <w:t>Universitas</w:t>
        </w:r>
        <w:proofErr w:type="spellEnd"/>
        <w:r w:rsidRPr="006E6975">
          <w:rPr>
            <w:rStyle w:val="Hyperlink"/>
            <w:rFonts w:ascii="Calisto MT" w:hAnsi="Calisto MT" w:cs="Arial"/>
            <w:color w:val="auto"/>
            <w:sz w:val="23"/>
            <w:szCs w:val="23"/>
            <w:u w:val="none"/>
          </w:rPr>
          <w:t xml:space="preserve"> Gadjah </w:t>
        </w:r>
        <w:proofErr w:type="spellStart"/>
        <w:r w:rsidRPr="006E6975">
          <w:rPr>
            <w:rStyle w:val="Hyperlink"/>
            <w:rFonts w:ascii="Calisto MT" w:hAnsi="Calisto MT" w:cs="Arial"/>
            <w:color w:val="auto"/>
            <w:sz w:val="23"/>
            <w:szCs w:val="23"/>
            <w:u w:val="none"/>
          </w:rPr>
          <w:t>Mada</w:t>
        </w:r>
        <w:proofErr w:type="spellEnd"/>
      </w:hyperlink>
      <w:r w:rsidRPr="006E6975">
        <w:rPr>
          <w:rStyle w:val="apple-converted-space"/>
          <w:rFonts w:ascii="Calisto MT" w:hAnsi="Calisto MT" w:cs="Arial"/>
          <w:sz w:val="23"/>
          <w:szCs w:val="23"/>
        </w:rPr>
        <w:t> </w:t>
      </w:r>
      <w:r w:rsidRPr="006E6975">
        <w:rPr>
          <w:rFonts w:ascii="Calisto MT" w:hAnsi="Calisto MT" w:cs="Arial"/>
          <w:sz w:val="23"/>
          <w:szCs w:val="23"/>
        </w:rPr>
        <w:t>(</w:t>
      </w:r>
      <w:hyperlink r:id="rId28" w:tooltip="Yogyakarta" w:history="1">
        <w:r w:rsidRPr="006E6975">
          <w:rPr>
            <w:rStyle w:val="Hyperlink"/>
            <w:rFonts w:ascii="Calisto MT" w:hAnsi="Calisto MT" w:cs="Arial"/>
            <w:color w:val="auto"/>
            <w:sz w:val="23"/>
            <w:szCs w:val="23"/>
            <w:u w:val="none"/>
          </w:rPr>
          <w:t>Yogyakarta</w:t>
        </w:r>
      </w:hyperlink>
      <w:r w:rsidRPr="006E6975">
        <w:rPr>
          <w:rFonts w:ascii="Calisto MT" w:hAnsi="Calisto MT" w:cs="Arial"/>
          <w:sz w:val="23"/>
          <w:szCs w:val="23"/>
        </w:rPr>
        <w:t xml:space="preserve">), </w:t>
      </w:r>
      <w:hyperlink r:id="rId29" w:tooltip="Bandung Institute of Technology" w:history="1">
        <w:proofErr w:type="spellStart"/>
        <w:r w:rsidRPr="006E6975">
          <w:rPr>
            <w:rStyle w:val="Hyperlink"/>
            <w:rFonts w:ascii="Calisto MT" w:hAnsi="Calisto MT" w:cs="Arial"/>
            <w:color w:val="auto"/>
            <w:sz w:val="23"/>
            <w:szCs w:val="23"/>
            <w:u w:val="none"/>
          </w:rPr>
          <w:t>Institut</w:t>
        </w:r>
        <w:proofErr w:type="spellEnd"/>
        <w:r w:rsidRPr="006E6975">
          <w:rPr>
            <w:rStyle w:val="Hyperlink"/>
            <w:rFonts w:ascii="Calisto MT" w:hAnsi="Calisto MT" w:cs="Arial"/>
            <w:color w:val="auto"/>
            <w:sz w:val="23"/>
            <w:szCs w:val="23"/>
            <w:u w:val="none"/>
          </w:rPr>
          <w:t xml:space="preserve"> </w:t>
        </w:r>
        <w:proofErr w:type="spellStart"/>
        <w:r w:rsidRPr="006E6975">
          <w:rPr>
            <w:rStyle w:val="Hyperlink"/>
            <w:rFonts w:ascii="Calisto MT" w:hAnsi="Calisto MT" w:cs="Arial"/>
            <w:color w:val="auto"/>
            <w:sz w:val="23"/>
            <w:szCs w:val="23"/>
            <w:u w:val="none"/>
          </w:rPr>
          <w:t>Teknologi</w:t>
        </w:r>
        <w:proofErr w:type="spellEnd"/>
        <w:r w:rsidRPr="006E6975">
          <w:rPr>
            <w:rStyle w:val="Hyperlink"/>
            <w:rFonts w:ascii="Calisto MT" w:hAnsi="Calisto MT" w:cs="Arial"/>
            <w:color w:val="auto"/>
            <w:sz w:val="23"/>
            <w:szCs w:val="23"/>
            <w:u w:val="none"/>
          </w:rPr>
          <w:t xml:space="preserve"> Bandung</w:t>
        </w:r>
      </w:hyperlink>
      <w:r w:rsidRPr="006E6975">
        <w:rPr>
          <w:rStyle w:val="apple-converted-space"/>
          <w:rFonts w:ascii="Calisto MT" w:hAnsi="Calisto MT" w:cs="Arial"/>
          <w:sz w:val="23"/>
          <w:szCs w:val="23"/>
        </w:rPr>
        <w:t> </w:t>
      </w:r>
      <w:r w:rsidRPr="006E6975">
        <w:rPr>
          <w:rFonts w:ascii="Calisto MT" w:hAnsi="Calisto MT" w:cs="Arial"/>
          <w:sz w:val="23"/>
          <w:szCs w:val="23"/>
        </w:rPr>
        <w:t>(</w:t>
      </w:r>
      <w:hyperlink r:id="rId30" w:tooltip="Bandung" w:history="1">
        <w:r w:rsidRPr="006E6975">
          <w:rPr>
            <w:rStyle w:val="Hyperlink"/>
            <w:rFonts w:ascii="Calisto MT" w:hAnsi="Calisto MT" w:cs="Arial"/>
            <w:color w:val="auto"/>
            <w:sz w:val="23"/>
            <w:szCs w:val="23"/>
            <w:u w:val="none"/>
          </w:rPr>
          <w:t>Bandung</w:t>
        </w:r>
      </w:hyperlink>
      <w:r w:rsidRPr="006E6975">
        <w:rPr>
          <w:rFonts w:ascii="Calisto MT" w:hAnsi="Calisto MT" w:cs="Arial"/>
          <w:sz w:val="23"/>
          <w:szCs w:val="23"/>
        </w:rPr>
        <w:t xml:space="preserve">), </w:t>
      </w:r>
      <w:hyperlink r:id="rId31" w:tooltip="Airlangga University" w:history="1">
        <w:proofErr w:type="spellStart"/>
        <w:r w:rsidRPr="006E6975">
          <w:rPr>
            <w:rStyle w:val="Hyperlink"/>
            <w:rFonts w:ascii="Calisto MT" w:hAnsi="Calisto MT" w:cs="Arial"/>
            <w:color w:val="auto"/>
            <w:sz w:val="23"/>
            <w:szCs w:val="23"/>
            <w:u w:val="none"/>
          </w:rPr>
          <w:t>Universitas</w:t>
        </w:r>
        <w:proofErr w:type="spellEnd"/>
        <w:r w:rsidRPr="006E6975">
          <w:rPr>
            <w:rStyle w:val="Hyperlink"/>
            <w:rFonts w:ascii="Calisto MT" w:hAnsi="Calisto MT" w:cs="Arial"/>
            <w:color w:val="auto"/>
            <w:sz w:val="23"/>
            <w:szCs w:val="23"/>
            <w:u w:val="none"/>
          </w:rPr>
          <w:t xml:space="preserve"> </w:t>
        </w:r>
        <w:proofErr w:type="spellStart"/>
        <w:r w:rsidRPr="006E6975">
          <w:rPr>
            <w:rStyle w:val="Hyperlink"/>
            <w:rFonts w:ascii="Calisto MT" w:hAnsi="Calisto MT" w:cs="Arial"/>
            <w:color w:val="auto"/>
            <w:sz w:val="23"/>
            <w:szCs w:val="23"/>
            <w:u w:val="none"/>
          </w:rPr>
          <w:t>Airlangga</w:t>
        </w:r>
        <w:proofErr w:type="spellEnd"/>
      </w:hyperlink>
      <w:r w:rsidRPr="006E6975">
        <w:rPr>
          <w:rStyle w:val="apple-converted-space"/>
          <w:rFonts w:ascii="Calisto MT" w:hAnsi="Calisto MT" w:cs="Arial"/>
          <w:sz w:val="23"/>
          <w:szCs w:val="23"/>
        </w:rPr>
        <w:t> </w:t>
      </w:r>
      <w:r w:rsidRPr="006E6975">
        <w:rPr>
          <w:rFonts w:ascii="Calisto MT" w:hAnsi="Calisto MT" w:cs="Arial"/>
          <w:sz w:val="23"/>
          <w:szCs w:val="23"/>
        </w:rPr>
        <w:t>(</w:t>
      </w:r>
      <w:hyperlink r:id="rId32" w:tooltip="Surabaya" w:history="1">
        <w:r w:rsidRPr="006E6975">
          <w:rPr>
            <w:rStyle w:val="Hyperlink"/>
            <w:rFonts w:ascii="Calisto MT" w:hAnsi="Calisto MT" w:cs="Arial"/>
            <w:color w:val="auto"/>
            <w:sz w:val="23"/>
            <w:szCs w:val="23"/>
            <w:u w:val="none"/>
          </w:rPr>
          <w:t>Surabaya</w:t>
        </w:r>
      </w:hyperlink>
      <w:r w:rsidRPr="006E6975">
        <w:rPr>
          <w:rFonts w:ascii="Calisto MT" w:hAnsi="Calisto MT" w:cs="Arial"/>
          <w:sz w:val="23"/>
          <w:szCs w:val="23"/>
        </w:rPr>
        <w:t xml:space="preserve">), </w:t>
      </w:r>
      <w:hyperlink r:id="rId33" w:tooltip="Buddhi Dharma University" w:history="1">
        <w:r w:rsidRPr="006E6975">
          <w:rPr>
            <w:rStyle w:val="Hyperlink"/>
            <w:rFonts w:ascii="Calisto MT" w:hAnsi="Calisto MT" w:cs="Arial"/>
            <w:color w:val="auto"/>
            <w:sz w:val="23"/>
            <w:szCs w:val="23"/>
            <w:u w:val="none"/>
          </w:rPr>
          <w:t>Buddhi Dharma University</w:t>
        </w:r>
      </w:hyperlink>
      <w:r w:rsidRPr="006E6975">
        <w:rPr>
          <w:rStyle w:val="apple-converted-space"/>
          <w:rFonts w:ascii="Calisto MT" w:hAnsi="Calisto MT" w:cs="Arial"/>
          <w:sz w:val="23"/>
          <w:szCs w:val="23"/>
        </w:rPr>
        <w:t> </w:t>
      </w:r>
      <w:r w:rsidRPr="006E6975">
        <w:rPr>
          <w:rFonts w:ascii="Calisto MT" w:hAnsi="Calisto MT" w:cs="Arial"/>
          <w:sz w:val="23"/>
          <w:szCs w:val="23"/>
        </w:rPr>
        <w:t>(</w:t>
      </w:r>
      <w:hyperlink r:id="rId34" w:tooltip="Tangerang" w:history="1">
        <w:r w:rsidRPr="006E6975">
          <w:rPr>
            <w:rStyle w:val="Hyperlink"/>
            <w:rFonts w:ascii="Calisto MT" w:hAnsi="Calisto MT" w:cs="Arial"/>
            <w:color w:val="auto"/>
            <w:sz w:val="23"/>
            <w:szCs w:val="23"/>
            <w:u w:val="none"/>
          </w:rPr>
          <w:t>Tangerang</w:t>
        </w:r>
      </w:hyperlink>
      <w:r w:rsidRPr="006E6975">
        <w:rPr>
          <w:rFonts w:ascii="Calisto MT" w:hAnsi="Calisto MT" w:cs="Arial"/>
          <w:sz w:val="23"/>
          <w:szCs w:val="23"/>
        </w:rPr>
        <w:t xml:space="preserve">); </w:t>
      </w:r>
      <w:hyperlink r:id="rId35" w:tooltip="Malaysia" w:history="1">
        <w:r w:rsidRPr="006E6975">
          <w:rPr>
            <w:rStyle w:val="Hyperlink"/>
            <w:rFonts w:ascii="Calisto MT" w:hAnsi="Calisto MT" w:cs="Arial"/>
            <w:bCs/>
            <w:color w:val="auto"/>
            <w:sz w:val="23"/>
            <w:szCs w:val="23"/>
            <w:u w:val="none"/>
          </w:rPr>
          <w:t>Malaysia</w:t>
        </w:r>
      </w:hyperlink>
      <w:r w:rsidRPr="006E6975">
        <w:rPr>
          <w:rFonts w:ascii="Calisto MT" w:hAnsi="Calisto MT" w:cs="Arial"/>
          <w:bCs/>
          <w:sz w:val="23"/>
          <w:szCs w:val="23"/>
        </w:rPr>
        <w:t xml:space="preserve">: </w:t>
      </w:r>
      <w:hyperlink r:id="rId36" w:tooltip="Universiti Malaya" w:history="1">
        <w:proofErr w:type="spellStart"/>
        <w:r w:rsidRPr="006E6975">
          <w:rPr>
            <w:rStyle w:val="Hyperlink"/>
            <w:rFonts w:ascii="Calisto MT" w:hAnsi="Calisto MT" w:cs="Arial"/>
            <w:color w:val="auto"/>
            <w:sz w:val="23"/>
            <w:szCs w:val="23"/>
            <w:u w:val="none"/>
          </w:rPr>
          <w:t>Universiti</w:t>
        </w:r>
        <w:proofErr w:type="spellEnd"/>
        <w:r w:rsidRPr="006E6975">
          <w:rPr>
            <w:rStyle w:val="Hyperlink"/>
            <w:rFonts w:ascii="Calisto MT" w:hAnsi="Calisto MT" w:cs="Arial"/>
            <w:color w:val="auto"/>
            <w:sz w:val="23"/>
            <w:szCs w:val="23"/>
            <w:u w:val="none"/>
          </w:rPr>
          <w:t xml:space="preserve"> Malaya</w:t>
        </w:r>
      </w:hyperlink>
      <w:r w:rsidRPr="006E6975">
        <w:rPr>
          <w:rStyle w:val="apple-converted-space"/>
          <w:rFonts w:ascii="Calisto MT" w:hAnsi="Calisto MT" w:cs="Arial"/>
          <w:sz w:val="23"/>
          <w:szCs w:val="23"/>
        </w:rPr>
        <w:t> </w:t>
      </w:r>
      <w:r w:rsidRPr="006E6975">
        <w:rPr>
          <w:rFonts w:ascii="Calisto MT" w:hAnsi="Calisto MT" w:cs="Arial"/>
          <w:sz w:val="23"/>
          <w:szCs w:val="23"/>
        </w:rPr>
        <w:t>(</w:t>
      </w:r>
      <w:hyperlink r:id="rId37" w:tooltip="Kuala Lumpur" w:history="1">
        <w:r w:rsidRPr="006E6975">
          <w:rPr>
            <w:rStyle w:val="Hyperlink"/>
            <w:rFonts w:ascii="Calisto MT" w:hAnsi="Calisto MT" w:cs="Arial"/>
            <w:color w:val="auto"/>
            <w:sz w:val="23"/>
            <w:szCs w:val="23"/>
            <w:u w:val="none"/>
          </w:rPr>
          <w:t xml:space="preserve">Kuala </w:t>
        </w:r>
        <w:r w:rsidRPr="006E6975">
          <w:rPr>
            <w:rStyle w:val="Hyperlink"/>
            <w:rFonts w:ascii="Calisto MT" w:hAnsi="Calisto MT" w:cs="Arial"/>
            <w:color w:val="auto"/>
            <w:sz w:val="23"/>
            <w:szCs w:val="23"/>
            <w:u w:val="none"/>
          </w:rPr>
          <w:lastRenderedPageBreak/>
          <w:t>Lumpur</w:t>
        </w:r>
      </w:hyperlink>
      <w:r w:rsidRPr="006E6975">
        <w:rPr>
          <w:rFonts w:ascii="Calisto MT" w:hAnsi="Calisto MT" w:cs="Arial"/>
          <w:sz w:val="23"/>
          <w:szCs w:val="23"/>
        </w:rPr>
        <w:t>)</w:t>
      </w:r>
      <w:r w:rsidRPr="006E6975">
        <w:rPr>
          <w:rFonts w:ascii="Calisto MT" w:hAnsi="Calisto MT" w:cs="Arial"/>
          <w:bCs/>
          <w:sz w:val="23"/>
          <w:szCs w:val="23"/>
        </w:rPr>
        <w:t xml:space="preserve">, </w:t>
      </w:r>
      <w:hyperlink r:id="rId38" w:tooltip="Universiti Sains Malaysia" w:history="1">
        <w:proofErr w:type="spellStart"/>
        <w:r w:rsidRPr="006E6975">
          <w:rPr>
            <w:rStyle w:val="Hyperlink"/>
            <w:rFonts w:ascii="Calisto MT" w:hAnsi="Calisto MT" w:cs="Arial"/>
            <w:color w:val="auto"/>
            <w:sz w:val="23"/>
            <w:szCs w:val="23"/>
            <w:u w:val="none"/>
          </w:rPr>
          <w:t>Universiti</w:t>
        </w:r>
        <w:proofErr w:type="spellEnd"/>
        <w:r w:rsidRPr="006E6975">
          <w:rPr>
            <w:rStyle w:val="Hyperlink"/>
            <w:rFonts w:ascii="Calisto MT" w:hAnsi="Calisto MT" w:cs="Arial"/>
            <w:color w:val="auto"/>
            <w:sz w:val="23"/>
            <w:szCs w:val="23"/>
            <w:u w:val="none"/>
          </w:rPr>
          <w:t xml:space="preserve"> </w:t>
        </w:r>
        <w:proofErr w:type="spellStart"/>
        <w:r w:rsidRPr="006E6975">
          <w:rPr>
            <w:rStyle w:val="Hyperlink"/>
            <w:rFonts w:ascii="Calisto MT" w:hAnsi="Calisto MT" w:cs="Arial"/>
            <w:color w:val="auto"/>
            <w:sz w:val="23"/>
            <w:szCs w:val="23"/>
            <w:u w:val="none"/>
          </w:rPr>
          <w:t>Sains</w:t>
        </w:r>
        <w:proofErr w:type="spellEnd"/>
        <w:r w:rsidRPr="006E6975">
          <w:rPr>
            <w:rStyle w:val="Hyperlink"/>
            <w:rFonts w:ascii="Calisto MT" w:hAnsi="Calisto MT" w:cs="Arial"/>
            <w:color w:val="auto"/>
            <w:sz w:val="23"/>
            <w:szCs w:val="23"/>
            <w:u w:val="none"/>
          </w:rPr>
          <w:t xml:space="preserve"> Malaysia</w:t>
        </w:r>
      </w:hyperlink>
      <w:r w:rsidRPr="006E6975">
        <w:rPr>
          <w:rStyle w:val="apple-converted-space"/>
          <w:rFonts w:ascii="Calisto MT" w:hAnsi="Calisto MT" w:cs="Arial"/>
          <w:sz w:val="23"/>
          <w:szCs w:val="23"/>
        </w:rPr>
        <w:t> </w:t>
      </w:r>
      <w:r w:rsidRPr="006E6975">
        <w:rPr>
          <w:rFonts w:ascii="Calisto MT" w:hAnsi="Calisto MT" w:cs="Arial"/>
          <w:sz w:val="23"/>
          <w:szCs w:val="23"/>
        </w:rPr>
        <w:t>(</w:t>
      </w:r>
      <w:proofErr w:type="spellStart"/>
      <w:r>
        <w:fldChar w:fldCharType="begin"/>
      </w:r>
      <w:r>
        <w:instrText xml:space="preserve"> HYPERLINK "https://en.wikipedia.org/wiki/Gelugor" \o "Gelugor" </w:instrText>
      </w:r>
      <w:r>
        <w:fldChar w:fldCharType="separate"/>
      </w:r>
      <w:r w:rsidRPr="006E6975">
        <w:rPr>
          <w:rStyle w:val="Hyperlink"/>
          <w:rFonts w:ascii="Calisto MT" w:hAnsi="Calisto MT" w:cs="Arial"/>
          <w:color w:val="auto"/>
          <w:sz w:val="23"/>
          <w:szCs w:val="23"/>
          <w:u w:val="none"/>
        </w:rPr>
        <w:t>Gelugor</w:t>
      </w:r>
      <w:proofErr w:type="spellEnd"/>
      <w:r>
        <w:rPr>
          <w:rStyle w:val="Hyperlink"/>
          <w:rFonts w:ascii="Calisto MT" w:hAnsi="Calisto MT" w:cs="Arial"/>
          <w:color w:val="auto"/>
          <w:sz w:val="23"/>
          <w:szCs w:val="23"/>
          <w:u w:val="none"/>
        </w:rPr>
        <w:fldChar w:fldCharType="end"/>
      </w:r>
      <w:r w:rsidRPr="006E6975">
        <w:rPr>
          <w:rFonts w:ascii="Calisto MT" w:hAnsi="Calisto MT" w:cs="Arial"/>
          <w:sz w:val="23"/>
          <w:szCs w:val="23"/>
        </w:rPr>
        <w:t>,</w:t>
      </w:r>
      <w:r w:rsidRPr="006E6975">
        <w:rPr>
          <w:rStyle w:val="apple-converted-space"/>
          <w:rFonts w:ascii="Calisto MT" w:hAnsi="Calisto MT" w:cs="Arial"/>
          <w:sz w:val="23"/>
          <w:szCs w:val="23"/>
        </w:rPr>
        <w:t> </w:t>
      </w:r>
      <w:hyperlink r:id="rId39" w:tooltip="Penang" w:history="1">
        <w:r w:rsidRPr="006E6975">
          <w:rPr>
            <w:rStyle w:val="Hyperlink"/>
            <w:rFonts w:ascii="Calisto MT" w:hAnsi="Calisto MT" w:cs="Arial"/>
            <w:color w:val="auto"/>
            <w:sz w:val="23"/>
            <w:szCs w:val="23"/>
            <w:u w:val="none"/>
          </w:rPr>
          <w:t>Penang</w:t>
        </w:r>
      </w:hyperlink>
      <w:r w:rsidRPr="006E6975">
        <w:rPr>
          <w:rFonts w:ascii="Calisto MT" w:hAnsi="Calisto MT" w:cs="Arial"/>
          <w:sz w:val="23"/>
          <w:szCs w:val="23"/>
        </w:rPr>
        <w:t>)</w:t>
      </w:r>
      <w:r w:rsidRPr="006E6975">
        <w:rPr>
          <w:rFonts w:ascii="Calisto MT" w:hAnsi="Calisto MT" w:cs="Arial"/>
          <w:bCs/>
          <w:sz w:val="23"/>
          <w:szCs w:val="23"/>
        </w:rPr>
        <w:t xml:space="preserve">, </w:t>
      </w:r>
      <w:hyperlink r:id="rId40" w:tooltip="Universiti Kebangsaan Malaysia" w:history="1">
        <w:proofErr w:type="spellStart"/>
        <w:r w:rsidRPr="006E6975">
          <w:rPr>
            <w:rStyle w:val="Hyperlink"/>
            <w:rFonts w:ascii="Calisto MT" w:hAnsi="Calisto MT" w:cs="Arial"/>
            <w:color w:val="auto"/>
            <w:sz w:val="23"/>
            <w:szCs w:val="23"/>
            <w:u w:val="none"/>
          </w:rPr>
          <w:t>Universiti</w:t>
        </w:r>
        <w:proofErr w:type="spellEnd"/>
        <w:r w:rsidRPr="006E6975">
          <w:rPr>
            <w:rStyle w:val="Hyperlink"/>
            <w:rFonts w:ascii="Calisto MT" w:hAnsi="Calisto MT" w:cs="Arial"/>
            <w:color w:val="auto"/>
            <w:sz w:val="23"/>
            <w:szCs w:val="23"/>
            <w:u w:val="none"/>
          </w:rPr>
          <w:t xml:space="preserve"> </w:t>
        </w:r>
        <w:proofErr w:type="spellStart"/>
        <w:r w:rsidRPr="006E6975">
          <w:rPr>
            <w:rStyle w:val="Hyperlink"/>
            <w:rFonts w:ascii="Calisto MT" w:hAnsi="Calisto MT" w:cs="Arial"/>
            <w:color w:val="auto"/>
            <w:sz w:val="23"/>
            <w:szCs w:val="23"/>
            <w:u w:val="none"/>
          </w:rPr>
          <w:t>Kebangsaan</w:t>
        </w:r>
        <w:proofErr w:type="spellEnd"/>
        <w:r w:rsidRPr="006E6975">
          <w:rPr>
            <w:rStyle w:val="Hyperlink"/>
            <w:rFonts w:ascii="Calisto MT" w:hAnsi="Calisto MT" w:cs="Arial"/>
            <w:color w:val="auto"/>
            <w:sz w:val="23"/>
            <w:szCs w:val="23"/>
            <w:u w:val="none"/>
          </w:rPr>
          <w:t xml:space="preserve"> Malaysia</w:t>
        </w:r>
      </w:hyperlink>
      <w:r w:rsidRPr="006E6975">
        <w:rPr>
          <w:rStyle w:val="apple-converted-space"/>
          <w:rFonts w:ascii="Calisto MT" w:hAnsi="Calisto MT" w:cs="Arial"/>
          <w:sz w:val="23"/>
          <w:szCs w:val="23"/>
        </w:rPr>
        <w:t> </w:t>
      </w:r>
      <w:r w:rsidRPr="006E6975">
        <w:rPr>
          <w:rFonts w:ascii="Calisto MT" w:hAnsi="Calisto MT" w:cs="Arial"/>
          <w:sz w:val="23"/>
          <w:szCs w:val="23"/>
        </w:rPr>
        <w:t>(</w:t>
      </w:r>
      <w:proofErr w:type="spellStart"/>
      <w:r>
        <w:fldChar w:fldCharType="begin"/>
      </w:r>
      <w:r>
        <w:instrText xml:space="preserve"> HYPERLINK "https://en.wikipedia.org/wiki/Bangi,_Malaysia" \o "Bangi, Malaysia" </w:instrText>
      </w:r>
      <w:r>
        <w:fldChar w:fldCharType="separate"/>
      </w:r>
      <w:r w:rsidRPr="006E6975">
        <w:rPr>
          <w:rStyle w:val="Hyperlink"/>
          <w:rFonts w:ascii="Calisto MT" w:hAnsi="Calisto MT" w:cs="Arial"/>
          <w:color w:val="auto"/>
          <w:sz w:val="23"/>
          <w:szCs w:val="23"/>
          <w:u w:val="none"/>
        </w:rPr>
        <w:t>Bangi</w:t>
      </w:r>
      <w:proofErr w:type="spellEnd"/>
      <w:r>
        <w:rPr>
          <w:rStyle w:val="Hyperlink"/>
          <w:rFonts w:ascii="Calisto MT" w:hAnsi="Calisto MT" w:cs="Arial"/>
          <w:color w:val="auto"/>
          <w:sz w:val="23"/>
          <w:szCs w:val="23"/>
          <w:u w:val="none"/>
        </w:rPr>
        <w:fldChar w:fldCharType="end"/>
      </w:r>
      <w:r w:rsidRPr="006E6975">
        <w:rPr>
          <w:rFonts w:ascii="Calisto MT" w:hAnsi="Calisto MT" w:cs="Arial"/>
          <w:sz w:val="23"/>
          <w:szCs w:val="23"/>
        </w:rPr>
        <w:t>,</w:t>
      </w:r>
      <w:r w:rsidRPr="006E6975">
        <w:rPr>
          <w:rStyle w:val="apple-converted-space"/>
          <w:rFonts w:ascii="Calisto MT" w:hAnsi="Calisto MT" w:cs="Arial"/>
          <w:sz w:val="23"/>
          <w:szCs w:val="23"/>
        </w:rPr>
        <w:t> </w:t>
      </w:r>
      <w:hyperlink r:id="rId41" w:tooltip="Selangor" w:history="1">
        <w:r w:rsidRPr="006E6975">
          <w:rPr>
            <w:rStyle w:val="Hyperlink"/>
            <w:rFonts w:ascii="Calisto MT" w:hAnsi="Calisto MT" w:cs="Arial"/>
            <w:color w:val="auto"/>
            <w:sz w:val="23"/>
            <w:szCs w:val="23"/>
            <w:u w:val="none"/>
          </w:rPr>
          <w:t>Selangor</w:t>
        </w:r>
      </w:hyperlink>
      <w:r w:rsidRPr="006E6975">
        <w:rPr>
          <w:rFonts w:ascii="Calisto MT" w:hAnsi="Calisto MT" w:cs="Arial"/>
          <w:sz w:val="23"/>
          <w:szCs w:val="23"/>
        </w:rPr>
        <w:t>)</w:t>
      </w:r>
      <w:r w:rsidRPr="006E6975">
        <w:rPr>
          <w:rFonts w:ascii="Calisto MT" w:hAnsi="Calisto MT" w:cs="Arial"/>
          <w:bCs/>
          <w:sz w:val="23"/>
          <w:szCs w:val="23"/>
        </w:rPr>
        <w:t xml:space="preserve">, </w:t>
      </w:r>
      <w:hyperlink r:id="rId42" w:tooltip="Universiti Utara Malaysia" w:history="1">
        <w:proofErr w:type="spellStart"/>
        <w:r w:rsidRPr="006E6975">
          <w:rPr>
            <w:rStyle w:val="Hyperlink"/>
            <w:rFonts w:ascii="Calisto MT" w:hAnsi="Calisto MT" w:cs="Arial"/>
            <w:color w:val="auto"/>
            <w:sz w:val="23"/>
            <w:szCs w:val="23"/>
            <w:u w:val="none"/>
          </w:rPr>
          <w:t>Universiti</w:t>
        </w:r>
        <w:proofErr w:type="spellEnd"/>
        <w:r w:rsidRPr="006E6975">
          <w:rPr>
            <w:rStyle w:val="Hyperlink"/>
            <w:rFonts w:ascii="Calisto MT" w:hAnsi="Calisto MT" w:cs="Arial"/>
            <w:color w:val="auto"/>
            <w:sz w:val="23"/>
            <w:szCs w:val="23"/>
            <w:u w:val="none"/>
          </w:rPr>
          <w:t xml:space="preserve"> Utara Malaysia</w:t>
        </w:r>
      </w:hyperlink>
      <w:r w:rsidRPr="006E6975">
        <w:rPr>
          <w:rStyle w:val="apple-converted-space"/>
          <w:rFonts w:ascii="Calisto MT" w:hAnsi="Calisto MT" w:cs="Arial"/>
          <w:sz w:val="23"/>
          <w:szCs w:val="23"/>
        </w:rPr>
        <w:t> </w:t>
      </w:r>
      <w:r w:rsidRPr="006E6975">
        <w:rPr>
          <w:rFonts w:ascii="Calisto MT" w:hAnsi="Calisto MT" w:cs="Arial"/>
          <w:sz w:val="23"/>
          <w:szCs w:val="23"/>
        </w:rPr>
        <w:t>(</w:t>
      </w:r>
      <w:proofErr w:type="spellStart"/>
      <w:r>
        <w:fldChar w:fldCharType="begin"/>
      </w:r>
      <w:r>
        <w:instrText xml:space="preserve"> HYPERLINK "https://en.wikipedia.org/wiki/Sintok" \o "Sintok" </w:instrText>
      </w:r>
      <w:r>
        <w:fldChar w:fldCharType="separate"/>
      </w:r>
      <w:r w:rsidRPr="006E6975">
        <w:rPr>
          <w:rStyle w:val="Hyperlink"/>
          <w:rFonts w:ascii="Calisto MT" w:hAnsi="Calisto MT" w:cs="Arial"/>
          <w:color w:val="auto"/>
          <w:sz w:val="23"/>
          <w:szCs w:val="23"/>
          <w:u w:val="none"/>
        </w:rPr>
        <w:t>Sintok</w:t>
      </w:r>
      <w:proofErr w:type="spellEnd"/>
      <w:r>
        <w:rPr>
          <w:rStyle w:val="Hyperlink"/>
          <w:rFonts w:ascii="Calisto MT" w:hAnsi="Calisto MT" w:cs="Arial"/>
          <w:color w:val="auto"/>
          <w:sz w:val="23"/>
          <w:szCs w:val="23"/>
          <w:u w:val="none"/>
        </w:rPr>
        <w:fldChar w:fldCharType="end"/>
      </w:r>
      <w:r w:rsidRPr="006E6975">
        <w:rPr>
          <w:rFonts w:ascii="Calisto MT" w:hAnsi="Calisto MT" w:cs="Arial"/>
          <w:sz w:val="23"/>
          <w:szCs w:val="23"/>
        </w:rPr>
        <w:t>,</w:t>
      </w:r>
      <w:r w:rsidRPr="006E6975">
        <w:rPr>
          <w:rStyle w:val="apple-converted-space"/>
          <w:rFonts w:ascii="Calisto MT" w:hAnsi="Calisto MT" w:cs="Arial"/>
          <w:sz w:val="23"/>
          <w:szCs w:val="23"/>
        </w:rPr>
        <w:t> </w:t>
      </w:r>
      <w:hyperlink r:id="rId43" w:tooltip="Kedah" w:history="1">
        <w:r w:rsidRPr="006E6975">
          <w:rPr>
            <w:rStyle w:val="Hyperlink"/>
            <w:rFonts w:ascii="Calisto MT" w:hAnsi="Calisto MT" w:cs="Arial"/>
            <w:color w:val="auto"/>
            <w:sz w:val="23"/>
            <w:szCs w:val="23"/>
            <w:u w:val="none"/>
          </w:rPr>
          <w:t>Kedah</w:t>
        </w:r>
      </w:hyperlink>
      <w:r w:rsidRPr="006E6975">
        <w:rPr>
          <w:rFonts w:ascii="Calisto MT" w:hAnsi="Calisto MT" w:cs="Arial"/>
          <w:sz w:val="23"/>
          <w:szCs w:val="23"/>
        </w:rPr>
        <w:t>)</w:t>
      </w:r>
      <w:r w:rsidRPr="006E6975">
        <w:rPr>
          <w:rFonts w:ascii="Calisto MT" w:hAnsi="Calisto MT" w:cs="Arial"/>
          <w:bCs/>
          <w:sz w:val="23"/>
          <w:szCs w:val="23"/>
        </w:rPr>
        <w:t xml:space="preserve">, dan </w:t>
      </w:r>
      <w:hyperlink r:id="rId44" w:tooltip="Universiti Putra Malaysia" w:history="1">
        <w:proofErr w:type="spellStart"/>
        <w:r w:rsidRPr="006E6975">
          <w:rPr>
            <w:rStyle w:val="Hyperlink"/>
            <w:rFonts w:ascii="Calisto MT" w:hAnsi="Calisto MT" w:cs="Arial"/>
            <w:color w:val="auto"/>
            <w:sz w:val="23"/>
            <w:szCs w:val="23"/>
            <w:u w:val="none"/>
          </w:rPr>
          <w:t>Universiti</w:t>
        </w:r>
        <w:proofErr w:type="spellEnd"/>
        <w:r w:rsidRPr="006E6975">
          <w:rPr>
            <w:rStyle w:val="Hyperlink"/>
            <w:rFonts w:ascii="Calisto MT" w:hAnsi="Calisto MT" w:cs="Arial"/>
            <w:color w:val="auto"/>
            <w:sz w:val="23"/>
            <w:szCs w:val="23"/>
            <w:u w:val="none"/>
          </w:rPr>
          <w:t xml:space="preserve"> Putra Malaysia</w:t>
        </w:r>
      </w:hyperlink>
      <w:r w:rsidRPr="006E6975">
        <w:rPr>
          <w:rStyle w:val="apple-converted-space"/>
          <w:rFonts w:ascii="Calisto MT" w:hAnsi="Calisto MT" w:cs="Arial"/>
          <w:sz w:val="23"/>
          <w:szCs w:val="23"/>
        </w:rPr>
        <w:t> </w:t>
      </w:r>
      <w:r w:rsidRPr="006E6975">
        <w:rPr>
          <w:rFonts w:ascii="Calisto MT" w:hAnsi="Calisto MT" w:cs="Arial"/>
          <w:sz w:val="23"/>
          <w:szCs w:val="23"/>
        </w:rPr>
        <w:t>(</w:t>
      </w:r>
      <w:hyperlink r:id="rId45" w:tooltip="Serdang, Selangor" w:history="1">
        <w:r w:rsidRPr="006E6975">
          <w:rPr>
            <w:rStyle w:val="Hyperlink"/>
            <w:rFonts w:ascii="Calisto MT" w:hAnsi="Calisto MT" w:cs="Arial"/>
            <w:color w:val="auto"/>
            <w:sz w:val="23"/>
            <w:szCs w:val="23"/>
            <w:u w:val="none"/>
          </w:rPr>
          <w:t>Serdang, Selangor</w:t>
        </w:r>
      </w:hyperlink>
      <w:r w:rsidRPr="006E6975">
        <w:rPr>
          <w:rFonts w:ascii="Calisto MT" w:hAnsi="Calisto MT" w:cs="Arial"/>
          <w:sz w:val="23"/>
          <w:szCs w:val="23"/>
        </w:rPr>
        <w:t xml:space="preserve">); </w:t>
      </w:r>
      <w:r w:rsidRPr="006E6975">
        <w:rPr>
          <w:rStyle w:val="flagicon"/>
          <w:rFonts w:ascii="Calisto MT" w:hAnsi="Calisto MT" w:cs="Arial"/>
          <w:bCs/>
          <w:sz w:val="23"/>
          <w:szCs w:val="23"/>
        </w:rPr>
        <w:t> </w:t>
      </w:r>
      <w:hyperlink r:id="rId46" w:tooltip="Myanmar" w:history="1">
        <w:r w:rsidRPr="006E6975">
          <w:rPr>
            <w:rStyle w:val="Hyperlink"/>
            <w:rFonts w:ascii="Calisto MT" w:hAnsi="Calisto MT" w:cs="Arial"/>
            <w:bCs/>
            <w:color w:val="auto"/>
            <w:sz w:val="23"/>
            <w:szCs w:val="23"/>
            <w:u w:val="none"/>
          </w:rPr>
          <w:t>Myanmar</w:t>
        </w:r>
      </w:hyperlink>
      <w:r w:rsidRPr="006E6975">
        <w:rPr>
          <w:rFonts w:ascii="Calisto MT" w:hAnsi="Calisto MT" w:cs="Arial"/>
          <w:bCs/>
          <w:sz w:val="23"/>
          <w:szCs w:val="23"/>
        </w:rPr>
        <w:t xml:space="preserve">: </w:t>
      </w:r>
      <w:hyperlink r:id="rId47" w:tooltip="University of Yangon" w:history="1">
        <w:r w:rsidRPr="006E6975">
          <w:rPr>
            <w:rStyle w:val="Hyperlink"/>
            <w:rFonts w:ascii="Calisto MT" w:hAnsi="Calisto MT" w:cs="Arial"/>
            <w:color w:val="auto"/>
            <w:sz w:val="23"/>
            <w:szCs w:val="23"/>
            <w:u w:val="none"/>
          </w:rPr>
          <w:t>University of Yangon</w:t>
        </w:r>
      </w:hyperlink>
      <w:r w:rsidRPr="006E6975">
        <w:rPr>
          <w:rStyle w:val="apple-converted-space"/>
          <w:rFonts w:ascii="Calisto MT" w:hAnsi="Calisto MT" w:cs="Arial"/>
          <w:sz w:val="23"/>
          <w:szCs w:val="23"/>
        </w:rPr>
        <w:t> </w:t>
      </w:r>
      <w:r w:rsidRPr="006E6975">
        <w:rPr>
          <w:rFonts w:ascii="Calisto MT" w:hAnsi="Calisto MT" w:cs="Arial"/>
          <w:sz w:val="23"/>
          <w:szCs w:val="23"/>
        </w:rPr>
        <w:t>(</w:t>
      </w:r>
      <w:hyperlink r:id="rId48" w:tooltip="Yangon" w:history="1">
        <w:r w:rsidRPr="006E6975">
          <w:rPr>
            <w:rStyle w:val="Hyperlink"/>
            <w:rFonts w:ascii="Calisto MT" w:hAnsi="Calisto MT" w:cs="Arial"/>
            <w:color w:val="auto"/>
            <w:sz w:val="23"/>
            <w:szCs w:val="23"/>
            <w:u w:val="none"/>
          </w:rPr>
          <w:t>Yangon</w:t>
        </w:r>
      </w:hyperlink>
      <w:r w:rsidRPr="006E6975">
        <w:rPr>
          <w:rFonts w:ascii="Calisto MT" w:hAnsi="Calisto MT" w:cs="Arial"/>
          <w:sz w:val="23"/>
          <w:szCs w:val="23"/>
        </w:rPr>
        <w:t>)</w:t>
      </w:r>
      <w:r w:rsidRPr="006E6975">
        <w:rPr>
          <w:rFonts w:ascii="Calisto MT" w:hAnsi="Calisto MT" w:cs="Arial"/>
          <w:bCs/>
          <w:sz w:val="23"/>
          <w:szCs w:val="23"/>
        </w:rPr>
        <w:t xml:space="preserve">, </w:t>
      </w:r>
      <w:hyperlink r:id="rId49" w:tooltip="University of Mandalay" w:history="1">
        <w:r w:rsidRPr="006E6975">
          <w:rPr>
            <w:rStyle w:val="Hyperlink"/>
            <w:rFonts w:ascii="Calisto MT" w:hAnsi="Calisto MT" w:cs="Arial"/>
            <w:color w:val="auto"/>
            <w:sz w:val="23"/>
            <w:szCs w:val="23"/>
            <w:u w:val="none"/>
          </w:rPr>
          <w:t>University of Mandalay</w:t>
        </w:r>
      </w:hyperlink>
      <w:r w:rsidRPr="006E6975">
        <w:rPr>
          <w:rStyle w:val="apple-converted-space"/>
          <w:rFonts w:ascii="Calisto MT" w:hAnsi="Calisto MT" w:cs="Arial"/>
          <w:sz w:val="23"/>
          <w:szCs w:val="23"/>
        </w:rPr>
        <w:t> </w:t>
      </w:r>
      <w:r w:rsidRPr="006E6975">
        <w:rPr>
          <w:rFonts w:ascii="Calisto MT" w:hAnsi="Calisto MT" w:cs="Arial"/>
          <w:sz w:val="23"/>
          <w:szCs w:val="23"/>
        </w:rPr>
        <w:t>(</w:t>
      </w:r>
      <w:hyperlink r:id="rId50" w:tooltip="Mandalay" w:history="1">
        <w:r w:rsidRPr="006E6975">
          <w:rPr>
            <w:rStyle w:val="Hyperlink"/>
            <w:rFonts w:ascii="Calisto MT" w:hAnsi="Calisto MT" w:cs="Arial"/>
            <w:color w:val="auto"/>
            <w:sz w:val="23"/>
            <w:szCs w:val="23"/>
            <w:u w:val="none"/>
          </w:rPr>
          <w:t>Mandalay</w:t>
        </w:r>
      </w:hyperlink>
      <w:r w:rsidRPr="006E6975">
        <w:rPr>
          <w:rFonts w:ascii="Calisto MT" w:hAnsi="Calisto MT" w:cs="Arial"/>
          <w:sz w:val="23"/>
          <w:szCs w:val="23"/>
        </w:rPr>
        <w:t>),</w:t>
      </w:r>
      <w:hyperlink r:id="rId51" w:tooltip="Yangon Institute of Economics" w:history="1">
        <w:r w:rsidRPr="006E6975">
          <w:rPr>
            <w:rStyle w:val="Hyperlink"/>
            <w:rFonts w:ascii="Calisto MT" w:hAnsi="Calisto MT" w:cs="Arial"/>
            <w:color w:val="auto"/>
            <w:sz w:val="23"/>
            <w:szCs w:val="23"/>
            <w:u w:val="none"/>
          </w:rPr>
          <w:t>Yangon Institute of Economics</w:t>
        </w:r>
      </w:hyperlink>
      <w:r w:rsidRPr="006E6975">
        <w:rPr>
          <w:rStyle w:val="apple-converted-space"/>
          <w:rFonts w:ascii="Calisto MT" w:hAnsi="Calisto MT" w:cs="Arial"/>
          <w:sz w:val="23"/>
          <w:szCs w:val="23"/>
        </w:rPr>
        <w:t> </w:t>
      </w:r>
      <w:r w:rsidRPr="006E6975">
        <w:rPr>
          <w:rFonts w:ascii="Calisto MT" w:hAnsi="Calisto MT" w:cs="Arial"/>
          <w:sz w:val="23"/>
          <w:szCs w:val="23"/>
        </w:rPr>
        <w:t>(Yangon)</w:t>
      </w:r>
      <w:r w:rsidRPr="006E6975">
        <w:rPr>
          <w:rFonts w:ascii="Calisto MT" w:hAnsi="Calisto MT" w:cs="Arial"/>
          <w:bCs/>
          <w:sz w:val="23"/>
          <w:szCs w:val="23"/>
        </w:rPr>
        <w:t xml:space="preserve">, dan </w:t>
      </w:r>
      <w:hyperlink r:id="rId52" w:tooltip="Myanmar Maritime University" w:history="1">
        <w:r w:rsidRPr="006E6975">
          <w:rPr>
            <w:rStyle w:val="Hyperlink"/>
            <w:rFonts w:ascii="Calisto MT" w:hAnsi="Calisto MT" w:cs="Arial"/>
            <w:color w:val="auto"/>
            <w:sz w:val="23"/>
            <w:szCs w:val="23"/>
            <w:u w:val="none"/>
          </w:rPr>
          <w:t>Myanmar Maritime University</w:t>
        </w:r>
      </w:hyperlink>
      <w:r w:rsidRPr="006E6975">
        <w:rPr>
          <w:rStyle w:val="apple-converted-space"/>
          <w:rFonts w:ascii="Calisto MT" w:hAnsi="Calisto MT" w:cs="Arial"/>
          <w:sz w:val="23"/>
          <w:szCs w:val="23"/>
        </w:rPr>
        <w:t> </w:t>
      </w:r>
      <w:r w:rsidRPr="006E6975">
        <w:rPr>
          <w:rFonts w:ascii="Calisto MT" w:hAnsi="Calisto MT" w:cs="Arial"/>
          <w:sz w:val="23"/>
          <w:szCs w:val="23"/>
        </w:rPr>
        <w:t xml:space="preserve">(Yangon); </w:t>
      </w:r>
      <w:proofErr w:type="spellStart"/>
      <w:r w:rsidRPr="006E6975">
        <w:rPr>
          <w:rFonts w:ascii="Calisto MT" w:hAnsi="Calisto MT" w:cs="Arial"/>
          <w:bCs/>
          <w:sz w:val="23"/>
          <w:szCs w:val="23"/>
        </w:rPr>
        <w:t>Philipina</w:t>
      </w:r>
      <w:proofErr w:type="spellEnd"/>
      <w:r w:rsidRPr="006E6975">
        <w:rPr>
          <w:rFonts w:ascii="Calisto MT" w:hAnsi="Calisto MT" w:cs="Arial"/>
          <w:bCs/>
          <w:sz w:val="23"/>
          <w:szCs w:val="23"/>
        </w:rPr>
        <w:t xml:space="preserve">: </w:t>
      </w:r>
      <w:hyperlink r:id="rId53" w:tooltip="Ateneo de Manila University" w:history="1">
        <w:r w:rsidRPr="006E6975">
          <w:rPr>
            <w:rStyle w:val="Hyperlink"/>
            <w:rFonts w:ascii="Calisto MT" w:hAnsi="Calisto MT" w:cs="Arial"/>
            <w:color w:val="auto"/>
            <w:sz w:val="23"/>
            <w:szCs w:val="23"/>
            <w:u w:val="none"/>
          </w:rPr>
          <w:t>Ateneo de Manila University</w:t>
        </w:r>
      </w:hyperlink>
      <w:r w:rsidRPr="006E6975">
        <w:rPr>
          <w:rStyle w:val="apple-converted-space"/>
          <w:rFonts w:ascii="Calisto MT" w:hAnsi="Calisto MT" w:cs="Arial"/>
          <w:sz w:val="23"/>
          <w:szCs w:val="23"/>
        </w:rPr>
        <w:t> </w:t>
      </w:r>
      <w:r w:rsidRPr="006E6975">
        <w:rPr>
          <w:rFonts w:ascii="Calisto MT" w:hAnsi="Calisto MT" w:cs="Arial"/>
          <w:sz w:val="23"/>
          <w:szCs w:val="23"/>
        </w:rPr>
        <w:t>(</w:t>
      </w:r>
      <w:hyperlink r:id="rId54" w:tooltip="Quezon City" w:history="1">
        <w:r w:rsidRPr="006E6975">
          <w:rPr>
            <w:rStyle w:val="Hyperlink"/>
            <w:rFonts w:ascii="Calisto MT" w:hAnsi="Calisto MT" w:cs="Arial"/>
            <w:color w:val="auto"/>
            <w:sz w:val="23"/>
            <w:szCs w:val="23"/>
            <w:u w:val="none"/>
          </w:rPr>
          <w:t>Quezon City</w:t>
        </w:r>
      </w:hyperlink>
      <w:r w:rsidRPr="006E6975">
        <w:rPr>
          <w:rFonts w:ascii="Calisto MT" w:hAnsi="Calisto MT" w:cs="Arial"/>
          <w:sz w:val="23"/>
          <w:szCs w:val="23"/>
        </w:rPr>
        <w:t>)</w:t>
      </w:r>
      <w:r w:rsidRPr="006E6975">
        <w:rPr>
          <w:rFonts w:ascii="Calisto MT" w:hAnsi="Calisto MT" w:cs="Arial"/>
          <w:bCs/>
          <w:sz w:val="23"/>
          <w:szCs w:val="23"/>
        </w:rPr>
        <w:t xml:space="preserve">, </w:t>
      </w:r>
      <w:hyperlink r:id="rId55" w:tooltip="De La Salle University" w:history="1">
        <w:r w:rsidRPr="006E6975">
          <w:rPr>
            <w:rStyle w:val="Hyperlink"/>
            <w:rFonts w:ascii="Calisto MT" w:hAnsi="Calisto MT" w:cs="Arial"/>
            <w:color w:val="auto"/>
            <w:sz w:val="23"/>
            <w:szCs w:val="23"/>
            <w:u w:val="none"/>
          </w:rPr>
          <w:t>De La Salle University</w:t>
        </w:r>
      </w:hyperlink>
      <w:r w:rsidRPr="006E6975">
        <w:rPr>
          <w:rStyle w:val="apple-converted-space"/>
          <w:rFonts w:ascii="Calisto MT" w:hAnsi="Calisto MT" w:cs="Arial"/>
          <w:sz w:val="23"/>
          <w:szCs w:val="23"/>
        </w:rPr>
        <w:t> </w:t>
      </w:r>
      <w:r w:rsidRPr="006E6975">
        <w:rPr>
          <w:rFonts w:ascii="Calisto MT" w:hAnsi="Calisto MT" w:cs="Arial"/>
          <w:sz w:val="23"/>
          <w:szCs w:val="23"/>
        </w:rPr>
        <w:t>(</w:t>
      </w:r>
      <w:hyperlink r:id="rId56" w:tooltip="Manila" w:history="1">
        <w:r w:rsidRPr="006E6975">
          <w:rPr>
            <w:rStyle w:val="Hyperlink"/>
            <w:rFonts w:ascii="Calisto MT" w:hAnsi="Calisto MT" w:cs="Arial"/>
            <w:color w:val="auto"/>
            <w:sz w:val="23"/>
            <w:szCs w:val="23"/>
            <w:u w:val="none"/>
          </w:rPr>
          <w:t>Manila</w:t>
        </w:r>
      </w:hyperlink>
      <w:r w:rsidRPr="006E6975">
        <w:rPr>
          <w:rFonts w:ascii="Calisto MT" w:hAnsi="Calisto MT" w:cs="Arial"/>
          <w:sz w:val="23"/>
          <w:szCs w:val="23"/>
        </w:rPr>
        <w:t xml:space="preserve">), </w:t>
      </w:r>
      <w:proofErr w:type="spellStart"/>
      <w:r w:rsidRPr="006E6975">
        <w:rPr>
          <w:rFonts w:ascii="Calisto MT" w:hAnsi="Calisto MT" w:cs="Arial"/>
          <w:sz w:val="23"/>
          <w:szCs w:val="23"/>
        </w:rPr>
        <w:t>dan</w:t>
      </w:r>
      <w:hyperlink r:id="rId57" w:tooltip="University of the Philippines" w:history="1">
        <w:r w:rsidRPr="006E6975">
          <w:rPr>
            <w:rStyle w:val="Hyperlink"/>
            <w:rFonts w:ascii="Calisto MT" w:hAnsi="Calisto MT" w:cs="Arial"/>
            <w:color w:val="auto"/>
            <w:sz w:val="23"/>
            <w:szCs w:val="23"/>
            <w:u w:val="none"/>
          </w:rPr>
          <w:t>University</w:t>
        </w:r>
        <w:proofErr w:type="spellEnd"/>
        <w:r w:rsidRPr="006E6975">
          <w:rPr>
            <w:rStyle w:val="Hyperlink"/>
            <w:rFonts w:ascii="Calisto MT" w:hAnsi="Calisto MT" w:cs="Arial"/>
            <w:color w:val="auto"/>
            <w:sz w:val="23"/>
            <w:szCs w:val="23"/>
            <w:u w:val="none"/>
          </w:rPr>
          <w:t xml:space="preserve"> of the Philippines</w:t>
        </w:r>
      </w:hyperlink>
      <w:r w:rsidRPr="006E6975">
        <w:rPr>
          <w:rStyle w:val="apple-converted-space"/>
          <w:rFonts w:ascii="Calisto MT" w:hAnsi="Calisto MT" w:cs="Arial"/>
          <w:sz w:val="23"/>
          <w:szCs w:val="23"/>
        </w:rPr>
        <w:t> </w:t>
      </w:r>
      <w:r w:rsidRPr="006E6975">
        <w:rPr>
          <w:rFonts w:ascii="Calisto MT" w:hAnsi="Calisto MT" w:cs="Arial"/>
          <w:sz w:val="23"/>
          <w:szCs w:val="23"/>
        </w:rPr>
        <w:t xml:space="preserve">(Quezon City); </w:t>
      </w:r>
      <w:r w:rsidRPr="006E6975">
        <w:rPr>
          <w:rFonts w:ascii="Calisto MT" w:hAnsi="Calisto MT" w:cs="Arial"/>
          <w:bCs/>
          <w:sz w:val="23"/>
          <w:szCs w:val="23"/>
        </w:rPr>
        <w:t xml:space="preserve">Singapura: </w:t>
      </w:r>
      <w:hyperlink r:id="rId58" w:tooltip="National University of Singapore" w:history="1">
        <w:r w:rsidRPr="006E6975">
          <w:rPr>
            <w:rStyle w:val="Hyperlink"/>
            <w:rFonts w:ascii="Calisto MT" w:hAnsi="Calisto MT" w:cs="Arial"/>
            <w:color w:val="auto"/>
            <w:sz w:val="23"/>
            <w:szCs w:val="23"/>
            <w:u w:val="none"/>
          </w:rPr>
          <w:t>National University of Singapore</w:t>
        </w:r>
      </w:hyperlink>
      <w:r w:rsidRPr="006E6975">
        <w:rPr>
          <w:rFonts w:ascii="Calisto MT" w:hAnsi="Calisto MT" w:cs="Arial"/>
          <w:b/>
          <w:bCs/>
          <w:sz w:val="23"/>
          <w:szCs w:val="23"/>
        </w:rPr>
        <w:t xml:space="preserve">, </w:t>
      </w:r>
      <w:hyperlink r:id="rId59" w:tooltip="Nanyang Technological University" w:history="1">
        <w:r w:rsidRPr="006E6975">
          <w:rPr>
            <w:rStyle w:val="Hyperlink"/>
            <w:rFonts w:ascii="Calisto MT" w:hAnsi="Calisto MT" w:cs="Arial"/>
            <w:color w:val="auto"/>
            <w:sz w:val="23"/>
            <w:szCs w:val="23"/>
            <w:u w:val="none"/>
          </w:rPr>
          <w:t>Nanyang Technological University</w:t>
        </w:r>
      </w:hyperlink>
      <w:r w:rsidRPr="006E6975">
        <w:rPr>
          <w:rFonts w:ascii="Calisto MT" w:hAnsi="Calisto MT" w:cs="Arial"/>
          <w:b/>
          <w:bCs/>
          <w:sz w:val="23"/>
          <w:szCs w:val="23"/>
        </w:rPr>
        <w:t xml:space="preserve">, </w:t>
      </w:r>
      <w:hyperlink r:id="rId60" w:tooltip="Singapore Management University" w:history="1">
        <w:r w:rsidRPr="006E6975">
          <w:rPr>
            <w:rStyle w:val="Hyperlink"/>
            <w:rFonts w:ascii="Calisto MT" w:hAnsi="Calisto MT" w:cs="Arial"/>
            <w:color w:val="auto"/>
            <w:sz w:val="23"/>
            <w:szCs w:val="23"/>
            <w:u w:val="none"/>
          </w:rPr>
          <w:t>Singapore Management University</w:t>
        </w:r>
      </w:hyperlink>
      <w:r w:rsidRPr="006E6975">
        <w:rPr>
          <w:rFonts w:ascii="Calisto MT" w:hAnsi="Calisto MT" w:cs="Arial"/>
          <w:sz w:val="23"/>
          <w:szCs w:val="23"/>
        </w:rPr>
        <w:t xml:space="preserve">; </w:t>
      </w:r>
      <w:proofErr w:type="spellStart"/>
      <w:r w:rsidRPr="006E6975">
        <w:rPr>
          <w:rFonts w:ascii="Calisto MT" w:hAnsi="Calisto MT" w:cs="Arial"/>
          <w:sz w:val="23"/>
          <w:szCs w:val="23"/>
        </w:rPr>
        <w:t>Thailand:</w:t>
      </w:r>
      <w:hyperlink r:id="rId61" w:tooltip="Burapha University" w:history="1">
        <w:r w:rsidRPr="006E6975">
          <w:rPr>
            <w:rStyle w:val="Hyperlink"/>
            <w:rFonts w:ascii="Calisto MT" w:hAnsi="Calisto MT" w:cs="Arial"/>
            <w:color w:val="auto"/>
            <w:sz w:val="23"/>
            <w:szCs w:val="23"/>
            <w:u w:val="none"/>
          </w:rPr>
          <w:t>Burapha</w:t>
        </w:r>
        <w:proofErr w:type="spellEnd"/>
        <w:r w:rsidRPr="006E6975">
          <w:rPr>
            <w:rStyle w:val="Hyperlink"/>
            <w:rFonts w:ascii="Calisto MT" w:hAnsi="Calisto MT" w:cs="Arial"/>
            <w:color w:val="auto"/>
            <w:sz w:val="23"/>
            <w:szCs w:val="23"/>
            <w:u w:val="none"/>
          </w:rPr>
          <w:t xml:space="preserve"> University</w:t>
        </w:r>
      </w:hyperlink>
      <w:r w:rsidRPr="006E6975">
        <w:rPr>
          <w:rStyle w:val="apple-converted-space"/>
          <w:rFonts w:ascii="Calisto MT" w:hAnsi="Calisto MT" w:cs="Arial"/>
          <w:sz w:val="23"/>
          <w:szCs w:val="23"/>
        </w:rPr>
        <w:t> </w:t>
      </w:r>
      <w:r w:rsidRPr="006E6975">
        <w:rPr>
          <w:rFonts w:ascii="Calisto MT" w:hAnsi="Calisto MT" w:cs="Arial"/>
          <w:sz w:val="23"/>
          <w:szCs w:val="23"/>
        </w:rPr>
        <w:t>(</w:t>
      </w:r>
      <w:hyperlink r:id="rId62" w:tooltip="Chonburi Province" w:history="1">
        <w:r w:rsidRPr="006E6975">
          <w:rPr>
            <w:rStyle w:val="Hyperlink"/>
            <w:rFonts w:ascii="Calisto MT" w:hAnsi="Calisto MT" w:cs="Arial"/>
            <w:color w:val="auto"/>
            <w:sz w:val="23"/>
            <w:szCs w:val="23"/>
            <w:u w:val="none"/>
          </w:rPr>
          <w:t>Chonburi</w:t>
        </w:r>
      </w:hyperlink>
      <w:r w:rsidRPr="006E6975">
        <w:rPr>
          <w:rFonts w:ascii="Calisto MT" w:hAnsi="Calisto MT" w:cs="Arial"/>
          <w:sz w:val="23"/>
          <w:szCs w:val="23"/>
        </w:rPr>
        <w:t>)</w:t>
      </w:r>
      <w:r w:rsidRPr="006E6975">
        <w:rPr>
          <w:rFonts w:ascii="Calisto MT" w:hAnsi="Calisto MT" w:cs="Arial"/>
          <w:b/>
          <w:bCs/>
          <w:sz w:val="23"/>
          <w:szCs w:val="23"/>
        </w:rPr>
        <w:t xml:space="preserve">, </w:t>
      </w:r>
      <w:hyperlink r:id="rId63" w:tooltip="Chulalongkorn University" w:history="1">
        <w:r w:rsidRPr="006E6975">
          <w:rPr>
            <w:rStyle w:val="Hyperlink"/>
            <w:rFonts w:ascii="Calisto MT" w:hAnsi="Calisto MT" w:cs="Arial"/>
            <w:color w:val="auto"/>
            <w:sz w:val="23"/>
            <w:szCs w:val="23"/>
            <w:u w:val="none"/>
          </w:rPr>
          <w:t>Chulalongkorn University</w:t>
        </w:r>
      </w:hyperlink>
      <w:r w:rsidRPr="006E6975">
        <w:rPr>
          <w:rStyle w:val="apple-converted-space"/>
          <w:rFonts w:ascii="Calisto MT" w:hAnsi="Calisto MT" w:cs="Arial"/>
          <w:sz w:val="23"/>
          <w:szCs w:val="23"/>
        </w:rPr>
        <w:t> </w:t>
      </w:r>
      <w:r w:rsidRPr="006E6975">
        <w:rPr>
          <w:rFonts w:ascii="Calisto MT" w:hAnsi="Calisto MT" w:cs="Arial"/>
          <w:sz w:val="23"/>
          <w:szCs w:val="23"/>
        </w:rPr>
        <w:t>(</w:t>
      </w:r>
      <w:hyperlink r:id="rId64" w:tooltip="Bangkok" w:history="1">
        <w:r w:rsidRPr="006E6975">
          <w:rPr>
            <w:rStyle w:val="Hyperlink"/>
            <w:rFonts w:ascii="Calisto MT" w:hAnsi="Calisto MT" w:cs="Arial"/>
            <w:color w:val="auto"/>
            <w:sz w:val="23"/>
            <w:szCs w:val="23"/>
            <w:u w:val="none"/>
          </w:rPr>
          <w:t>Bangkok</w:t>
        </w:r>
      </w:hyperlink>
      <w:r w:rsidRPr="006E6975">
        <w:rPr>
          <w:rFonts w:ascii="Calisto MT" w:hAnsi="Calisto MT" w:cs="Arial"/>
          <w:sz w:val="23"/>
          <w:szCs w:val="23"/>
        </w:rPr>
        <w:t>)</w:t>
      </w:r>
      <w:r w:rsidRPr="006E6975">
        <w:rPr>
          <w:rFonts w:ascii="Calisto MT" w:hAnsi="Calisto MT" w:cs="Arial"/>
          <w:b/>
          <w:bCs/>
          <w:sz w:val="23"/>
          <w:szCs w:val="23"/>
        </w:rPr>
        <w:t xml:space="preserve">, </w:t>
      </w:r>
      <w:hyperlink r:id="rId65" w:tooltip="Mahidol University" w:history="1">
        <w:r w:rsidRPr="006E6975">
          <w:rPr>
            <w:rStyle w:val="Hyperlink"/>
            <w:rFonts w:ascii="Calisto MT" w:hAnsi="Calisto MT" w:cs="Arial"/>
            <w:color w:val="auto"/>
            <w:sz w:val="23"/>
            <w:szCs w:val="23"/>
            <w:u w:val="none"/>
          </w:rPr>
          <w:t>Mahidol University</w:t>
        </w:r>
      </w:hyperlink>
      <w:r w:rsidRPr="006E6975">
        <w:rPr>
          <w:rStyle w:val="apple-converted-space"/>
          <w:rFonts w:ascii="Calisto MT" w:hAnsi="Calisto MT" w:cs="Arial"/>
          <w:sz w:val="23"/>
          <w:szCs w:val="23"/>
        </w:rPr>
        <w:t> </w:t>
      </w:r>
      <w:r w:rsidRPr="006E6975">
        <w:rPr>
          <w:rFonts w:ascii="Calisto MT" w:hAnsi="Calisto MT" w:cs="Arial"/>
          <w:sz w:val="23"/>
          <w:szCs w:val="23"/>
        </w:rPr>
        <w:t>(</w:t>
      </w:r>
      <w:hyperlink r:id="rId66" w:tooltip="Bangkok" w:history="1">
        <w:r w:rsidRPr="006E6975">
          <w:rPr>
            <w:rStyle w:val="Hyperlink"/>
            <w:rFonts w:ascii="Calisto MT" w:hAnsi="Calisto MT" w:cs="Arial"/>
            <w:color w:val="auto"/>
            <w:sz w:val="23"/>
            <w:szCs w:val="23"/>
            <w:u w:val="none"/>
          </w:rPr>
          <w:t>Bangkok</w:t>
        </w:r>
      </w:hyperlink>
      <w:r w:rsidRPr="006E6975">
        <w:rPr>
          <w:rFonts w:ascii="Calisto MT" w:hAnsi="Calisto MT" w:cs="Arial"/>
          <w:sz w:val="23"/>
          <w:szCs w:val="23"/>
        </w:rPr>
        <w:t>,</w:t>
      </w:r>
      <w:r w:rsidRPr="006E6975">
        <w:rPr>
          <w:rStyle w:val="apple-converted-space"/>
          <w:rFonts w:ascii="Calisto MT" w:hAnsi="Calisto MT" w:cs="Arial"/>
          <w:sz w:val="23"/>
          <w:szCs w:val="23"/>
        </w:rPr>
        <w:t> </w:t>
      </w:r>
      <w:hyperlink r:id="rId67" w:tooltip="Nakhon Pathom" w:history="1">
        <w:r w:rsidRPr="006E6975">
          <w:rPr>
            <w:rStyle w:val="Hyperlink"/>
            <w:rFonts w:ascii="Calisto MT" w:hAnsi="Calisto MT" w:cs="Arial"/>
            <w:color w:val="auto"/>
            <w:sz w:val="23"/>
            <w:szCs w:val="23"/>
            <w:u w:val="none"/>
          </w:rPr>
          <w:t xml:space="preserve">Nakhon </w:t>
        </w:r>
        <w:proofErr w:type="spellStart"/>
        <w:r w:rsidRPr="006E6975">
          <w:rPr>
            <w:rStyle w:val="Hyperlink"/>
            <w:rFonts w:ascii="Calisto MT" w:hAnsi="Calisto MT" w:cs="Arial"/>
            <w:color w:val="auto"/>
            <w:sz w:val="23"/>
            <w:szCs w:val="23"/>
            <w:u w:val="none"/>
          </w:rPr>
          <w:t>Pathom</w:t>
        </w:r>
        <w:proofErr w:type="spellEnd"/>
      </w:hyperlink>
      <w:r w:rsidRPr="006E6975">
        <w:rPr>
          <w:rFonts w:ascii="Calisto MT" w:hAnsi="Calisto MT" w:cs="Arial"/>
          <w:sz w:val="23"/>
          <w:szCs w:val="23"/>
        </w:rPr>
        <w:t>)</w:t>
      </w:r>
      <w:r w:rsidRPr="006E6975">
        <w:rPr>
          <w:rFonts w:ascii="Calisto MT" w:hAnsi="Calisto MT" w:cs="Arial"/>
          <w:b/>
          <w:bCs/>
          <w:sz w:val="23"/>
          <w:szCs w:val="23"/>
        </w:rPr>
        <w:t xml:space="preserve">, </w:t>
      </w:r>
      <w:hyperlink r:id="rId68" w:tooltip="Chiang Mai University" w:history="1">
        <w:r w:rsidRPr="006E6975">
          <w:rPr>
            <w:rStyle w:val="Hyperlink"/>
            <w:rFonts w:ascii="Calisto MT" w:hAnsi="Calisto MT" w:cs="Arial"/>
            <w:color w:val="auto"/>
            <w:sz w:val="23"/>
            <w:szCs w:val="23"/>
            <w:u w:val="none"/>
          </w:rPr>
          <w:t>Chiang Mai University</w:t>
        </w:r>
      </w:hyperlink>
      <w:r w:rsidRPr="006E6975">
        <w:rPr>
          <w:rStyle w:val="apple-converted-space"/>
          <w:rFonts w:ascii="Calisto MT" w:hAnsi="Calisto MT" w:cs="Arial"/>
          <w:sz w:val="23"/>
          <w:szCs w:val="23"/>
        </w:rPr>
        <w:t> </w:t>
      </w:r>
      <w:r w:rsidRPr="006E6975">
        <w:rPr>
          <w:rFonts w:ascii="Calisto MT" w:hAnsi="Calisto MT" w:cs="Arial"/>
          <w:sz w:val="23"/>
          <w:szCs w:val="23"/>
        </w:rPr>
        <w:t>(</w:t>
      </w:r>
      <w:hyperlink r:id="rId69" w:tooltip="Chiang Mai" w:history="1">
        <w:r w:rsidRPr="006E6975">
          <w:rPr>
            <w:rStyle w:val="Hyperlink"/>
            <w:rFonts w:ascii="Calisto MT" w:hAnsi="Calisto MT" w:cs="Arial"/>
            <w:color w:val="auto"/>
            <w:sz w:val="23"/>
            <w:szCs w:val="23"/>
            <w:u w:val="none"/>
          </w:rPr>
          <w:t>Chiang Mai</w:t>
        </w:r>
      </w:hyperlink>
      <w:r w:rsidRPr="006E6975">
        <w:rPr>
          <w:rFonts w:ascii="Calisto MT" w:hAnsi="Calisto MT" w:cs="Arial"/>
          <w:sz w:val="23"/>
          <w:szCs w:val="23"/>
        </w:rPr>
        <w:t>)</w:t>
      </w:r>
      <w:r w:rsidRPr="006E6975">
        <w:rPr>
          <w:rFonts w:ascii="Calisto MT" w:hAnsi="Calisto MT" w:cs="Arial"/>
          <w:bCs/>
          <w:sz w:val="23"/>
          <w:szCs w:val="23"/>
        </w:rPr>
        <w:t xml:space="preserve">, </w:t>
      </w:r>
      <w:hyperlink r:id="rId70" w:tooltip="Prince of Songkla University" w:history="1">
        <w:r w:rsidRPr="006E6975">
          <w:rPr>
            <w:rStyle w:val="Hyperlink"/>
            <w:rFonts w:ascii="Calisto MT" w:hAnsi="Calisto MT" w:cs="Arial"/>
            <w:color w:val="auto"/>
            <w:sz w:val="23"/>
            <w:szCs w:val="23"/>
            <w:u w:val="none"/>
          </w:rPr>
          <w:t xml:space="preserve">Prince of </w:t>
        </w:r>
        <w:proofErr w:type="spellStart"/>
        <w:r w:rsidRPr="006E6975">
          <w:rPr>
            <w:rStyle w:val="Hyperlink"/>
            <w:rFonts w:ascii="Calisto MT" w:hAnsi="Calisto MT" w:cs="Arial"/>
            <w:color w:val="auto"/>
            <w:sz w:val="23"/>
            <w:szCs w:val="23"/>
            <w:u w:val="none"/>
          </w:rPr>
          <w:t>Songkla</w:t>
        </w:r>
        <w:proofErr w:type="spellEnd"/>
        <w:r w:rsidRPr="006E6975">
          <w:rPr>
            <w:rStyle w:val="Hyperlink"/>
            <w:rFonts w:ascii="Calisto MT" w:hAnsi="Calisto MT" w:cs="Arial"/>
            <w:color w:val="auto"/>
            <w:sz w:val="23"/>
            <w:szCs w:val="23"/>
            <w:u w:val="none"/>
          </w:rPr>
          <w:t xml:space="preserve"> University</w:t>
        </w:r>
      </w:hyperlink>
      <w:r w:rsidRPr="006E6975">
        <w:rPr>
          <w:rStyle w:val="apple-converted-space"/>
          <w:rFonts w:ascii="Calisto MT" w:hAnsi="Calisto MT" w:cs="Arial"/>
          <w:sz w:val="23"/>
          <w:szCs w:val="23"/>
        </w:rPr>
        <w:t> </w:t>
      </w:r>
      <w:r w:rsidRPr="006E6975">
        <w:rPr>
          <w:rFonts w:ascii="Calisto MT" w:hAnsi="Calisto MT" w:cs="Arial"/>
          <w:sz w:val="23"/>
          <w:szCs w:val="23"/>
        </w:rPr>
        <w:t>(</w:t>
      </w:r>
      <w:proofErr w:type="spellStart"/>
      <w:r>
        <w:fldChar w:fldCharType="begin"/>
      </w:r>
      <w:r>
        <w:instrText xml:space="preserve"> HYPERLINK "https://en.wikipedia.org/wiki/Songkla" \o "Songkla" </w:instrText>
      </w:r>
      <w:r>
        <w:fldChar w:fldCharType="separate"/>
      </w:r>
      <w:r w:rsidRPr="006E6975">
        <w:rPr>
          <w:rStyle w:val="Hyperlink"/>
          <w:rFonts w:ascii="Calisto MT" w:hAnsi="Calisto MT" w:cs="Arial"/>
          <w:color w:val="auto"/>
          <w:sz w:val="23"/>
          <w:szCs w:val="23"/>
          <w:u w:val="none"/>
        </w:rPr>
        <w:t>Songkla</w:t>
      </w:r>
      <w:proofErr w:type="spellEnd"/>
      <w:r>
        <w:rPr>
          <w:rStyle w:val="Hyperlink"/>
          <w:rFonts w:ascii="Calisto MT" w:hAnsi="Calisto MT" w:cs="Arial"/>
          <w:color w:val="auto"/>
          <w:sz w:val="23"/>
          <w:szCs w:val="23"/>
          <w:u w:val="none"/>
        </w:rPr>
        <w:fldChar w:fldCharType="end"/>
      </w:r>
      <w:r w:rsidRPr="006E6975">
        <w:rPr>
          <w:rFonts w:ascii="Calisto MT" w:hAnsi="Calisto MT" w:cs="Arial"/>
          <w:sz w:val="23"/>
          <w:szCs w:val="23"/>
        </w:rPr>
        <w:t>);</w:t>
      </w:r>
      <w:r w:rsidRPr="006E6975">
        <w:rPr>
          <w:rStyle w:val="flagicon"/>
          <w:rFonts w:ascii="Calisto MT" w:hAnsi="Calisto MT" w:cs="Arial"/>
          <w:bCs/>
          <w:sz w:val="23"/>
          <w:szCs w:val="23"/>
        </w:rPr>
        <w:t> </w:t>
      </w:r>
      <w:hyperlink r:id="rId71" w:tooltip="Vietnam" w:history="1">
        <w:r w:rsidRPr="006E6975">
          <w:rPr>
            <w:rStyle w:val="Hyperlink"/>
            <w:rFonts w:ascii="Calisto MT" w:hAnsi="Calisto MT" w:cs="Arial"/>
            <w:bCs/>
            <w:color w:val="auto"/>
            <w:sz w:val="23"/>
            <w:szCs w:val="23"/>
            <w:u w:val="none"/>
          </w:rPr>
          <w:t>Vietnam</w:t>
        </w:r>
      </w:hyperlink>
      <w:r w:rsidRPr="006E6975">
        <w:rPr>
          <w:rFonts w:ascii="Calisto MT" w:hAnsi="Calisto MT" w:cs="Arial"/>
          <w:bCs/>
          <w:sz w:val="23"/>
          <w:szCs w:val="23"/>
        </w:rPr>
        <w:t xml:space="preserve">: </w:t>
      </w:r>
      <w:hyperlink r:id="rId72" w:tooltip="Vietnam National University, Hanoi" w:history="1">
        <w:r w:rsidRPr="006E6975">
          <w:rPr>
            <w:rStyle w:val="Hyperlink"/>
            <w:rFonts w:ascii="Calisto MT" w:hAnsi="Calisto MT" w:cs="Arial"/>
            <w:color w:val="auto"/>
            <w:sz w:val="23"/>
            <w:szCs w:val="23"/>
            <w:u w:val="none"/>
          </w:rPr>
          <w:t>Vietnam National University, Hanoi</w:t>
        </w:r>
      </w:hyperlink>
      <w:r w:rsidRPr="006E6975">
        <w:rPr>
          <w:rStyle w:val="apple-converted-space"/>
          <w:rFonts w:ascii="Calisto MT" w:hAnsi="Calisto MT" w:cs="Arial"/>
          <w:sz w:val="23"/>
          <w:szCs w:val="23"/>
        </w:rPr>
        <w:t> </w:t>
      </w:r>
      <w:r w:rsidRPr="006E6975">
        <w:rPr>
          <w:rFonts w:ascii="Calisto MT" w:hAnsi="Calisto MT" w:cs="Arial"/>
          <w:sz w:val="23"/>
          <w:szCs w:val="23"/>
        </w:rPr>
        <w:t>(</w:t>
      </w:r>
      <w:hyperlink r:id="rId73" w:tooltip="Hanoi" w:history="1">
        <w:r w:rsidRPr="006E6975">
          <w:rPr>
            <w:rStyle w:val="Hyperlink"/>
            <w:rFonts w:ascii="Calisto MT" w:hAnsi="Calisto MT" w:cs="Arial"/>
            <w:color w:val="auto"/>
            <w:sz w:val="23"/>
            <w:szCs w:val="23"/>
            <w:u w:val="none"/>
          </w:rPr>
          <w:t>Hanoi</w:t>
        </w:r>
      </w:hyperlink>
      <w:r w:rsidRPr="006E6975">
        <w:rPr>
          <w:rFonts w:ascii="Calisto MT" w:hAnsi="Calisto MT" w:cs="Arial"/>
          <w:sz w:val="23"/>
          <w:szCs w:val="23"/>
        </w:rPr>
        <w:t>)</w:t>
      </w:r>
      <w:r w:rsidRPr="006E6975">
        <w:rPr>
          <w:rFonts w:ascii="Calisto MT" w:hAnsi="Calisto MT" w:cs="Arial"/>
          <w:bCs/>
          <w:sz w:val="23"/>
          <w:szCs w:val="23"/>
        </w:rPr>
        <w:t xml:space="preserve">, dan </w:t>
      </w:r>
      <w:hyperlink r:id="rId74" w:tooltip="Vietnam National University, Ho Chi Minh City" w:history="1">
        <w:r w:rsidRPr="006E6975">
          <w:rPr>
            <w:rStyle w:val="Hyperlink"/>
            <w:rFonts w:ascii="Calisto MT" w:hAnsi="Calisto MT" w:cs="Arial"/>
            <w:color w:val="auto"/>
            <w:sz w:val="23"/>
            <w:szCs w:val="23"/>
            <w:u w:val="none"/>
          </w:rPr>
          <w:t>Vietnam National University, Ho Chi Minh City</w:t>
        </w:r>
      </w:hyperlink>
      <w:r w:rsidRPr="006E6975">
        <w:rPr>
          <w:rStyle w:val="apple-converted-space"/>
          <w:rFonts w:ascii="Calisto MT" w:hAnsi="Calisto MT" w:cs="Arial"/>
          <w:sz w:val="23"/>
          <w:szCs w:val="23"/>
        </w:rPr>
        <w:t> </w:t>
      </w:r>
      <w:r w:rsidRPr="006E6975">
        <w:rPr>
          <w:rFonts w:ascii="Calisto MT" w:hAnsi="Calisto MT" w:cs="Arial"/>
          <w:sz w:val="23"/>
          <w:szCs w:val="23"/>
        </w:rPr>
        <w:t>(</w:t>
      </w:r>
      <w:hyperlink r:id="rId75" w:tooltip="Ho Chi Minh City" w:history="1">
        <w:r w:rsidRPr="006E6975">
          <w:rPr>
            <w:rStyle w:val="Hyperlink"/>
            <w:rFonts w:ascii="Calisto MT" w:hAnsi="Calisto MT" w:cs="Arial"/>
            <w:color w:val="auto"/>
            <w:sz w:val="23"/>
            <w:szCs w:val="23"/>
            <w:u w:val="none"/>
          </w:rPr>
          <w:t>Ho Chi Minh City</w:t>
        </w:r>
      </w:hyperlink>
      <w:r w:rsidRPr="006E6975">
        <w:rPr>
          <w:rFonts w:ascii="Calisto MT" w:hAnsi="Calisto MT" w:cs="Arial"/>
          <w:sz w:val="23"/>
          <w:szCs w:val="23"/>
        </w:rPr>
        <w:t>).</w:t>
      </w:r>
    </w:p>
    <w:p w14:paraId="43D7D17D" w14:textId="77777777" w:rsidR="00AC727E" w:rsidRPr="006E6975" w:rsidRDefault="00AC727E" w:rsidP="00AC727E">
      <w:pPr>
        <w:spacing w:after="0" w:line="360" w:lineRule="auto"/>
        <w:jc w:val="both"/>
        <w:rPr>
          <w:rFonts w:ascii="Calisto MT" w:hAnsi="Calisto MT" w:cs="Arial"/>
          <w:b/>
          <w:bCs/>
          <w:sz w:val="23"/>
          <w:szCs w:val="23"/>
        </w:rPr>
      </w:pPr>
      <w:r w:rsidRPr="006E6975">
        <w:rPr>
          <w:rFonts w:ascii="Calisto MT" w:hAnsi="Calisto MT" w:cs="Arial"/>
          <w:sz w:val="23"/>
          <w:szCs w:val="23"/>
        </w:rPr>
        <w:tab/>
        <w:t xml:space="preserve">Di </w:t>
      </w:r>
      <w:proofErr w:type="spellStart"/>
      <w:r w:rsidRPr="006E6975">
        <w:rPr>
          <w:rFonts w:ascii="Calisto MT" w:hAnsi="Calisto MT" w:cs="Arial"/>
          <w:sz w:val="23"/>
          <w:szCs w:val="23"/>
        </w:rPr>
        <w:t>lingkungan</w:t>
      </w:r>
      <w:proofErr w:type="spellEnd"/>
      <w:r w:rsidRPr="006E6975">
        <w:rPr>
          <w:rFonts w:ascii="Calisto MT" w:hAnsi="Calisto MT" w:cs="Arial"/>
          <w:sz w:val="23"/>
          <w:szCs w:val="23"/>
        </w:rPr>
        <w:t xml:space="preserve"> PTKIN, UIN Malang dan UIN Jakarta </w:t>
      </w:r>
      <w:proofErr w:type="spellStart"/>
      <w:r w:rsidRPr="006E6975">
        <w:rPr>
          <w:rFonts w:ascii="Calisto MT" w:hAnsi="Calisto MT" w:cs="Arial"/>
          <w:sz w:val="23"/>
          <w:szCs w:val="23"/>
        </w:rPr>
        <w:t>sedang</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dalam</w:t>
      </w:r>
      <w:proofErr w:type="spellEnd"/>
      <w:r w:rsidRPr="006E6975">
        <w:rPr>
          <w:rFonts w:ascii="Calisto MT" w:hAnsi="Calisto MT" w:cs="Arial"/>
          <w:sz w:val="23"/>
          <w:szCs w:val="23"/>
        </w:rPr>
        <w:t xml:space="preserve"> proses </w:t>
      </w:r>
      <w:proofErr w:type="spellStart"/>
      <w:r w:rsidRPr="006E6975">
        <w:rPr>
          <w:rFonts w:ascii="Calisto MT" w:hAnsi="Calisto MT" w:cs="Arial"/>
          <w:sz w:val="23"/>
          <w:szCs w:val="23"/>
        </w:rPr>
        <w:t>sebagai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partisipan</w:t>
      </w:r>
      <w:proofErr w:type="spellEnd"/>
      <w:r w:rsidRPr="006E6975">
        <w:rPr>
          <w:rFonts w:ascii="Calisto MT" w:hAnsi="Calisto MT" w:cs="Arial"/>
          <w:sz w:val="23"/>
          <w:szCs w:val="23"/>
        </w:rPr>
        <w:t xml:space="preserve"> AUN-QA. </w:t>
      </w:r>
      <w:proofErr w:type="spellStart"/>
      <w:r w:rsidRPr="006E6975">
        <w:rPr>
          <w:rFonts w:ascii="Calisto MT" w:hAnsi="Calisto MT" w:cs="Arial"/>
          <w:sz w:val="23"/>
          <w:szCs w:val="23"/>
        </w:rPr>
        <w:t>Beberapa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staf</w:t>
      </w:r>
      <w:proofErr w:type="spellEnd"/>
      <w:r w:rsidRPr="006E6975">
        <w:rPr>
          <w:rFonts w:ascii="Calisto MT" w:hAnsi="Calisto MT" w:cs="Arial"/>
          <w:sz w:val="23"/>
          <w:szCs w:val="23"/>
        </w:rPr>
        <w:t xml:space="preserve"> LPM UIN Maliki Malang, </w:t>
      </w:r>
      <w:proofErr w:type="spellStart"/>
      <w:r w:rsidRPr="006E6975">
        <w:rPr>
          <w:rFonts w:ascii="Calisto MT" w:hAnsi="Calisto MT" w:cs="Arial"/>
          <w:sz w:val="23"/>
          <w:szCs w:val="23"/>
        </w:rPr>
        <w:t>misalnya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telah</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diundang</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lastRenderedPageBreak/>
        <w:t>sebanyak</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dua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angkatan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untuk</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mengikuti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pelatihan</w:t>
      </w:r>
      <w:proofErr w:type="spellEnd"/>
      <w:r w:rsidRPr="006E6975">
        <w:rPr>
          <w:rFonts w:ascii="Calisto MT" w:hAnsi="Calisto MT" w:cs="Arial"/>
          <w:sz w:val="23"/>
          <w:szCs w:val="23"/>
        </w:rPr>
        <w:t xml:space="preserve"> AUN-QA di </w:t>
      </w:r>
      <w:proofErr w:type="spellStart"/>
      <w:r w:rsidRPr="006E6975">
        <w:rPr>
          <w:rFonts w:ascii="Calisto MT" w:hAnsi="Calisto MT" w:cs="Arial"/>
          <w:sz w:val="23"/>
          <w:szCs w:val="23"/>
        </w:rPr>
        <w:t>Universitas</w:t>
      </w:r>
      <w:proofErr w:type="spellEnd"/>
      <w:r w:rsidRPr="006E6975">
        <w:rPr>
          <w:rFonts w:ascii="Calisto MT" w:hAnsi="Calisto MT" w:cs="Arial"/>
          <w:sz w:val="23"/>
          <w:szCs w:val="23"/>
        </w:rPr>
        <w:t xml:space="preserve"> Chulalongkorn, Bangkok, Thailand.</w:t>
      </w:r>
    </w:p>
    <w:p w14:paraId="498C8DA3" w14:textId="77777777" w:rsidR="00AC727E" w:rsidRPr="006E6975" w:rsidRDefault="00AC727E" w:rsidP="00AC72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sto MT" w:hAnsi="Calisto MT" w:cs="Tahoma"/>
          <w:color w:val="212121"/>
          <w:sz w:val="23"/>
          <w:szCs w:val="23"/>
        </w:rPr>
      </w:pPr>
    </w:p>
    <w:p w14:paraId="30228F44" w14:textId="77777777" w:rsidR="00AC727E" w:rsidRPr="006E6975" w:rsidRDefault="00AC727E" w:rsidP="00AC727E">
      <w:pPr>
        <w:pStyle w:val="ListParagraph"/>
        <w:numPr>
          <w:ilvl w:val="2"/>
          <w:numId w:val="67"/>
        </w:numPr>
        <w:spacing w:after="0" w:line="360" w:lineRule="auto"/>
        <w:ind w:left="426" w:hanging="426"/>
        <w:rPr>
          <w:rFonts w:ascii="Calisto MT" w:hAnsi="Calisto MT"/>
          <w:b/>
          <w:sz w:val="23"/>
          <w:szCs w:val="23"/>
        </w:rPr>
      </w:pPr>
      <w:proofErr w:type="spellStart"/>
      <w:r w:rsidRPr="006E6975">
        <w:rPr>
          <w:rFonts w:ascii="Calisto MT" w:hAnsi="Calisto MT"/>
          <w:b/>
          <w:sz w:val="23"/>
          <w:szCs w:val="23"/>
        </w:rPr>
        <w:t>Penjaminan</w:t>
      </w:r>
      <w:proofErr w:type="spellEnd"/>
      <w:r w:rsidRPr="006E6975">
        <w:rPr>
          <w:rFonts w:ascii="Calisto MT" w:hAnsi="Calisto MT"/>
          <w:b/>
          <w:sz w:val="23"/>
          <w:szCs w:val="23"/>
        </w:rPr>
        <w:t xml:space="preserve"> </w:t>
      </w:r>
      <w:proofErr w:type="spellStart"/>
      <w:r w:rsidRPr="006E6975">
        <w:rPr>
          <w:rFonts w:ascii="Calisto MT" w:hAnsi="Calisto MT"/>
          <w:b/>
          <w:sz w:val="23"/>
          <w:szCs w:val="23"/>
        </w:rPr>
        <w:t>Mutu</w:t>
      </w:r>
      <w:proofErr w:type="spellEnd"/>
      <w:r w:rsidRPr="006E6975">
        <w:rPr>
          <w:rFonts w:ascii="Calisto MT" w:hAnsi="Calisto MT"/>
          <w:b/>
          <w:sz w:val="23"/>
          <w:szCs w:val="23"/>
        </w:rPr>
        <w:t xml:space="preserve"> Tingkat Dunia Islam: Islamic-QA</w:t>
      </w:r>
    </w:p>
    <w:p w14:paraId="38DEF081" w14:textId="77777777" w:rsidR="00AC727E" w:rsidRPr="006E6975" w:rsidRDefault="00AC727E" w:rsidP="00AC727E">
      <w:pPr>
        <w:pStyle w:val="ListParagraph"/>
        <w:spacing w:after="0" w:line="360" w:lineRule="auto"/>
        <w:ind w:left="0" w:firstLine="709"/>
        <w:jc w:val="both"/>
        <w:rPr>
          <w:rFonts w:ascii="Calisto MT" w:hAnsi="Calisto MT"/>
          <w:sz w:val="23"/>
          <w:szCs w:val="23"/>
        </w:rPr>
      </w:pPr>
      <w:proofErr w:type="spellStart"/>
      <w:r w:rsidRPr="006E6975">
        <w:rPr>
          <w:rFonts w:ascii="Calisto MT" w:hAnsi="Calisto MT"/>
          <w:sz w:val="23"/>
          <w:szCs w:val="23"/>
        </w:rPr>
        <w:t>Sebagaimana</w:t>
      </w:r>
      <w:proofErr w:type="spellEnd"/>
      <w:r w:rsidRPr="006E6975">
        <w:rPr>
          <w:rFonts w:ascii="Calisto MT" w:hAnsi="Calisto MT"/>
          <w:sz w:val="23"/>
          <w:szCs w:val="23"/>
        </w:rPr>
        <w:t xml:space="preserve"> </w:t>
      </w:r>
      <w:proofErr w:type="spellStart"/>
      <w:r w:rsidRPr="006E6975">
        <w:rPr>
          <w:rFonts w:ascii="Calisto MT" w:hAnsi="Calisto MT"/>
          <w:sz w:val="23"/>
          <w:szCs w:val="23"/>
        </w:rPr>
        <w:t>diketahui</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Islam yang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istilah</w:t>
      </w:r>
      <w:proofErr w:type="spellEnd"/>
      <w:r w:rsidRPr="006E6975">
        <w:rPr>
          <w:rFonts w:ascii="Calisto MT" w:hAnsi="Calisto MT"/>
          <w:sz w:val="23"/>
          <w:szCs w:val="23"/>
        </w:rPr>
        <w:t xml:space="preserve"> </w:t>
      </w:r>
      <w:proofErr w:type="spellStart"/>
      <w:r w:rsidRPr="006E6975">
        <w:rPr>
          <w:rFonts w:ascii="Calisto MT" w:hAnsi="Calisto MT"/>
          <w:sz w:val="23"/>
          <w:szCs w:val="23"/>
        </w:rPr>
        <w:t>terkini</w:t>
      </w:r>
      <w:proofErr w:type="spellEnd"/>
      <w:r w:rsidRPr="006E6975">
        <w:rPr>
          <w:rFonts w:ascii="Calisto MT" w:hAnsi="Calisto MT"/>
          <w:sz w:val="23"/>
          <w:szCs w:val="23"/>
        </w:rPr>
        <w:t xml:space="preserve"> </w:t>
      </w:r>
      <w:proofErr w:type="spellStart"/>
      <w:r w:rsidRPr="006E6975">
        <w:rPr>
          <w:rFonts w:ascii="Calisto MT" w:hAnsi="Calisto MT"/>
          <w:sz w:val="23"/>
          <w:szCs w:val="23"/>
        </w:rPr>
        <w:t>disebut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Tinggi </w:t>
      </w:r>
      <w:proofErr w:type="spellStart"/>
      <w:r w:rsidRPr="006E6975">
        <w:rPr>
          <w:rFonts w:ascii="Calisto MT" w:hAnsi="Calisto MT"/>
          <w:sz w:val="23"/>
          <w:szCs w:val="23"/>
        </w:rPr>
        <w:t>Keagamaan</w:t>
      </w:r>
      <w:proofErr w:type="spellEnd"/>
      <w:r w:rsidRPr="006E6975">
        <w:rPr>
          <w:rFonts w:ascii="Calisto MT" w:hAnsi="Calisto MT"/>
          <w:sz w:val="23"/>
          <w:szCs w:val="23"/>
        </w:rPr>
        <w:t xml:space="preserve"> Islam Negeri (PTKIN).</w:t>
      </w:r>
      <w:proofErr w:type="spellStart"/>
      <w:r w:rsidRPr="006E6975">
        <w:rPr>
          <w:rFonts w:ascii="Calisto MT" w:hAnsi="Calisto MT"/>
          <w:sz w:val="23"/>
          <w:szCs w:val="23"/>
        </w:rPr>
        <w:t>Direktorat</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Tinggi Islam (</w:t>
      </w:r>
      <w:proofErr w:type="spellStart"/>
      <w:r w:rsidRPr="006E6975">
        <w:rPr>
          <w:rFonts w:ascii="Calisto MT" w:hAnsi="Calisto MT"/>
          <w:sz w:val="23"/>
          <w:szCs w:val="23"/>
        </w:rPr>
        <w:t>Diktis</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mengurusi</w:t>
      </w:r>
      <w:proofErr w:type="spellEnd"/>
      <w:r w:rsidRPr="006E6975">
        <w:rPr>
          <w:rFonts w:ascii="Calisto MT" w:hAnsi="Calisto MT"/>
          <w:sz w:val="23"/>
          <w:szCs w:val="23"/>
        </w:rPr>
        <w:t xml:space="preserve"> PTKIN se-Indonesia </w:t>
      </w:r>
      <w:proofErr w:type="spellStart"/>
      <w:r w:rsidRPr="006E6975">
        <w:rPr>
          <w:rFonts w:ascii="Calisto MT" w:hAnsi="Calisto MT"/>
          <w:sz w:val="23"/>
          <w:szCs w:val="23"/>
        </w:rPr>
        <w:t>saat</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memiliki</w:t>
      </w:r>
      <w:proofErr w:type="spellEnd"/>
      <w:r w:rsidRPr="006E6975">
        <w:rPr>
          <w:rFonts w:ascii="Calisto MT" w:hAnsi="Calisto MT"/>
          <w:sz w:val="23"/>
          <w:szCs w:val="23"/>
        </w:rPr>
        <w:t xml:space="preserve"> program </w:t>
      </w:r>
      <w:proofErr w:type="spellStart"/>
      <w:r w:rsidRPr="006E6975">
        <w:rPr>
          <w:rFonts w:ascii="Calisto MT" w:hAnsi="Calisto MT"/>
          <w:sz w:val="23"/>
          <w:szCs w:val="23"/>
        </w:rPr>
        <w:t>strategis</w:t>
      </w:r>
      <w:proofErr w:type="spellEnd"/>
      <w:r w:rsidRPr="006E6975">
        <w:rPr>
          <w:rFonts w:ascii="Calisto MT" w:hAnsi="Calisto MT"/>
          <w:sz w:val="23"/>
          <w:szCs w:val="23"/>
        </w:rPr>
        <w:t xml:space="preserve"> </w:t>
      </w:r>
      <w:proofErr w:type="spellStart"/>
      <w:r w:rsidRPr="006E6975">
        <w:rPr>
          <w:rFonts w:ascii="Calisto MT" w:hAnsi="Calisto MT"/>
          <w:sz w:val="23"/>
          <w:szCs w:val="23"/>
        </w:rPr>
        <w:t>berupa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PTKIN </w:t>
      </w:r>
      <w:proofErr w:type="spellStart"/>
      <w:r w:rsidRPr="006E6975">
        <w:rPr>
          <w:rFonts w:ascii="Calisto MT" w:hAnsi="Calisto MT"/>
          <w:sz w:val="23"/>
          <w:szCs w:val="23"/>
        </w:rPr>
        <w:t>sesuai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internasional</w:t>
      </w:r>
      <w:proofErr w:type="spellEnd"/>
      <w:r w:rsidRPr="006E6975">
        <w:rPr>
          <w:rFonts w:ascii="Calisto MT" w:hAnsi="Calisto MT"/>
          <w:sz w:val="23"/>
          <w:szCs w:val="23"/>
        </w:rPr>
        <w:t xml:space="preserve"> di </w:t>
      </w:r>
      <w:proofErr w:type="spellStart"/>
      <w:r w:rsidRPr="006E6975">
        <w:rPr>
          <w:rFonts w:ascii="Calisto MT" w:hAnsi="Calisto MT"/>
          <w:sz w:val="23"/>
          <w:szCs w:val="23"/>
        </w:rPr>
        <w:t>lingkungan</w:t>
      </w:r>
      <w:proofErr w:type="spellEnd"/>
      <w:r w:rsidRPr="006E6975">
        <w:rPr>
          <w:rFonts w:ascii="Calisto MT" w:hAnsi="Calisto MT"/>
          <w:sz w:val="23"/>
          <w:szCs w:val="23"/>
        </w:rPr>
        <w:t xml:space="preserve"> dunia Islam (negara-negara Muslim).</w:t>
      </w:r>
      <w:proofErr w:type="spellStart"/>
      <w:r w:rsidRPr="006E6975">
        <w:rPr>
          <w:rFonts w:ascii="Calisto MT" w:hAnsi="Calisto MT"/>
          <w:sz w:val="23"/>
          <w:szCs w:val="23"/>
        </w:rPr>
        <w:t>Sejauh</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upaya</w:t>
      </w:r>
      <w:proofErr w:type="spellEnd"/>
      <w:r w:rsidRPr="006E6975">
        <w:rPr>
          <w:rFonts w:ascii="Calisto MT" w:hAnsi="Calisto MT"/>
          <w:sz w:val="23"/>
          <w:szCs w:val="23"/>
        </w:rPr>
        <w:t xml:space="preserve"> ke </w:t>
      </w:r>
      <w:proofErr w:type="spellStart"/>
      <w:r w:rsidRPr="006E6975">
        <w:rPr>
          <w:rFonts w:ascii="Calisto MT" w:hAnsi="Calisto MT"/>
          <w:sz w:val="23"/>
          <w:szCs w:val="23"/>
        </w:rPr>
        <w:t>arah</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sudah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tiga</w:t>
      </w:r>
      <w:proofErr w:type="spellEnd"/>
      <w:r w:rsidRPr="006E6975">
        <w:rPr>
          <w:rFonts w:ascii="Calisto MT" w:hAnsi="Calisto MT"/>
          <w:sz w:val="23"/>
          <w:szCs w:val="23"/>
        </w:rPr>
        <w:t xml:space="preserve"> </w:t>
      </w:r>
      <w:proofErr w:type="spellStart"/>
      <w:r w:rsidRPr="006E6975">
        <w:rPr>
          <w:rFonts w:ascii="Calisto MT" w:hAnsi="Calisto MT"/>
          <w:sz w:val="23"/>
          <w:szCs w:val="23"/>
        </w:rPr>
        <w:t>langkah</w:t>
      </w:r>
      <w:proofErr w:type="spellEnd"/>
      <w:r w:rsidRPr="006E6975">
        <w:rPr>
          <w:rFonts w:ascii="Calisto MT" w:hAnsi="Calisto MT"/>
          <w:sz w:val="23"/>
          <w:szCs w:val="23"/>
        </w:rPr>
        <w:t xml:space="preserve"> </w:t>
      </w:r>
      <w:proofErr w:type="spellStart"/>
      <w:r w:rsidRPr="006E6975">
        <w:rPr>
          <w:rFonts w:ascii="Calisto MT" w:hAnsi="Calisto MT"/>
          <w:sz w:val="23"/>
          <w:szCs w:val="23"/>
        </w:rPr>
        <w:t>startegis.</w:t>
      </w:r>
      <w:r w:rsidRPr="006E6975">
        <w:rPr>
          <w:rFonts w:ascii="Calisto MT" w:hAnsi="Calisto MT"/>
          <w:i/>
          <w:sz w:val="23"/>
          <w:szCs w:val="23"/>
        </w:rPr>
        <w:t>Pertama</w:t>
      </w:r>
      <w:proofErr w:type="spellEnd"/>
      <w:r w:rsidRPr="006E6975">
        <w:rPr>
          <w:rFonts w:ascii="Calisto MT" w:hAnsi="Calisto MT"/>
          <w:sz w:val="23"/>
          <w:szCs w:val="23"/>
        </w:rPr>
        <w:t xml:space="preserve">, </w:t>
      </w:r>
      <w:proofErr w:type="spellStart"/>
      <w:r w:rsidRPr="006E6975">
        <w:rPr>
          <w:rFonts w:ascii="Calisto MT" w:hAnsi="Calisto MT"/>
          <w:sz w:val="23"/>
          <w:szCs w:val="23"/>
        </w:rPr>
        <w:t>Diktis</w:t>
      </w:r>
      <w:proofErr w:type="spellEnd"/>
      <w:r w:rsidRPr="006E6975">
        <w:rPr>
          <w:rFonts w:ascii="Calisto MT" w:hAnsi="Calisto MT"/>
          <w:sz w:val="23"/>
          <w:szCs w:val="23"/>
        </w:rPr>
        <w:t xml:space="preserve"> </w:t>
      </w:r>
      <w:proofErr w:type="spellStart"/>
      <w:r w:rsidRPr="006E6975">
        <w:rPr>
          <w:rFonts w:ascii="Calisto MT" w:hAnsi="Calisto MT"/>
          <w:sz w:val="23"/>
          <w:szCs w:val="23"/>
        </w:rPr>
        <w:t>bekerjasama</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Syarif</w:t>
      </w:r>
      <w:proofErr w:type="spellEnd"/>
      <w:r w:rsidRPr="006E6975">
        <w:rPr>
          <w:rFonts w:ascii="Calisto MT" w:hAnsi="Calisto MT"/>
          <w:sz w:val="23"/>
          <w:szCs w:val="23"/>
        </w:rPr>
        <w:t xml:space="preserve"> </w:t>
      </w:r>
      <w:proofErr w:type="spellStart"/>
      <w:r w:rsidRPr="006E6975">
        <w:rPr>
          <w:rFonts w:ascii="Calisto MT" w:hAnsi="Calisto MT"/>
          <w:sz w:val="23"/>
          <w:szCs w:val="23"/>
        </w:rPr>
        <w:t>Hidayatullah</w:t>
      </w:r>
      <w:proofErr w:type="spellEnd"/>
      <w:r w:rsidRPr="006E6975">
        <w:rPr>
          <w:rFonts w:ascii="Calisto MT" w:hAnsi="Calisto MT"/>
          <w:sz w:val="23"/>
          <w:szCs w:val="23"/>
        </w:rPr>
        <w:t xml:space="preserve"> Jakarta pada 2014 </w:t>
      </w:r>
      <w:proofErr w:type="spellStart"/>
      <w:r w:rsidRPr="006E6975">
        <w:rPr>
          <w:rFonts w:ascii="Calisto MT" w:hAnsi="Calisto MT"/>
          <w:sz w:val="23"/>
          <w:szCs w:val="23"/>
        </w:rPr>
        <w:t>menyelenggarakan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Konferensi</w:t>
      </w:r>
      <w:proofErr w:type="spellEnd"/>
      <w:r w:rsidRPr="006E6975">
        <w:rPr>
          <w:rFonts w:ascii="Calisto MT" w:hAnsi="Calisto MT"/>
          <w:sz w:val="23"/>
          <w:szCs w:val="23"/>
        </w:rPr>
        <w:t xml:space="preserve"> </w:t>
      </w:r>
      <w:proofErr w:type="spellStart"/>
      <w:r w:rsidRPr="006E6975">
        <w:rPr>
          <w:rFonts w:ascii="Calisto MT" w:hAnsi="Calisto MT"/>
          <w:sz w:val="23"/>
          <w:szCs w:val="23"/>
        </w:rPr>
        <w:t>Internasional</w:t>
      </w:r>
      <w:proofErr w:type="spellEnd"/>
      <w:r w:rsidRPr="006E6975">
        <w:rPr>
          <w:rFonts w:ascii="Calisto MT" w:hAnsi="Calisto MT"/>
          <w:sz w:val="23"/>
          <w:szCs w:val="23"/>
        </w:rPr>
        <w:t xml:space="preserve"> </w:t>
      </w:r>
      <w:proofErr w:type="spellStart"/>
      <w:r w:rsidRPr="006E6975">
        <w:rPr>
          <w:rFonts w:ascii="Calisto MT" w:hAnsi="Calisto MT"/>
          <w:sz w:val="23"/>
          <w:szCs w:val="23"/>
        </w:rPr>
        <w:t>tentang</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Mutu.Di</w:t>
      </w:r>
      <w:proofErr w:type="spellEnd"/>
      <w:r w:rsidRPr="006E6975">
        <w:rPr>
          <w:rFonts w:ascii="Calisto MT" w:hAnsi="Calisto MT"/>
          <w:sz w:val="23"/>
          <w:szCs w:val="23"/>
        </w:rPr>
        <w:t xml:space="preserve"> </w:t>
      </w:r>
      <w:proofErr w:type="spellStart"/>
      <w:r w:rsidRPr="006E6975">
        <w:rPr>
          <w:rFonts w:ascii="Calisto MT" w:hAnsi="Calisto MT"/>
          <w:sz w:val="23"/>
          <w:szCs w:val="23"/>
        </w:rPr>
        <w:t>antara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dibahas</w:t>
      </w:r>
      <w:proofErr w:type="spellEnd"/>
      <w:r w:rsidRPr="006E6975">
        <w:rPr>
          <w:rFonts w:ascii="Calisto MT" w:hAnsi="Calisto MT"/>
          <w:sz w:val="23"/>
          <w:szCs w:val="23"/>
        </w:rPr>
        <w:t xml:space="preserve"> </w:t>
      </w:r>
      <w:proofErr w:type="spellStart"/>
      <w:r w:rsidRPr="006E6975">
        <w:rPr>
          <w:rFonts w:ascii="Calisto MT" w:hAnsi="Calisto MT"/>
          <w:sz w:val="23"/>
          <w:szCs w:val="23"/>
        </w:rPr>
        <w:t>saat</w:t>
      </w:r>
      <w:proofErr w:type="spellEnd"/>
      <w:r w:rsidRPr="006E6975">
        <w:rPr>
          <w:rFonts w:ascii="Calisto MT" w:hAnsi="Calisto MT"/>
          <w:sz w:val="23"/>
          <w:szCs w:val="23"/>
        </w:rPr>
        <w:t xml:space="preserve"> itu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tentang</w:t>
      </w:r>
      <w:proofErr w:type="spellEnd"/>
      <w:r w:rsidRPr="006E6975">
        <w:rPr>
          <w:rFonts w:ascii="Calisto MT" w:hAnsi="Calisto MT"/>
          <w:sz w:val="23"/>
          <w:szCs w:val="23"/>
        </w:rPr>
        <w:t xml:space="preserve"> Islamic Quality Assurance (Islamic Q-A) dan </w:t>
      </w:r>
      <w:proofErr w:type="spellStart"/>
      <w:r w:rsidRPr="006E6975">
        <w:rPr>
          <w:rFonts w:ascii="Calisto MT" w:hAnsi="Calisto MT"/>
          <w:sz w:val="23"/>
          <w:szCs w:val="23"/>
        </w:rPr>
        <w:t>kemungkinan</w:t>
      </w:r>
      <w:proofErr w:type="spellEnd"/>
      <w:r w:rsidRPr="006E6975">
        <w:rPr>
          <w:rFonts w:ascii="Calisto MT" w:hAnsi="Calisto MT"/>
          <w:sz w:val="23"/>
          <w:szCs w:val="23"/>
        </w:rPr>
        <w:t xml:space="preserve"> PTKIN di </w:t>
      </w:r>
      <w:proofErr w:type="spellStart"/>
      <w:r w:rsidRPr="006E6975">
        <w:rPr>
          <w:rFonts w:ascii="Calisto MT" w:hAnsi="Calisto MT"/>
          <w:sz w:val="23"/>
          <w:szCs w:val="23"/>
        </w:rPr>
        <w:t>bawah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Diktis</w:t>
      </w:r>
      <w:proofErr w:type="spellEnd"/>
      <w:r w:rsidRPr="006E6975">
        <w:rPr>
          <w:rFonts w:ascii="Calisto MT" w:hAnsi="Calisto MT"/>
          <w:sz w:val="23"/>
          <w:szCs w:val="23"/>
        </w:rPr>
        <w:t xml:space="preserve"> Kementerian Agama RI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berpartisipasi</w:t>
      </w:r>
      <w:proofErr w:type="spellEnd"/>
      <w:r w:rsidRPr="006E6975">
        <w:rPr>
          <w:rFonts w:ascii="Calisto MT" w:hAnsi="Calisto MT"/>
          <w:sz w:val="23"/>
          <w:szCs w:val="23"/>
        </w:rPr>
        <w:t xml:space="preserve"> </w:t>
      </w:r>
      <w:proofErr w:type="spellStart"/>
      <w:r w:rsidRPr="006E6975">
        <w:rPr>
          <w:rFonts w:ascii="Calisto MT" w:hAnsi="Calisto MT"/>
          <w:sz w:val="23"/>
          <w:szCs w:val="23"/>
        </w:rPr>
        <w:t>aktif.</w:t>
      </w:r>
      <w:r w:rsidRPr="006E6975">
        <w:rPr>
          <w:rFonts w:ascii="Calisto MT" w:hAnsi="Calisto MT"/>
          <w:i/>
          <w:sz w:val="23"/>
          <w:szCs w:val="23"/>
        </w:rPr>
        <w:t>Kedua</w:t>
      </w:r>
      <w:proofErr w:type="spellEnd"/>
      <w:r w:rsidRPr="006E6975">
        <w:rPr>
          <w:rFonts w:ascii="Calisto MT" w:hAnsi="Calisto MT"/>
          <w:i/>
          <w:sz w:val="23"/>
          <w:szCs w:val="23"/>
        </w:rPr>
        <w:t xml:space="preserve">, </w:t>
      </w:r>
      <w:proofErr w:type="spellStart"/>
      <w:r w:rsidRPr="006E6975">
        <w:rPr>
          <w:rFonts w:ascii="Calisto MT" w:hAnsi="Calisto MT"/>
          <w:sz w:val="23"/>
          <w:szCs w:val="23"/>
        </w:rPr>
        <w:t>Diktis</w:t>
      </w:r>
      <w:proofErr w:type="spellEnd"/>
      <w:r w:rsidRPr="006E6975">
        <w:rPr>
          <w:rFonts w:ascii="Calisto MT" w:hAnsi="Calisto MT"/>
          <w:sz w:val="23"/>
          <w:szCs w:val="23"/>
        </w:rPr>
        <w:t xml:space="preserve"> </w:t>
      </w:r>
      <w:proofErr w:type="spellStart"/>
      <w:r w:rsidRPr="006E6975">
        <w:rPr>
          <w:rFonts w:ascii="Calisto MT" w:hAnsi="Calisto MT"/>
          <w:sz w:val="23"/>
          <w:szCs w:val="23"/>
        </w:rPr>
        <w:t>Kemenag</w:t>
      </w:r>
      <w:proofErr w:type="spellEnd"/>
      <w:r w:rsidRPr="006E6975">
        <w:rPr>
          <w:rFonts w:ascii="Calisto MT" w:hAnsi="Calisto MT"/>
          <w:sz w:val="23"/>
          <w:szCs w:val="23"/>
        </w:rPr>
        <w:t xml:space="preserve"> </w:t>
      </w:r>
      <w:proofErr w:type="spellStart"/>
      <w:r w:rsidRPr="006E6975">
        <w:rPr>
          <w:rFonts w:ascii="Calisto MT" w:hAnsi="Calisto MT"/>
          <w:sz w:val="23"/>
          <w:szCs w:val="23"/>
        </w:rPr>
        <w:t>mendorong</w:t>
      </w:r>
      <w:proofErr w:type="spellEnd"/>
      <w:r w:rsidRPr="006E6975">
        <w:rPr>
          <w:rFonts w:ascii="Calisto MT" w:hAnsi="Calisto MT"/>
          <w:sz w:val="23"/>
          <w:szCs w:val="23"/>
        </w:rPr>
        <w:t xml:space="preserve"> </w:t>
      </w:r>
      <w:proofErr w:type="spellStart"/>
      <w:r w:rsidRPr="006E6975">
        <w:rPr>
          <w:rFonts w:ascii="Calisto MT" w:hAnsi="Calisto MT"/>
          <w:sz w:val="23"/>
          <w:szCs w:val="23"/>
        </w:rPr>
        <w:t>dua</w:t>
      </w:r>
      <w:proofErr w:type="spellEnd"/>
      <w:r w:rsidRPr="006E6975">
        <w:rPr>
          <w:rFonts w:ascii="Calisto MT" w:hAnsi="Calisto MT"/>
          <w:sz w:val="23"/>
          <w:szCs w:val="23"/>
        </w:rPr>
        <w:t xml:space="preserve"> PTKIN, </w:t>
      </w:r>
      <w:proofErr w:type="spellStart"/>
      <w:r w:rsidRPr="006E6975">
        <w:rPr>
          <w:rFonts w:ascii="Calisto MT" w:hAnsi="Calisto MT"/>
          <w:sz w:val="23"/>
          <w:szCs w:val="23"/>
        </w:rPr>
        <w:t>yaitu</w:t>
      </w:r>
      <w:proofErr w:type="spellEnd"/>
      <w:r w:rsidRPr="006E6975">
        <w:rPr>
          <w:rFonts w:ascii="Calisto MT" w:hAnsi="Calisto MT"/>
          <w:sz w:val="23"/>
          <w:szCs w:val="23"/>
        </w:rPr>
        <w:t xml:space="preserve"> UIN Maliki Malang dan UIN </w:t>
      </w:r>
      <w:proofErr w:type="spellStart"/>
      <w:r w:rsidRPr="006E6975">
        <w:rPr>
          <w:rFonts w:ascii="Calisto MT" w:hAnsi="Calisto MT"/>
          <w:sz w:val="23"/>
          <w:szCs w:val="23"/>
        </w:rPr>
        <w:t>Syarif</w:t>
      </w:r>
      <w:proofErr w:type="spellEnd"/>
      <w:r w:rsidRPr="006E6975">
        <w:rPr>
          <w:rFonts w:ascii="Calisto MT" w:hAnsi="Calisto MT"/>
          <w:sz w:val="23"/>
          <w:szCs w:val="23"/>
        </w:rPr>
        <w:t xml:space="preserve"> </w:t>
      </w:r>
      <w:proofErr w:type="spellStart"/>
      <w:r w:rsidRPr="006E6975">
        <w:rPr>
          <w:rFonts w:ascii="Calisto MT" w:hAnsi="Calisto MT"/>
          <w:sz w:val="23"/>
          <w:szCs w:val="23"/>
        </w:rPr>
        <w:t>Hidayatullah</w:t>
      </w:r>
      <w:proofErr w:type="spellEnd"/>
      <w:r w:rsidRPr="006E6975">
        <w:rPr>
          <w:rFonts w:ascii="Calisto MT" w:hAnsi="Calisto MT"/>
          <w:sz w:val="23"/>
          <w:szCs w:val="23"/>
        </w:rPr>
        <w:t xml:space="preserve"> Jakarta agar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associate member dan </w:t>
      </w:r>
      <w:proofErr w:type="spellStart"/>
      <w:r w:rsidRPr="006E6975">
        <w:rPr>
          <w:rFonts w:ascii="Calisto MT" w:hAnsi="Calisto MT"/>
          <w:sz w:val="23"/>
          <w:szCs w:val="23"/>
        </w:rPr>
        <w:t>sekaligus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mendapat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pengakuan</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Islamic Q.A. </w:t>
      </w:r>
      <w:proofErr w:type="spellStart"/>
      <w:r w:rsidRPr="006E6975">
        <w:rPr>
          <w:rFonts w:ascii="Calisto MT" w:hAnsi="Calisto MT"/>
          <w:sz w:val="23"/>
          <w:szCs w:val="23"/>
        </w:rPr>
        <w:t>Kedua</w:t>
      </w:r>
      <w:proofErr w:type="spellEnd"/>
      <w:r w:rsidRPr="006E6975">
        <w:rPr>
          <w:rFonts w:ascii="Calisto MT" w:hAnsi="Calisto MT"/>
          <w:sz w:val="23"/>
          <w:szCs w:val="23"/>
        </w:rPr>
        <w:t xml:space="preserve"> UIN ini juga </w:t>
      </w:r>
      <w:proofErr w:type="spellStart"/>
      <w:r w:rsidRPr="006E6975">
        <w:rPr>
          <w:rFonts w:ascii="Calisto MT" w:hAnsi="Calisto MT"/>
          <w:sz w:val="23"/>
          <w:szCs w:val="23"/>
        </w:rPr>
        <w:t>memang</w:t>
      </w:r>
      <w:proofErr w:type="spellEnd"/>
      <w:r w:rsidRPr="006E6975">
        <w:rPr>
          <w:rFonts w:ascii="Calisto MT" w:hAnsi="Calisto MT"/>
          <w:sz w:val="23"/>
          <w:szCs w:val="23"/>
        </w:rPr>
        <w:t xml:space="preserve"> </w:t>
      </w:r>
      <w:proofErr w:type="spellStart"/>
      <w:r w:rsidRPr="006E6975">
        <w:rPr>
          <w:rFonts w:ascii="Calisto MT" w:hAnsi="Calisto MT"/>
          <w:sz w:val="23"/>
          <w:szCs w:val="23"/>
        </w:rPr>
        <w:lastRenderedPageBreak/>
        <w:t>dipersiapkan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World Class University (WCU). </w:t>
      </w:r>
      <w:proofErr w:type="spellStart"/>
      <w:proofErr w:type="gramStart"/>
      <w:r w:rsidRPr="006E6975">
        <w:rPr>
          <w:rFonts w:ascii="Calisto MT" w:hAnsi="Calisto MT"/>
          <w:i/>
          <w:sz w:val="23"/>
          <w:szCs w:val="23"/>
        </w:rPr>
        <w:t>Ketiga</w:t>
      </w:r>
      <w:proofErr w:type="spellEnd"/>
      <w:r w:rsidRPr="006E6975">
        <w:rPr>
          <w:rFonts w:ascii="Calisto MT" w:hAnsi="Calisto MT"/>
          <w:i/>
          <w:sz w:val="23"/>
          <w:szCs w:val="23"/>
        </w:rPr>
        <w:t xml:space="preserve">, </w:t>
      </w:r>
      <w:r w:rsidRPr="006E6975">
        <w:rPr>
          <w:rFonts w:ascii="Calisto MT" w:hAnsi="Calisto MT"/>
          <w:sz w:val="23"/>
          <w:szCs w:val="23"/>
        </w:rPr>
        <w:t xml:space="preserve"> </w:t>
      </w:r>
      <w:proofErr w:type="spellStart"/>
      <w:r w:rsidRPr="006E6975">
        <w:rPr>
          <w:rFonts w:ascii="Calisto MT" w:hAnsi="Calisto MT"/>
          <w:sz w:val="23"/>
          <w:szCs w:val="23"/>
        </w:rPr>
        <w:t>Diktis</w:t>
      </w:r>
      <w:proofErr w:type="spellEnd"/>
      <w:proofErr w:type="gramEnd"/>
      <w:r w:rsidRPr="006E6975">
        <w:rPr>
          <w:rFonts w:ascii="Calisto MT" w:hAnsi="Calisto MT"/>
          <w:sz w:val="23"/>
          <w:szCs w:val="23"/>
        </w:rPr>
        <w:t xml:space="preserve"> dan </w:t>
      </w:r>
      <w:proofErr w:type="spellStart"/>
      <w:r w:rsidRPr="006E6975">
        <w:rPr>
          <w:rFonts w:ascii="Calisto MT" w:hAnsi="Calisto MT"/>
          <w:sz w:val="23"/>
          <w:szCs w:val="23"/>
        </w:rPr>
        <w:t>dua</w:t>
      </w:r>
      <w:proofErr w:type="spellEnd"/>
      <w:r w:rsidRPr="006E6975">
        <w:rPr>
          <w:rFonts w:ascii="Calisto MT" w:hAnsi="Calisto MT"/>
          <w:sz w:val="23"/>
          <w:szCs w:val="23"/>
        </w:rPr>
        <w:t xml:space="preserve"> UIN yang </w:t>
      </w:r>
      <w:proofErr w:type="spellStart"/>
      <w:r w:rsidRPr="006E6975">
        <w:rPr>
          <w:rFonts w:ascii="Calisto MT" w:hAnsi="Calisto MT"/>
          <w:sz w:val="23"/>
          <w:szCs w:val="23"/>
        </w:rPr>
        <w:t>disebut</w:t>
      </w:r>
      <w:proofErr w:type="spellEnd"/>
      <w:r w:rsidRPr="006E6975">
        <w:rPr>
          <w:rFonts w:ascii="Calisto MT" w:hAnsi="Calisto MT"/>
          <w:sz w:val="23"/>
          <w:szCs w:val="23"/>
        </w:rPr>
        <w:t xml:space="preserve"> tadi </w:t>
      </w:r>
      <w:proofErr w:type="spellStart"/>
      <w:r w:rsidRPr="006E6975">
        <w:rPr>
          <w:rFonts w:ascii="Calisto MT" w:hAnsi="Calisto MT"/>
          <w:sz w:val="23"/>
          <w:szCs w:val="23"/>
        </w:rPr>
        <w:t>menandatangani</w:t>
      </w:r>
      <w:proofErr w:type="spellEnd"/>
      <w:r w:rsidRPr="006E6975">
        <w:rPr>
          <w:rFonts w:ascii="Calisto MT" w:hAnsi="Calisto MT"/>
          <w:sz w:val="23"/>
          <w:szCs w:val="23"/>
        </w:rPr>
        <w:t xml:space="preserve"> nota </w:t>
      </w:r>
      <w:proofErr w:type="spellStart"/>
      <w:r w:rsidRPr="006E6975">
        <w:rPr>
          <w:rFonts w:ascii="Calisto MT" w:hAnsi="Calisto MT"/>
          <w:sz w:val="23"/>
          <w:szCs w:val="23"/>
        </w:rPr>
        <w:t>kesepahaman</w:t>
      </w:r>
      <w:proofErr w:type="spellEnd"/>
      <w:r w:rsidRPr="006E6975">
        <w:rPr>
          <w:rFonts w:ascii="Calisto MT" w:hAnsi="Calisto MT"/>
          <w:sz w:val="23"/>
          <w:szCs w:val="23"/>
        </w:rPr>
        <w:t xml:space="preserve"> (MoU) </w:t>
      </w:r>
      <w:proofErr w:type="spellStart"/>
      <w:r w:rsidRPr="006E6975">
        <w:rPr>
          <w:rFonts w:ascii="Calisto MT" w:hAnsi="Calisto MT"/>
          <w:sz w:val="23"/>
          <w:szCs w:val="23"/>
        </w:rPr>
        <w:t>tentang</w:t>
      </w:r>
      <w:proofErr w:type="spellEnd"/>
      <w:r w:rsidRPr="006E6975">
        <w:rPr>
          <w:rFonts w:ascii="Calisto MT" w:hAnsi="Calisto MT"/>
          <w:sz w:val="23"/>
          <w:szCs w:val="23"/>
        </w:rPr>
        <w:t xml:space="preserve"> </w:t>
      </w:r>
      <w:proofErr w:type="spellStart"/>
      <w:r w:rsidRPr="006E6975">
        <w:rPr>
          <w:rFonts w:ascii="Calisto MT" w:hAnsi="Calisto MT"/>
          <w:sz w:val="23"/>
          <w:szCs w:val="23"/>
        </w:rPr>
        <w:t>kerjasama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salah </w:t>
      </w:r>
      <w:proofErr w:type="spellStart"/>
      <w:r w:rsidRPr="006E6975">
        <w:rPr>
          <w:rFonts w:ascii="Calisto MT" w:hAnsi="Calisto MT"/>
          <w:sz w:val="23"/>
          <w:szCs w:val="23"/>
        </w:rPr>
        <w:t>satu</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Islamic QA, dan </w:t>
      </w:r>
      <w:proofErr w:type="spellStart"/>
      <w:r w:rsidRPr="006E6975">
        <w:rPr>
          <w:rFonts w:ascii="Calisto MT" w:hAnsi="Calisto MT"/>
          <w:sz w:val="23"/>
          <w:szCs w:val="23"/>
        </w:rPr>
        <w:t>sekaligis</w:t>
      </w:r>
      <w:proofErr w:type="spellEnd"/>
      <w:r w:rsidRPr="006E6975">
        <w:rPr>
          <w:rFonts w:ascii="Calisto MT" w:hAnsi="Calisto MT"/>
          <w:sz w:val="23"/>
          <w:szCs w:val="23"/>
        </w:rPr>
        <w:t xml:space="preserve"> seminar </w:t>
      </w:r>
      <w:proofErr w:type="spellStart"/>
      <w:r w:rsidRPr="006E6975">
        <w:rPr>
          <w:rFonts w:ascii="Calisto MT" w:hAnsi="Calisto MT"/>
          <w:sz w:val="23"/>
          <w:szCs w:val="23"/>
        </w:rPr>
        <w:t>internasional</w:t>
      </w:r>
      <w:proofErr w:type="spellEnd"/>
      <w:r w:rsidRPr="006E6975">
        <w:rPr>
          <w:rFonts w:ascii="Calisto MT" w:hAnsi="Calisto MT"/>
          <w:sz w:val="23"/>
          <w:szCs w:val="23"/>
        </w:rPr>
        <w:t xml:space="preserve"> </w:t>
      </w:r>
      <w:proofErr w:type="spellStart"/>
      <w:r w:rsidRPr="006E6975">
        <w:rPr>
          <w:rFonts w:ascii="Calisto MT" w:hAnsi="Calisto MT"/>
          <w:sz w:val="23"/>
          <w:szCs w:val="23"/>
        </w:rPr>
        <w:t>tentang</w:t>
      </w:r>
      <w:proofErr w:type="spellEnd"/>
      <w:r w:rsidRPr="006E6975">
        <w:rPr>
          <w:rFonts w:ascii="Calisto MT" w:hAnsi="Calisto MT"/>
          <w:sz w:val="23"/>
          <w:szCs w:val="23"/>
        </w:rPr>
        <w:t xml:space="preserve"> Islamic QA pada </w:t>
      </w:r>
      <w:proofErr w:type="spellStart"/>
      <w:r w:rsidRPr="006E6975">
        <w:rPr>
          <w:rFonts w:ascii="Calisto MT" w:hAnsi="Calisto MT"/>
          <w:sz w:val="23"/>
          <w:szCs w:val="23"/>
        </w:rPr>
        <w:t>Oktober</w:t>
      </w:r>
      <w:proofErr w:type="spellEnd"/>
      <w:r w:rsidRPr="006E6975">
        <w:rPr>
          <w:rFonts w:ascii="Calisto MT" w:hAnsi="Calisto MT"/>
          <w:sz w:val="23"/>
          <w:szCs w:val="23"/>
        </w:rPr>
        <w:t xml:space="preserve"> 2015.</w:t>
      </w:r>
    </w:p>
    <w:p w14:paraId="5BBD65AB" w14:textId="77777777" w:rsidR="00AC727E" w:rsidRPr="006E6975" w:rsidRDefault="00AC727E" w:rsidP="00AC727E">
      <w:pPr>
        <w:pStyle w:val="ListParagraph"/>
        <w:spacing w:after="0" w:line="360" w:lineRule="auto"/>
        <w:ind w:left="0" w:firstLine="709"/>
        <w:jc w:val="both"/>
        <w:rPr>
          <w:rFonts w:ascii="Calisto MT" w:hAnsi="Calisto MT"/>
          <w:sz w:val="23"/>
          <w:szCs w:val="23"/>
        </w:rPr>
      </w:pP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saat</w:t>
      </w:r>
      <w:proofErr w:type="spellEnd"/>
      <w:r w:rsidRPr="006E6975">
        <w:rPr>
          <w:rFonts w:ascii="Calisto MT" w:hAnsi="Calisto MT"/>
          <w:sz w:val="23"/>
          <w:szCs w:val="23"/>
        </w:rPr>
        <w:t xml:space="preserve"> ini di dunia Islam paling tidak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lima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yaitu</w:t>
      </w:r>
      <w:proofErr w:type="spellEnd"/>
      <w:r w:rsidRPr="006E6975">
        <w:rPr>
          <w:rFonts w:ascii="Calisto MT" w:hAnsi="Calisto MT"/>
          <w:sz w:val="23"/>
          <w:szCs w:val="23"/>
        </w:rPr>
        <w:t>:</w:t>
      </w:r>
    </w:p>
    <w:p w14:paraId="0BF2450A" w14:textId="77777777" w:rsidR="00AC727E" w:rsidRPr="006E6975" w:rsidRDefault="00AC727E" w:rsidP="00AC727E">
      <w:pPr>
        <w:pStyle w:val="ListParagraph"/>
        <w:numPr>
          <w:ilvl w:val="3"/>
          <w:numId w:val="25"/>
        </w:numPr>
        <w:spacing w:after="0" w:line="360" w:lineRule="auto"/>
        <w:ind w:left="426" w:hanging="284"/>
        <w:jc w:val="both"/>
        <w:rPr>
          <w:rFonts w:ascii="Calisto MT" w:hAnsi="Calisto MT"/>
          <w:sz w:val="23"/>
          <w:szCs w:val="23"/>
        </w:rPr>
      </w:pPr>
      <w:r w:rsidRPr="006E6975">
        <w:rPr>
          <w:rFonts w:ascii="Calisto MT" w:hAnsi="Calisto MT"/>
          <w:bCs/>
          <w:sz w:val="23"/>
          <w:szCs w:val="23"/>
          <w:lang w:val="tr-TR"/>
        </w:rPr>
        <w:t>Federation of the Universities of the Islamic World (</w:t>
      </w:r>
      <w:r w:rsidRPr="006E6975">
        <w:rPr>
          <w:rFonts w:ascii="Calisto MT" w:hAnsi="Calisto MT"/>
          <w:bCs/>
          <w:sz w:val="23"/>
          <w:szCs w:val="23"/>
          <w:u w:val="single"/>
          <w:lang w:val="tr-TR"/>
        </w:rPr>
        <w:t>FUIW</w:t>
      </w:r>
      <w:r w:rsidRPr="006E6975">
        <w:rPr>
          <w:rFonts w:ascii="Calisto MT" w:hAnsi="Calisto MT"/>
          <w:bCs/>
          <w:sz w:val="23"/>
          <w:szCs w:val="23"/>
          <w:lang w:val="tr-TR"/>
        </w:rPr>
        <w:t>) didirikan pada tahun 1987.</w:t>
      </w:r>
    </w:p>
    <w:p w14:paraId="684F4408" w14:textId="77777777" w:rsidR="00AC727E" w:rsidRPr="006E6975" w:rsidRDefault="00AC727E" w:rsidP="00AC727E">
      <w:pPr>
        <w:pStyle w:val="ListParagraph"/>
        <w:numPr>
          <w:ilvl w:val="3"/>
          <w:numId w:val="25"/>
        </w:numPr>
        <w:spacing w:after="0" w:line="360" w:lineRule="auto"/>
        <w:ind w:left="426" w:hanging="284"/>
        <w:jc w:val="both"/>
        <w:rPr>
          <w:rFonts w:ascii="Calisto MT" w:hAnsi="Calisto MT"/>
          <w:sz w:val="23"/>
          <w:szCs w:val="23"/>
        </w:rPr>
      </w:pPr>
      <w:r w:rsidRPr="006E6975">
        <w:rPr>
          <w:rFonts w:ascii="Calisto MT" w:hAnsi="Calisto MT"/>
          <w:bCs/>
          <w:sz w:val="23"/>
          <w:szCs w:val="23"/>
          <w:lang w:val="tr-TR"/>
        </w:rPr>
        <w:t xml:space="preserve">Arab Network for </w:t>
      </w:r>
      <w:r w:rsidRPr="006E6975">
        <w:rPr>
          <w:rFonts w:ascii="Calisto MT" w:hAnsi="Calisto MT"/>
          <w:bCs/>
          <w:sz w:val="23"/>
          <w:szCs w:val="23"/>
        </w:rPr>
        <w:t>QA</w:t>
      </w:r>
      <w:r w:rsidRPr="006E6975">
        <w:rPr>
          <w:rFonts w:ascii="Calisto MT" w:hAnsi="Calisto MT"/>
          <w:bCs/>
          <w:sz w:val="23"/>
          <w:szCs w:val="23"/>
          <w:lang w:val="tr-TR"/>
        </w:rPr>
        <w:t xml:space="preserve"> in Higher Education (</w:t>
      </w:r>
      <w:r w:rsidRPr="006E6975">
        <w:rPr>
          <w:rFonts w:ascii="Calisto MT" w:hAnsi="Calisto MT"/>
          <w:bCs/>
          <w:sz w:val="23"/>
          <w:szCs w:val="23"/>
          <w:u w:val="single"/>
          <w:lang w:val="tr-TR"/>
        </w:rPr>
        <w:t>ANQAHE</w:t>
      </w:r>
      <w:r w:rsidRPr="006E6975">
        <w:rPr>
          <w:rFonts w:ascii="Calisto MT" w:hAnsi="Calisto MT"/>
          <w:bCs/>
          <w:sz w:val="23"/>
          <w:szCs w:val="23"/>
          <w:lang w:val="tr-TR"/>
        </w:rPr>
        <w:t xml:space="preserve">)didirikan pada tahun </w:t>
      </w:r>
      <w:r w:rsidRPr="006E6975">
        <w:rPr>
          <w:rFonts w:ascii="Calisto MT" w:hAnsi="Calisto MT"/>
          <w:bCs/>
          <w:sz w:val="23"/>
          <w:szCs w:val="23"/>
        </w:rPr>
        <w:t>2007</w:t>
      </w:r>
      <w:r w:rsidRPr="006E6975">
        <w:rPr>
          <w:rFonts w:ascii="Calisto MT" w:hAnsi="Calisto MT"/>
          <w:bCs/>
          <w:sz w:val="23"/>
          <w:szCs w:val="23"/>
          <w:lang w:val="tr-TR"/>
        </w:rPr>
        <w:t>.</w:t>
      </w:r>
    </w:p>
    <w:p w14:paraId="43F1D7F9" w14:textId="77777777" w:rsidR="00AC727E" w:rsidRPr="006E6975" w:rsidRDefault="00AC727E" w:rsidP="00AC727E">
      <w:pPr>
        <w:pStyle w:val="ListParagraph"/>
        <w:numPr>
          <w:ilvl w:val="3"/>
          <w:numId w:val="25"/>
        </w:numPr>
        <w:spacing w:after="0" w:line="360" w:lineRule="auto"/>
        <w:ind w:left="426" w:hanging="284"/>
        <w:jc w:val="both"/>
        <w:rPr>
          <w:rFonts w:ascii="Calisto MT" w:hAnsi="Calisto MT"/>
          <w:sz w:val="23"/>
          <w:szCs w:val="23"/>
        </w:rPr>
      </w:pPr>
      <w:r w:rsidRPr="006E6975">
        <w:rPr>
          <w:rFonts w:ascii="Calisto MT" w:hAnsi="Calisto MT"/>
          <w:bCs/>
          <w:sz w:val="23"/>
          <w:szCs w:val="23"/>
        </w:rPr>
        <w:t xml:space="preserve">Islamic Body for Quality and Accreditation </w:t>
      </w:r>
      <w:r w:rsidRPr="006E6975">
        <w:rPr>
          <w:rFonts w:ascii="Calisto MT" w:hAnsi="Calisto MT"/>
          <w:bCs/>
          <w:sz w:val="23"/>
          <w:szCs w:val="23"/>
          <w:lang w:val="tr-TR"/>
        </w:rPr>
        <w:t>(</w:t>
      </w:r>
      <w:r w:rsidRPr="006E6975">
        <w:rPr>
          <w:rFonts w:ascii="Calisto MT" w:hAnsi="Calisto MT"/>
          <w:bCs/>
          <w:sz w:val="23"/>
          <w:szCs w:val="23"/>
          <w:u w:val="single"/>
          <w:lang w:val="tr-TR"/>
        </w:rPr>
        <w:t>IBQA</w:t>
      </w:r>
      <w:r w:rsidRPr="006E6975">
        <w:rPr>
          <w:rFonts w:ascii="Calisto MT" w:hAnsi="Calisto MT"/>
          <w:bCs/>
          <w:sz w:val="23"/>
          <w:szCs w:val="23"/>
          <w:lang w:val="tr-TR"/>
        </w:rPr>
        <w:t xml:space="preserve">) initiated during the 4th General Conference of the FUIW in 2007. </w:t>
      </w:r>
    </w:p>
    <w:p w14:paraId="2FF748F8" w14:textId="77777777" w:rsidR="00AC727E" w:rsidRPr="006E6975" w:rsidRDefault="00AC727E" w:rsidP="00AC727E">
      <w:pPr>
        <w:pStyle w:val="ListParagraph"/>
        <w:numPr>
          <w:ilvl w:val="3"/>
          <w:numId w:val="25"/>
        </w:numPr>
        <w:spacing w:after="0" w:line="360" w:lineRule="auto"/>
        <w:ind w:left="426" w:hanging="284"/>
        <w:jc w:val="both"/>
        <w:rPr>
          <w:rFonts w:ascii="Calisto MT" w:hAnsi="Calisto MT"/>
          <w:sz w:val="23"/>
          <w:szCs w:val="23"/>
        </w:rPr>
      </w:pPr>
      <w:r w:rsidRPr="006E6975">
        <w:rPr>
          <w:rFonts w:ascii="Calisto MT" w:hAnsi="Calisto MT"/>
          <w:bCs/>
          <w:sz w:val="23"/>
          <w:szCs w:val="23"/>
        </w:rPr>
        <w:t>AARU – Association of Arab Universities – 1965 –Jordan</w:t>
      </w:r>
    </w:p>
    <w:p w14:paraId="3CB71FF2" w14:textId="77777777" w:rsidR="00AC727E" w:rsidRPr="006E6975" w:rsidRDefault="00AC727E" w:rsidP="00AC727E">
      <w:pPr>
        <w:pStyle w:val="ListParagraph"/>
        <w:numPr>
          <w:ilvl w:val="3"/>
          <w:numId w:val="25"/>
        </w:numPr>
        <w:spacing w:after="0" w:line="360" w:lineRule="auto"/>
        <w:ind w:left="426" w:hanging="284"/>
        <w:jc w:val="both"/>
        <w:rPr>
          <w:rFonts w:ascii="Calisto MT" w:hAnsi="Calisto MT"/>
          <w:sz w:val="23"/>
          <w:szCs w:val="23"/>
        </w:rPr>
      </w:pPr>
      <w:r w:rsidRPr="006E6975">
        <w:rPr>
          <w:rFonts w:ascii="Calisto MT" w:hAnsi="Calisto MT"/>
          <w:bCs/>
          <w:sz w:val="23"/>
          <w:szCs w:val="23"/>
          <w:u w:val="single"/>
        </w:rPr>
        <w:t>IQA</w:t>
      </w:r>
      <w:r w:rsidRPr="006E6975">
        <w:rPr>
          <w:rFonts w:ascii="Calisto MT" w:hAnsi="Calisto MT"/>
          <w:bCs/>
          <w:sz w:val="23"/>
          <w:szCs w:val="23"/>
          <w:lang w:val="tr-TR"/>
        </w:rPr>
        <w:t xml:space="preserve">didirikan pada tahun </w:t>
      </w:r>
      <w:r w:rsidRPr="006E6975">
        <w:rPr>
          <w:rFonts w:ascii="Calisto MT" w:hAnsi="Calisto MT"/>
          <w:bCs/>
          <w:sz w:val="23"/>
          <w:szCs w:val="23"/>
        </w:rPr>
        <w:t>2011 - Bahrain</w:t>
      </w:r>
    </w:p>
    <w:p w14:paraId="58515630" w14:textId="77777777" w:rsidR="00AC727E" w:rsidRPr="006E6975" w:rsidRDefault="00AC727E" w:rsidP="00AC727E">
      <w:pPr>
        <w:pStyle w:val="ListParagraph"/>
        <w:spacing w:after="0" w:line="360" w:lineRule="auto"/>
        <w:ind w:left="0" w:firstLine="709"/>
        <w:jc w:val="both"/>
        <w:rPr>
          <w:rFonts w:ascii="Calisto MT" w:hAnsi="Calisto MT"/>
          <w:sz w:val="23"/>
          <w:szCs w:val="23"/>
        </w:rPr>
      </w:pPr>
      <w:r w:rsidRPr="006E6975">
        <w:rPr>
          <w:rFonts w:ascii="Calisto MT" w:hAnsi="Calisto MT"/>
          <w:sz w:val="23"/>
          <w:szCs w:val="23"/>
        </w:rPr>
        <w:t xml:space="preserve">LPM </w:t>
      </w:r>
      <w:proofErr w:type="spellStart"/>
      <w:r w:rsidRPr="006E6975">
        <w:rPr>
          <w:rFonts w:ascii="Calisto MT" w:hAnsi="Calisto MT"/>
          <w:sz w:val="23"/>
          <w:szCs w:val="23"/>
        </w:rPr>
        <w:t>menargetkan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pada lima </w:t>
      </w:r>
      <w:proofErr w:type="spellStart"/>
      <w:r w:rsidRPr="006E6975">
        <w:rPr>
          <w:rFonts w:ascii="Calisto MT" w:hAnsi="Calisto MT"/>
          <w:sz w:val="23"/>
          <w:szCs w:val="23"/>
        </w:rPr>
        <w:t>tahun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mendatang</w:t>
      </w:r>
      <w:proofErr w:type="spellEnd"/>
      <w:r w:rsidRPr="006E6975">
        <w:rPr>
          <w:rFonts w:ascii="Calisto MT" w:hAnsi="Calisto MT"/>
          <w:sz w:val="23"/>
          <w:szCs w:val="23"/>
        </w:rPr>
        <w:t xml:space="preserve"> (2020)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berparisipasi</w:t>
      </w:r>
      <w:proofErr w:type="spellEnd"/>
      <w:r w:rsidRPr="006E6975">
        <w:rPr>
          <w:rFonts w:ascii="Calisto MT" w:hAnsi="Calisto MT"/>
          <w:sz w:val="23"/>
          <w:szCs w:val="23"/>
        </w:rPr>
        <w:t xml:space="preserve"> </w:t>
      </w:r>
      <w:proofErr w:type="spellStart"/>
      <w:r w:rsidRPr="006E6975">
        <w:rPr>
          <w:rFonts w:ascii="Calisto MT" w:hAnsi="Calisto MT"/>
          <w:sz w:val="23"/>
          <w:szCs w:val="23"/>
        </w:rPr>
        <w:t>aktif</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Islamic QA.</w:t>
      </w:r>
    </w:p>
    <w:p w14:paraId="43645005" w14:textId="77777777" w:rsidR="00AC727E" w:rsidRPr="006E6975" w:rsidRDefault="00AC727E" w:rsidP="00AC727E">
      <w:pPr>
        <w:pStyle w:val="ListParagraph"/>
        <w:spacing w:after="0" w:line="360" w:lineRule="auto"/>
        <w:rPr>
          <w:rFonts w:ascii="Calisto MT" w:hAnsi="Calisto MT"/>
          <w:sz w:val="23"/>
          <w:szCs w:val="23"/>
        </w:rPr>
      </w:pPr>
    </w:p>
    <w:p w14:paraId="7A5EAED2" w14:textId="77777777" w:rsidR="00AC727E" w:rsidRPr="006E6975" w:rsidRDefault="00AC727E" w:rsidP="00AC727E">
      <w:pPr>
        <w:pStyle w:val="ListParagraph"/>
        <w:numPr>
          <w:ilvl w:val="2"/>
          <w:numId w:val="67"/>
        </w:numPr>
        <w:spacing w:after="0" w:line="360" w:lineRule="auto"/>
        <w:ind w:left="567" w:hanging="425"/>
        <w:rPr>
          <w:rFonts w:ascii="Calisto MT" w:hAnsi="Calisto MT"/>
          <w:b/>
          <w:sz w:val="23"/>
          <w:szCs w:val="23"/>
        </w:rPr>
      </w:pPr>
      <w:proofErr w:type="spellStart"/>
      <w:r w:rsidRPr="006E6975">
        <w:rPr>
          <w:rFonts w:ascii="Calisto MT" w:hAnsi="Calisto MT"/>
          <w:b/>
          <w:sz w:val="23"/>
          <w:szCs w:val="23"/>
        </w:rPr>
        <w:t>Penjaminan</w:t>
      </w:r>
      <w:proofErr w:type="spellEnd"/>
      <w:r w:rsidRPr="006E6975">
        <w:rPr>
          <w:rFonts w:ascii="Calisto MT" w:hAnsi="Calisto MT"/>
          <w:b/>
          <w:sz w:val="23"/>
          <w:szCs w:val="23"/>
        </w:rPr>
        <w:t xml:space="preserve"> </w:t>
      </w:r>
      <w:proofErr w:type="spellStart"/>
      <w:r w:rsidRPr="006E6975">
        <w:rPr>
          <w:rFonts w:ascii="Calisto MT" w:hAnsi="Calisto MT"/>
          <w:b/>
          <w:sz w:val="23"/>
          <w:szCs w:val="23"/>
        </w:rPr>
        <w:t>Mutu</w:t>
      </w:r>
      <w:proofErr w:type="spellEnd"/>
      <w:r w:rsidRPr="006E6975">
        <w:rPr>
          <w:rFonts w:ascii="Calisto MT" w:hAnsi="Calisto MT"/>
          <w:b/>
          <w:sz w:val="23"/>
          <w:szCs w:val="23"/>
        </w:rPr>
        <w:t xml:space="preserve"> Tingkat </w:t>
      </w:r>
      <w:proofErr w:type="spellStart"/>
      <w:r w:rsidRPr="006E6975">
        <w:rPr>
          <w:rFonts w:ascii="Calisto MT" w:hAnsi="Calisto MT"/>
          <w:b/>
          <w:sz w:val="23"/>
          <w:szCs w:val="23"/>
        </w:rPr>
        <w:t>Internasional</w:t>
      </w:r>
      <w:proofErr w:type="spellEnd"/>
    </w:p>
    <w:p w14:paraId="1D65BAC8" w14:textId="77777777" w:rsidR="00AC727E" w:rsidRPr="006E6975" w:rsidRDefault="00AC727E" w:rsidP="00AC727E">
      <w:pPr>
        <w:spacing w:after="0" w:line="360" w:lineRule="auto"/>
        <w:ind w:firstLine="720"/>
        <w:jc w:val="both"/>
        <w:rPr>
          <w:rFonts w:ascii="Calisto MT" w:hAnsi="Calisto MT" w:cs="Arial"/>
          <w:sz w:val="23"/>
          <w:szCs w:val="23"/>
        </w:rPr>
      </w:pPr>
      <w:proofErr w:type="spellStart"/>
      <w:r w:rsidRPr="006E6975">
        <w:rPr>
          <w:rFonts w:ascii="Calisto MT" w:hAnsi="Calisto MT" w:cs="Arial"/>
          <w:sz w:val="23"/>
          <w:szCs w:val="23"/>
        </w:rPr>
        <w:lastRenderedPageBreak/>
        <w:t>Dalam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jangka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panjang</w:t>
      </w:r>
      <w:proofErr w:type="spellEnd"/>
      <w:r w:rsidRPr="006E6975">
        <w:rPr>
          <w:rFonts w:ascii="Calisto MT" w:hAnsi="Calisto MT" w:cs="Arial"/>
          <w:sz w:val="23"/>
          <w:szCs w:val="23"/>
        </w:rPr>
        <w:t xml:space="preserve"> LPM juga </w:t>
      </w:r>
      <w:proofErr w:type="spellStart"/>
      <w:r w:rsidRPr="006E6975">
        <w:rPr>
          <w:rFonts w:ascii="Calisto MT" w:hAnsi="Calisto MT" w:cs="Arial"/>
          <w:sz w:val="23"/>
          <w:szCs w:val="23"/>
        </w:rPr>
        <w:t>memproyeksikan</w:t>
      </w:r>
      <w:proofErr w:type="spellEnd"/>
      <w:r w:rsidRPr="006E6975">
        <w:rPr>
          <w:rFonts w:ascii="Calisto MT" w:hAnsi="Calisto MT" w:cs="Arial"/>
          <w:sz w:val="23"/>
          <w:szCs w:val="23"/>
        </w:rPr>
        <w:t xml:space="preserve"> agar UIN </w:t>
      </w:r>
      <w:proofErr w:type="spellStart"/>
      <w:r w:rsidRPr="006E6975">
        <w:rPr>
          <w:rFonts w:ascii="Calisto MT" w:hAnsi="Calisto MT" w:cs="Arial"/>
          <w:sz w:val="23"/>
          <w:szCs w:val="23"/>
        </w:rPr>
        <w:t>Raden</w:t>
      </w:r>
      <w:proofErr w:type="spellEnd"/>
      <w:r w:rsidRPr="006E6975">
        <w:rPr>
          <w:rFonts w:ascii="Calisto MT" w:hAnsi="Calisto MT" w:cs="Arial"/>
          <w:sz w:val="23"/>
          <w:szCs w:val="23"/>
        </w:rPr>
        <w:t xml:space="preserve"> Fatah juga </w:t>
      </w:r>
      <w:proofErr w:type="spellStart"/>
      <w:proofErr w:type="gramStart"/>
      <w:r w:rsidRPr="006E6975">
        <w:rPr>
          <w:rFonts w:ascii="Calisto MT" w:hAnsi="Calisto MT" w:cs="Arial"/>
          <w:sz w:val="23"/>
          <w:szCs w:val="23"/>
        </w:rPr>
        <w:t>diakui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mutunya</w:t>
      </w:r>
      <w:proofErr w:type="spellEnd"/>
      <w:proofErr w:type="gramEnd"/>
      <w:r w:rsidRPr="006E6975">
        <w:rPr>
          <w:rFonts w:ascii="Calisto MT" w:hAnsi="Calisto MT" w:cs="Arial"/>
          <w:sz w:val="23"/>
          <w:szCs w:val="23"/>
        </w:rPr>
        <w:t xml:space="preserve"> </w:t>
      </w:r>
      <w:proofErr w:type="spellStart"/>
      <w:r w:rsidRPr="006E6975">
        <w:rPr>
          <w:rFonts w:ascii="Calisto MT" w:hAnsi="Calisto MT" w:cs="Arial"/>
          <w:sz w:val="23"/>
          <w:szCs w:val="23"/>
        </w:rPr>
        <w:t>secara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internasional</w:t>
      </w:r>
      <w:proofErr w:type="spellEnd"/>
      <w:r w:rsidRPr="006E6975">
        <w:rPr>
          <w:rFonts w:ascii="Calisto MT" w:hAnsi="Calisto MT" w:cs="Arial"/>
          <w:sz w:val="23"/>
          <w:szCs w:val="23"/>
        </w:rPr>
        <w:t xml:space="preserve">  (</w:t>
      </w:r>
      <w:proofErr w:type="spellStart"/>
      <w:r w:rsidRPr="006E6975">
        <w:rPr>
          <w:rFonts w:ascii="Calisto MT" w:hAnsi="Calisto MT" w:cs="Arial"/>
          <w:i/>
          <w:sz w:val="23"/>
          <w:szCs w:val="23"/>
        </w:rPr>
        <w:t>internatonally</w:t>
      </w:r>
      <w:proofErr w:type="spellEnd"/>
      <w:r w:rsidRPr="006E6975">
        <w:rPr>
          <w:rFonts w:ascii="Calisto MT" w:hAnsi="Calisto MT" w:cs="Arial"/>
          <w:i/>
          <w:sz w:val="23"/>
          <w:szCs w:val="23"/>
        </w:rPr>
        <w:t xml:space="preserve"> recognize</w:t>
      </w:r>
      <w:r w:rsidRPr="006E6975">
        <w:rPr>
          <w:rFonts w:ascii="Calisto MT" w:hAnsi="Calisto MT" w:cs="Arial"/>
          <w:sz w:val="23"/>
          <w:szCs w:val="23"/>
        </w:rPr>
        <w:t>)</w:t>
      </w:r>
      <w:r w:rsidRPr="006E6975">
        <w:rPr>
          <w:rFonts w:ascii="Calisto MT" w:hAnsi="Calisto MT" w:cs="Arial"/>
          <w:i/>
          <w:sz w:val="23"/>
          <w:szCs w:val="23"/>
        </w:rPr>
        <w:t xml:space="preserve">. </w:t>
      </w:r>
      <w:r w:rsidRPr="006E6975">
        <w:rPr>
          <w:rFonts w:ascii="Calisto MT" w:hAnsi="Calisto MT" w:cs="Arial"/>
          <w:sz w:val="23"/>
          <w:szCs w:val="23"/>
        </w:rPr>
        <w:t xml:space="preserve">LPM </w:t>
      </w:r>
      <w:proofErr w:type="spellStart"/>
      <w:r w:rsidRPr="006E6975">
        <w:rPr>
          <w:rFonts w:ascii="Calisto MT" w:hAnsi="Calisto MT" w:cs="Arial"/>
          <w:sz w:val="23"/>
          <w:szCs w:val="23"/>
        </w:rPr>
        <w:t>menargetkan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pengakuan</w:t>
      </w:r>
      <w:proofErr w:type="spellEnd"/>
      <w:r w:rsidRPr="006E6975">
        <w:rPr>
          <w:rFonts w:ascii="Calisto MT" w:hAnsi="Calisto MT" w:cs="Arial"/>
          <w:sz w:val="23"/>
          <w:szCs w:val="23"/>
        </w:rPr>
        <w:t xml:space="preserve"> ini </w:t>
      </w:r>
      <w:proofErr w:type="spellStart"/>
      <w:r w:rsidRPr="006E6975">
        <w:rPr>
          <w:rFonts w:ascii="Calisto MT" w:hAnsi="Calisto MT" w:cs="Arial"/>
          <w:sz w:val="23"/>
          <w:szCs w:val="23"/>
        </w:rPr>
        <w:t>akandapat</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dilakukan</w:t>
      </w:r>
      <w:proofErr w:type="spellEnd"/>
      <w:r w:rsidRPr="006E6975">
        <w:rPr>
          <w:rFonts w:ascii="Calisto MT" w:hAnsi="Calisto MT" w:cs="Arial"/>
          <w:sz w:val="23"/>
          <w:szCs w:val="23"/>
        </w:rPr>
        <w:t xml:space="preserve"> pada </w:t>
      </w:r>
      <w:proofErr w:type="spellStart"/>
      <w:r w:rsidRPr="006E6975">
        <w:rPr>
          <w:rFonts w:ascii="Calisto MT" w:hAnsi="Calisto MT" w:cs="Arial"/>
          <w:sz w:val="23"/>
          <w:szCs w:val="23"/>
        </w:rPr>
        <w:t>tahun</w:t>
      </w:r>
      <w:proofErr w:type="spellEnd"/>
      <w:r w:rsidRPr="006E6975">
        <w:rPr>
          <w:rFonts w:ascii="Calisto MT" w:hAnsi="Calisto MT" w:cs="Arial"/>
          <w:sz w:val="23"/>
          <w:szCs w:val="23"/>
        </w:rPr>
        <w:t xml:space="preserve"> ke-10 atau </w:t>
      </w:r>
      <w:proofErr w:type="spellStart"/>
      <w:r w:rsidRPr="006E6975">
        <w:rPr>
          <w:rFonts w:ascii="Calisto MT" w:hAnsi="Calisto MT" w:cs="Arial"/>
          <w:sz w:val="23"/>
          <w:szCs w:val="23"/>
        </w:rPr>
        <w:t>tahun</w:t>
      </w:r>
      <w:proofErr w:type="spellEnd"/>
      <w:r w:rsidRPr="006E6975">
        <w:rPr>
          <w:rFonts w:ascii="Calisto MT" w:hAnsi="Calisto MT" w:cs="Arial"/>
          <w:sz w:val="23"/>
          <w:szCs w:val="23"/>
        </w:rPr>
        <w:t xml:space="preserve"> ke-15 </w:t>
      </w:r>
      <w:proofErr w:type="spellStart"/>
      <w:r w:rsidRPr="006E6975">
        <w:rPr>
          <w:rFonts w:ascii="Calisto MT" w:hAnsi="Calisto MT" w:cs="Arial"/>
          <w:sz w:val="23"/>
          <w:szCs w:val="23"/>
        </w:rPr>
        <w:t>sejak</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awal</w:t>
      </w:r>
      <w:proofErr w:type="spellEnd"/>
      <w:r w:rsidRPr="006E6975">
        <w:rPr>
          <w:rFonts w:ascii="Calisto MT" w:hAnsi="Calisto MT" w:cs="Arial"/>
          <w:sz w:val="23"/>
          <w:szCs w:val="23"/>
        </w:rPr>
        <w:t xml:space="preserve"> 2016. </w:t>
      </w:r>
      <w:r w:rsidRPr="006E6975">
        <w:rPr>
          <w:rFonts w:ascii="Calisto MT" w:hAnsi="Calisto MT" w:cs="Arial"/>
          <w:color w:val="000000"/>
          <w:sz w:val="23"/>
          <w:szCs w:val="23"/>
        </w:rPr>
        <w:t xml:space="preserve">Agar </w:t>
      </w:r>
      <w:proofErr w:type="spellStart"/>
      <w:r w:rsidRPr="006E6975">
        <w:rPr>
          <w:rFonts w:ascii="Calisto MT" w:hAnsi="Calisto MT" w:cs="Arial"/>
          <w:color w:val="000000"/>
          <w:sz w:val="23"/>
          <w:szCs w:val="23"/>
        </w:rPr>
        <w:t>mendapat</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pengakuan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dari</w:t>
      </w:r>
      <w:proofErr w:type="spellEnd"/>
      <w:r w:rsidRPr="006E6975">
        <w:rPr>
          <w:rFonts w:ascii="Calisto MT" w:hAnsi="Calisto MT" w:cs="Arial"/>
          <w:color w:val="000000"/>
          <w:sz w:val="23"/>
          <w:szCs w:val="23"/>
        </w:rPr>
        <w:t xml:space="preserve"> dunia </w:t>
      </w:r>
      <w:proofErr w:type="spellStart"/>
      <w:r w:rsidRPr="006E6975">
        <w:rPr>
          <w:rFonts w:ascii="Calisto MT" w:hAnsi="Calisto MT" w:cs="Arial"/>
          <w:color w:val="000000"/>
          <w:sz w:val="23"/>
          <w:szCs w:val="23"/>
        </w:rPr>
        <w:t>internasional</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standarisasi</w:t>
      </w:r>
      <w:proofErr w:type="spellEnd"/>
      <w:r w:rsidRPr="006E6975">
        <w:rPr>
          <w:rFonts w:ascii="Calisto MT" w:hAnsi="Calisto MT" w:cs="Arial"/>
          <w:color w:val="000000"/>
          <w:sz w:val="23"/>
          <w:szCs w:val="23"/>
        </w:rPr>
        <w:t xml:space="preserve"> dan </w:t>
      </w:r>
      <w:proofErr w:type="spellStart"/>
      <w:r w:rsidRPr="006E6975">
        <w:rPr>
          <w:rFonts w:ascii="Calisto MT" w:hAnsi="Calisto MT" w:cs="Arial"/>
          <w:color w:val="000000"/>
          <w:sz w:val="23"/>
          <w:szCs w:val="23"/>
        </w:rPr>
        <w:t>penjaminan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mutu</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pelayanan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akademik</w:t>
      </w:r>
      <w:proofErr w:type="spellEnd"/>
      <w:r w:rsidRPr="006E6975">
        <w:rPr>
          <w:rFonts w:ascii="Calisto MT" w:hAnsi="Calisto MT" w:cs="Arial"/>
          <w:color w:val="000000"/>
          <w:sz w:val="23"/>
          <w:szCs w:val="23"/>
        </w:rPr>
        <w:t xml:space="preserve"> UIN </w:t>
      </w:r>
      <w:proofErr w:type="spellStart"/>
      <w:r w:rsidRPr="006E6975">
        <w:rPr>
          <w:rFonts w:ascii="Calisto MT" w:hAnsi="Calisto MT" w:cs="Arial"/>
          <w:color w:val="000000"/>
          <w:sz w:val="23"/>
          <w:szCs w:val="23"/>
        </w:rPr>
        <w:t>Raden</w:t>
      </w:r>
      <w:proofErr w:type="spellEnd"/>
      <w:r w:rsidRPr="006E6975">
        <w:rPr>
          <w:rFonts w:ascii="Calisto MT" w:hAnsi="Calisto MT" w:cs="Arial"/>
          <w:color w:val="000000"/>
          <w:sz w:val="23"/>
          <w:szCs w:val="23"/>
        </w:rPr>
        <w:t xml:space="preserve"> Fatah </w:t>
      </w:r>
      <w:proofErr w:type="spellStart"/>
      <w:r w:rsidRPr="006E6975">
        <w:rPr>
          <w:rFonts w:ascii="Calisto MT" w:hAnsi="Calisto MT" w:cs="Arial"/>
          <w:color w:val="000000"/>
          <w:sz w:val="23"/>
          <w:szCs w:val="23"/>
        </w:rPr>
        <w:t>akan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mengacu</w:t>
      </w:r>
      <w:proofErr w:type="spellEnd"/>
      <w:r w:rsidRPr="006E6975">
        <w:rPr>
          <w:rFonts w:ascii="Calisto MT" w:hAnsi="Calisto MT" w:cs="Arial"/>
          <w:color w:val="000000"/>
          <w:sz w:val="23"/>
          <w:szCs w:val="23"/>
        </w:rPr>
        <w:t xml:space="preserve"> juga pada </w:t>
      </w:r>
      <w:proofErr w:type="spellStart"/>
      <w:r w:rsidRPr="006E6975">
        <w:rPr>
          <w:rFonts w:ascii="Calisto MT" w:hAnsi="Calisto MT" w:cs="Arial"/>
          <w:color w:val="000000"/>
          <w:sz w:val="23"/>
          <w:szCs w:val="23"/>
        </w:rPr>
        <w:t>kriteria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pelayanan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akademik</w:t>
      </w:r>
      <w:proofErr w:type="spellEnd"/>
      <w:r w:rsidRPr="006E6975">
        <w:rPr>
          <w:rFonts w:ascii="Calisto MT" w:hAnsi="Calisto MT" w:cs="Arial"/>
          <w:color w:val="000000"/>
          <w:sz w:val="23"/>
          <w:szCs w:val="23"/>
        </w:rPr>
        <w:t xml:space="preserve"> yang </w:t>
      </w:r>
      <w:proofErr w:type="spellStart"/>
      <w:r w:rsidRPr="006E6975">
        <w:rPr>
          <w:rFonts w:ascii="Calisto MT" w:hAnsi="Calisto MT" w:cs="Arial"/>
          <w:color w:val="000000"/>
          <w:sz w:val="23"/>
          <w:szCs w:val="23"/>
        </w:rPr>
        <w:t>dirumuskan</w:t>
      </w:r>
      <w:proofErr w:type="spellEnd"/>
      <w:r w:rsidRPr="006E6975">
        <w:rPr>
          <w:rFonts w:ascii="Calisto MT" w:hAnsi="Calisto MT" w:cs="Arial"/>
          <w:color w:val="000000"/>
          <w:sz w:val="23"/>
          <w:szCs w:val="23"/>
        </w:rPr>
        <w:t xml:space="preserve"> oleh </w:t>
      </w:r>
      <w:proofErr w:type="spellStart"/>
      <w:r w:rsidRPr="006E6975">
        <w:rPr>
          <w:rFonts w:ascii="Calisto MT" w:hAnsi="Calisto MT" w:cs="Arial"/>
          <w:color w:val="000000"/>
          <w:sz w:val="23"/>
          <w:szCs w:val="23"/>
        </w:rPr>
        <w:t>beberapa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lembaga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internasional</w:t>
      </w:r>
      <w:proofErr w:type="spellEnd"/>
      <w:r w:rsidRPr="006E6975">
        <w:rPr>
          <w:rFonts w:ascii="Calisto MT" w:hAnsi="Calisto MT" w:cs="Arial"/>
          <w:color w:val="000000"/>
          <w:sz w:val="23"/>
          <w:szCs w:val="23"/>
        </w:rPr>
        <w:t>.</w:t>
      </w:r>
    </w:p>
    <w:p w14:paraId="62BB544F" w14:textId="77777777" w:rsidR="00AC727E" w:rsidRPr="006E6975" w:rsidRDefault="00AC727E" w:rsidP="00AC727E">
      <w:pPr>
        <w:spacing w:after="0" w:line="360" w:lineRule="auto"/>
        <w:ind w:firstLine="720"/>
        <w:jc w:val="both"/>
        <w:rPr>
          <w:rFonts w:ascii="Calisto MT" w:hAnsi="Calisto MT" w:cs="Arial"/>
          <w:color w:val="000000"/>
          <w:sz w:val="23"/>
          <w:szCs w:val="23"/>
        </w:rPr>
      </w:pPr>
      <w:r w:rsidRPr="006E6975">
        <w:rPr>
          <w:rFonts w:ascii="Calisto MT" w:hAnsi="Calisto MT" w:cs="Arial"/>
          <w:sz w:val="23"/>
          <w:szCs w:val="23"/>
        </w:rPr>
        <w:t xml:space="preserve">Proses </w:t>
      </w:r>
      <w:proofErr w:type="spellStart"/>
      <w:r w:rsidRPr="006E6975">
        <w:rPr>
          <w:rFonts w:ascii="Calisto MT" w:hAnsi="Calisto MT" w:cs="Arial"/>
          <w:sz w:val="23"/>
          <w:szCs w:val="23"/>
        </w:rPr>
        <w:t>menuju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pengakuan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secara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internasional</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memang</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membutuhkan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waktu</w:t>
      </w:r>
      <w:proofErr w:type="spellEnd"/>
      <w:r w:rsidRPr="006E6975">
        <w:rPr>
          <w:rFonts w:ascii="Calisto MT" w:hAnsi="Calisto MT" w:cs="Arial"/>
          <w:sz w:val="23"/>
          <w:szCs w:val="23"/>
        </w:rPr>
        <w:t xml:space="preserve"> yang lama </w:t>
      </w:r>
      <w:proofErr w:type="spellStart"/>
      <w:r w:rsidRPr="006E6975">
        <w:rPr>
          <w:rFonts w:ascii="Calisto MT" w:hAnsi="Calisto MT" w:cs="Arial"/>
          <w:sz w:val="23"/>
          <w:szCs w:val="23"/>
        </w:rPr>
        <w:t>serta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persiapan</w:t>
      </w:r>
      <w:proofErr w:type="spellEnd"/>
      <w:r w:rsidRPr="006E6975">
        <w:rPr>
          <w:rFonts w:ascii="Calisto MT" w:hAnsi="Calisto MT" w:cs="Arial"/>
          <w:sz w:val="23"/>
          <w:szCs w:val="23"/>
        </w:rPr>
        <w:t xml:space="preserve"> yang </w:t>
      </w:r>
      <w:proofErr w:type="spellStart"/>
      <w:r w:rsidRPr="006E6975">
        <w:rPr>
          <w:rFonts w:ascii="Calisto MT" w:hAnsi="Calisto MT" w:cs="Arial"/>
          <w:sz w:val="23"/>
          <w:szCs w:val="23"/>
        </w:rPr>
        <w:t>panjang</w:t>
      </w:r>
      <w:proofErr w:type="spellEnd"/>
      <w:r w:rsidRPr="006E6975">
        <w:rPr>
          <w:rFonts w:ascii="Calisto MT" w:hAnsi="Calisto MT" w:cs="Arial"/>
          <w:sz w:val="23"/>
          <w:szCs w:val="23"/>
        </w:rPr>
        <w:t xml:space="preserve"> pula. </w:t>
      </w:r>
      <w:proofErr w:type="spellStart"/>
      <w:r w:rsidRPr="006E6975">
        <w:rPr>
          <w:rFonts w:ascii="Calisto MT" w:hAnsi="Calisto MT" w:cs="Arial"/>
          <w:sz w:val="23"/>
          <w:szCs w:val="23"/>
        </w:rPr>
        <w:t>Langkah</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awal</w:t>
      </w:r>
      <w:proofErr w:type="spellEnd"/>
      <w:r w:rsidRPr="006E6975">
        <w:rPr>
          <w:rFonts w:ascii="Calisto MT" w:hAnsi="Calisto MT" w:cs="Arial"/>
          <w:sz w:val="23"/>
          <w:szCs w:val="23"/>
        </w:rPr>
        <w:t xml:space="preserve"> yang </w:t>
      </w:r>
      <w:proofErr w:type="spellStart"/>
      <w:r w:rsidRPr="006E6975">
        <w:rPr>
          <w:rFonts w:ascii="Calisto MT" w:hAnsi="Calisto MT" w:cs="Arial"/>
          <w:sz w:val="23"/>
          <w:szCs w:val="23"/>
        </w:rPr>
        <w:t>harus</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dilakukan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adalah</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memahami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konsep</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standar</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yang </w:t>
      </w:r>
      <w:proofErr w:type="spellStart"/>
      <w:r w:rsidRPr="006E6975">
        <w:rPr>
          <w:rFonts w:ascii="Calisto MT" w:hAnsi="Calisto MT" w:cs="Arial"/>
          <w:sz w:val="23"/>
          <w:szCs w:val="23"/>
        </w:rPr>
        <w:t>ditetaapkan</w:t>
      </w:r>
      <w:proofErr w:type="spellEnd"/>
      <w:r w:rsidRPr="006E6975">
        <w:rPr>
          <w:rFonts w:ascii="Calisto MT" w:hAnsi="Calisto MT" w:cs="Arial"/>
          <w:sz w:val="23"/>
          <w:szCs w:val="23"/>
        </w:rPr>
        <w:t xml:space="preserve"> oleh </w:t>
      </w:r>
      <w:proofErr w:type="spellStart"/>
      <w:r w:rsidRPr="006E6975">
        <w:rPr>
          <w:rFonts w:ascii="Calisto MT" w:hAnsi="Calisto MT" w:cs="Arial"/>
          <w:sz w:val="23"/>
          <w:szCs w:val="23"/>
        </w:rPr>
        <w:t>lembaga-lembaga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internasional</w:t>
      </w:r>
      <w:proofErr w:type="spellEnd"/>
      <w:r w:rsidRPr="006E6975">
        <w:rPr>
          <w:rFonts w:ascii="Calisto MT" w:hAnsi="Calisto MT" w:cs="Arial"/>
          <w:sz w:val="23"/>
          <w:szCs w:val="23"/>
        </w:rPr>
        <w:t xml:space="preserve">, </w:t>
      </w:r>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seperti</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Komisi</w:t>
      </w:r>
      <w:proofErr w:type="spellEnd"/>
      <w:r w:rsidRPr="006E6975">
        <w:rPr>
          <w:rFonts w:ascii="Calisto MT" w:hAnsi="Calisto MT" w:cs="Arial"/>
          <w:color w:val="000000"/>
          <w:sz w:val="23"/>
          <w:szCs w:val="23"/>
        </w:rPr>
        <w:t xml:space="preserve"> Boyer (1990), Carnegie (2005), Hendry M. Levin, Alden and Lin (2004), dan </w:t>
      </w:r>
      <w:proofErr w:type="spellStart"/>
      <w:r w:rsidRPr="006E6975">
        <w:rPr>
          <w:rFonts w:ascii="Calisto MT" w:hAnsi="Calisto MT" w:cs="Arial"/>
          <w:color w:val="000000"/>
          <w:sz w:val="23"/>
          <w:szCs w:val="23"/>
        </w:rPr>
        <w:t>lembaga-lembaga</w:t>
      </w:r>
      <w:proofErr w:type="spellEnd"/>
      <w:r w:rsidRPr="006E6975">
        <w:rPr>
          <w:rFonts w:ascii="Calisto MT" w:hAnsi="Calisto MT" w:cs="Arial"/>
          <w:color w:val="000000"/>
          <w:sz w:val="23"/>
          <w:szCs w:val="23"/>
        </w:rPr>
        <w:t xml:space="preserve"> survey </w:t>
      </w:r>
      <w:proofErr w:type="spellStart"/>
      <w:r w:rsidRPr="006E6975">
        <w:rPr>
          <w:rFonts w:ascii="Calisto MT" w:hAnsi="Calisto MT" w:cs="Arial"/>
          <w:color w:val="000000"/>
          <w:sz w:val="23"/>
          <w:szCs w:val="23"/>
        </w:rPr>
        <w:t>internasional</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seperti</w:t>
      </w:r>
      <w:proofErr w:type="spellEnd"/>
      <w:r w:rsidRPr="006E6975">
        <w:rPr>
          <w:rFonts w:ascii="Calisto MT" w:hAnsi="Calisto MT" w:cs="Arial"/>
          <w:color w:val="000000"/>
          <w:sz w:val="23"/>
          <w:szCs w:val="23"/>
        </w:rPr>
        <w:t xml:space="preserve"> Times Higher Education Supplement (THES), , </w:t>
      </w:r>
      <w:r w:rsidRPr="006E6975">
        <w:rPr>
          <w:rFonts w:ascii="Calisto MT" w:hAnsi="Calisto MT" w:cs="Arial"/>
          <w:color w:val="000000"/>
          <w:sz w:val="23"/>
          <w:szCs w:val="23"/>
          <w:lang w:val="nl-NL"/>
        </w:rPr>
        <w:t>Shanghai Jiaotong University (SJTU)</w:t>
      </w:r>
      <w:r w:rsidRPr="006E6975">
        <w:rPr>
          <w:rFonts w:ascii="Calisto MT" w:hAnsi="Calisto MT" w:cs="Arial"/>
          <w:color w:val="000000"/>
          <w:sz w:val="23"/>
          <w:szCs w:val="23"/>
        </w:rPr>
        <w:t xml:space="preserve">, </w:t>
      </w:r>
      <w:r w:rsidRPr="006E6975">
        <w:rPr>
          <w:rFonts w:ascii="Calisto MT" w:hAnsi="Calisto MT" w:cs="Arial"/>
          <w:color w:val="000000"/>
          <w:sz w:val="23"/>
          <w:szCs w:val="23"/>
          <w:lang w:val="nl-NL"/>
        </w:rPr>
        <w:t>US News &amp; World Report</w:t>
      </w:r>
      <w:r w:rsidRPr="006E6975">
        <w:rPr>
          <w:rFonts w:ascii="Calisto MT" w:hAnsi="Calisto MT" w:cs="Arial"/>
          <w:color w:val="000000"/>
          <w:sz w:val="23"/>
          <w:szCs w:val="23"/>
        </w:rPr>
        <w:t>, European Center for Higher Education CEPES, dan UNESCO.</w:t>
      </w:r>
    </w:p>
    <w:p w14:paraId="479E49BE" w14:textId="77777777" w:rsidR="00AC727E" w:rsidRPr="006E6975" w:rsidRDefault="00AC727E" w:rsidP="00AC727E">
      <w:pPr>
        <w:spacing w:after="0" w:line="360" w:lineRule="auto"/>
        <w:ind w:firstLine="720"/>
        <w:jc w:val="both"/>
        <w:rPr>
          <w:rFonts w:ascii="Calisto MT" w:hAnsi="Calisto MT" w:cs="Arial"/>
          <w:color w:val="000000"/>
          <w:sz w:val="23"/>
          <w:szCs w:val="23"/>
        </w:rPr>
      </w:pPr>
      <w:proofErr w:type="spellStart"/>
      <w:r w:rsidRPr="006E6975">
        <w:rPr>
          <w:rFonts w:ascii="Calisto MT" w:hAnsi="Calisto MT" w:cs="Arial"/>
          <w:color w:val="000000"/>
          <w:sz w:val="23"/>
          <w:szCs w:val="23"/>
        </w:rPr>
        <w:t>Selain</w:t>
      </w:r>
      <w:proofErr w:type="spellEnd"/>
      <w:r w:rsidRPr="006E6975">
        <w:rPr>
          <w:rFonts w:ascii="Calisto MT" w:hAnsi="Calisto MT" w:cs="Arial"/>
          <w:color w:val="000000"/>
          <w:sz w:val="23"/>
          <w:szCs w:val="23"/>
        </w:rPr>
        <w:t xml:space="preserve"> Webometrics, </w:t>
      </w:r>
      <w:proofErr w:type="spellStart"/>
      <w:r w:rsidRPr="006E6975">
        <w:rPr>
          <w:rFonts w:ascii="Calisto MT" w:hAnsi="Calisto MT" w:cs="Arial"/>
          <w:color w:val="000000"/>
          <w:sz w:val="23"/>
          <w:szCs w:val="23"/>
        </w:rPr>
        <w:t>ada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dua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lembaga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internasional</w:t>
      </w:r>
      <w:proofErr w:type="spellEnd"/>
      <w:r w:rsidRPr="006E6975">
        <w:rPr>
          <w:rFonts w:ascii="Calisto MT" w:hAnsi="Calisto MT" w:cs="Arial"/>
          <w:color w:val="000000"/>
          <w:sz w:val="23"/>
          <w:szCs w:val="23"/>
        </w:rPr>
        <w:t xml:space="preserve"> lain yang </w:t>
      </w:r>
      <w:proofErr w:type="spellStart"/>
      <w:r w:rsidRPr="006E6975">
        <w:rPr>
          <w:rFonts w:ascii="Calisto MT" w:hAnsi="Calisto MT" w:cs="Arial"/>
          <w:color w:val="000000"/>
          <w:sz w:val="23"/>
          <w:szCs w:val="23"/>
        </w:rPr>
        <w:t>dianggap</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bergengsi</w:t>
      </w:r>
      <w:proofErr w:type="spellEnd"/>
      <w:r w:rsidRPr="006E6975">
        <w:rPr>
          <w:rFonts w:ascii="Calisto MT" w:hAnsi="Calisto MT" w:cs="Arial"/>
          <w:color w:val="000000"/>
          <w:sz w:val="23"/>
          <w:szCs w:val="23"/>
        </w:rPr>
        <w:t xml:space="preserve"> dan </w:t>
      </w:r>
      <w:proofErr w:type="spellStart"/>
      <w:r w:rsidRPr="006E6975">
        <w:rPr>
          <w:rFonts w:ascii="Calisto MT" w:hAnsi="Calisto MT" w:cs="Arial"/>
          <w:color w:val="000000"/>
          <w:sz w:val="23"/>
          <w:szCs w:val="23"/>
        </w:rPr>
        <w:t>bereputasi</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tinggi</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sebagai</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lembaga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lastRenderedPageBreak/>
        <w:t>pemeringkatan</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universitas</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tingkat</w:t>
      </w:r>
      <w:proofErr w:type="spellEnd"/>
      <w:r w:rsidRPr="006E6975">
        <w:rPr>
          <w:rFonts w:ascii="Calisto MT" w:hAnsi="Calisto MT" w:cs="Arial"/>
          <w:color w:val="000000"/>
          <w:sz w:val="23"/>
          <w:szCs w:val="23"/>
        </w:rPr>
        <w:t xml:space="preserve"> dunia. </w:t>
      </w:r>
      <w:proofErr w:type="spellStart"/>
      <w:r w:rsidRPr="006E6975">
        <w:rPr>
          <w:rFonts w:ascii="Calisto MT" w:hAnsi="Calisto MT" w:cs="Arial"/>
          <w:color w:val="000000"/>
          <w:sz w:val="23"/>
          <w:szCs w:val="23"/>
        </w:rPr>
        <w:t>Dua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lembaga</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dimaksud</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adalah</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sebagai</w:t>
      </w:r>
      <w:proofErr w:type="spellEnd"/>
      <w:r w:rsidRPr="006E6975">
        <w:rPr>
          <w:rFonts w:ascii="Calisto MT" w:hAnsi="Calisto MT" w:cs="Arial"/>
          <w:color w:val="000000"/>
          <w:sz w:val="23"/>
          <w:szCs w:val="23"/>
        </w:rPr>
        <w:t xml:space="preserve"> </w:t>
      </w:r>
      <w:proofErr w:type="spellStart"/>
      <w:r w:rsidRPr="006E6975">
        <w:rPr>
          <w:rFonts w:ascii="Calisto MT" w:hAnsi="Calisto MT" w:cs="Arial"/>
          <w:color w:val="000000"/>
          <w:sz w:val="23"/>
          <w:szCs w:val="23"/>
        </w:rPr>
        <w:t>berikut</w:t>
      </w:r>
      <w:proofErr w:type="spellEnd"/>
      <w:r w:rsidRPr="006E6975">
        <w:rPr>
          <w:rFonts w:ascii="Calisto MT" w:hAnsi="Calisto MT" w:cs="Arial"/>
          <w:color w:val="000000"/>
          <w:sz w:val="23"/>
          <w:szCs w:val="23"/>
        </w:rPr>
        <w:t>.</w:t>
      </w:r>
    </w:p>
    <w:p w14:paraId="1E7FDF35" w14:textId="77777777" w:rsidR="00AC727E" w:rsidRPr="006E6975" w:rsidRDefault="00AC727E" w:rsidP="00AC727E">
      <w:pPr>
        <w:spacing w:after="0" w:line="360" w:lineRule="auto"/>
        <w:ind w:firstLine="720"/>
        <w:jc w:val="both"/>
        <w:rPr>
          <w:rFonts w:ascii="Calisto MT" w:hAnsi="Calisto MT" w:cs="Arial"/>
          <w:color w:val="000000"/>
          <w:sz w:val="23"/>
          <w:szCs w:val="23"/>
        </w:rPr>
      </w:pPr>
    </w:p>
    <w:p w14:paraId="2AA2BE49" w14:textId="77777777" w:rsidR="00AC727E" w:rsidRPr="006E6975" w:rsidRDefault="00AC727E" w:rsidP="00AC727E">
      <w:pPr>
        <w:pStyle w:val="ListParagraph"/>
        <w:numPr>
          <w:ilvl w:val="1"/>
          <w:numId w:val="39"/>
        </w:numPr>
        <w:tabs>
          <w:tab w:val="clear" w:pos="1078"/>
          <w:tab w:val="num" w:pos="537"/>
        </w:tabs>
        <w:spacing w:after="0" w:line="360" w:lineRule="auto"/>
        <w:ind w:left="537"/>
        <w:contextualSpacing w:val="0"/>
        <w:jc w:val="both"/>
        <w:rPr>
          <w:rFonts w:ascii="Calisto MT" w:hAnsi="Calisto MT"/>
          <w:bCs/>
          <w:i/>
          <w:sz w:val="23"/>
          <w:szCs w:val="23"/>
        </w:rPr>
      </w:pPr>
      <w:r w:rsidRPr="006E6975">
        <w:rPr>
          <w:rFonts w:ascii="Calisto MT" w:hAnsi="Calisto MT"/>
          <w:bCs/>
          <w:i/>
          <w:sz w:val="23"/>
          <w:szCs w:val="23"/>
          <w:lang w:val="en-ID"/>
        </w:rPr>
        <w:t>Academic Ranking of World Universities (ARWU)</w:t>
      </w:r>
    </w:p>
    <w:p w14:paraId="406ABBAE" w14:textId="77777777" w:rsidR="00AC727E" w:rsidRPr="006E6975" w:rsidRDefault="00AC727E" w:rsidP="00AC727E">
      <w:pPr>
        <w:spacing w:after="0" w:line="360" w:lineRule="auto"/>
        <w:ind w:firstLine="720"/>
        <w:jc w:val="both"/>
        <w:rPr>
          <w:rFonts w:ascii="Calisto MT" w:hAnsi="Calisto MT" w:cs="Arial"/>
          <w:sz w:val="23"/>
          <w:szCs w:val="23"/>
          <w:lang w:val="en-ID"/>
        </w:rPr>
      </w:pPr>
      <w:proofErr w:type="spellStart"/>
      <w:r w:rsidRPr="006E6975">
        <w:rPr>
          <w:rFonts w:ascii="Calisto MT" w:hAnsi="Calisto MT" w:cs="Arial"/>
          <w:sz w:val="23"/>
          <w:szCs w:val="23"/>
          <w:lang w:val="en-ID"/>
        </w:rPr>
        <w:t>Sistem</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pemeringkatan</w:t>
      </w:r>
      <w:proofErr w:type="spellEnd"/>
      <w:r w:rsidRPr="006E6975">
        <w:rPr>
          <w:rFonts w:ascii="Calisto MT" w:hAnsi="Calisto MT" w:cs="Arial"/>
          <w:sz w:val="23"/>
          <w:szCs w:val="23"/>
          <w:lang w:val="en-ID"/>
        </w:rPr>
        <w:t xml:space="preserve"> ARWU yang </w:t>
      </w:r>
      <w:proofErr w:type="spellStart"/>
      <w:r w:rsidRPr="006E6975">
        <w:rPr>
          <w:rFonts w:ascii="Calisto MT" w:hAnsi="Calisto MT" w:cs="Arial"/>
          <w:sz w:val="23"/>
          <w:szCs w:val="23"/>
          <w:lang w:val="en-ID"/>
        </w:rPr>
        <w:t>disponsori</w:t>
      </w:r>
      <w:proofErr w:type="spellEnd"/>
      <w:r w:rsidRPr="006E6975">
        <w:rPr>
          <w:rFonts w:ascii="Calisto MT" w:hAnsi="Calisto MT" w:cs="Arial"/>
          <w:sz w:val="23"/>
          <w:szCs w:val="23"/>
          <w:lang w:val="en-ID"/>
        </w:rPr>
        <w:t xml:space="preserve"> oleh Institute of Higher Education, Shanghai Jiao Tong University (IHE-SJTU) </w:t>
      </w:r>
      <w:proofErr w:type="spellStart"/>
      <w:r w:rsidRPr="006E6975">
        <w:rPr>
          <w:rFonts w:ascii="Calisto MT" w:hAnsi="Calisto MT" w:cs="Arial"/>
          <w:sz w:val="23"/>
          <w:szCs w:val="23"/>
          <w:lang w:val="en-ID"/>
        </w:rPr>
        <w:t>Cina</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dianggap</w:t>
      </w:r>
      <w:proofErr w:type="spellEnd"/>
      <w:r w:rsidRPr="006E6975">
        <w:rPr>
          <w:rFonts w:ascii="Calisto MT" w:hAnsi="Calisto MT" w:cs="Arial"/>
          <w:sz w:val="23"/>
          <w:szCs w:val="23"/>
          <w:lang w:val="en-ID"/>
        </w:rPr>
        <w:t xml:space="preserve"> salah </w:t>
      </w:r>
      <w:proofErr w:type="spellStart"/>
      <w:r w:rsidRPr="006E6975">
        <w:rPr>
          <w:rFonts w:ascii="Calisto MT" w:hAnsi="Calisto MT" w:cs="Arial"/>
          <w:sz w:val="23"/>
          <w:szCs w:val="23"/>
          <w:lang w:val="en-ID"/>
        </w:rPr>
        <w:t>satu</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sistem</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perangkingan</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universitas</w:t>
      </w:r>
      <w:proofErr w:type="spellEnd"/>
      <w:r w:rsidRPr="006E6975">
        <w:rPr>
          <w:rFonts w:ascii="Calisto MT" w:hAnsi="Calisto MT" w:cs="Arial"/>
          <w:sz w:val="23"/>
          <w:szCs w:val="23"/>
          <w:lang w:val="en-ID"/>
        </w:rPr>
        <w:t xml:space="preserve"> yang </w:t>
      </w:r>
      <w:proofErr w:type="spellStart"/>
      <w:r w:rsidRPr="006E6975">
        <w:rPr>
          <w:rFonts w:ascii="Calisto MT" w:hAnsi="Calisto MT" w:cs="Arial"/>
          <w:sz w:val="23"/>
          <w:szCs w:val="23"/>
          <w:lang w:val="en-ID"/>
        </w:rPr>
        <w:t>cukup</w:t>
      </w:r>
      <w:proofErr w:type="spellEnd"/>
      <w:r w:rsidRPr="006E6975">
        <w:rPr>
          <w:rFonts w:ascii="Calisto MT" w:hAnsi="Calisto MT" w:cs="Arial"/>
          <w:sz w:val="23"/>
          <w:szCs w:val="23"/>
          <w:lang w:val="en-ID"/>
        </w:rPr>
        <w:t xml:space="preserve"> valid, </w:t>
      </w:r>
      <w:proofErr w:type="spellStart"/>
      <w:r w:rsidRPr="006E6975">
        <w:rPr>
          <w:rFonts w:ascii="Calisto MT" w:hAnsi="Calisto MT" w:cs="Arial"/>
          <w:sz w:val="23"/>
          <w:szCs w:val="23"/>
          <w:lang w:val="en-ID"/>
        </w:rPr>
        <w:t>dengan</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teknik</w:t>
      </w:r>
      <w:proofErr w:type="spellEnd"/>
      <w:r w:rsidRPr="006E6975">
        <w:rPr>
          <w:rFonts w:ascii="Calisto MT" w:hAnsi="Calisto MT" w:cs="Arial"/>
          <w:sz w:val="23"/>
          <w:szCs w:val="23"/>
          <w:lang w:val="en-ID"/>
        </w:rPr>
        <w:t xml:space="preserve"> dan </w:t>
      </w:r>
      <w:proofErr w:type="spellStart"/>
      <w:r w:rsidRPr="006E6975">
        <w:rPr>
          <w:rFonts w:ascii="Calisto MT" w:hAnsi="Calisto MT" w:cs="Arial"/>
          <w:sz w:val="23"/>
          <w:szCs w:val="23"/>
          <w:lang w:val="en-ID"/>
        </w:rPr>
        <w:t>metodologi</w:t>
      </w:r>
      <w:proofErr w:type="spellEnd"/>
      <w:r w:rsidRPr="006E6975">
        <w:rPr>
          <w:rFonts w:ascii="Calisto MT" w:hAnsi="Calisto MT" w:cs="Arial"/>
          <w:sz w:val="23"/>
          <w:szCs w:val="23"/>
          <w:lang w:val="en-ID"/>
        </w:rPr>
        <w:t xml:space="preserve"> yang </w:t>
      </w:r>
      <w:proofErr w:type="spellStart"/>
      <w:r w:rsidRPr="006E6975">
        <w:rPr>
          <w:rFonts w:ascii="Calisto MT" w:hAnsi="Calisto MT" w:cs="Arial"/>
          <w:sz w:val="23"/>
          <w:szCs w:val="23"/>
          <w:lang w:val="en-ID"/>
        </w:rPr>
        <w:t>diakui</w:t>
      </w:r>
      <w:proofErr w:type="spellEnd"/>
      <w:r w:rsidRPr="006E6975">
        <w:rPr>
          <w:rFonts w:ascii="Calisto MT" w:hAnsi="Calisto MT" w:cs="Arial"/>
          <w:sz w:val="23"/>
          <w:szCs w:val="23"/>
          <w:lang w:val="en-ID"/>
        </w:rPr>
        <w:t xml:space="preserve"> oleh dunia </w:t>
      </w:r>
      <w:proofErr w:type="spellStart"/>
      <w:r w:rsidRPr="006E6975">
        <w:rPr>
          <w:rFonts w:ascii="Calisto MT" w:hAnsi="Calisto MT" w:cs="Arial"/>
          <w:sz w:val="23"/>
          <w:szCs w:val="23"/>
          <w:lang w:val="en-ID"/>
        </w:rPr>
        <w:t>akademisi</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internasional</w:t>
      </w:r>
      <w:proofErr w:type="spellEnd"/>
      <w:r w:rsidRPr="006E6975">
        <w:rPr>
          <w:rFonts w:ascii="Calisto MT" w:hAnsi="Calisto MT" w:cs="Arial"/>
          <w:sz w:val="23"/>
          <w:szCs w:val="23"/>
          <w:lang w:val="en-ID"/>
        </w:rPr>
        <w:t xml:space="preserve">. Hasil </w:t>
      </w:r>
      <w:proofErr w:type="spellStart"/>
      <w:r w:rsidRPr="006E6975">
        <w:rPr>
          <w:rFonts w:ascii="Calisto MT" w:hAnsi="Calisto MT" w:cs="Arial"/>
          <w:sz w:val="23"/>
          <w:szCs w:val="23"/>
          <w:lang w:val="en-ID"/>
        </w:rPr>
        <w:t>kerja</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dari</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tim</w:t>
      </w:r>
      <w:proofErr w:type="spellEnd"/>
      <w:r w:rsidRPr="006E6975">
        <w:rPr>
          <w:rFonts w:ascii="Calisto MT" w:hAnsi="Calisto MT" w:cs="Arial"/>
          <w:sz w:val="23"/>
          <w:szCs w:val="23"/>
          <w:lang w:val="en-ID"/>
        </w:rPr>
        <w:t xml:space="preserve"> ARWU </w:t>
      </w:r>
      <w:proofErr w:type="spellStart"/>
      <w:r w:rsidRPr="006E6975">
        <w:rPr>
          <w:rFonts w:ascii="Calisto MT" w:hAnsi="Calisto MT" w:cs="Arial"/>
          <w:sz w:val="23"/>
          <w:szCs w:val="23"/>
          <w:lang w:val="en-ID"/>
        </w:rPr>
        <w:t>ini</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melahirkan</w:t>
      </w:r>
      <w:proofErr w:type="spellEnd"/>
      <w:r w:rsidRPr="006E6975">
        <w:rPr>
          <w:rFonts w:ascii="Calisto MT" w:hAnsi="Calisto MT" w:cs="Arial"/>
          <w:sz w:val="23"/>
          <w:szCs w:val="23"/>
          <w:lang w:val="en-ID"/>
        </w:rPr>
        <w:t xml:space="preserve"> study group </w:t>
      </w:r>
      <w:proofErr w:type="spellStart"/>
      <w:r w:rsidRPr="006E6975">
        <w:rPr>
          <w:rFonts w:ascii="Calisto MT" w:hAnsi="Calisto MT" w:cs="Arial"/>
          <w:sz w:val="23"/>
          <w:szCs w:val="23"/>
          <w:lang w:val="en-ID"/>
        </w:rPr>
        <w:t>bernama</w:t>
      </w:r>
      <w:proofErr w:type="spellEnd"/>
      <w:r w:rsidRPr="006E6975">
        <w:rPr>
          <w:rFonts w:ascii="Calisto MT" w:hAnsi="Calisto MT" w:cs="Arial"/>
          <w:sz w:val="23"/>
          <w:szCs w:val="23"/>
          <w:lang w:val="en-ID"/>
        </w:rPr>
        <w:t xml:space="preserve"> International Rankings Expert Group </w:t>
      </w:r>
      <w:proofErr w:type="spellStart"/>
      <w:r w:rsidRPr="006E6975">
        <w:rPr>
          <w:rFonts w:ascii="Calisto MT" w:hAnsi="Calisto MT" w:cs="Arial"/>
          <w:sz w:val="23"/>
          <w:szCs w:val="23"/>
          <w:lang w:val="en-ID"/>
        </w:rPr>
        <w:t>serta</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konferensi</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bertaraf</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internasional</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bernama</w:t>
      </w:r>
      <w:proofErr w:type="spellEnd"/>
      <w:r w:rsidRPr="006E6975">
        <w:rPr>
          <w:rFonts w:ascii="Calisto MT" w:hAnsi="Calisto MT" w:cs="Arial"/>
          <w:sz w:val="23"/>
          <w:szCs w:val="23"/>
          <w:lang w:val="en-ID"/>
        </w:rPr>
        <w:t xml:space="preserve"> International Conference on World-Class Universities. </w:t>
      </w:r>
      <w:proofErr w:type="spellStart"/>
      <w:r w:rsidRPr="006E6975">
        <w:rPr>
          <w:rFonts w:ascii="Calisto MT" w:hAnsi="Calisto MT" w:cs="Arial"/>
          <w:sz w:val="23"/>
          <w:szCs w:val="23"/>
          <w:lang w:val="en-ID"/>
        </w:rPr>
        <w:t>Publikasi</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hasil</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pemeringkatan</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universitas</w:t>
      </w:r>
      <w:proofErr w:type="spellEnd"/>
      <w:r w:rsidRPr="006E6975">
        <w:rPr>
          <w:rFonts w:ascii="Calisto MT" w:hAnsi="Calisto MT" w:cs="Arial"/>
          <w:sz w:val="23"/>
          <w:szCs w:val="23"/>
          <w:lang w:val="en-ID"/>
        </w:rPr>
        <w:t xml:space="preserve"> dunia </w:t>
      </w:r>
      <w:proofErr w:type="spellStart"/>
      <w:r w:rsidRPr="006E6975">
        <w:rPr>
          <w:rFonts w:ascii="Calisto MT" w:hAnsi="Calisto MT" w:cs="Arial"/>
          <w:sz w:val="23"/>
          <w:szCs w:val="23"/>
          <w:lang w:val="en-ID"/>
        </w:rPr>
        <w:t>mulai</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dilakukan</w:t>
      </w:r>
      <w:proofErr w:type="spellEnd"/>
      <w:r w:rsidRPr="006E6975">
        <w:rPr>
          <w:rFonts w:ascii="Calisto MT" w:hAnsi="Calisto MT" w:cs="Arial"/>
          <w:sz w:val="23"/>
          <w:szCs w:val="23"/>
          <w:lang w:val="en-ID"/>
        </w:rPr>
        <w:t xml:space="preserve"> ARWU pada </w:t>
      </w:r>
      <w:proofErr w:type="spellStart"/>
      <w:r w:rsidRPr="006E6975">
        <w:rPr>
          <w:rFonts w:ascii="Calisto MT" w:hAnsi="Calisto MT" w:cs="Arial"/>
          <w:sz w:val="23"/>
          <w:szCs w:val="23"/>
          <w:lang w:val="en-ID"/>
        </w:rPr>
        <w:t>tahun</w:t>
      </w:r>
      <w:proofErr w:type="spellEnd"/>
      <w:r w:rsidRPr="006E6975">
        <w:rPr>
          <w:rFonts w:ascii="Calisto MT" w:hAnsi="Calisto MT" w:cs="Arial"/>
          <w:sz w:val="23"/>
          <w:szCs w:val="23"/>
          <w:lang w:val="en-ID"/>
        </w:rPr>
        <w:t xml:space="preserve"> 2003.ARWU </w:t>
      </w:r>
      <w:proofErr w:type="spellStart"/>
      <w:r w:rsidRPr="006E6975">
        <w:rPr>
          <w:rFonts w:ascii="Calisto MT" w:hAnsi="Calisto MT" w:cs="Arial"/>
          <w:sz w:val="23"/>
          <w:szCs w:val="23"/>
          <w:lang w:val="en-ID"/>
        </w:rPr>
        <w:t>setiap</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tahun</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mengupdate</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peringkat</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universitas</w:t>
      </w:r>
      <w:proofErr w:type="spellEnd"/>
      <w:r w:rsidRPr="006E6975">
        <w:rPr>
          <w:rFonts w:ascii="Calisto MT" w:hAnsi="Calisto MT" w:cs="Arial"/>
          <w:sz w:val="23"/>
          <w:szCs w:val="23"/>
          <w:lang w:val="en-ID"/>
        </w:rPr>
        <w:t xml:space="preserve"> di dunia. </w:t>
      </w:r>
      <w:proofErr w:type="spellStart"/>
      <w:r w:rsidRPr="006E6975">
        <w:rPr>
          <w:rFonts w:ascii="Calisto MT" w:hAnsi="Calisto MT" w:cs="Arial"/>
          <w:sz w:val="23"/>
          <w:szCs w:val="23"/>
          <w:lang w:val="en-ID"/>
        </w:rPr>
        <w:t>Sejak</w:t>
      </w:r>
      <w:proofErr w:type="spellEnd"/>
      <w:r w:rsidRPr="006E6975">
        <w:rPr>
          <w:rFonts w:ascii="Calisto MT" w:hAnsi="Calisto MT" w:cs="Arial"/>
          <w:sz w:val="23"/>
          <w:szCs w:val="23"/>
          <w:lang w:val="en-ID"/>
        </w:rPr>
        <w:t xml:space="preserve"> 2007, </w:t>
      </w:r>
      <w:proofErr w:type="spellStart"/>
      <w:r w:rsidRPr="006E6975">
        <w:rPr>
          <w:rFonts w:ascii="Calisto MT" w:hAnsi="Calisto MT" w:cs="Arial"/>
          <w:sz w:val="23"/>
          <w:szCs w:val="23"/>
          <w:lang w:val="en-ID"/>
        </w:rPr>
        <w:t>fitur</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perangkingan</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mulai</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ditambahi</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dengan</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rangking</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universitas</w:t>
      </w:r>
      <w:proofErr w:type="spellEnd"/>
      <w:r w:rsidRPr="006E6975">
        <w:rPr>
          <w:rFonts w:ascii="Calisto MT" w:hAnsi="Calisto MT" w:cs="Arial"/>
          <w:sz w:val="23"/>
          <w:szCs w:val="23"/>
          <w:lang w:val="en-ID"/>
        </w:rPr>
        <w:t xml:space="preserve"> di lima </w:t>
      </w:r>
      <w:proofErr w:type="spellStart"/>
      <w:r w:rsidRPr="006E6975">
        <w:rPr>
          <w:rFonts w:ascii="Calisto MT" w:hAnsi="Calisto MT" w:cs="Arial"/>
          <w:sz w:val="23"/>
          <w:szCs w:val="23"/>
          <w:lang w:val="en-ID"/>
        </w:rPr>
        <w:t>bidang</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ilmu</w:t>
      </w:r>
      <w:proofErr w:type="spellEnd"/>
      <w:r w:rsidRPr="006E6975">
        <w:rPr>
          <w:rFonts w:ascii="Calisto MT" w:hAnsi="Calisto MT" w:cs="Arial"/>
          <w:sz w:val="23"/>
          <w:szCs w:val="23"/>
          <w:lang w:val="en-ID"/>
        </w:rPr>
        <w:t xml:space="preserve"> (Natural Sciences and Mathematics (SCI), Engineering/Technology and Computer Sciences (ENG), Life and </w:t>
      </w:r>
      <w:proofErr w:type="spellStart"/>
      <w:r w:rsidRPr="006E6975">
        <w:rPr>
          <w:rFonts w:ascii="Calisto MT" w:hAnsi="Calisto MT" w:cs="Arial"/>
          <w:sz w:val="23"/>
          <w:szCs w:val="23"/>
          <w:lang w:val="en-ID"/>
        </w:rPr>
        <w:t>Agriulture</w:t>
      </w:r>
      <w:proofErr w:type="spellEnd"/>
      <w:r w:rsidRPr="006E6975">
        <w:rPr>
          <w:rFonts w:ascii="Calisto MT" w:hAnsi="Calisto MT" w:cs="Arial"/>
          <w:sz w:val="23"/>
          <w:szCs w:val="23"/>
          <w:lang w:val="en-ID"/>
        </w:rPr>
        <w:t xml:space="preserve"> Sciences (LIFE), Clinical Medicine and Pharmacy (MED), Social </w:t>
      </w:r>
      <w:proofErr w:type="gramStart"/>
      <w:r w:rsidRPr="006E6975">
        <w:rPr>
          <w:rFonts w:ascii="Calisto MT" w:hAnsi="Calisto MT" w:cs="Arial"/>
          <w:sz w:val="23"/>
          <w:szCs w:val="23"/>
          <w:lang w:val="en-ID"/>
        </w:rPr>
        <w:t>Sciences(</w:t>
      </w:r>
      <w:proofErr w:type="gramEnd"/>
      <w:r w:rsidRPr="006E6975">
        <w:rPr>
          <w:rFonts w:ascii="Calisto MT" w:hAnsi="Calisto MT" w:cs="Arial"/>
          <w:sz w:val="23"/>
          <w:szCs w:val="23"/>
          <w:lang w:val="en-ID"/>
        </w:rPr>
        <w:t xml:space="preserve">SOC)). </w:t>
      </w:r>
    </w:p>
    <w:p w14:paraId="59AECEC9" w14:textId="77777777" w:rsidR="00AC727E" w:rsidRPr="006E6975" w:rsidRDefault="00AC727E" w:rsidP="00AC727E">
      <w:pPr>
        <w:pStyle w:val="ListParagraph"/>
        <w:spacing w:after="0" w:line="360" w:lineRule="auto"/>
        <w:ind w:left="537"/>
        <w:jc w:val="both"/>
        <w:rPr>
          <w:rFonts w:ascii="Calisto MT" w:hAnsi="Calisto MT"/>
          <w:sz w:val="23"/>
          <w:szCs w:val="23"/>
          <w:lang w:val="en-ID"/>
        </w:rPr>
      </w:pPr>
    </w:p>
    <w:p w14:paraId="223FE74A" w14:textId="77777777" w:rsidR="00AC727E" w:rsidRPr="006E6975" w:rsidRDefault="00AC727E" w:rsidP="00AC727E">
      <w:pPr>
        <w:pStyle w:val="ListParagraph"/>
        <w:spacing w:after="0" w:line="360" w:lineRule="auto"/>
        <w:ind w:left="537"/>
        <w:jc w:val="both"/>
        <w:rPr>
          <w:rFonts w:ascii="Calisto MT" w:hAnsi="Calisto MT"/>
          <w:sz w:val="23"/>
          <w:szCs w:val="23"/>
          <w:lang w:val="en-ID"/>
        </w:rPr>
      </w:pPr>
      <w:r w:rsidRPr="006E6975">
        <w:rPr>
          <w:rFonts w:ascii="Calisto MT" w:hAnsi="Calisto MT"/>
          <w:sz w:val="23"/>
          <w:szCs w:val="23"/>
          <w:lang w:val="en-ID"/>
        </w:rPr>
        <w:lastRenderedPageBreak/>
        <w:t xml:space="preserve">Ada 4 </w:t>
      </w:r>
      <w:proofErr w:type="spellStart"/>
      <w:r w:rsidRPr="006E6975">
        <w:rPr>
          <w:rFonts w:ascii="Calisto MT" w:hAnsi="Calisto MT"/>
          <w:sz w:val="23"/>
          <w:szCs w:val="23"/>
          <w:lang w:val="en-ID"/>
        </w:rPr>
        <w:t>faktor</w:t>
      </w:r>
      <w:proofErr w:type="spellEnd"/>
      <w:r w:rsidRPr="006E6975">
        <w:rPr>
          <w:rFonts w:ascii="Calisto MT" w:hAnsi="Calisto MT"/>
          <w:sz w:val="23"/>
          <w:szCs w:val="23"/>
          <w:lang w:val="en-ID"/>
        </w:rPr>
        <w:t xml:space="preserve"> </w:t>
      </w:r>
      <w:proofErr w:type="spellStart"/>
      <w:r w:rsidRPr="006E6975">
        <w:rPr>
          <w:rFonts w:ascii="Calisto MT" w:hAnsi="Calisto MT"/>
          <w:sz w:val="23"/>
          <w:szCs w:val="23"/>
          <w:lang w:val="en-ID"/>
        </w:rPr>
        <w:t>utama</w:t>
      </w:r>
      <w:proofErr w:type="spellEnd"/>
      <w:r w:rsidRPr="006E6975">
        <w:rPr>
          <w:rFonts w:ascii="Calisto MT" w:hAnsi="Calisto MT"/>
          <w:sz w:val="23"/>
          <w:szCs w:val="23"/>
          <w:lang w:val="en-ID"/>
        </w:rPr>
        <w:t xml:space="preserve"> yang </w:t>
      </w:r>
      <w:proofErr w:type="spellStart"/>
      <w:r w:rsidRPr="006E6975">
        <w:rPr>
          <w:rFonts w:ascii="Calisto MT" w:hAnsi="Calisto MT"/>
          <w:sz w:val="23"/>
          <w:szCs w:val="23"/>
          <w:lang w:val="en-ID"/>
        </w:rPr>
        <w:t>menjadi</w:t>
      </w:r>
      <w:proofErr w:type="spellEnd"/>
      <w:r w:rsidRPr="006E6975">
        <w:rPr>
          <w:rFonts w:ascii="Calisto MT" w:hAnsi="Calisto MT"/>
          <w:sz w:val="23"/>
          <w:szCs w:val="23"/>
          <w:lang w:val="en-ID"/>
        </w:rPr>
        <w:t xml:space="preserve"> </w:t>
      </w:r>
      <w:proofErr w:type="spellStart"/>
      <w:r w:rsidRPr="006E6975">
        <w:rPr>
          <w:rFonts w:ascii="Calisto MT" w:hAnsi="Calisto MT"/>
          <w:sz w:val="23"/>
          <w:szCs w:val="23"/>
          <w:lang w:val="en-ID"/>
        </w:rPr>
        <w:t>acuan</w:t>
      </w:r>
      <w:proofErr w:type="spellEnd"/>
      <w:r w:rsidRPr="006E6975">
        <w:rPr>
          <w:rFonts w:ascii="Calisto MT" w:hAnsi="Calisto MT"/>
          <w:sz w:val="23"/>
          <w:szCs w:val="23"/>
          <w:lang w:val="en-ID"/>
        </w:rPr>
        <w:t xml:space="preserve"> </w:t>
      </w:r>
      <w:proofErr w:type="spellStart"/>
      <w:r w:rsidRPr="006E6975">
        <w:rPr>
          <w:rFonts w:ascii="Calisto MT" w:hAnsi="Calisto MT"/>
          <w:sz w:val="23"/>
          <w:szCs w:val="23"/>
          <w:lang w:val="en-ID"/>
        </w:rPr>
        <w:t>penilaian</w:t>
      </w:r>
      <w:proofErr w:type="spellEnd"/>
      <w:r w:rsidRPr="006E6975">
        <w:rPr>
          <w:rFonts w:ascii="Calisto MT" w:hAnsi="Calisto MT"/>
          <w:sz w:val="23"/>
          <w:szCs w:val="23"/>
          <w:lang w:val="en-ID"/>
        </w:rPr>
        <w:t xml:space="preserve"> ARWU, </w:t>
      </w:r>
      <w:proofErr w:type="spellStart"/>
      <w:r w:rsidRPr="006E6975">
        <w:rPr>
          <w:rFonts w:ascii="Calisto MT" w:hAnsi="Calisto MT"/>
          <w:sz w:val="23"/>
          <w:szCs w:val="23"/>
          <w:lang w:val="en-ID"/>
        </w:rPr>
        <w:t>yaitu</w:t>
      </w:r>
      <w:proofErr w:type="spellEnd"/>
      <w:r w:rsidRPr="006E6975">
        <w:rPr>
          <w:rFonts w:ascii="Calisto MT" w:hAnsi="Calisto MT"/>
          <w:sz w:val="23"/>
          <w:szCs w:val="23"/>
          <w:lang w:val="en-ID"/>
        </w:rPr>
        <w:t>:</w:t>
      </w:r>
    </w:p>
    <w:tbl>
      <w:tblPr>
        <w:tblW w:w="66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4111"/>
        <w:gridCol w:w="1134"/>
      </w:tblGrid>
      <w:tr w:rsidR="00AC727E" w:rsidRPr="006E6975" w14:paraId="1CF8F69A" w14:textId="77777777" w:rsidTr="004C7F47">
        <w:tc>
          <w:tcPr>
            <w:tcW w:w="1418" w:type="dxa"/>
            <w:shd w:val="clear" w:color="auto" w:fill="C0C0C0"/>
          </w:tcPr>
          <w:p w14:paraId="0898B570" w14:textId="77777777" w:rsidR="00AC727E" w:rsidRPr="006E6975" w:rsidRDefault="00AC727E" w:rsidP="004C7F47">
            <w:pPr>
              <w:pStyle w:val="ListParagraph"/>
              <w:spacing w:after="0" w:line="360" w:lineRule="auto"/>
              <w:ind w:left="0"/>
              <w:jc w:val="center"/>
              <w:rPr>
                <w:rFonts w:ascii="Calisto MT" w:hAnsi="Calisto MT"/>
                <w:b/>
                <w:bCs/>
                <w:sz w:val="23"/>
                <w:szCs w:val="23"/>
                <w:lang w:val="en-ID"/>
              </w:rPr>
            </w:pPr>
            <w:r w:rsidRPr="006E6975">
              <w:rPr>
                <w:rFonts w:ascii="Calisto MT" w:hAnsi="Calisto MT"/>
                <w:b/>
                <w:bCs/>
                <w:sz w:val="23"/>
                <w:szCs w:val="23"/>
                <w:lang w:val="en-ID"/>
              </w:rPr>
              <w:t>KRITERIA</w:t>
            </w:r>
          </w:p>
        </w:tc>
        <w:tc>
          <w:tcPr>
            <w:tcW w:w="4111" w:type="dxa"/>
            <w:shd w:val="clear" w:color="auto" w:fill="C0C0C0"/>
          </w:tcPr>
          <w:p w14:paraId="65753BF6" w14:textId="77777777" w:rsidR="00AC727E" w:rsidRPr="006E6975" w:rsidRDefault="00AC727E" w:rsidP="004C7F47">
            <w:pPr>
              <w:pStyle w:val="ListParagraph"/>
              <w:spacing w:after="0" w:line="360" w:lineRule="auto"/>
              <w:ind w:left="0"/>
              <w:jc w:val="center"/>
              <w:rPr>
                <w:rFonts w:ascii="Calisto MT" w:hAnsi="Calisto MT"/>
                <w:b/>
                <w:bCs/>
                <w:sz w:val="23"/>
                <w:szCs w:val="23"/>
                <w:lang w:val="en-ID"/>
              </w:rPr>
            </w:pPr>
            <w:r w:rsidRPr="006E6975">
              <w:rPr>
                <w:rFonts w:ascii="Calisto MT" w:hAnsi="Calisto MT"/>
                <w:b/>
                <w:bCs/>
                <w:sz w:val="23"/>
                <w:szCs w:val="23"/>
                <w:lang w:val="en-ID"/>
              </w:rPr>
              <w:t>INDIKATOR</w:t>
            </w:r>
          </w:p>
        </w:tc>
        <w:tc>
          <w:tcPr>
            <w:tcW w:w="1134" w:type="dxa"/>
            <w:shd w:val="clear" w:color="auto" w:fill="C0C0C0"/>
          </w:tcPr>
          <w:p w14:paraId="5D8A47FF" w14:textId="77777777" w:rsidR="00AC727E" w:rsidRPr="006E6975" w:rsidRDefault="00AC727E" w:rsidP="004C7F47">
            <w:pPr>
              <w:pStyle w:val="ListParagraph"/>
              <w:spacing w:after="0" w:line="360" w:lineRule="auto"/>
              <w:ind w:left="0"/>
              <w:jc w:val="center"/>
              <w:rPr>
                <w:rFonts w:ascii="Calisto MT" w:hAnsi="Calisto MT"/>
                <w:b/>
                <w:bCs/>
                <w:sz w:val="23"/>
                <w:szCs w:val="23"/>
                <w:lang w:val="en-ID"/>
              </w:rPr>
            </w:pPr>
            <w:r w:rsidRPr="006E6975">
              <w:rPr>
                <w:rFonts w:ascii="Calisto MT" w:hAnsi="Calisto MT"/>
                <w:b/>
                <w:bCs/>
                <w:sz w:val="23"/>
                <w:szCs w:val="23"/>
                <w:lang w:val="en-ID"/>
              </w:rPr>
              <w:t>BOBOT</w:t>
            </w:r>
          </w:p>
        </w:tc>
      </w:tr>
      <w:tr w:rsidR="00AC727E" w:rsidRPr="006E6975" w14:paraId="3A466B83" w14:textId="77777777" w:rsidTr="004C7F47">
        <w:tc>
          <w:tcPr>
            <w:tcW w:w="1418" w:type="dxa"/>
          </w:tcPr>
          <w:p w14:paraId="16193A2E" w14:textId="77777777" w:rsidR="00AC727E" w:rsidRPr="006E6975" w:rsidRDefault="00AC727E" w:rsidP="004C7F47">
            <w:pPr>
              <w:pStyle w:val="ListParagraph"/>
              <w:spacing w:after="0" w:line="360" w:lineRule="auto"/>
              <w:ind w:left="0"/>
              <w:jc w:val="both"/>
              <w:rPr>
                <w:rFonts w:ascii="Calisto MT" w:hAnsi="Calisto MT"/>
                <w:sz w:val="23"/>
                <w:szCs w:val="23"/>
                <w:lang w:val="sv-SE"/>
              </w:rPr>
            </w:pPr>
            <w:r w:rsidRPr="006E6975">
              <w:rPr>
                <w:rFonts w:ascii="Calisto MT" w:hAnsi="Calisto MT"/>
                <w:sz w:val="23"/>
                <w:szCs w:val="23"/>
                <w:lang w:val="sv-SE"/>
              </w:rPr>
              <w:t>Alumni</w:t>
            </w:r>
          </w:p>
          <w:p w14:paraId="60D9AE15" w14:textId="77777777" w:rsidR="00AC727E" w:rsidRPr="006E6975" w:rsidRDefault="00AC727E" w:rsidP="004C7F47">
            <w:pPr>
              <w:pStyle w:val="ListParagraph"/>
              <w:spacing w:after="0" w:line="360" w:lineRule="auto"/>
              <w:ind w:left="0"/>
              <w:jc w:val="both"/>
              <w:rPr>
                <w:rFonts w:ascii="Calisto MT" w:hAnsi="Calisto MT"/>
                <w:sz w:val="23"/>
                <w:szCs w:val="23"/>
                <w:lang w:val="sv-SE"/>
              </w:rPr>
            </w:pPr>
            <w:r w:rsidRPr="006E6975">
              <w:rPr>
                <w:rFonts w:ascii="Calisto MT" w:hAnsi="Calisto MT"/>
                <w:sz w:val="23"/>
                <w:szCs w:val="23"/>
                <w:lang w:val="sv-SE"/>
              </w:rPr>
              <w:t>Fakultas</w:t>
            </w:r>
          </w:p>
          <w:p w14:paraId="19F83E63" w14:textId="77777777" w:rsidR="00AC727E" w:rsidRPr="006E6975" w:rsidRDefault="00AC727E" w:rsidP="004C7F47">
            <w:pPr>
              <w:pStyle w:val="ListParagraph"/>
              <w:spacing w:after="0" w:line="360" w:lineRule="auto"/>
              <w:ind w:left="0"/>
              <w:jc w:val="both"/>
              <w:rPr>
                <w:rFonts w:ascii="Calisto MT" w:hAnsi="Calisto MT"/>
                <w:sz w:val="23"/>
                <w:szCs w:val="23"/>
                <w:lang w:val="sv-SE"/>
              </w:rPr>
            </w:pPr>
          </w:p>
          <w:p w14:paraId="637E1EE0" w14:textId="77777777" w:rsidR="00AC727E" w:rsidRPr="006E6975" w:rsidRDefault="00AC727E" w:rsidP="004C7F47">
            <w:pPr>
              <w:pStyle w:val="ListParagraph"/>
              <w:spacing w:after="0" w:line="360" w:lineRule="auto"/>
              <w:ind w:left="0"/>
              <w:jc w:val="both"/>
              <w:rPr>
                <w:rFonts w:ascii="Calisto MT" w:hAnsi="Calisto MT"/>
                <w:sz w:val="23"/>
                <w:szCs w:val="23"/>
                <w:lang w:val="sv-SE"/>
              </w:rPr>
            </w:pPr>
            <w:r w:rsidRPr="006E6975">
              <w:rPr>
                <w:rFonts w:ascii="Calisto MT" w:hAnsi="Calisto MT"/>
                <w:sz w:val="23"/>
                <w:szCs w:val="23"/>
                <w:lang w:val="sv-SE"/>
              </w:rPr>
              <w:t>Riset Output</w:t>
            </w:r>
          </w:p>
          <w:p w14:paraId="78735914" w14:textId="77777777" w:rsidR="00AC727E" w:rsidRPr="006E6975" w:rsidRDefault="00AC727E" w:rsidP="004C7F47">
            <w:pPr>
              <w:pStyle w:val="ListParagraph"/>
              <w:spacing w:after="0" w:line="360" w:lineRule="auto"/>
              <w:ind w:left="0"/>
              <w:jc w:val="both"/>
              <w:rPr>
                <w:rFonts w:ascii="Calisto MT" w:hAnsi="Calisto MT"/>
                <w:sz w:val="23"/>
                <w:szCs w:val="23"/>
                <w:lang w:val="sv-SE"/>
              </w:rPr>
            </w:pPr>
          </w:p>
          <w:p w14:paraId="7C2D4F12" w14:textId="77777777" w:rsidR="00AC727E" w:rsidRPr="006E6975" w:rsidRDefault="00AC727E" w:rsidP="004C7F47">
            <w:pPr>
              <w:pStyle w:val="ListParagraph"/>
              <w:spacing w:after="0" w:line="360" w:lineRule="auto"/>
              <w:ind w:left="0"/>
              <w:jc w:val="both"/>
              <w:rPr>
                <w:rFonts w:ascii="Calisto MT" w:hAnsi="Calisto MT"/>
                <w:sz w:val="23"/>
                <w:szCs w:val="23"/>
                <w:lang w:val="sv-SE"/>
              </w:rPr>
            </w:pPr>
            <w:r w:rsidRPr="006E6975">
              <w:rPr>
                <w:rFonts w:ascii="Calisto MT" w:hAnsi="Calisto MT"/>
                <w:sz w:val="23"/>
                <w:szCs w:val="23"/>
                <w:lang w:val="sv-SE"/>
              </w:rPr>
              <w:t>/Ukuran Univ.</w:t>
            </w:r>
          </w:p>
        </w:tc>
        <w:tc>
          <w:tcPr>
            <w:tcW w:w="4111" w:type="dxa"/>
          </w:tcPr>
          <w:p w14:paraId="713F5AA6" w14:textId="77777777" w:rsidR="00AC727E" w:rsidRPr="006E6975" w:rsidRDefault="00AC727E" w:rsidP="004C7F47">
            <w:pPr>
              <w:pStyle w:val="ListParagraph"/>
              <w:spacing w:after="0" w:line="360" w:lineRule="auto"/>
              <w:ind w:left="0"/>
              <w:rPr>
                <w:rFonts w:ascii="Calisto MT" w:hAnsi="Calisto MT"/>
                <w:sz w:val="23"/>
                <w:szCs w:val="23"/>
                <w:lang w:val="sv-SE"/>
              </w:rPr>
            </w:pPr>
            <w:r w:rsidRPr="006E6975">
              <w:rPr>
                <w:rFonts w:ascii="Calisto MT" w:hAnsi="Calisto MT"/>
                <w:sz w:val="23"/>
                <w:szCs w:val="23"/>
                <w:lang w:val="sv-SE"/>
              </w:rPr>
              <w:t>Alumni yang mendapatkan nobel</w:t>
            </w:r>
          </w:p>
          <w:p w14:paraId="26858EEA" w14:textId="77777777" w:rsidR="00AC727E" w:rsidRPr="006E6975" w:rsidRDefault="00AC727E" w:rsidP="004C7F47">
            <w:pPr>
              <w:pStyle w:val="ListParagraph"/>
              <w:spacing w:after="0" w:line="360" w:lineRule="auto"/>
              <w:ind w:left="0"/>
              <w:rPr>
                <w:rFonts w:ascii="Calisto MT" w:hAnsi="Calisto MT"/>
                <w:sz w:val="23"/>
                <w:szCs w:val="23"/>
                <w:lang w:val="sv-SE"/>
              </w:rPr>
            </w:pPr>
            <w:r w:rsidRPr="006E6975">
              <w:rPr>
                <w:rFonts w:ascii="Calisto MT" w:hAnsi="Calisto MT"/>
                <w:sz w:val="23"/>
                <w:szCs w:val="23"/>
                <w:lang w:val="sv-SE"/>
              </w:rPr>
              <w:t>a. Staff yang mendapatkan nobel</w:t>
            </w:r>
          </w:p>
          <w:p w14:paraId="6CC85D2E" w14:textId="77777777" w:rsidR="00AC727E" w:rsidRPr="006E6975" w:rsidRDefault="00AC727E" w:rsidP="004C7F47">
            <w:pPr>
              <w:pStyle w:val="ListParagraph"/>
              <w:spacing w:after="0" w:line="360" w:lineRule="auto"/>
              <w:ind w:left="0"/>
              <w:rPr>
                <w:rFonts w:ascii="Calisto MT" w:hAnsi="Calisto MT"/>
                <w:sz w:val="23"/>
                <w:szCs w:val="23"/>
                <w:lang w:val="sv-SE"/>
              </w:rPr>
            </w:pPr>
            <w:r w:rsidRPr="006E6975">
              <w:rPr>
                <w:rFonts w:ascii="Calisto MT" w:hAnsi="Calisto MT"/>
                <w:sz w:val="23"/>
                <w:szCs w:val="23"/>
                <w:lang w:val="sv-SE"/>
              </w:rPr>
              <w:t>b. Peneliti dengan nilai citation tinggi</w:t>
            </w:r>
          </w:p>
          <w:p w14:paraId="5DAB9410" w14:textId="77777777" w:rsidR="00AC727E" w:rsidRPr="006E6975" w:rsidRDefault="00AC727E" w:rsidP="004C7F47">
            <w:pPr>
              <w:pStyle w:val="ListParagraph"/>
              <w:spacing w:after="0" w:line="360" w:lineRule="auto"/>
              <w:ind w:left="0"/>
              <w:rPr>
                <w:rFonts w:ascii="Calisto MT" w:hAnsi="Calisto MT"/>
                <w:sz w:val="23"/>
                <w:szCs w:val="23"/>
                <w:lang w:val="sv-SE"/>
              </w:rPr>
            </w:pPr>
            <w:r w:rsidRPr="006E6975">
              <w:rPr>
                <w:rFonts w:ascii="Calisto MT" w:hAnsi="Calisto MT"/>
                <w:sz w:val="23"/>
                <w:szCs w:val="23"/>
                <w:lang w:val="sv-SE"/>
              </w:rPr>
              <w:t>a. Artikel yang diterbitkan di jurnal internasional</w:t>
            </w:r>
          </w:p>
          <w:p w14:paraId="1A5C0873" w14:textId="77777777" w:rsidR="00AC727E" w:rsidRPr="006E6975" w:rsidRDefault="00AC727E" w:rsidP="004C7F47">
            <w:pPr>
              <w:pStyle w:val="ListParagraph"/>
              <w:spacing w:after="0" w:line="360" w:lineRule="auto"/>
              <w:ind w:left="0"/>
              <w:rPr>
                <w:rFonts w:ascii="Calisto MT" w:hAnsi="Calisto MT"/>
                <w:sz w:val="23"/>
                <w:szCs w:val="23"/>
                <w:lang w:val="sv-SE"/>
              </w:rPr>
            </w:pPr>
            <w:r w:rsidRPr="006E6975">
              <w:rPr>
                <w:rFonts w:ascii="Calisto MT" w:hAnsi="Calisto MT"/>
                <w:sz w:val="23"/>
                <w:szCs w:val="23"/>
                <w:lang w:val="sv-SE"/>
              </w:rPr>
              <w:t>b. Artikel yang masuk index internasional</w:t>
            </w:r>
          </w:p>
          <w:p w14:paraId="57BCE710" w14:textId="77777777" w:rsidR="00AC727E" w:rsidRPr="006E6975" w:rsidRDefault="00AC727E" w:rsidP="004C7F47">
            <w:pPr>
              <w:pStyle w:val="ListParagraph"/>
              <w:spacing w:after="0" w:line="360" w:lineRule="auto"/>
              <w:ind w:left="0"/>
              <w:rPr>
                <w:rFonts w:ascii="Calisto MT" w:hAnsi="Calisto MT"/>
                <w:sz w:val="23"/>
                <w:szCs w:val="23"/>
                <w:lang w:val="sv-SE"/>
              </w:rPr>
            </w:pPr>
            <w:r w:rsidRPr="006E6975">
              <w:rPr>
                <w:rFonts w:ascii="Calisto MT" w:hAnsi="Calisto MT"/>
                <w:sz w:val="23"/>
                <w:szCs w:val="23"/>
                <w:lang w:val="sv-SE"/>
              </w:rPr>
              <w:t>Penampilan universitas berkaitan dengan ukuran institusi</w:t>
            </w:r>
          </w:p>
        </w:tc>
        <w:tc>
          <w:tcPr>
            <w:tcW w:w="1134" w:type="dxa"/>
          </w:tcPr>
          <w:p w14:paraId="04F92F00" w14:textId="77777777" w:rsidR="00AC727E" w:rsidRPr="006E6975" w:rsidRDefault="00AC727E" w:rsidP="004C7F47">
            <w:pPr>
              <w:pStyle w:val="ListParagraph"/>
              <w:spacing w:after="0" w:line="360" w:lineRule="auto"/>
              <w:ind w:left="0"/>
              <w:jc w:val="center"/>
              <w:rPr>
                <w:rFonts w:ascii="Calisto MT" w:hAnsi="Calisto MT"/>
                <w:sz w:val="23"/>
                <w:szCs w:val="23"/>
                <w:lang w:val="en-ID"/>
              </w:rPr>
            </w:pPr>
            <w:r w:rsidRPr="006E6975">
              <w:rPr>
                <w:rFonts w:ascii="Calisto MT" w:hAnsi="Calisto MT"/>
                <w:sz w:val="23"/>
                <w:szCs w:val="23"/>
                <w:lang w:val="en-ID"/>
              </w:rPr>
              <w:t>10%</w:t>
            </w:r>
          </w:p>
          <w:p w14:paraId="668CD2D6" w14:textId="77777777" w:rsidR="00AC727E" w:rsidRPr="006E6975" w:rsidRDefault="00AC727E" w:rsidP="004C7F47">
            <w:pPr>
              <w:pStyle w:val="ListParagraph"/>
              <w:spacing w:after="0" w:line="360" w:lineRule="auto"/>
              <w:ind w:left="0"/>
              <w:jc w:val="center"/>
              <w:rPr>
                <w:rFonts w:ascii="Calisto MT" w:hAnsi="Calisto MT"/>
                <w:sz w:val="23"/>
                <w:szCs w:val="23"/>
                <w:lang w:val="en-ID"/>
              </w:rPr>
            </w:pPr>
            <w:r w:rsidRPr="006E6975">
              <w:rPr>
                <w:rFonts w:ascii="Calisto MT" w:hAnsi="Calisto MT"/>
                <w:sz w:val="23"/>
                <w:szCs w:val="23"/>
                <w:lang w:val="en-ID"/>
              </w:rPr>
              <w:t>20%</w:t>
            </w:r>
          </w:p>
          <w:p w14:paraId="438152A7" w14:textId="77777777" w:rsidR="00AC727E" w:rsidRPr="006E6975" w:rsidRDefault="00AC727E" w:rsidP="004C7F47">
            <w:pPr>
              <w:pStyle w:val="ListParagraph"/>
              <w:spacing w:after="0" w:line="360" w:lineRule="auto"/>
              <w:ind w:left="0"/>
              <w:jc w:val="center"/>
              <w:rPr>
                <w:rFonts w:ascii="Calisto MT" w:hAnsi="Calisto MT"/>
                <w:sz w:val="23"/>
                <w:szCs w:val="23"/>
                <w:lang w:val="en-ID"/>
              </w:rPr>
            </w:pPr>
            <w:r w:rsidRPr="006E6975">
              <w:rPr>
                <w:rFonts w:ascii="Calisto MT" w:hAnsi="Calisto MT"/>
                <w:sz w:val="23"/>
                <w:szCs w:val="23"/>
                <w:lang w:val="en-ID"/>
              </w:rPr>
              <w:t>20%</w:t>
            </w:r>
          </w:p>
          <w:p w14:paraId="534CB49F" w14:textId="77777777" w:rsidR="00AC727E" w:rsidRPr="006E6975" w:rsidRDefault="00AC727E" w:rsidP="004C7F47">
            <w:pPr>
              <w:pStyle w:val="ListParagraph"/>
              <w:spacing w:after="0" w:line="360" w:lineRule="auto"/>
              <w:ind w:left="0"/>
              <w:jc w:val="center"/>
              <w:rPr>
                <w:rFonts w:ascii="Calisto MT" w:hAnsi="Calisto MT"/>
                <w:sz w:val="23"/>
                <w:szCs w:val="23"/>
                <w:lang w:val="en-ID"/>
              </w:rPr>
            </w:pPr>
            <w:r w:rsidRPr="006E6975">
              <w:rPr>
                <w:rFonts w:ascii="Calisto MT" w:hAnsi="Calisto MT"/>
                <w:sz w:val="23"/>
                <w:szCs w:val="23"/>
                <w:lang w:val="en-ID"/>
              </w:rPr>
              <w:t>20%</w:t>
            </w:r>
          </w:p>
          <w:p w14:paraId="40BA1D71" w14:textId="77777777" w:rsidR="00AC727E" w:rsidRPr="006E6975" w:rsidRDefault="00AC727E" w:rsidP="004C7F47">
            <w:pPr>
              <w:pStyle w:val="ListParagraph"/>
              <w:spacing w:after="0" w:line="360" w:lineRule="auto"/>
              <w:ind w:left="0"/>
              <w:jc w:val="center"/>
              <w:rPr>
                <w:rFonts w:ascii="Calisto MT" w:hAnsi="Calisto MT"/>
                <w:sz w:val="23"/>
                <w:szCs w:val="23"/>
                <w:lang w:val="en-ID"/>
              </w:rPr>
            </w:pPr>
            <w:r w:rsidRPr="006E6975">
              <w:rPr>
                <w:rFonts w:ascii="Calisto MT" w:hAnsi="Calisto MT"/>
                <w:sz w:val="23"/>
                <w:szCs w:val="23"/>
                <w:lang w:val="en-ID"/>
              </w:rPr>
              <w:t>20%</w:t>
            </w:r>
          </w:p>
          <w:p w14:paraId="3F083E2F" w14:textId="77777777" w:rsidR="00AC727E" w:rsidRPr="006E6975" w:rsidRDefault="00AC727E" w:rsidP="004C7F47">
            <w:pPr>
              <w:pStyle w:val="ListParagraph"/>
              <w:spacing w:after="0" w:line="360" w:lineRule="auto"/>
              <w:ind w:left="0"/>
              <w:jc w:val="center"/>
              <w:rPr>
                <w:rFonts w:ascii="Calisto MT" w:hAnsi="Calisto MT"/>
                <w:sz w:val="23"/>
                <w:szCs w:val="23"/>
                <w:lang w:val="en-ID"/>
              </w:rPr>
            </w:pPr>
            <w:r w:rsidRPr="006E6975">
              <w:rPr>
                <w:rFonts w:ascii="Calisto MT" w:hAnsi="Calisto MT"/>
                <w:sz w:val="23"/>
                <w:szCs w:val="23"/>
                <w:lang w:val="en-ID"/>
              </w:rPr>
              <w:t>10%</w:t>
            </w:r>
          </w:p>
        </w:tc>
      </w:tr>
    </w:tbl>
    <w:p w14:paraId="3A9763A5" w14:textId="77777777" w:rsidR="00AC727E" w:rsidRPr="006E6975" w:rsidRDefault="00AC727E" w:rsidP="00AC727E">
      <w:pPr>
        <w:pStyle w:val="ListParagraph"/>
        <w:spacing w:after="0" w:line="360" w:lineRule="auto"/>
        <w:ind w:left="718"/>
        <w:jc w:val="both"/>
        <w:rPr>
          <w:rFonts w:ascii="Calisto MT" w:hAnsi="Calisto MT"/>
          <w:b/>
          <w:bCs/>
          <w:sz w:val="23"/>
          <w:szCs w:val="23"/>
        </w:rPr>
      </w:pPr>
    </w:p>
    <w:p w14:paraId="5CD68FB9" w14:textId="77777777" w:rsidR="00AC727E" w:rsidRPr="006E6975" w:rsidRDefault="00AC727E" w:rsidP="00AC727E">
      <w:pPr>
        <w:pStyle w:val="ListParagraph"/>
        <w:numPr>
          <w:ilvl w:val="1"/>
          <w:numId w:val="39"/>
        </w:numPr>
        <w:tabs>
          <w:tab w:val="clear" w:pos="1078"/>
          <w:tab w:val="num" w:pos="567"/>
        </w:tabs>
        <w:spacing w:after="0" w:line="360" w:lineRule="auto"/>
        <w:ind w:left="567" w:hanging="425"/>
        <w:contextualSpacing w:val="0"/>
        <w:jc w:val="both"/>
        <w:rPr>
          <w:rFonts w:ascii="Calisto MT" w:hAnsi="Calisto MT"/>
          <w:bCs/>
          <w:i/>
          <w:sz w:val="23"/>
          <w:szCs w:val="23"/>
        </w:rPr>
      </w:pPr>
      <w:r w:rsidRPr="006E6975">
        <w:rPr>
          <w:rFonts w:ascii="Calisto MT" w:hAnsi="Calisto MT"/>
          <w:bCs/>
          <w:i/>
          <w:sz w:val="23"/>
          <w:szCs w:val="23"/>
        </w:rPr>
        <w:t xml:space="preserve">The Times Higher Education </w:t>
      </w:r>
      <w:proofErr w:type="spellStart"/>
      <w:r w:rsidRPr="006E6975">
        <w:rPr>
          <w:rFonts w:ascii="Calisto MT" w:hAnsi="Calisto MT"/>
          <w:bCs/>
          <w:i/>
          <w:sz w:val="23"/>
          <w:szCs w:val="23"/>
        </w:rPr>
        <w:t>Suplement</w:t>
      </w:r>
      <w:proofErr w:type="spellEnd"/>
      <w:r w:rsidRPr="006E6975">
        <w:rPr>
          <w:rFonts w:ascii="Calisto MT" w:hAnsi="Calisto MT"/>
          <w:bCs/>
          <w:i/>
          <w:sz w:val="23"/>
          <w:szCs w:val="23"/>
        </w:rPr>
        <w:t xml:space="preserve"> (THES)</w:t>
      </w:r>
    </w:p>
    <w:p w14:paraId="2E54A3CB" w14:textId="77777777" w:rsidR="00AC727E" w:rsidRPr="006E6975" w:rsidRDefault="00AC727E" w:rsidP="00AC727E">
      <w:pPr>
        <w:spacing w:after="0" w:line="360" w:lineRule="auto"/>
        <w:ind w:right="62" w:firstLine="720"/>
        <w:jc w:val="both"/>
        <w:rPr>
          <w:rFonts w:ascii="Calisto MT" w:hAnsi="Calisto MT" w:cs="Arial"/>
          <w:sz w:val="23"/>
          <w:szCs w:val="23"/>
          <w:lang w:val="en-ID"/>
        </w:rPr>
      </w:pPr>
      <w:r w:rsidRPr="006E6975">
        <w:rPr>
          <w:rFonts w:ascii="Calisto MT" w:hAnsi="Calisto MT" w:cs="Arial"/>
          <w:sz w:val="23"/>
          <w:szCs w:val="23"/>
          <w:lang w:val="en-ID"/>
        </w:rPr>
        <w:t xml:space="preserve">Lembaga </w:t>
      </w:r>
      <w:proofErr w:type="spellStart"/>
      <w:r w:rsidRPr="006E6975">
        <w:rPr>
          <w:rFonts w:ascii="Calisto MT" w:hAnsi="Calisto MT" w:cs="Arial"/>
          <w:sz w:val="23"/>
          <w:szCs w:val="23"/>
          <w:lang w:val="en-ID"/>
        </w:rPr>
        <w:t>pemeringkatan</w:t>
      </w:r>
      <w:proofErr w:type="spellEnd"/>
      <w:r w:rsidRPr="006E6975">
        <w:rPr>
          <w:rFonts w:ascii="Calisto MT" w:hAnsi="Calisto MT" w:cs="Arial"/>
          <w:sz w:val="23"/>
          <w:szCs w:val="23"/>
          <w:lang w:val="en-ID"/>
        </w:rPr>
        <w:t xml:space="preserve"> THES </w:t>
      </w:r>
      <w:proofErr w:type="spellStart"/>
      <w:r w:rsidRPr="006E6975">
        <w:rPr>
          <w:rFonts w:ascii="Calisto MT" w:hAnsi="Calisto MT" w:cs="Arial"/>
          <w:sz w:val="23"/>
          <w:szCs w:val="23"/>
          <w:lang w:val="en-ID"/>
        </w:rPr>
        <w:t>menyajikan</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informasi</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rangking</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universitas</w:t>
      </w:r>
      <w:proofErr w:type="spellEnd"/>
      <w:r w:rsidRPr="006E6975">
        <w:rPr>
          <w:rFonts w:ascii="Calisto MT" w:hAnsi="Calisto MT" w:cs="Arial"/>
          <w:sz w:val="23"/>
          <w:szCs w:val="23"/>
          <w:lang w:val="en-ID"/>
        </w:rPr>
        <w:t xml:space="preserve"> yang </w:t>
      </w:r>
      <w:proofErr w:type="spellStart"/>
      <w:r w:rsidRPr="006E6975">
        <w:rPr>
          <w:rFonts w:ascii="Calisto MT" w:hAnsi="Calisto MT" w:cs="Arial"/>
          <w:sz w:val="23"/>
          <w:szCs w:val="23"/>
          <w:lang w:val="en-ID"/>
        </w:rPr>
        <w:t>dikemas</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dalam</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bentuk</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cetak</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buku</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maupun</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elektronik</w:t>
      </w:r>
      <w:proofErr w:type="spellEnd"/>
      <w:r w:rsidRPr="006E6975">
        <w:rPr>
          <w:rFonts w:ascii="Calisto MT" w:hAnsi="Calisto MT" w:cs="Arial"/>
          <w:sz w:val="23"/>
          <w:szCs w:val="23"/>
          <w:lang w:val="en-ID"/>
        </w:rPr>
        <w:t xml:space="preserve"> (situs web), </w:t>
      </w:r>
      <w:proofErr w:type="spellStart"/>
      <w:r w:rsidRPr="006E6975">
        <w:rPr>
          <w:rFonts w:ascii="Calisto MT" w:hAnsi="Calisto MT" w:cs="Arial"/>
          <w:sz w:val="23"/>
          <w:szCs w:val="23"/>
          <w:lang w:val="en-ID"/>
        </w:rPr>
        <w:t>bagi</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calon</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mahasiswa</w:t>
      </w:r>
      <w:proofErr w:type="spellEnd"/>
      <w:r w:rsidRPr="006E6975">
        <w:rPr>
          <w:rFonts w:ascii="Calisto MT" w:hAnsi="Calisto MT" w:cs="Arial"/>
          <w:sz w:val="23"/>
          <w:szCs w:val="23"/>
          <w:lang w:val="en-ID"/>
        </w:rPr>
        <w:t xml:space="preserve"> di </w:t>
      </w:r>
      <w:proofErr w:type="spellStart"/>
      <w:r w:rsidRPr="006E6975">
        <w:rPr>
          <w:rFonts w:ascii="Calisto MT" w:hAnsi="Calisto MT" w:cs="Arial"/>
          <w:sz w:val="23"/>
          <w:szCs w:val="23"/>
          <w:lang w:val="en-ID"/>
        </w:rPr>
        <w:t>seluruh</w:t>
      </w:r>
      <w:proofErr w:type="spellEnd"/>
      <w:r w:rsidRPr="006E6975">
        <w:rPr>
          <w:rFonts w:ascii="Calisto MT" w:hAnsi="Calisto MT" w:cs="Arial"/>
          <w:sz w:val="23"/>
          <w:szCs w:val="23"/>
          <w:lang w:val="en-ID"/>
        </w:rPr>
        <w:t xml:space="preserve"> dunia yang </w:t>
      </w:r>
      <w:proofErr w:type="spellStart"/>
      <w:r w:rsidRPr="006E6975">
        <w:rPr>
          <w:rFonts w:ascii="Calisto MT" w:hAnsi="Calisto MT" w:cs="Arial"/>
          <w:sz w:val="23"/>
          <w:szCs w:val="23"/>
          <w:lang w:val="en-ID"/>
        </w:rPr>
        <w:t>sedang</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memilih</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universitas</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untuk</w:t>
      </w:r>
      <w:proofErr w:type="spellEnd"/>
      <w:r w:rsidRPr="006E6975">
        <w:rPr>
          <w:rFonts w:ascii="Calisto MT" w:hAnsi="Calisto MT" w:cs="Arial"/>
          <w:sz w:val="23"/>
          <w:szCs w:val="23"/>
          <w:lang w:val="en-ID"/>
        </w:rPr>
        <w:t xml:space="preserve"> masa </w:t>
      </w:r>
      <w:proofErr w:type="spellStart"/>
      <w:r w:rsidRPr="006E6975">
        <w:rPr>
          <w:rFonts w:ascii="Calisto MT" w:hAnsi="Calisto MT" w:cs="Arial"/>
          <w:sz w:val="23"/>
          <w:szCs w:val="23"/>
          <w:lang w:val="en-ID"/>
        </w:rPr>
        <w:t>depannya</w:t>
      </w:r>
      <w:proofErr w:type="spellEnd"/>
      <w:r w:rsidRPr="006E6975">
        <w:rPr>
          <w:rFonts w:ascii="Calisto MT" w:hAnsi="Calisto MT" w:cs="Arial"/>
          <w:sz w:val="23"/>
          <w:szCs w:val="23"/>
          <w:lang w:val="en-ID"/>
        </w:rPr>
        <w:t xml:space="preserve">. Ada 6 </w:t>
      </w:r>
      <w:proofErr w:type="spellStart"/>
      <w:r w:rsidRPr="006E6975">
        <w:rPr>
          <w:rFonts w:ascii="Calisto MT" w:hAnsi="Calisto MT" w:cs="Arial"/>
          <w:sz w:val="23"/>
          <w:szCs w:val="23"/>
          <w:lang w:val="en-ID"/>
        </w:rPr>
        <w:t>kriteria</w:t>
      </w:r>
      <w:proofErr w:type="spellEnd"/>
      <w:r w:rsidRPr="006E6975">
        <w:rPr>
          <w:rFonts w:ascii="Calisto MT" w:hAnsi="Calisto MT" w:cs="Arial"/>
          <w:sz w:val="23"/>
          <w:szCs w:val="23"/>
          <w:lang w:val="en-ID"/>
        </w:rPr>
        <w:t xml:space="preserve"> yang </w:t>
      </w:r>
      <w:proofErr w:type="spellStart"/>
      <w:r w:rsidRPr="006E6975">
        <w:rPr>
          <w:rFonts w:ascii="Calisto MT" w:hAnsi="Calisto MT" w:cs="Arial"/>
          <w:sz w:val="23"/>
          <w:szCs w:val="23"/>
          <w:lang w:val="en-ID"/>
        </w:rPr>
        <w:t>digunakan</w:t>
      </w:r>
      <w:proofErr w:type="spellEnd"/>
      <w:r w:rsidRPr="006E6975">
        <w:rPr>
          <w:rFonts w:ascii="Calisto MT" w:hAnsi="Calisto MT" w:cs="Arial"/>
          <w:sz w:val="23"/>
          <w:szCs w:val="23"/>
          <w:lang w:val="en-ID"/>
        </w:rPr>
        <w:t xml:space="preserve"> THES </w:t>
      </w:r>
      <w:proofErr w:type="spellStart"/>
      <w:r w:rsidRPr="006E6975">
        <w:rPr>
          <w:rFonts w:ascii="Calisto MT" w:hAnsi="Calisto MT" w:cs="Arial"/>
          <w:sz w:val="23"/>
          <w:szCs w:val="23"/>
          <w:lang w:val="en-ID"/>
        </w:rPr>
        <w:t>untuk</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menentukan</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skor</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rangking</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universitas</w:t>
      </w:r>
      <w:proofErr w:type="spellEnd"/>
      <w:r w:rsidRPr="006E6975">
        <w:rPr>
          <w:rFonts w:ascii="Calisto MT" w:hAnsi="Calisto MT" w:cs="Arial"/>
          <w:sz w:val="23"/>
          <w:szCs w:val="23"/>
          <w:lang w:val="en-ID"/>
        </w:rPr>
        <w:t xml:space="preserve"> di dunia, </w:t>
      </w:r>
      <w:proofErr w:type="spellStart"/>
      <w:r w:rsidRPr="006E6975">
        <w:rPr>
          <w:rFonts w:ascii="Calisto MT" w:hAnsi="Calisto MT" w:cs="Arial"/>
          <w:sz w:val="23"/>
          <w:szCs w:val="23"/>
          <w:lang w:val="en-ID"/>
        </w:rPr>
        <w:t>yaitu</w:t>
      </w:r>
      <w:proofErr w:type="spellEnd"/>
      <w:r w:rsidRPr="006E6975">
        <w:rPr>
          <w:rFonts w:ascii="Calisto MT" w:hAnsi="Calisto MT" w:cs="Arial"/>
          <w:sz w:val="23"/>
          <w:szCs w:val="23"/>
          <w:lang w:val="en-ID"/>
        </w:rPr>
        <w:t>:</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693"/>
        <w:gridCol w:w="1134"/>
      </w:tblGrid>
      <w:tr w:rsidR="00AC727E" w:rsidRPr="006E6975" w14:paraId="24329E60" w14:textId="77777777" w:rsidTr="004C7F47">
        <w:tc>
          <w:tcPr>
            <w:tcW w:w="2977" w:type="dxa"/>
            <w:shd w:val="clear" w:color="auto" w:fill="C0C0C0"/>
          </w:tcPr>
          <w:p w14:paraId="001C78B1" w14:textId="77777777" w:rsidR="00AC727E" w:rsidRPr="006E6975" w:rsidRDefault="00AC727E" w:rsidP="004C7F47">
            <w:pPr>
              <w:pStyle w:val="ListParagraph"/>
              <w:spacing w:after="0" w:line="360" w:lineRule="auto"/>
              <w:ind w:left="0"/>
              <w:jc w:val="center"/>
              <w:rPr>
                <w:rFonts w:ascii="Calisto MT" w:hAnsi="Calisto MT"/>
                <w:b/>
                <w:bCs/>
                <w:sz w:val="23"/>
                <w:szCs w:val="23"/>
                <w:lang w:val="en-ID"/>
              </w:rPr>
            </w:pPr>
            <w:r w:rsidRPr="006E6975">
              <w:rPr>
                <w:rFonts w:ascii="Calisto MT" w:hAnsi="Calisto MT"/>
                <w:b/>
                <w:bCs/>
                <w:sz w:val="23"/>
                <w:szCs w:val="23"/>
                <w:lang w:val="en-ID"/>
              </w:rPr>
              <w:t>KRITERIA</w:t>
            </w:r>
          </w:p>
        </w:tc>
        <w:tc>
          <w:tcPr>
            <w:tcW w:w="2693" w:type="dxa"/>
            <w:shd w:val="clear" w:color="auto" w:fill="C0C0C0"/>
          </w:tcPr>
          <w:p w14:paraId="5F4EDEE3" w14:textId="77777777" w:rsidR="00AC727E" w:rsidRPr="006E6975" w:rsidRDefault="00AC727E" w:rsidP="004C7F47">
            <w:pPr>
              <w:pStyle w:val="ListParagraph"/>
              <w:spacing w:after="0" w:line="360" w:lineRule="auto"/>
              <w:ind w:left="0"/>
              <w:jc w:val="center"/>
              <w:rPr>
                <w:rFonts w:ascii="Calisto MT" w:hAnsi="Calisto MT"/>
                <w:b/>
                <w:bCs/>
                <w:sz w:val="23"/>
                <w:szCs w:val="23"/>
                <w:lang w:val="en-ID"/>
              </w:rPr>
            </w:pPr>
            <w:r w:rsidRPr="006E6975">
              <w:rPr>
                <w:rFonts w:ascii="Calisto MT" w:hAnsi="Calisto MT"/>
                <w:b/>
                <w:bCs/>
                <w:sz w:val="23"/>
                <w:szCs w:val="23"/>
                <w:lang w:val="en-ID"/>
              </w:rPr>
              <w:t>INDIKATOR</w:t>
            </w:r>
          </w:p>
        </w:tc>
        <w:tc>
          <w:tcPr>
            <w:tcW w:w="1134" w:type="dxa"/>
            <w:shd w:val="clear" w:color="auto" w:fill="C0C0C0"/>
          </w:tcPr>
          <w:p w14:paraId="6FC99A55" w14:textId="77777777" w:rsidR="00AC727E" w:rsidRPr="006E6975" w:rsidRDefault="00AC727E" w:rsidP="004C7F47">
            <w:pPr>
              <w:pStyle w:val="ListParagraph"/>
              <w:spacing w:after="0" w:line="360" w:lineRule="auto"/>
              <w:ind w:left="0"/>
              <w:jc w:val="center"/>
              <w:rPr>
                <w:rFonts w:ascii="Calisto MT" w:hAnsi="Calisto MT"/>
                <w:b/>
                <w:bCs/>
                <w:sz w:val="23"/>
                <w:szCs w:val="23"/>
                <w:lang w:val="en-ID"/>
              </w:rPr>
            </w:pPr>
            <w:r w:rsidRPr="006E6975">
              <w:rPr>
                <w:rFonts w:ascii="Calisto MT" w:hAnsi="Calisto MT"/>
                <w:b/>
                <w:bCs/>
                <w:sz w:val="23"/>
                <w:szCs w:val="23"/>
                <w:lang w:val="en-ID"/>
              </w:rPr>
              <w:t>BOBOT</w:t>
            </w:r>
          </w:p>
        </w:tc>
      </w:tr>
      <w:tr w:rsidR="00AC727E" w:rsidRPr="006E6975" w14:paraId="08480803" w14:textId="77777777" w:rsidTr="004C7F47">
        <w:tc>
          <w:tcPr>
            <w:tcW w:w="2977" w:type="dxa"/>
          </w:tcPr>
          <w:p w14:paraId="44F28724" w14:textId="77777777" w:rsidR="00AC727E" w:rsidRPr="006E6975" w:rsidRDefault="00AC727E" w:rsidP="004C7F47">
            <w:pPr>
              <w:pStyle w:val="ListParagraph"/>
              <w:spacing w:after="0" w:line="360" w:lineRule="auto"/>
              <w:ind w:left="0" w:right="198"/>
              <w:jc w:val="both"/>
              <w:rPr>
                <w:rFonts w:ascii="Calisto MT" w:hAnsi="Calisto MT"/>
                <w:sz w:val="23"/>
                <w:szCs w:val="23"/>
                <w:lang w:val="en-ID"/>
              </w:rPr>
            </w:pPr>
            <w:r w:rsidRPr="006E6975">
              <w:rPr>
                <w:rFonts w:ascii="Calisto MT" w:hAnsi="Calisto MT"/>
                <w:sz w:val="23"/>
                <w:szCs w:val="23"/>
                <w:lang w:val="en-ID"/>
              </w:rPr>
              <w:t>1. Research Quality</w:t>
            </w:r>
          </w:p>
          <w:p w14:paraId="273747BF" w14:textId="77777777" w:rsidR="00AC727E" w:rsidRPr="006E6975" w:rsidRDefault="00AC727E" w:rsidP="004C7F47">
            <w:pPr>
              <w:pStyle w:val="ListParagraph"/>
              <w:spacing w:after="0" w:line="360" w:lineRule="auto"/>
              <w:ind w:left="0" w:right="198"/>
              <w:jc w:val="both"/>
              <w:rPr>
                <w:rFonts w:ascii="Calisto MT" w:hAnsi="Calisto MT"/>
                <w:sz w:val="23"/>
                <w:szCs w:val="23"/>
                <w:lang w:val="en-ID"/>
              </w:rPr>
            </w:pPr>
          </w:p>
          <w:p w14:paraId="0EC831CC" w14:textId="77777777" w:rsidR="00AC727E" w:rsidRPr="006E6975" w:rsidRDefault="00AC727E" w:rsidP="004C7F47">
            <w:pPr>
              <w:pStyle w:val="ListParagraph"/>
              <w:tabs>
                <w:tab w:val="left" w:pos="348"/>
              </w:tabs>
              <w:spacing w:after="0" w:line="360" w:lineRule="auto"/>
              <w:ind w:left="348" w:hanging="348"/>
              <w:jc w:val="both"/>
              <w:rPr>
                <w:rFonts w:ascii="Calisto MT" w:hAnsi="Calisto MT"/>
                <w:sz w:val="23"/>
                <w:szCs w:val="23"/>
                <w:lang w:val="en-ID"/>
              </w:rPr>
            </w:pPr>
            <w:r w:rsidRPr="006E6975">
              <w:rPr>
                <w:rFonts w:ascii="Calisto MT" w:hAnsi="Calisto MT"/>
                <w:sz w:val="23"/>
                <w:szCs w:val="23"/>
                <w:lang w:val="en-ID"/>
              </w:rPr>
              <w:t>2.Graduate Employability</w:t>
            </w:r>
          </w:p>
          <w:p w14:paraId="312B168F" w14:textId="77777777" w:rsidR="00AC727E" w:rsidRPr="006E6975" w:rsidRDefault="00AC727E" w:rsidP="004C7F47">
            <w:pPr>
              <w:pStyle w:val="ListParagraph"/>
              <w:tabs>
                <w:tab w:val="left" w:pos="348"/>
              </w:tabs>
              <w:spacing w:after="0" w:line="360" w:lineRule="auto"/>
              <w:ind w:left="0" w:right="198"/>
              <w:jc w:val="both"/>
              <w:rPr>
                <w:rFonts w:ascii="Calisto MT" w:hAnsi="Calisto MT"/>
                <w:sz w:val="23"/>
                <w:szCs w:val="23"/>
                <w:lang w:val="en-ID"/>
              </w:rPr>
            </w:pPr>
            <w:r w:rsidRPr="006E6975">
              <w:rPr>
                <w:rFonts w:ascii="Calisto MT" w:hAnsi="Calisto MT"/>
                <w:sz w:val="23"/>
                <w:szCs w:val="23"/>
                <w:lang w:val="en-ID"/>
              </w:rPr>
              <w:t>3. International Outlook</w:t>
            </w:r>
          </w:p>
          <w:p w14:paraId="5D0D2F4F" w14:textId="77777777" w:rsidR="00AC727E" w:rsidRPr="006E6975" w:rsidRDefault="00AC727E" w:rsidP="004C7F47">
            <w:pPr>
              <w:pStyle w:val="ListParagraph"/>
              <w:spacing w:after="0" w:line="360" w:lineRule="auto"/>
              <w:ind w:left="0"/>
              <w:rPr>
                <w:rFonts w:ascii="Calisto MT" w:hAnsi="Calisto MT"/>
                <w:sz w:val="23"/>
                <w:szCs w:val="23"/>
                <w:lang w:val="en-ID"/>
              </w:rPr>
            </w:pPr>
          </w:p>
          <w:p w14:paraId="5DDCCEDA" w14:textId="77777777" w:rsidR="00AC727E" w:rsidRPr="006E6975" w:rsidRDefault="00AC727E" w:rsidP="004C7F47">
            <w:pPr>
              <w:pStyle w:val="ListParagraph"/>
              <w:spacing w:after="0" w:line="360" w:lineRule="auto"/>
              <w:ind w:left="0"/>
              <w:rPr>
                <w:rFonts w:ascii="Calisto MT" w:hAnsi="Calisto MT"/>
                <w:sz w:val="23"/>
                <w:szCs w:val="23"/>
                <w:lang w:val="en-ID"/>
              </w:rPr>
            </w:pPr>
            <w:r w:rsidRPr="006E6975">
              <w:rPr>
                <w:rFonts w:ascii="Calisto MT" w:hAnsi="Calisto MT"/>
                <w:sz w:val="23"/>
                <w:szCs w:val="23"/>
                <w:lang w:val="en-ID"/>
              </w:rPr>
              <w:t>4. Teaching Quality</w:t>
            </w:r>
          </w:p>
        </w:tc>
        <w:tc>
          <w:tcPr>
            <w:tcW w:w="2693" w:type="dxa"/>
          </w:tcPr>
          <w:p w14:paraId="7AF86346" w14:textId="77777777" w:rsidR="00AC727E" w:rsidRPr="006E6975" w:rsidRDefault="00AC727E" w:rsidP="004C7F47">
            <w:pPr>
              <w:pStyle w:val="ListParagraph"/>
              <w:spacing w:after="0" w:line="360" w:lineRule="auto"/>
              <w:ind w:left="0"/>
              <w:jc w:val="both"/>
              <w:rPr>
                <w:rFonts w:ascii="Calisto MT" w:hAnsi="Calisto MT"/>
                <w:sz w:val="23"/>
                <w:szCs w:val="23"/>
                <w:lang w:val="en-ID"/>
              </w:rPr>
            </w:pPr>
            <w:r w:rsidRPr="006E6975">
              <w:rPr>
                <w:rFonts w:ascii="Calisto MT" w:hAnsi="Calisto MT"/>
                <w:sz w:val="23"/>
                <w:szCs w:val="23"/>
                <w:lang w:val="en-ID"/>
              </w:rPr>
              <w:lastRenderedPageBreak/>
              <w:t>a. Peer Review</w:t>
            </w:r>
          </w:p>
          <w:p w14:paraId="26056BB8" w14:textId="77777777" w:rsidR="00AC727E" w:rsidRPr="006E6975" w:rsidRDefault="00AC727E" w:rsidP="004C7F47">
            <w:pPr>
              <w:pStyle w:val="ListParagraph"/>
              <w:spacing w:after="0" w:line="360" w:lineRule="auto"/>
              <w:ind w:left="0"/>
              <w:jc w:val="both"/>
              <w:rPr>
                <w:rFonts w:ascii="Calisto MT" w:hAnsi="Calisto MT"/>
                <w:sz w:val="23"/>
                <w:szCs w:val="23"/>
                <w:lang w:val="en-ID"/>
              </w:rPr>
            </w:pPr>
            <w:r w:rsidRPr="006E6975">
              <w:rPr>
                <w:rFonts w:ascii="Calisto MT" w:hAnsi="Calisto MT"/>
                <w:sz w:val="23"/>
                <w:szCs w:val="23"/>
                <w:lang w:val="en-ID"/>
              </w:rPr>
              <w:lastRenderedPageBreak/>
              <w:t>b. Citations</w:t>
            </w:r>
          </w:p>
          <w:p w14:paraId="39022BEA" w14:textId="77777777" w:rsidR="00AC727E" w:rsidRPr="006E6975" w:rsidRDefault="00AC727E" w:rsidP="004C7F47">
            <w:pPr>
              <w:pStyle w:val="ListParagraph"/>
              <w:spacing w:after="0" w:line="360" w:lineRule="auto"/>
              <w:ind w:left="0"/>
              <w:jc w:val="both"/>
              <w:rPr>
                <w:rFonts w:ascii="Calisto MT" w:hAnsi="Calisto MT"/>
                <w:sz w:val="23"/>
                <w:szCs w:val="23"/>
                <w:lang w:val="en-ID"/>
              </w:rPr>
            </w:pPr>
            <w:r w:rsidRPr="006E6975">
              <w:rPr>
                <w:rFonts w:ascii="Calisto MT" w:hAnsi="Calisto MT"/>
                <w:sz w:val="23"/>
                <w:szCs w:val="23"/>
                <w:lang w:val="en-ID"/>
              </w:rPr>
              <w:t>Recruiter review</w:t>
            </w:r>
          </w:p>
          <w:p w14:paraId="235B8115" w14:textId="77777777" w:rsidR="00AC727E" w:rsidRPr="006E6975" w:rsidRDefault="00AC727E" w:rsidP="004C7F47">
            <w:pPr>
              <w:pStyle w:val="ListParagraph"/>
              <w:spacing w:after="0" w:line="360" w:lineRule="auto"/>
              <w:ind w:left="0"/>
              <w:jc w:val="both"/>
              <w:rPr>
                <w:rFonts w:ascii="Calisto MT" w:hAnsi="Calisto MT"/>
                <w:sz w:val="23"/>
                <w:szCs w:val="23"/>
                <w:lang w:val="en-ID"/>
              </w:rPr>
            </w:pPr>
            <w:r w:rsidRPr="006E6975">
              <w:rPr>
                <w:rFonts w:ascii="Calisto MT" w:hAnsi="Calisto MT"/>
                <w:sz w:val="23"/>
                <w:szCs w:val="23"/>
                <w:lang w:val="en-ID"/>
              </w:rPr>
              <w:t>a. International Faculty</w:t>
            </w:r>
          </w:p>
          <w:p w14:paraId="0873CAA4" w14:textId="77777777" w:rsidR="00AC727E" w:rsidRPr="006E6975" w:rsidRDefault="00AC727E" w:rsidP="004C7F47">
            <w:pPr>
              <w:pStyle w:val="ListParagraph"/>
              <w:spacing w:after="0" w:line="360" w:lineRule="auto"/>
              <w:ind w:left="0"/>
              <w:jc w:val="both"/>
              <w:rPr>
                <w:rFonts w:ascii="Calisto MT" w:hAnsi="Calisto MT"/>
                <w:sz w:val="23"/>
                <w:szCs w:val="23"/>
              </w:rPr>
            </w:pPr>
            <w:r w:rsidRPr="006E6975">
              <w:rPr>
                <w:rFonts w:ascii="Calisto MT" w:hAnsi="Calisto MT"/>
                <w:sz w:val="23"/>
                <w:szCs w:val="23"/>
              </w:rPr>
              <w:t>b. International Students</w:t>
            </w:r>
          </w:p>
          <w:p w14:paraId="5D31980B" w14:textId="77777777" w:rsidR="00AC727E" w:rsidRPr="006E6975" w:rsidRDefault="00AC727E" w:rsidP="004C7F47">
            <w:pPr>
              <w:pStyle w:val="ListParagraph"/>
              <w:spacing w:after="0" w:line="360" w:lineRule="auto"/>
              <w:ind w:left="0"/>
              <w:jc w:val="both"/>
              <w:rPr>
                <w:rFonts w:ascii="Calisto MT" w:hAnsi="Calisto MT"/>
                <w:sz w:val="23"/>
                <w:szCs w:val="23"/>
              </w:rPr>
            </w:pPr>
            <w:r w:rsidRPr="006E6975">
              <w:rPr>
                <w:rFonts w:ascii="Calisto MT" w:hAnsi="Calisto MT"/>
                <w:sz w:val="23"/>
                <w:szCs w:val="23"/>
              </w:rPr>
              <w:t>Student/Faculty Ratio</w:t>
            </w:r>
          </w:p>
        </w:tc>
        <w:tc>
          <w:tcPr>
            <w:tcW w:w="1134" w:type="dxa"/>
          </w:tcPr>
          <w:p w14:paraId="52A2CD1D" w14:textId="77777777" w:rsidR="00AC727E" w:rsidRPr="006E6975" w:rsidRDefault="00AC727E" w:rsidP="004C7F47">
            <w:pPr>
              <w:pStyle w:val="ListParagraph"/>
              <w:spacing w:after="0" w:line="360" w:lineRule="auto"/>
              <w:ind w:left="0"/>
              <w:jc w:val="center"/>
              <w:rPr>
                <w:rFonts w:ascii="Calisto MT" w:hAnsi="Calisto MT"/>
                <w:sz w:val="23"/>
                <w:szCs w:val="23"/>
              </w:rPr>
            </w:pPr>
            <w:r w:rsidRPr="006E6975">
              <w:rPr>
                <w:rFonts w:ascii="Calisto MT" w:hAnsi="Calisto MT"/>
                <w:sz w:val="23"/>
                <w:szCs w:val="23"/>
              </w:rPr>
              <w:lastRenderedPageBreak/>
              <w:t>40%</w:t>
            </w:r>
          </w:p>
          <w:p w14:paraId="4AA3B9AF" w14:textId="77777777" w:rsidR="00AC727E" w:rsidRPr="006E6975" w:rsidRDefault="00AC727E" w:rsidP="004C7F47">
            <w:pPr>
              <w:pStyle w:val="ListParagraph"/>
              <w:spacing w:after="0" w:line="360" w:lineRule="auto"/>
              <w:ind w:left="0"/>
              <w:jc w:val="center"/>
              <w:rPr>
                <w:rFonts w:ascii="Calisto MT" w:hAnsi="Calisto MT"/>
                <w:sz w:val="23"/>
                <w:szCs w:val="23"/>
              </w:rPr>
            </w:pPr>
            <w:r w:rsidRPr="006E6975">
              <w:rPr>
                <w:rFonts w:ascii="Calisto MT" w:hAnsi="Calisto MT"/>
                <w:sz w:val="23"/>
                <w:szCs w:val="23"/>
              </w:rPr>
              <w:lastRenderedPageBreak/>
              <w:t>20%</w:t>
            </w:r>
          </w:p>
          <w:p w14:paraId="06175AD9" w14:textId="77777777" w:rsidR="00AC727E" w:rsidRPr="006E6975" w:rsidRDefault="00AC727E" w:rsidP="004C7F47">
            <w:pPr>
              <w:pStyle w:val="ListParagraph"/>
              <w:spacing w:after="0" w:line="360" w:lineRule="auto"/>
              <w:ind w:left="0"/>
              <w:jc w:val="center"/>
              <w:rPr>
                <w:rFonts w:ascii="Calisto MT" w:hAnsi="Calisto MT"/>
                <w:sz w:val="23"/>
                <w:szCs w:val="23"/>
                <w:lang w:val="sv-SE"/>
              </w:rPr>
            </w:pPr>
            <w:r w:rsidRPr="006E6975">
              <w:rPr>
                <w:rFonts w:ascii="Calisto MT" w:hAnsi="Calisto MT"/>
                <w:sz w:val="23"/>
                <w:szCs w:val="23"/>
                <w:lang w:val="sv-SE"/>
              </w:rPr>
              <w:t>10%</w:t>
            </w:r>
          </w:p>
          <w:p w14:paraId="4904FC5E" w14:textId="77777777" w:rsidR="00AC727E" w:rsidRPr="006E6975" w:rsidRDefault="00AC727E" w:rsidP="004C7F47">
            <w:pPr>
              <w:pStyle w:val="ListParagraph"/>
              <w:spacing w:after="0" w:line="360" w:lineRule="auto"/>
              <w:ind w:left="0"/>
              <w:jc w:val="center"/>
              <w:rPr>
                <w:rFonts w:ascii="Calisto MT" w:hAnsi="Calisto MT"/>
                <w:sz w:val="23"/>
                <w:szCs w:val="23"/>
                <w:lang w:val="sv-SE"/>
              </w:rPr>
            </w:pPr>
            <w:r w:rsidRPr="006E6975">
              <w:rPr>
                <w:rFonts w:ascii="Calisto MT" w:hAnsi="Calisto MT"/>
                <w:sz w:val="23"/>
                <w:szCs w:val="23"/>
                <w:lang w:val="sv-SE"/>
              </w:rPr>
              <w:t>5%</w:t>
            </w:r>
          </w:p>
          <w:p w14:paraId="5F526B34" w14:textId="77777777" w:rsidR="00AC727E" w:rsidRPr="006E6975" w:rsidRDefault="00AC727E" w:rsidP="004C7F47">
            <w:pPr>
              <w:pStyle w:val="ListParagraph"/>
              <w:spacing w:after="0" w:line="360" w:lineRule="auto"/>
              <w:ind w:left="0"/>
              <w:jc w:val="center"/>
              <w:rPr>
                <w:rFonts w:ascii="Calisto MT" w:hAnsi="Calisto MT"/>
                <w:sz w:val="23"/>
                <w:szCs w:val="23"/>
                <w:lang w:val="sv-SE"/>
              </w:rPr>
            </w:pPr>
            <w:r w:rsidRPr="006E6975">
              <w:rPr>
                <w:rFonts w:ascii="Calisto MT" w:hAnsi="Calisto MT"/>
                <w:sz w:val="23"/>
                <w:szCs w:val="23"/>
                <w:lang w:val="sv-SE"/>
              </w:rPr>
              <w:t>5%</w:t>
            </w:r>
          </w:p>
          <w:p w14:paraId="77E7878C" w14:textId="77777777" w:rsidR="00AC727E" w:rsidRPr="006E6975" w:rsidRDefault="00AC727E" w:rsidP="004C7F47">
            <w:pPr>
              <w:pStyle w:val="ListParagraph"/>
              <w:spacing w:after="0" w:line="360" w:lineRule="auto"/>
              <w:ind w:left="0"/>
              <w:jc w:val="center"/>
              <w:rPr>
                <w:rFonts w:ascii="Calisto MT" w:hAnsi="Calisto MT"/>
                <w:sz w:val="23"/>
                <w:szCs w:val="23"/>
                <w:lang w:val="sv-SE"/>
              </w:rPr>
            </w:pPr>
            <w:r w:rsidRPr="006E6975">
              <w:rPr>
                <w:rFonts w:ascii="Calisto MT" w:hAnsi="Calisto MT"/>
                <w:sz w:val="23"/>
                <w:szCs w:val="23"/>
                <w:lang w:val="sv-SE"/>
              </w:rPr>
              <w:t>20%</w:t>
            </w:r>
          </w:p>
        </w:tc>
      </w:tr>
    </w:tbl>
    <w:p w14:paraId="4E682232" w14:textId="77777777" w:rsidR="00AC727E" w:rsidRPr="006E6975" w:rsidRDefault="00AC727E" w:rsidP="00AC727E">
      <w:pPr>
        <w:spacing w:after="0" w:line="360" w:lineRule="auto"/>
        <w:ind w:right="62"/>
        <w:jc w:val="both"/>
        <w:rPr>
          <w:rFonts w:ascii="Calisto MT" w:hAnsi="Calisto MT" w:cs="Arial"/>
          <w:sz w:val="23"/>
          <w:szCs w:val="23"/>
          <w:lang w:val="en-ID"/>
        </w:rPr>
      </w:pPr>
    </w:p>
    <w:p w14:paraId="0BF4C078" w14:textId="77777777" w:rsidR="00AC727E" w:rsidRPr="006E6975" w:rsidRDefault="00AC727E" w:rsidP="00AC727E">
      <w:pPr>
        <w:spacing w:after="0" w:line="360" w:lineRule="auto"/>
        <w:ind w:right="62" w:firstLine="720"/>
        <w:jc w:val="both"/>
        <w:rPr>
          <w:rFonts w:ascii="Calisto MT" w:hAnsi="Calisto MT" w:cs="Arial"/>
          <w:sz w:val="23"/>
          <w:szCs w:val="23"/>
          <w:lang w:val="en-ID"/>
        </w:rPr>
      </w:pPr>
      <w:proofErr w:type="spellStart"/>
      <w:r w:rsidRPr="006E6975">
        <w:rPr>
          <w:rFonts w:ascii="Calisto MT" w:hAnsi="Calisto MT" w:cs="Arial"/>
          <w:sz w:val="23"/>
          <w:szCs w:val="23"/>
          <w:lang w:val="en-ID"/>
        </w:rPr>
        <w:t>Untuk</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pengembangan</w:t>
      </w:r>
      <w:proofErr w:type="spellEnd"/>
      <w:r w:rsidRPr="006E6975">
        <w:rPr>
          <w:rFonts w:ascii="Calisto MT" w:hAnsi="Calisto MT" w:cs="Arial"/>
          <w:sz w:val="23"/>
          <w:szCs w:val="23"/>
          <w:lang w:val="en-ID"/>
        </w:rPr>
        <w:t xml:space="preserve"> UIN</w:t>
      </w:r>
      <w:r w:rsidRPr="006E6975">
        <w:rPr>
          <w:rFonts w:ascii="Calisto MT" w:hAnsi="Calisto MT" w:cs="Arial"/>
          <w:sz w:val="23"/>
          <w:szCs w:val="23"/>
        </w:rPr>
        <w:t xml:space="preserve"> yang </w:t>
      </w:r>
      <w:proofErr w:type="spellStart"/>
      <w:r w:rsidRPr="006E6975">
        <w:rPr>
          <w:rFonts w:ascii="Calisto MT" w:hAnsi="Calisto MT" w:cs="Arial"/>
          <w:sz w:val="23"/>
          <w:szCs w:val="23"/>
        </w:rPr>
        <w:t>memenuhi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standar</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lang w:val="en-ID"/>
        </w:rPr>
        <w:t>internasional</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sistem</w:t>
      </w:r>
      <w:proofErr w:type="spellEnd"/>
      <w:r w:rsidRPr="006E6975">
        <w:rPr>
          <w:rFonts w:ascii="Calisto MT" w:hAnsi="Calisto MT" w:cs="Arial"/>
          <w:sz w:val="23"/>
          <w:szCs w:val="23"/>
          <w:lang w:val="en-ID"/>
        </w:rPr>
        <w:t xml:space="preserve"> THES juga </w:t>
      </w:r>
      <w:proofErr w:type="spellStart"/>
      <w:r w:rsidRPr="006E6975">
        <w:rPr>
          <w:rFonts w:ascii="Calisto MT" w:hAnsi="Calisto MT" w:cs="Arial"/>
          <w:sz w:val="23"/>
          <w:szCs w:val="23"/>
          <w:lang w:val="en-ID"/>
        </w:rPr>
        <w:t>perlu</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diacu</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karena</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lebih</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berorientasi</w:t>
      </w:r>
      <w:proofErr w:type="spellEnd"/>
      <w:r w:rsidRPr="006E6975">
        <w:rPr>
          <w:rFonts w:ascii="Calisto MT" w:hAnsi="Calisto MT" w:cs="Arial"/>
          <w:sz w:val="23"/>
          <w:szCs w:val="23"/>
          <w:lang w:val="en-ID"/>
        </w:rPr>
        <w:t xml:space="preserve"> pada parameter </w:t>
      </w:r>
      <w:proofErr w:type="spellStart"/>
      <w:r w:rsidRPr="006E6975">
        <w:rPr>
          <w:rFonts w:ascii="Calisto MT" w:hAnsi="Calisto MT" w:cs="Arial"/>
          <w:sz w:val="23"/>
          <w:szCs w:val="23"/>
          <w:lang w:val="en-ID"/>
        </w:rPr>
        <w:t>akademik</w:t>
      </w:r>
      <w:proofErr w:type="spellEnd"/>
      <w:r w:rsidRPr="006E6975">
        <w:rPr>
          <w:rFonts w:ascii="Calisto MT" w:hAnsi="Calisto MT" w:cs="Arial"/>
          <w:sz w:val="23"/>
          <w:szCs w:val="23"/>
          <w:lang w:val="en-ID"/>
        </w:rPr>
        <w:t>.</w:t>
      </w:r>
    </w:p>
    <w:p w14:paraId="47886913" w14:textId="77777777" w:rsidR="00AC727E" w:rsidRPr="006E6975" w:rsidRDefault="00AC727E" w:rsidP="00AC727E">
      <w:pPr>
        <w:spacing w:after="0" w:line="360" w:lineRule="auto"/>
        <w:ind w:right="62" w:firstLine="720"/>
        <w:jc w:val="both"/>
        <w:rPr>
          <w:rFonts w:ascii="Calisto MT" w:hAnsi="Calisto MT" w:cs="Arial"/>
          <w:sz w:val="23"/>
          <w:szCs w:val="23"/>
          <w:lang w:val="en-ID"/>
        </w:rPr>
      </w:pPr>
      <w:proofErr w:type="spellStart"/>
      <w:r w:rsidRPr="006E6975">
        <w:rPr>
          <w:rFonts w:ascii="Calisto MT" w:hAnsi="Calisto MT" w:cs="Arial"/>
          <w:sz w:val="23"/>
          <w:szCs w:val="23"/>
          <w:lang w:val="en-ID"/>
        </w:rPr>
        <w:t>Beberapa</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strategi</w:t>
      </w:r>
      <w:proofErr w:type="spellEnd"/>
      <w:r w:rsidRPr="006E6975">
        <w:rPr>
          <w:rFonts w:ascii="Calisto MT" w:hAnsi="Calisto MT" w:cs="Arial"/>
          <w:sz w:val="23"/>
          <w:szCs w:val="23"/>
          <w:lang w:val="en-ID"/>
        </w:rPr>
        <w:t xml:space="preserve"> lain </w:t>
      </w:r>
      <w:proofErr w:type="spellStart"/>
      <w:r w:rsidRPr="006E6975">
        <w:rPr>
          <w:rFonts w:ascii="Calisto MT" w:hAnsi="Calisto MT" w:cs="Arial"/>
          <w:sz w:val="23"/>
          <w:szCs w:val="23"/>
          <w:lang w:val="en-ID"/>
        </w:rPr>
        <w:t>untuk</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meningkatkan</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kualitas</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akademik</w:t>
      </w:r>
      <w:proofErr w:type="spellEnd"/>
      <w:r w:rsidRPr="006E6975">
        <w:rPr>
          <w:rFonts w:ascii="Calisto MT" w:hAnsi="Calisto MT" w:cs="Arial"/>
          <w:sz w:val="23"/>
          <w:szCs w:val="23"/>
          <w:lang w:val="en-ID"/>
        </w:rPr>
        <w:t xml:space="preserve"> </w:t>
      </w:r>
      <w:proofErr w:type="gramStart"/>
      <w:r w:rsidRPr="006E6975">
        <w:rPr>
          <w:rFonts w:ascii="Calisto MT" w:hAnsi="Calisto MT" w:cs="Arial"/>
          <w:sz w:val="23"/>
          <w:szCs w:val="23"/>
          <w:lang w:val="en-ID"/>
        </w:rPr>
        <w:t>di  UIN</w:t>
      </w:r>
      <w:proofErr w:type="gram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Raden</w:t>
      </w:r>
      <w:proofErr w:type="spellEnd"/>
      <w:r w:rsidRPr="006E6975">
        <w:rPr>
          <w:rFonts w:ascii="Calisto MT" w:hAnsi="Calisto MT" w:cs="Arial"/>
          <w:sz w:val="23"/>
          <w:szCs w:val="23"/>
          <w:lang w:val="en-ID"/>
        </w:rPr>
        <w:t xml:space="preserve"> Fatah </w:t>
      </w:r>
      <w:proofErr w:type="spellStart"/>
      <w:r w:rsidRPr="006E6975">
        <w:rPr>
          <w:rFonts w:ascii="Calisto MT" w:hAnsi="Calisto MT" w:cs="Arial"/>
          <w:sz w:val="23"/>
          <w:szCs w:val="23"/>
          <w:lang w:val="en-ID"/>
        </w:rPr>
        <w:t>adalah</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sebagai</w:t>
      </w:r>
      <w:proofErr w:type="spellEnd"/>
      <w:r w:rsidRPr="006E6975">
        <w:rPr>
          <w:rFonts w:ascii="Calisto MT" w:hAnsi="Calisto MT" w:cs="Arial"/>
          <w:sz w:val="23"/>
          <w:szCs w:val="23"/>
          <w:lang w:val="en-ID"/>
        </w:rPr>
        <w:t xml:space="preserve"> </w:t>
      </w:r>
      <w:proofErr w:type="spellStart"/>
      <w:r w:rsidRPr="006E6975">
        <w:rPr>
          <w:rFonts w:ascii="Calisto MT" w:hAnsi="Calisto MT" w:cs="Arial"/>
          <w:sz w:val="23"/>
          <w:szCs w:val="23"/>
          <w:lang w:val="en-ID"/>
        </w:rPr>
        <w:t>berikut</w:t>
      </w:r>
      <w:proofErr w:type="spellEnd"/>
      <w:r w:rsidRPr="006E6975">
        <w:rPr>
          <w:rFonts w:ascii="Calisto MT" w:hAnsi="Calisto MT" w:cs="Arial"/>
          <w:sz w:val="23"/>
          <w:szCs w:val="23"/>
          <w:lang w:val="en-ID"/>
        </w:rPr>
        <w:t>:</w:t>
      </w:r>
    </w:p>
    <w:p w14:paraId="5733E18E" w14:textId="77777777" w:rsidR="00AC727E" w:rsidRPr="006E6975" w:rsidRDefault="00AC727E" w:rsidP="00AC727E">
      <w:pPr>
        <w:spacing w:after="0" w:line="360" w:lineRule="auto"/>
        <w:ind w:right="62"/>
        <w:jc w:val="both"/>
        <w:rPr>
          <w:rFonts w:ascii="Calisto MT" w:hAnsi="Calisto MT" w:cs="Arial"/>
          <w:sz w:val="23"/>
          <w:szCs w:val="23"/>
          <w:lang w:val="en-ID"/>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3808"/>
      </w:tblGrid>
      <w:tr w:rsidR="00AC727E" w:rsidRPr="006E6975" w14:paraId="7463ECDF" w14:textId="77777777" w:rsidTr="004C7F47">
        <w:tc>
          <w:tcPr>
            <w:tcW w:w="2835" w:type="dxa"/>
          </w:tcPr>
          <w:p w14:paraId="7C60F4C0" w14:textId="77777777" w:rsidR="00AC727E" w:rsidRPr="006E6975" w:rsidRDefault="00AC727E" w:rsidP="004C7F47">
            <w:pPr>
              <w:spacing w:after="0" w:line="360" w:lineRule="auto"/>
              <w:ind w:right="62"/>
              <w:jc w:val="center"/>
              <w:rPr>
                <w:rFonts w:ascii="Calisto MT" w:hAnsi="Calisto MT" w:cs="Arial"/>
                <w:b/>
                <w:bCs/>
                <w:sz w:val="23"/>
                <w:szCs w:val="23"/>
                <w:lang w:val="en-ID"/>
              </w:rPr>
            </w:pPr>
            <w:r w:rsidRPr="006E6975">
              <w:rPr>
                <w:rFonts w:ascii="Calisto MT" w:hAnsi="Calisto MT" w:cs="Arial"/>
                <w:b/>
                <w:bCs/>
                <w:sz w:val="23"/>
                <w:szCs w:val="23"/>
                <w:lang w:val="en-ID"/>
              </w:rPr>
              <w:t>KRITERIA</w:t>
            </w:r>
          </w:p>
        </w:tc>
        <w:tc>
          <w:tcPr>
            <w:tcW w:w="5386" w:type="dxa"/>
          </w:tcPr>
          <w:p w14:paraId="2E9A66BB" w14:textId="77777777" w:rsidR="00AC727E" w:rsidRPr="006E6975" w:rsidRDefault="00AC727E" w:rsidP="004C7F47">
            <w:pPr>
              <w:spacing w:after="0" w:line="360" w:lineRule="auto"/>
              <w:ind w:right="62"/>
              <w:jc w:val="center"/>
              <w:rPr>
                <w:rFonts w:ascii="Calisto MT" w:hAnsi="Calisto MT" w:cs="Arial"/>
                <w:b/>
                <w:bCs/>
                <w:sz w:val="23"/>
                <w:szCs w:val="23"/>
                <w:lang w:val="en-ID"/>
              </w:rPr>
            </w:pPr>
            <w:r w:rsidRPr="006E6975">
              <w:rPr>
                <w:rFonts w:ascii="Calisto MT" w:hAnsi="Calisto MT" w:cs="Arial"/>
                <w:b/>
                <w:bCs/>
                <w:sz w:val="23"/>
                <w:szCs w:val="23"/>
                <w:lang w:val="en-ID"/>
              </w:rPr>
              <w:t>CONTOH</w:t>
            </w:r>
          </w:p>
        </w:tc>
      </w:tr>
      <w:tr w:rsidR="00AC727E" w:rsidRPr="006E6975" w14:paraId="04DDFAD7" w14:textId="77777777" w:rsidTr="004C7F47">
        <w:tc>
          <w:tcPr>
            <w:tcW w:w="2835" w:type="dxa"/>
          </w:tcPr>
          <w:p w14:paraId="38831827" w14:textId="77777777" w:rsidR="00AC727E" w:rsidRPr="006E6975" w:rsidRDefault="00AC727E" w:rsidP="004C7F47">
            <w:pPr>
              <w:spacing w:after="0" w:line="360" w:lineRule="auto"/>
              <w:ind w:right="62"/>
              <w:jc w:val="both"/>
              <w:rPr>
                <w:rFonts w:ascii="Calisto MT" w:hAnsi="Calisto MT" w:cs="Arial"/>
                <w:b/>
                <w:bCs/>
                <w:sz w:val="23"/>
                <w:szCs w:val="23"/>
              </w:rPr>
            </w:pPr>
            <w:proofErr w:type="spellStart"/>
            <w:r w:rsidRPr="006E6975">
              <w:rPr>
                <w:rFonts w:ascii="Calisto MT" w:hAnsi="Calisto MT" w:cs="Arial"/>
                <w:b/>
                <w:bCs/>
                <w:sz w:val="23"/>
                <w:szCs w:val="23"/>
              </w:rPr>
              <w:t>Fasilitas</w:t>
            </w:r>
            <w:proofErr w:type="spellEnd"/>
          </w:p>
          <w:p w14:paraId="184274CD" w14:textId="77777777" w:rsidR="00AC727E" w:rsidRPr="006E6975" w:rsidRDefault="00AC727E" w:rsidP="004C7F47">
            <w:pPr>
              <w:spacing w:after="0" w:line="360" w:lineRule="auto"/>
              <w:ind w:right="62"/>
              <w:jc w:val="both"/>
              <w:rPr>
                <w:rFonts w:ascii="Calisto MT" w:hAnsi="Calisto MT" w:cs="Arial"/>
                <w:b/>
                <w:bCs/>
                <w:sz w:val="23"/>
                <w:szCs w:val="23"/>
              </w:rPr>
            </w:pPr>
          </w:p>
        </w:tc>
        <w:tc>
          <w:tcPr>
            <w:tcW w:w="5386" w:type="dxa"/>
          </w:tcPr>
          <w:p w14:paraId="48878DC6" w14:textId="77777777" w:rsidR="00AC727E" w:rsidRPr="006E6975" w:rsidRDefault="00AC727E" w:rsidP="004C7F47">
            <w:pPr>
              <w:spacing w:after="0" w:line="360" w:lineRule="auto"/>
              <w:ind w:right="62"/>
              <w:jc w:val="both"/>
              <w:rPr>
                <w:rFonts w:ascii="Calisto MT" w:hAnsi="Calisto MT" w:cs="Arial"/>
                <w:sz w:val="23"/>
                <w:szCs w:val="23"/>
                <w:lang w:val="sv-SE"/>
              </w:rPr>
            </w:pPr>
            <w:r w:rsidRPr="006E6975">
              <w:rPr>
                <w:rFonts w:ascii="Calisto MT" w:hAnsi="Calisto MT" w:cs="Arial"/>
                <w:sz w:val="23"/>
                <w:szCs w:val="23"/>
                <w:lang w:val="sv-SE"/>
              </w:rPr>
              <w:t>Meningkatkan bandwidth koneksi internet</w:t>
            </w:r>
          </w:p>
          <w:p w14:paraId="1356D2B4" w14:textId="77777777" w:rsidR="00AC727E" w:rsidRPr="006E6975" w:rsidRDefault="00AC727E" w:rsidP="004C7F47">
            <w:pPr>
              <w:spacing w:after="0" w:line="360" w:lineRule="auto"/>
              <w:ind w:right="62"/>
              <w:jc w:val="both"/>
              <w:rPr>
                <w:rFonts w:ascii="Calisto MT" w:hAnsi="Calisto MT" w:cs="Arial"/>
                <w:sz w:val="23"/>
                <w:szCs w:val="23"/>
                <w:lang w:val="sv-SE"/>
              </w:rPr>
            </w:pPr>
            <w:r w:rsidRPr="006E6975">
              <w:rPr>
                <w:rFonts w:ascii="Calisto MT" w:hAnsi="Calisto MT" w:cs="Arial"/>
                <w:sz w:val="23"/>
                <w:szCs w:val="23"/>
                <w:lang w:val="sv-SE"/>
              </w:rPr>
              <w:t>Meningkatkan manajemen PTAIN</w:t>
            </w:r>
          </w:p>
        </w:tc>
      </w:tr>
      <w:tr w:rsidR="00AC727E" w:rsidRPr="006E6975" w14:paraId="61EAC27F" w14:textId="77777777" w:rsidTr="004C7F47">
        <w:tc>
          <w:tcPr>
            <w:tcW w:w="2835" w:type="dxa"/>
          </w:tcPr>
          <w:p w14:paraId="52ECCD77" w14:textId="77777777" w:rsidR="00AC727E" w:rsidRPr="006E6975" w:rsidRDefault="00AC727E" w:rsidP="004C7F47">
            <w:pPr>
              <w:spacing w:after="0" w:line="360" w:lineRule="auto"/>
              <w:ind w:right="62"/>
              <w:jc w:val="both"/>
              <w:rPr>
                <w:rFonts w:ascii="Calisto MT" w:hAnsi="Calisto MT" w:cs="Arial"/>
                <w:b/>
                <w:bCs/>
                <w:sz w:val="23"/>
                <w:szCs w:val="23"/>
              </w:rPr>
            </w:pPr>
            <w:r w:rsidRPr="006E6975">
              <w:rPr>
                <w:rFonts w:ascii="Calisto MT" w:hAnsi="Calisto MT" w:cs="Arial"/>
                <w:b/>
                <w:bCs/>
                <w:sz w:val="23"/>
                <w:szCs w:val="23"/>
              </w:rPr>
              <w:t>SDM</w:t>
            </w:r>
          </w:p>
        </w:tc>
        <w:tc>
          <w:tcPr>
            <w:tcW w:w="5386" w:type="dxa"/>
          </w:tcPr>
          <w:p w14:paraId="61933362" w14:textId="77777777" w:rsidR="00AC727E" w:rsidRPr="006E6975" w:rsidRDefault="00AC727E" w:rsidP="004C7F47">
            <w:pPr>
              <w:spacing w:after="0" w:line="360" w:lineRule="auto"/>
              <w:ind w:right="62"/>
              <w:jc w:val="both"/>
              <w:rPr>
                <w:rFonts w:ascii="Calisto MT" w:hAnsi="Calisto MT" w:cs="Arial"/>
                <w:sz w:val="23"/>
                <w:szCs w:val="23"/>
                <w:lang w:val="nl-NL"/>
              </w:rPr>
            </w:pPr>
            <w:r w:rsidRPr="006E6975">
              <w:rPr>
                <w:rFonts w:ascii="Calisto MT" w:hAnsi="Calisto MT" w:cs="Arial"/>
                <w:sz w:val="23"/>
                <w:szCs w:val="23"/>
                <w:lang w:val="nl-NL"/>
              </w:rPr>
              <w:t>Meningkatkan kualitas dosen dan karyawan</w:t>
            </w:r>
          </w:p>
          <w:p w14:paraId="672718AE" w14:textId="77777777" w:rsidR="00AC727E" w:rsidRPr="006E6975" w:rsidRDefault="00AC727E" w:rsidP="004C7F47">
            <w:pPr>
              <w:spacing w:after="0" w:line="360" w:lineRule="auto"/>
              <w:ind w:right="62"/>
              <w:jc w:val="both"/>
              <w:rPr>
                <w:rFonts w:ascii="Calisto MT" w:hAnsi="Calisto MT" w:cs="Arial"/>
                <w:sz w:val="23"/>
                <w:szCs w:val="23"/>
                <w:lang w:val="nl-NL"/>
              </w:rPr>
            </w:pPr>
            <w:r w:rsidRPr="006E6975">
              <w:rPr>
                <w:rFonts w:ascii="Calisto MT" w:hAnsi="Calisto MT" w:cs="Arial"/>
                <w:sz w:val="23"/>
                <w:szCs w:val="23"/>
                <w:lang w:val="nl-NL"/>
              </w:rPr>
              <w:t>Memberikan beasiswa S-2 dan S-3</w:t>
            </w:r>
          </w:p>
        </w:tc>
      </w:tr>
      <w:tr w:rsidR="00AC727E" w:rsidRPr="006E6975" w14:paraId="7073B337" w14:textId="77777777" w:rsidTr="004C7F47">
        <w:tc>
          <w:tcPr>
            <w:tcW w:w="2835" w:type="dxa"/>
          </w:tcPr>
          <w:p w14:paraId="06346293" w14:textId="77777777" w:rsidR="00AC727E" w:rsidRPr="006E6975" w:rsidRDefault="00AC727E" w:rsidP="004C7F47">
            <w:pPr>
              <w:spacing w:after="0" w:line="360" w:lineRule="auto"/>
              <w:ind w:right="62"/>
              <w:jc w:val="both"/>
              <w:rPr>
                <w:rFonts w:ascii="Calisto MT" w:hAnsi="Calisto MT" w:cs="Arial"/>
                <w:b/>
                <w:bCs/>
                <w:sz w:val="23"/>
                <w:szCs w:val="23"/>
              </w:rPr>
            </w:pPr>
            <w:r w:rsidRPr="006E6975">
              <w:rPr>
                <w:rFonts w:ascii="Calisto MT" w:hAnsi="Calisto MT" w:cs="Arial"/>
                <w:b/>
                <w:bCs/>
                <w:sz w:val="23"/>
                <w:szCs w:val="23"/>
              </w:rPr>
              <w:t>Network</w:t>
            </w:r>
          </w:p>
        </w:tc>
        <w:tc>
          <w:tcPr>
            <w:tcW w:w="5386" w:type="dxa"/>
          </w:tcPr>
          <w:p w14:paraId="22B64C1D" w14:textId="77777777" w:rsidR="00AC727E" w:rsidRPr="006E6975" w:rsidRDefault="00AC727E" w:rsidP="004C7F47">
            <w:pPr>
              <w:spacing w:after="0" w:line="360" w:lineRule="auto"/>
              <w:ind w:right="62"/>
              <w:jc w:val="both"/>
              <w:rPr>
                <w:rFonts w:ascii="Calisto MT" w:hAnsi="Calisto MT" w:cs="Arial"/>
                <w:sz w:val="23"/>
                <w:szCs w:val="23"/>
                <w:lang w:val="sv-SE"/>
              </w:rPr>
            </w:pPr>
            <w:r w:rsidRPr="006E6975">
              <w:rPr>
                <w:rFonts w:ascii="Calisto MT" w:hAnsi="Calisto MT" w:cs="Arial"/>
                <w:sz w:val="23"/>
                <w:szCs w:val="23"/>
                <w:lang w:val="sv-SE"/>
              </w:rPr>
              <w:t>Mendirikan program-program khusus (internasional)</w:t>
            </w:r>
          </w:p>
          <w:p w14:paraId="4692BC8B" w14:textId="77777777" w:rsidR="00AC727E" w:rsidRPr="006E6975" w:rsidRDefault="00AC727E" w:rsidP="004C7F47">
            <w:pPr>
              <w:spacing w:after="0" w:line="360" w:lineRule="auto"/>
              <w:ind w:right="62"/>
              <w:jc w:val="both"/>
              <w:rPr>
                <w:rFonts w:ascii="Calisto MT" w:hAnsi="Calisto MT" w:cs="Arial"/>
                <w:sz w:val="23"/>
                <w:szCs w:val="23"/>
                <w:lang w:val="sv-SE"/>
              </w:rPr>
            </w:pPr>
            <w:r w:rsidRPr="006E6975">
              <w:rPr>
                <w:rFonts w:ascii="Calisto MT" w:hAnsi="Calisto MT" w:cs="Arial"/>
                <w:sz w:val="23"/>
                <w:szCs w:val="23"/>
                <w:lang w:val="sv-SE"/>
              </w:rPr>
              <w:t xml:space="preserve">Menambah fakultas dan program </w:t>
            </w:r>
            <w:r w:rsidRPr="006E6975">
              <w:rPr>
                <w:rFonts w:ascii="Calisto MT" w:hAnsi="Calisto MT" w:cs="Arial"/>
                <w:sz w:val="23"/>
                <w:szCs w:val="23"/>
                <w:lang w:val="sv-SE"/>
              </w:rPr>
              <w:lastRenderedPageBreak/>
              <w:t>studi baru</w:t>
            </w:r>
          </w:p>
          <w:p w14:paraId="0657E955" w14:textId="77777777" w:rsidR="00AC727E" w:rsidRPr="006E6975" w:rsidRDefault="00AC727E" w:rsidP="004C7F47">
            <w:pPr>
              <w:spacing w:after="0" w:line="360" w:lineRule="auto"/>
              <w:ind w:right="62"/>
              <w:jc w:val="both"/>
              <w:rPr>
                <w:rFonts w:ascii="Calisto MT" w:hAnsi="Calisto MT" w:cs="Arial"/>
                <w:sz w:val="23"/>
                <w:szCs w:val="23"/>
                <w:lang w:val="sv-SE"/>
              </w:rPr>
            </w:pPr>
            <w:r w:rsidRPr="006E6975">
              <w:rPr>
                <w:rFonts w:ascii="Calisto MT" w:hAnsi="Calisto MT" w:cs="Arial"/>
                <w:sz w:val="23"/>
                <w:szCs w:val="23"/>
                <w:lang w:val="sv-SE"/>
              </w:rPr>
              <w:t>Menyediakan beasiswa untuk program internasional</w:t>
            </w:r>
          </w:p>
          <w:p w14:paraId="759F0445" w14:textId="77777777" w:rsidR="00AC727E" w:rsidRPr="006E6975" w:rsidRDefault="00AC727E" w:rsidP="004C7F47">
            <w:pPr>
              <w:spacing w:after="0" w:line="360" w:lineRule="auto"/>
              <w:ind w:right="62"/>
              <w:jc w:val="both"/>
              <w:rPr>
                <w:rFonts w:ascii="Calisto MT" w:hAnsi="Calisto MT" w:cs="Arial"/>
                <w:sz w:val="23"/>
                <w:szCs w:val="23"/>
                <w:lang w:val="sv-SE"/>
              </w:rPr>
            </w:pPr>
            <w:r w:rsidRPr="006E6975">
              <w:rPr>
                <w:rFonts w:ascii="Calisto MT" w:hAnsi="Calisto MT" w:cs="Arial"/>
                <w:sz w:val="23"/>
                <w:szCs w:val="23"/>
                <w:lang w:val="sv-SE"/>
              </w:rPr>
              <w:t>Memfasilitasi mahasiswa S3 dan posdoc dari LN</w:t>
            </w:r>
          </w:p>
        </w:tc>
      </w:tr>
      <w:tr w:rsidR="00AC727E" w:rsidRPr="006E6975" w14:paraId="780FE9EE" w14:textId="77777777" w:rsidTr="004C7F47">
        <w:tc>
          <w:tcPr>
            <w:tcW w:w="2835" w:type="dxa"/>
          </w:tcPr>
          <w:p w14:paraId="21AF3167" w14:textId="77777777" w:rsidR="00AC727E" w:rsidRPr="006E6975" w:rsidRDefault="00AC727E" w:rsidP="004C7F47">
            <w:pPr>
              <w:spacing w:after="0" w:line="360" w:lineRule="auto"/>
              <w:ind w:right="62"/>
              <w:jc w:val="both"/>
              <w:rPr>
                <w:rFonts w:ascii="Calisto MT" w:hAnsi="Calisto MT" w:cs="Arial"/>
                <w:b/>
                <w:bCs/>
                <w:sz w:val="23"/>
                <w:szCs w:val="23"/>
              </w:rPr>
            </w:pPr>
            <w:proofErr w:type="spellStart"/>
            <w:r w:rsidRPr="006E6975">
              <w:rPr>
                <w:rFonts w:ascii="Calisto MT" w:hAnsi="Calisto MT" w:cs="Arial"/>
                <w:b/>
                <w:bCs/>
                <w:sz w:val="23"/>
                <w:szCs w:val="23"/>
              </w:rPr>
              <w:lastRenderedPageBreak/>
              <w:t>Riset</w:t>
            </w:r>
            <w:proofErr w:type="spellEnd"/>
          </w:p>
          <w:p w14:paraId="59070FF6" w14:textId="77777777" w:rsidR="00AC727E" w:rsidRPr="006E6975" w:rsidRDefault="00AC727E" w:rsidP="004C7F47">
            <w:pPr>
              <w:spacing w:after="0" w:line="360" w:lineRule="auto"/>
              <w:ind w:right="62"/>
              <w:jc w:val="both"/>
              <w:rPr>
                <w:rFonts w:ascii="Calisto MT" w:hAnsi="Calisto MT" w:cs="Arial"/>
                <w:b/>
                <w:bCs/>
                <w:sz w:val="23"/>
                <w:szCs w:val="23"/>
              </w:rPr>
            </w:pPr>
          </w:p>
        </w:tc>
        <w:tc>
          <w:tcPr>
            <w:tcW w:w="5386" w:type="dxa"/>
          </w:tcPr>
          <w:p w14:paraId="7EFC3E82" w14:textId="77777777" w:rsidR="00AC727E" w:rsidRPr="006E6975" w:rsidRDefault="00AC727E" w:rsidP="004C7F47">
            <w:pPr>
              <w:spacing w:after="0" w:line="360" w:lineRule="auto"/>
              <w:ind w:right="62"/>
              <w:jc w:val="both"/>
              <w:rPr>
                <w:rFonts w:ascii="Calisto MT" w:hAnsi="Calisto MT" w:cs="Arial"/>
                <w:sz w:val="23"/>
                <w:szCs w:val="23"/>
              </w:rPr>
            </w:pPr>
            <w:proofErr w:type="spellStart"/>
            <w:r w:rsidRPr="006E6975">
              <w:rPr>
                <w:rFonts w:ascii="Calisto MT" w:hAnsi="Calisto MT" w:cs="Arial"/>
                <w:sz w:val="23"/>
                <w:szCs w:val="23"/>
              </w:rPr>
              <w:t>Meningkatkan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kuantitas</w:t>
            </w:r>
            <w:proofErr w:type="spellEnd"/>
            <w:r w:rsidRPr="006E6975">
              <w:rPr>
                <w:rFonts w:ascii="Calisto MT" w:hAnsi="Calisto MT" w:cs="Arial"/>
                <w:sz w:val="23"/>
                <w:szCs w:val="23"/>
              </w:rPr>
              <w:t xml:space="preserve"> dan </w:t>
            </w:r>
            <w:proofErr w:type="spellStart"/>
            <w:proofErr w:type="gramStart"/>
            <w:r w:rsidRPr="006E6975">
              <w:rPr>
                <w:rFonts w:ascii="Calisto MT" w:hAnsi="Calisto MT" w:cs="Arial"/>
                <w:sz w:val="23"/>
                <w:szCs w:val="23"/>
              </w:rPr>
              <w:t>mutu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penelitian</w:t>
            </w:r>
            <w:proofErr w:type="spellEnd"/>
            <w:proofErr w:type="gramEnd"/>
            <w:r w:rsidRPr="006E6975">
              <w:rPr>
                <w:rFonts w:ascii="Calisto MT" w:hAnsi="Calisto MT" w:cs="Arial"/>
                <w:sz w:val="23"/>
                <w:szCs w:val="23"/>
              </w:rPr>
              <w:t>.</w:t>
            </w:r>
          </w:p>
          <w:p w14:paraId="2DF701E1" w14:textId="77777777" w:rsidR="00AC727E" w:rsidRPr="006E6975" w:rsidRDefault="00AC727E" w:rsidP="004C7F47">
            <w:pPr>
              <w:spacing w:after="0" w:line="360" w:lineRule="auto"/>
              <w:ind w:right="62"/>
              <w:jc w:val="both"/>
              <w:rPr>
                <w:rFonts w:ascii="Calisto MT" w:hAnsi="Calisto MT" w:cs="Arial"/>
                <w:sz w:val="23"/>
                <w:szCs w:val="23"/>
              </w:rPr>
            </w:pPr>
            <w:proofErr w:type="spellStart"/>
            <w:r w:rsidRPr="006E6975">
              <w:rPr>
                <w:rFonts w:ascii="Calisto MT" w:hAnsi="Calisto MT" w:cs="Arial"/>
                <w:sz w:val="23"/>
                <w:szCs w:val="23"/>
              </w:rPr>
              <w:t>Meningkatkan</w:t>
            </w:r>
            <w:proofErr w:type="spellEnd"/>
            <w:r w:rsidRPr="006E6975">
              <w:rPr>
                <w:rFonts w:ascii="Calisto MT" w:hAnsi="Calisto MT" w:cs="Arial"/>
                <w:sz w:val="23"/>
                <w:szCs w:val="23"/>
              </w:rPr>
              <w:t xml:space="preserve"> budget </w:t>
            </w:r>
            <w:proofErr w:type="spellStart"/>
            <w:r w:rsidRPr="006E6975">
              <w:rPr>
                <w:rFonts w:ascii="Calisto MT" w:hAnsi="Calisto MT" w:cs="Arial"/>
                <w:sz w:val="23"/>
                <w:szCs w:val="23"/>
              </w:rPr>
              <w:t>penelitian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khususnya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sains</w:t>
            </w:r>
            <w:proofErr w:type="spellEnd"/>
            <w:r w:rsidRPr="006E6975">
              <w:rPr>
                <w:rFonts w:ascii="Calisto MT" w:hAnsi="Calisto MT" w:cs="Arial"/>
                <w:sz w:val="23"/>
                <w:szCs w:val="23"/>
              </w:rPr>
              <w:t>.</w:t>
            </w:r>
          </w:p>
        </w:tc>
      </w:tr>
      <w:tr w:rsidR="00AC727E" w:rsidRPr="006E6975" w14:paraId="6B244FD2" w14:textId="77777777" w:rsidTr="004C7F47">
        <w:tc>
          <w:tcPr>
            <w:tcW w:w="2835" w:type="dxa"/>
          </w:tcPr>
          <w:p w14:paraId="158E3D75" w14:textId="77777777" w:rsidR="00AC727E" w:rsidRPr="006E6975" w:rsidRDefault="00AC727E" w:rsidP="004C7F47">
            <w:pPr>
              <w:spacing w:after="0" w:line="360" w:lineRule="auto"/>
              <w:ind w:right="62"/>
              <w:jc w:val="both"/>
              <w:rPr>
                <w:rFonts w:ascii="Calisto MT" w:hAnsi="Calisto MT" w:cs="Arial"/>
                <w:b/>
                <w:bCs/>
                <w:sz w:val="23"/>
                <w:szCs w:val="23"/>
              </w:rPr>
            </w:pPr>
            <w:proofErr w:type="spellStart"/>
            <w:r w:rsidRPr="006E6975">
              <w:rPr>
                <w:rFonts w:ascii="Calisto MT" w:hAnsi="Calisto MT" w:cs="Arial"/>
                <w:b/>
                <w:bCs/>
                <w:sz w:val="23"/>
                <w:szCs w:val="23"/>
              </w:rPr>
              <w:t>Publikasi</w:t>
            </w:r>
            <w:proofErr w:type="spellEnd"/>
          </w:p>
          <w:p w14:paraId="0CD87DDC" w14:textId="77777777" w:rsidR="00AC727E" w:rsidRPr="006E6975" w:rsidRDefault="00AC727E" w:rsidP="004C7F47">
            <w:pPr>
              <w:spacing w:after="0" w:line="360" w:lineRule="auto"/>
              <w:ind w:right="62"/>
              <w:jc w:val="both"/>
              <w:rPr>
                <w:rFonts w:ascii="Calisto MT" w:hAnsi="Calisto MT" w:cs="Arial"/>
                <w:b/>
                <w:bCs/>
                <w:sz w:val="23"/>
                <w:szCs w:val="23"/>
              </w:rPr>
            </w:pPr>
          </w:p>
        </w:tc>
        <w:tc>
          <w:tcPr>
            <w:tcW w:w="5386" w:type="dxa"/>
          </w:tcPr>
          <w:p w14:paraId="686117EB" w14:textId="77777777" w:rsidR="00AC727E" w:rsidRPr="006E6975" w:rsidRDefault="00AC727E" w:rsidP="004C7F47">
            <w:pPr>
              <w:spacing w:after="0" w:line="360" w:lineRule="auto"/>
              <w:ind w:right="62"/>
              <w:jc w:val="both"/>
              <w:rPr>
                <w:rFonts w:ascii="Calisto MT" w:hAnsi="Calisto MT" w:cs="Arial"/>
                <w:sz w:val="23"/>
                <w:szCs w:val="23"/>
              </w:rPr>
            </w:pPr>
            <w:proofErr w:type="spellStart"/>
            <w:r w:rsidRPr="006E6975">
              <w:rPr>
                <w:rFonts w:ascii="Calisto MT" w:hAnsi="Calisto MT" w:cs="Arial"/>
                <w:sz w:val="23"/>
                <w:szCs w:val="23"/>
              </w:rPr>
              <w:t>Memberikan</w:t>
            </w:r>
            <w:proofErr w:type="spellEnd"/>
            <w:r w:rsidRPr="006E6975">
              <w:rPr>
                <w:rFonts w:ascii="Calisto MT" w:hAnsi="Calisto MT" w:cs="Arial"/>
                <w:sz w:val="23"/>
                <w:szCs w:val="23"/>
              </w:rPr>
              <w:t xml:space="preserve"> reward </w:t>
            </w:r>
            <w:proofErr w:type="spellStart"/>
            <w:r w:rsidRPr="006E6975">
              <w:rPr>
                <w:rFonts w:ascii="Calisto MT" w:hAnsi="Calisto MT" w:cs="Arial"/>
                <w:sz w:val="23"/>
                <w:szCs w:val="23"/>
              </w:rPr>
              <w:t>untuk</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publikasi</w:t>
            </w:r>
            <w:proofErr w:type="spellEnd"/>
            <w:r w:rsidRPr="006E6975">
              <w:rPr>
                <w:rFonts w:ascii="Calisto MT" w:hAnsi="Calisto MT" w:cs="Arial"/>
                <w:sz w:val="23"/>
                <w:szCs w:val="23"/>
              </w:rPr>
              <w:t xml:space="preserve"> di </w:t>
            </w:r>
            <w:proofErr w:type="spellStart"/>
            <w:r w:rsidRPr="006E6975">
              <w:rPr>
                <w:rFonts w:ascii="Calisto MT" w:hAnsi="Calisto MT" w:cs="Arial"/>
                <w:sz w:val="23"/>
                <w:szCs w:val="23"/>
              </w:rPr>
              <w:t>jurnal</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internasional</w:t>
            </w:r>
            <w:proofErr w:type="spellEnd"/>
          </w:p>
          <w:p w14:paraId="6FDF78A5" w14:textId="77777777" w:rsidR="00AC727E" w:rsidRPr="006E6975" w:rsidRDefault="00AC727E" w:rsidP="004C7F47">
            <w:pPr>
              <w:spacing w:after="0" w:line="360" w:lineRule="auto"/>
              <w:ind w:right="62"/>
              <w:jc w:val="both"/>
              <w:rPr>
                <w:rFonts w:ascii="Calisto MT" w:hAnsi="Calisto MT" w:cs="Arial"/>
                <w:sz w:val="23"/>
                <w:szCs w:val="23"/>
                <w:lang w:val="sv-SE"/>
              </w:rPr>
            </w:pPr>
            <w:r w:rsidRPr="006E6975">
              <w:rPr>
                <w:rFonts w:ascii="Calisto MT" w:hAnsi="Calisto MT" w:cs="Arial"/>
                <w:sz w:val="23"/>
                <w:szCs w:val="23"/>
                <w:lang w:val="sv-SE"/>
              </w:rPr>
              <w:t>Meningkatkan kualitas jurnal di PTAI di level internasional</w:t>
            </w:r>
          </w:p>
        </w:tc>
      </w:tr>
    </w:tbl>
    <w:p w14:paraId="6B170B1F" w14:textId="77777777" w:rsidR="00AC727E" w:rsidRPr="006E6975" w:rsidRDefault="00AC727E" w:rsidP="00AC727E">
      <w:pPr>
        <w:autoSpaceDE w:val="0"/>
        <w:autoSpaceDN w:val="0"/>
        <w:adjustRightInd w:val="0"/>
        <w:spacing w:after="0" w:line="360" w:lineRule="auto"/>
        <w:jc w:val="both"/>
        <w:rPr>
          <w:rFonts w:ascii="Calisto MT" w:hAnsi="Calisto MT" w:cs="Arial"/>
          <w:color w:val="000000"/>
          <w:sz w:val="23"/>
          <w:szCs w:val="23"/>
        </w:rPr>
      </w:pPr>
    </w:p>
    <w:p w14:paraId="6E128A63" w14:textId="77777777" w:rsidR="00AC727E" w:rsidRDefault="00AC727E" w:rsidP="00AC727E">
      <w:pPr>
        <w:autoSpaceDE w:val="0"/>
        <w:autoSpaceDN w:val="0"/>
        <w:adjustRightInd w:val="0"/>
        <w:spacing w:after="0" w:line="360" w:lineRule="auto"/>
        <w:ind w:firstLine="720"/>
        <w:jc w:val="both"/>
        <w:rPr>
          <w:rFonts w:ascii="Calisto MT" w:hAnsi="Calisto MT" w:cs="Arial"/>
          <w:sz w:val="23"/>
          <w:szCs w:val="23"/>
          <w:lang w:val="id-ID"/>
        </w:rPr>
      </w:pPr>
      <w:proofErr w:type="spellStart"/>
      <w:r w:rsidRPr="006E6975">
        <w:rPr>
          <w:rFonts w:ascii="Calisto MT" w:hAnsi="Calisto MT" w:cs="Arial"/>
          <w:sz w:val="23"/>
          <w:szCs w:val="23"/>
        </w:rPr>
        <w:t>Dengan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mengacu</w:t>
      </w:r>
      <w:proofErr w:type="spellEnd"/>
      <w:r w:rsidRPr="006E6975">
        <w:rPr>
          <w:rFonts w:ascii="Calisto MT" w:hAnsi="Calisto MT" w:cs="Arial"/>
          <w:sz w:val="23"/>
          <w:szCs w:val="23"/>
        </w:rPr>
        <w:t xml:space="preserve"> pada </w:t>
      </w:r>
      <w:proofErr w:type="spellStart"/>
      <w:r w:rsidRPr="006E6975">
        <w:rPr>
          <w:rFonts w:ascii="Calisto MT" w:hAnsi="Calisto MT" w:cs="Arial"/>
          <w:sz w:val="23"/>
          <w:szCs w:val="23"/>
        </w:rPr>
        <w:t>standar</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nasional</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internasional</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maka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standarisasi</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penjaminan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pelayanan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akademik</w:t>
      </w:r>
      <w:proofErr w:type="spellEnd"/>
      <w:r w:rsidRPr="006E6975">
        <w:rPr>
          <w:rFonts w:ascii="Calisto MT" w:hAnsi="Calisto MT" w:cs="Arial"/>
          <w:sz w:val="23"/>
          <w:szCs w:val="23"/>
        </w:rPr>
        <w:t xml:space="preserve"> pada UIN </w:t>
      </w:r>
      <w:proofErr w:type="spellStart"/>
      <w:r w:rsidRPr="006E6975">
        <w:rPr>
          <w:rFonts w:ascii="Calisto MT" w:hAnsi="Calisto MT" w:cs="Arial"/>
          <w:sz w:val="23"/>
          <w:szCs w:val="23"/>
        </w:rPr>
        <w:t>Raden</w:t>
      </w:r>
      <w:proofErr w:type="spellEnd"/>
      <w:r w:rsidRPr="006E6975">
        <w:rPr>
          <w:rFonts w:ascii="Calisto MT" w:hAnsi="Calisto MT" w:cs="Arial"/>
          <w:sz w:val="23"/>
          <w:szCs w:val="23"/>
        </w:rPr>
        <w:t xml:space="preserve"> Fatah </w:t>
      </w:r>
      <w:proofErr w:type="spellStart"/>
      <w:r w:rsidRPr="006E6975">
        <w:rPr>
          <w:rFonts w:ascii="Calisto MT" w:hAnsi="Calisto MT" w:cs="Arial"/>
          <w:sz w:val="23"/>
          <w:szCs w:val="23"/>
        </w:rPr>
        <w:t>akan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menekankan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pembenahan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sarana</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pola</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perkuliahan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pelayanan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perpustakaan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kegiatan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penelitian</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pengabdian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masyarakat</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pola</w:t>
      </w:r>
      <w:proofErr w:type="spellEnd"/>
      <w:r w:rsidRPr="006E6975">
        <w:rPr>
          <w:rFonts w:ascii="Calisto MT" w:hAnsi="Calisto MT" w:cs="Arial"/>
          <w:sz w:val="23"/>
          <w:szCs w:val="23"/>
        </w:rPr>
        <w:t xml:space="preserve"> </w:t>
      </w:r>
      <w:r w:rsidRPr="006E6975">
        <w:rPr>
          <w:rFonts w:ascii="Calisto MT" w:hAnsi="Calisto MT" w:cs="Arial"/>
          <w:i/>
          <w:iCs/>
          <w:sz w:val="23"/>
          <w:szCs w:val="23"/>
        </w:rPr>
        <w:t>preservice</w:t>
      </w:r>
      <w:r w:rsidRPr="006E6975">
        <w:rPr>
          <w:rFonts w:ascii="Calisto MT" w:hAnsi="Calisto MT" w:cs="Arial"/>
          <w:sz w:val="23"/>
          <w:szCs w:val="23"/>
        </w:rPr>
        <w:t xml:space="preserve"> dan </w:t>
      </w:r>
      <w:proofErr w:type="spellStart"/>
      <w:r w:rsidRPr="006E6975">
        <w:rPr>
          <w:rFonts w:ascii="Calisto MT" w:hAnsi="Calisto MT" w:cs="Arial"/>
          <w:i/>
          <w:iCs/>
          <w:sz w:val="23"/>
          <w:szCs w:val="23"/>
        </w:rPr>
        <w:t>inservice</w:t>
      </w:r>
      <w:proofErr w:type="spellEnd"/>
      <w:r w:rsidRPr="006E6975">
        <w:rPr>
          <w:rFonts w:ascii="Calisto MT" w:hAnsi="Calisto MT" w:cs="Arial"/>
          <w:sz w:val="23"/>
          <w:szCs w:val="23"/>
        </w:rPr>
        <w:t xml:space="preserve"> training </w:t>
      </w:r>
      <w:proofErr w:type="spellStart"/>
      <w:r w:rsidRPr="006E6975">
        <w:rPr>
          <w:rFonts w:ascii="Calisto MT" w:hAnsi="Calisto MT" w:cs="Arial"/>
          <w:sz w:val="23"/>
          <w:szCs w:val="23"/>
        </w:rPr>
        <w:t>bagi</w:t>
      </w:r>
      <w:proofErr w:type="spellEnd"/>
      <w:r w:rsidRPr="006E6975">
        <w:rPr>
          <w:rFonts w:ascii="Calisto MT" w:hAnsi="Calisto MT" w:cs="Arial"/>
          <w:sz w:val="23"/>
          <w:szCs w:val="23"/>
        </w:rPr>
        <w:t xml:space="preserve"> SDM,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jurnal</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ilmiah</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sarana</w:t>
      </w:r>
      <w:proofErr w:type="spellEnd"/>
      <w:r w:rsidRPr="006E6975">
        <w:rPr>
          <w:rFonts w:ascii="Calisto MT" w:hAnsi="Calisto MT" w:cs="Arial"/>
          <w:sz w:val="23"/>
          <w:szCs w:val="23"/>
        </w:rPr>
        <w:t xml:space="preserve"> TIK. </w:t>
      </w:r>
      <w:proofErr w:type="spellStart"/>
      <w:r w:rsidRPr="006E6975">
        <w:rPr>
          <w:rFonts w:ascii="Calisto MT" w:hAnsi="Calisto MT" w:cs="Arial"/>
          <w:sz w:val="23"/>
          <w:szCs w:val="23"/>
        </w:rPr>
        <w:t>Langkah-langkah</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tersebut</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akan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disertai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dengan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penerapan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Sistem</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Informasi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Akademik</w:t>
      </w:r>
      <w:proofErr w:type="spellEnd"/>
      <w:r w:rsidRPr="006E6975">
        <w:rPr>
          <w:rFonts w:ascii="Calisto MT" w:hAnsi="Calisto MT" w:cs="Arial"/>
          <w:sz w:val="23"/>
          <w:szCs w:val="23"/>
        </w:rPr>
        <w:t xml:space="preserve"> (SIMAK), </w:t>
      </w:r>
      <w:proofErr w:type="spellStart"/>
      <w:r w:rsidRPr="006E6975">
        <w:rPr>
          <w:rFonts w:ascii="Calisto MT" w:hAnsi="Calisto MT" w:cs="Arial"/>
          <w:sz w:val="23"/>
          <w:szCs w:val="23"/>
        </w:rPr>
        <w:lastRenderedPageBreak/>
        <w:t>ruang</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kuliah</w:t>
      </w:r>
      <w:proofErr w:type="spellEnd"/>
      <w:r w:rsidRPr="006E6975">
        <w:rPr>
          <w:rFonts w:ascii="Calisto MT" w:hAnsi="Calisto MT" w:cs="Arial"/>
          <w:sz w:val="23"/>
          <w:szCs w:val="23"/>
        </w:rPr>
        <w:t xml:space="preserve"> Multi Media, </w:t>
      </w:r>
      <w:proofErr w:type="spellStart"/>
      <w:r w:rsidRPr="006E6975">
        <w:rPr>
          <w:rFonts w:ascii="Calisto MT" w:hAnsi="Calisto MT" w:cs="Arial"/>
          <w:sz w:val="23"/>
          <w:szCs w:val="23"/>
        </w:rPr>
        <w:t>prosedur</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penjaminan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w:t>
      </w:r>
      <w:r w:rsidRPr="006E6975">
        <w:rPr>
          <w:rFonts w:ascii="Calisto MT" w:hAnsi="Calisto MT" w:cs="Arial"/>
          <w:i/>
          <w:iCs/>
          <w:sz w:val="23"/>
          <w:szCs w:val="23"/>
        </w:rPr>
        <w:t>quality assurance procedure</w:t>
      </w:r>
      <w:r w:rsidRPr="006E6975">
        <w:rPr>
          <w:rFonts w:ascii="Calisto MT" w:hAnsi="Calisto MT" w:cs="Arial"/>
          <w:sz w:val="23"/>
          <w:szCs w:val="23"/>
        </w:rPr>
        <w:t xml:space="preserve">) yang </w:t>
      </w:r>
      <w:proofErr w:type="spellStart"/>
      <w:r w:rsidRPr="006E6975">
        <w:rPr>
          <w:rFonts w:ascii="Calisto MT" w:hAnsi="Calisto MT" w:cs="Arial"/>
          <w:sz w:val="23"/>
          <w:szCs w:val="23"/>
        </w:rPr>
        <w:t>jelas</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ringkas</w:t>
      </w:r>
      <w:proofErr w:type="spellEnd"/>
      <w:r w:rsidRPr="006E6975">
        <w:rPr>
          <w:rFonts w:ascii="Calisto MT" w:hAnsi="Calisto MT" w:cs="Arial"/>
          <w:sz w:val="23"/>
          <w:szCs w:val="23"/>
        </w:rPr>
        <w:t xml:space="preserve">, standard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yang </w:t>
      </w:r>
      <w:proofErr w:type="spellStart"/>
      <w:r w:rsidRPr="006E6975">
        <w:rPr>
          <w:rFonts w:ascii="Calisto MT" w:hAnsi="Calisto MT" w:cs="Arial"/>
          <w:sz w:val="23"/>
          <w:szCs w:val="23"/>
        </w:rPr>
        <w:t>tinggi</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lembaga</w:t>
      </w:r>
      <w:proofErr w:type="spellEnd"/>
      <w:r w:rsidRPr="006E6975">
        <w:rPr>
          <w:rFonts w:ascii="Calisto MT" w:hAnsi="Calisto MT" w:cs="Arial"/>
          <w:sz w:val="23"/>
          <w:szCs w:val="23"/>
        </w:rPr>
        <w:t xml:space="preserve"> Pusat </w:t>
      </w:r>
      <w:proofErr w:type="spellStart"/>
      <w:r w:rsidRPr="006E6975">
        <w:rPr>
          <w:rFonts w:ascii="Calisto MT" w:hAnsi="Calisto MT" w:cs="Arial"/>
          <w:sz w:val="23"/>
          <w:szCs w:val="23"/>
        </w:rPr>
        <w:t>Penjaminan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Mutu</w:t>
      </w:r>
      <w:proofErr w:type="spellEnd"/>
      <w:r w:rsidRPr="006E6975">
        <w:rPr>
          <w:rFonts w:ascii="Calisto MT" w:hAnsi="Calisto MT" w:cs="Arial"/>
          <w:sz w:val="23"/>
          <w:szCs w:val="23"/>
        </w:rPr>
        <w:t xml:space="preserve"> Pendidikan (PPMP) yang </w:t>
      </w:r>
      <w:proofErr w:type="spellStart"/>
      <w:r w:rsidRPr="006E6975">
        <w:rPr>
          <w:rFonts w:ascii="Calisto MT" w:hAnsi="Calisto MT" w:cs="Arial"/>
          <w:sz w:val="23"/>
          <w:szCs w:val="23"/>
        </w:rPr>
        <w:t>efektif</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lingkungan</w:t>
      </w:r>
      <w:proofErr w:type="spellEnd"/>
      <w:r w:rsidRPr="006E6975">
        <w:rPr>
          <w:rFonts w:ascii="Calisto MT" w:hAnsi="Calisto MT" w:cs="Arial"/>
          <w:sz w:val="23"/>
          <w:szCs w:val="23"/>
        </w:rPr>
        <w:t xml:space="preserve"> </w:t>
      </w:r>
      <w:proofErr w:type="spellStart"/>
      <w:r w:rsidRPr="006E6975">
        <w:rPr>
          <w:rFonts w:ascii="Calisto MT" w:hAnsi="Calisto MT" w:cs="Arial"/>
          <w:sz w:val="23"/>
          <w:szCs w:val="23"/>
        </w:rPr>
        <w:t>akademik</w:t>
      </w:r>
      <w:proofErr w:type="spellEnd"/>
      <w:r w:rsidRPr="006E6975">
        <w:rPr>
          <w:rFonts w:ascii="Calisto MT" w:hAnsi="Calisto MT" w:cs="Arial"/>
          <w:sz w:val="23"/>
          <w:szCs w:val="23"/>
        </w:rPr>
        <w:t xml:space="preserve"> yang </w:t>
      </w:r>
      <w:proofErr w:type="spellStart"/>
      <w:r w:rsidRPr="006E6975">
        <w:rPr>
          <w:rFonts w:ascii="Calisto MT" w:hAnsi="Calisto MT" w:cs="Arial"/>
          <w:sz w:val="23"/>
          <w:szCs w:val="23"/>
        </w:rPr>
        <w:t>sehat</w:t>
      </w:r>
      <w:proofErr w:type="spellEnd"/>
      <w:r w:rsidRPr="006E6975">
        <w:rPr>
          <w:rFonts w:ascii="Calisto MT" w:hAnsi="Calisto MT" w:cs="Arial"/>
          <w:sz w:val="23"/>
          <w:szCs w:val="23"/>
        </w:rPr>
        <w:t xml:space="preserve"> dan </w:t>
      </w:r>
      <w:proofErr w:type="spellStart"/>
      <w:r w:rsidRPr="006E6975">
        <w:rPr>
          <w:rFonts w:ascii="Calisto MT" w:hAnsi="Calisto MT" w:cs="Arial"/>
          <w:sz w:val="23"/>
          <w:szCs w:val="23"/>
        </w:rPr>
        <w:t>Islami</w:t>
      </w:r>
      <w:proofErr w:type="spellEnd"/>
      <w:r w:rsidRPr="006E6975">
        <w:rPr>
          <w:rFonts w:ascii="Calisto MT" w:hAnsi="Calisto MT" w:cs="Arial"/>
          <w:sz w:val="23"/>
          <w:szCs w:val="23"/>
        </w:rPr>
        <w:t>.</w:t>
      </w:r>
    </w:p>
    <w:p w14:paraId="5853E7FB" w14:textId="77777777" w:rsidR="00AC727E" w:rsidRDefault="00AC727E" w:rsidP="00AC727E">
      <w:pPr>
        <w:autoSpaceDE w:val="0"/>
        <w:autoSpaceDN w:val="0"/>
        <w:adjustRightInd w:val="0"/>
        <w:spacing w:after="0" w:line="360" w:lineRule="auto"/>
        <w:ind w:firstLine="720"/>
        <w:jc w:val="both"/>
        <w:rPr>
          <w:rFonts w:ascii="Calisto MT" w:hAnsi="Calisto MT" w:cs="Arial"/>
          <w:sz w:val="23"/>
          <w:szCs w:val="23"/>
          <w:lang w:val="id-ID"/>
        </w:rPr>
      </w:pPr>
    </w:p>
    <w:p w14:paraId="25F7774E" w14:textId="77777777" w:rsidR="00AC727E" w:rsidRPr="007F2FA1" w:rsidRDefault="00AC727E" w:rsidP="00AC727E">
      <w:pPr>
        <w:autoSpaceDE w:val="0"/>
        <w:autoSpaceDN w:val="0"/>
        <w:adjustRightInd w:val="0"/>
        <w:spacing w:after="0" w:line="360" w:lineRule="auto"/>
        <w:ind w:firstLine="720"/>
        <w:jc w:val="both"/>
        <w:rPr>
          <w:rFonts w:ascii="Calisto MT" w:hAnsi="Calisto MT" w:cs="Arial"/>
          <w:sz w:val="23"/>
          <w:szCs w:val="23"/>
          <w:lang w:val="id-ID"/>
        </w:rPr>
      </w:pPr>
    </w:p>
    <w:p w14:paraId="21A8AD20" w14:textId="77777777" w:rsidR="00AC727E" w:rsidRPr="006E6975" w:rsidRDefault="00AC727E" w:rsidP="00AC727E">
      <w:pPr>
        <w:spacing w:after="0" w:line="360" w:lineRule="auto"/>
        <w:jc w:val="center"/>
        <w:rPr>
          <w:rFonts w:ascii="Calisto MT" w:hAnsi="Calisto MT"/>
          <w:b/>
          <w:sz w:val="23"/>
          <w:szCs w:val="23"/>
        </w:rPr>
      </w:pPr>
      <w:r w:rsidRPr="006E6975">
        <w:rPr>
          <w:rFonts w:ascii="Calisto MT" w:hAnsi="Calisto MT"/>
          <w:b/>
          <w:sz w:val="23"/>
          <w:szCs w:val="23"/>
        </w:rPr>
        <w:t>BAB IX</w:t>
      </w:r>
    </w:p>
    <w:p w14:paraId="5F066A88" w14:textId="77777777" w:rsidR="00AC727E" w:rsidRPr="006E6975" w:rsidRDefault="00AC727E" w:rsidP="00AC727E">
      <w:pPr>
        <w:spacing w:after="0" w:line="360" w:lineRule="auto"/>
        <w:jc w:val="center"/>
        <w:rPr>
          <w:rFonts w:ascii="Calisto MT" w:hAnsi="Calisto MT"/>
          <w:b/>
          <w:sz w:val="23"/>
          <w:szCs w:val="23"/>
        </w:rPr>
      </w:pPr>
      <w:r w:rsidRPr="006E6975">
        <w:rPr>
          <w:rFonts w:ascii="Calisto MT" w:hAnsi="Calisto MT"/>
          <w:b/>
          <w:sz w:val="23"/>
          <w:szCs w:val="23"/>
        </w:rPr>
        <w:t>STRATEGI IMPLEMENTASI</w:t>
      </w:r>
    </w:p>
    <w:p w14:paraId="1431CF4E" w14:textId="77777777" w:rsidR="00AC727E" w:rsidRPr="006E6975" w:rsidRDefault="00AC727E" w:rsidP="00AC727E">
      <w:pPr>
        <w:spacing w:after="0" w:line="360" w:lineRule="auto"/>
        <w:jc w:val="both"/>
        <w:rPr>
          <w:rFonts w:ascii="Calisto MT" w:hAnsi="Calisto MT"/>
          <w:b/>
          <w:sz w:val="23"/>
          <w:szCs w:val="23"/>
        </w:rPr>
      </w:pPr>
    </w:p>
    <w:p w14:paraId="55EAAC64" w14:textId="77777777" w:rsidR="00AC727E" w:rsidRPr="006E6975" w:rsidRDefault="00AC727E" w:rsidP="00AC727E">
      <w:pPr>
        <w:spacing w:after="0" w:line="360" w:lineRule="auto"/>
        <w:jc w:val="both"/>
        <w:rPr>
          <w:rFonts w:ascii="Calisto MT" w:hAnsi="Calisto MT"/>
          <w:b/>
          <w:sz w:val="23"/>
          <w:szCs w:val="23"/>
        </w:rPr>
      </w:pPr>
      <w:r w:rsidRPr="006E6975">
        <w:rPr>
          <w:rFonts w:ascii="Calisto MT" w:hAnsi="Calisto MT"/>
          <w:b/>
          <w:sz w:val="23"/>
          <w:szCs w:val="23"/>
        </w:rPr>
        <w:t xml:space="preserve">A. </w:t>
      </w:r>
      <w:proofErr w:type="spellStart"/>
      <w:r w:rsidRPr="006E6975">
        <w:rPr>
          <w:rFonts w:ascii="Calisto MT" w:hAnsi="Calisto MT"/>
          <w:b/>
          <w:sz w:val="23"/>
          <w:szCs w:val="23"/>
        </w:rPr>
        <w:t>Jangka</w:t>
      </w:r>
      <w:proofErr w:type="spellEnd"/>
      <w:r w:rsidRPr="006E6975">
        <w:rPr>
          <w:rFonts w:ascii="Calisto MT" w:hAnsi="Calisto MT"/>
          <w:b/>
          <w:sz w:val="23"/>
          <w:szCs w:val="23"/>
        </w:rPr>
        <w:t xml:space="preserve"> </w:t>
      </w:r>
      <w:proofErr w:type="spellStart"/>
      <w:r w:rsidRPr="006E6975">
        <w:rPr>
          <w:rFonts w:ascii="Calisto MT" w:hAnsi="Calisto MT"/>
          <w:b/>
          <w:sz w:val="23"/>
          <w:szCs w:val="23"/>
        </w:rPr>
        <w:t>Pendek</w:t>
      </w:r>
      <w:proofErr w:type="spellEnd"/>
    </w:p>
    <w:p w14:paraId="26E455FE" w14:textId="77777777" w:rsidR="00AC727E" w:rsidRPr="006E6975" w:rsidRDefault="00AC727E" w:rsidP="00AC727E">
      <w:pPr>
        <w:pStyle w:val="ListParagraph"/>
        <w:numPr>
          <w:ilvl w:val="0"/>
          <w:numId w:val="40"/>
        </w:numPr>
        <w:spacing w:after="0" w:line="360" w:lineRule="auto"/>
        <w:ind w:left="426" w:hanging="284"/>
        <w:jc w:val="both"/>
        <w:rPr>
          <w:rFonts w:ascii="Calisto MT" w:hAnsi="Calisto MT" w:cs="Times New Roman"/>
          <w:b/>
          <w:i/>
          <w:sz w:val="23"/>
          <w:szCs w:val="23"/>
        </w:rPr>
      </w:pPr>
      <w:proofErr w:type="spellStart"/>
      <w:r w:rsidRPr="006E6975">
        <w:rPr>
          <w:rFonts w:ascii="Calisto MT" w:hAnsi="Calisto MT" w:cs="Times New Roman"/>
          <w:b/>
          <w:i/>
          <w:sz w:val="23"/>
          <w:szCs w:val="23"/>
        </w:rPr>
        <w:t>Memahami</w:t>
      </w:r>
      <w:proofErr w:type="spellEnd"/>
      <w:r w:rsidRPr="006E6975">
        <w:rPr>
          <w:rFonts w:ascii="Calisto MT" w:hAnsi="Calisto MT" w:cs="Times New Roman"/>
          <w:b/>
          <w:i/>
          <w:sz w:val="23"/>
          <w:szCs w:val="23"/>
        </w:rPr>
        <w:t xml:space="preserve"> dan </w:t>
      </w:r>
      <w:proofErr w:type="spellStart"/>
      <w:r w:rsidRPr="006E6975">
        <w:rPr>
          <w:rFonts w:ascii="Calisto MT" w:hAnsi="Calisto MT" w:cs="Times New Roman"/>
          <w:b/>
          <w:i/>
          <w:sz w:val="23"/>
          <w:szCs w:val="23"/>
        </w:rPr>
        <w:t>Melaksanakan</w:t>
      </w:r>
      <w:proofErr w:type="spellEnd"/>
      <w:r w:rsidRPr="006E6975">
        <w:rPr>
          <w:rFonts w:ascii="Calisto MT" w:hAnsi="Calisto MT" w:cs="Times New Roman"/>
          <w:b/>
          <w:i/>
          <w:sz w:val="23"/>
          <w:szCs w:val="23"/>
        </w:rPr>
        <w:t xml:space="preserve"> </w:t>
      </w:r>
      <w:proofErr w:type="spellStart"/>
      <w:r w:rsidRPr="006E6975">
        <w:rPr>
          <w:rFonts w:ascii="Calisto MT" w:hAnsi="Calisto MT" w:cs="Times New Roman"/>
          <w:b/>
          <w:i/>
          <w:sz w:val="23"/>
          <w:szCs w:val="23"/>
        </w:rPr>
        <w:t>Praktik-Praktik</w:t>
      </w:r>
      <w:proofErr w:type="spellEnd"/>
      <w:r w:rsidRPr="006E6975">
        <w:rPr>
          <w:rFonts w:ascii="Calisto MT" w:hAnsi="Calisto MT" w:cs="Times New Roman"/>
          <w:b/>
          <w:i/>
          <w:sz w:val="23"/>
          <w:szCs w:val="23"/>
        </w:rPr>
        <w:t xml:space="preserve"> </w:t>
      </w:r>
      <w:proofErr w:type="spellStart"/>
      <w:r w:rsidRPr="006E6975">
        <w:rPr>
          <w:rFonts w:ascii="Calisto MT" w:hAnsi="Calisto MT" w:cs="Times New Roman"/>
          <w:b/>
          <w:i/>
          <w:sz w:val="23"/>
          <w:szCs w:val="23"/>
        </w:rPr>
        <w:t>Penjaminan</w:t>
      </w:r>
      <w:proofErr w:type="spellEnd"/>
      <w:r w:rsidRPr="006E6975">
        <w:rPr>
          <w:rFonts w:ascii="Calisto MT" w:hAnsi="Calisto MT" w:cs="Times New Roman"/>
          <w:b/>
          <w:i/>
          <w:sz w:val="23"/>
          <w:szCs w:val="23"/>
        </w:rPr>
        <w:t xml:space="preserve"> </w:t>
      </w:r>
      <w:proofErr w:type="spellStart"/>
      <w:r w:rsidRPr="006E6975">
        <w:rPr>
          <w:rFonts w:ascii="Calisto MT" w:hAnsi="Calisto MT" w:cs="Times New Roman"/>
          <w:b/>
          <w:i/>
          <w:sz w:val="23"/>
          <w:szCs w:val="23"/>
        </w:rPr>
        <w:t>Mutu</w:t>
      </w:r>
      <w:proofErr w:type="spellEnd"/>
    </w:p>
    <w:p w14:paraId="20C3A6B3" w14:textId="77777777" w:rsidR="00AC727E" w:rsidRPr="006E6975" w:rsidRDefault="00AC727E" w:rsidP="00AC727E">
      <w:pPr>
        <w:pStyle w:val="ListParagraph"/>
        <w:spacing w:after="0" w:line="360" w:lineRule="auto"/>
        <w:ind w:left="0" w:firstLine="720"/>
        <w:jc w:val="both"/>
        <w:rPr>
          <w:rFonts w:ascii="Calisto MT" w:hAnsi="Calisto MT" w:cs="Times New Roman"/>
          <w:sz w:val="23"/>
          <w:szCs w:val="23"/>
        </w:rPr>
      </w:pPr>
      <w:proofErr w:type="spellStart"/>
      <w:r w:rsidRPr="006E6975">
        <w:rPr>
          <w:rFonts w:ascii="Calisto MT" w:hAnsi="Calisto MT" w:cs="Times New Roman"/>
          <w:sz w:val="23"/>
          <w:szCs w:val="23"/>
        </w:rPr>
        <w:t>Penjaminan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merupakan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pendekatan</w:t>
      </w:r>
      <w:proofErr w:type="spellEnd"/>
      <w:r w:rsidRPr="006E6975">
        <w:rPr>
          <w:rFonts w:ascii="Calisto MT" w:hAnsi="Calisto MT" w:cs="Times New Roman"/>
          <w:sz w:val="23"/>
          <w:szCs w:val="23"/>
        </w:rPr>
        <w:t>/</w:t>
      </w:r>
      <w:proofErr w:type="spellStart"/>
      <w:r w:rsidRPr="006E6975">
        <w:rPr>
          <w:rFonts w:ascii="Calisto MT" w:hAnsi="Calisto MT" w:cs="Times New Roman"/>
          <w:sz w:val="23"/>
          <w:szCs w:val="23"/>
        </w:rPr>
        <w:t>cara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sebuah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melaksanakan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manajemen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pendidikan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diselenggarakannya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sebagai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bagian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rangka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peningkatan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pendidikan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tinggi.Penjaminan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merupakan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kebijakan</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tindakan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terencana</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sistemik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mengelola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pendidikan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guna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memastikan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seluruh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anggota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organisasi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bekerja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sesuai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persyaratan</w:t>
      </w:r>
      <w:proofErr w:type="spellEnd"/>
      <w:r w:rsidRPr="006E6975">
        <w:rPr>
          <w:rFonts w:ascii="Calisto MT" w:hAnsi="Calisto MT" w:cs="Times New Roman"/>
          <w:sz w:val="23"/>
          <w:szCs w:val="23"/>
        </w:rPr>
        <w:t>/</w:t>
      </w:r>
      <w:proofErr w:type="spellStart"/>
      <w:r w:rsidRPr="006E6975">
        <w:rPr>
          <w:rFonts w:ascii="Calisto MT" w:hAnsi="Calisto MT" w:cs="Times New Roman"/>
          <w:sz w:val="23"/>
          <w:szCs w:val="23"/>
        </w:rPr>
        <w:t>standar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mutu</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ditetapkan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guna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memberi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kepuasan</w:t>
      </w:r>
      <w:proofErr w:type="spellEnd"/>
      <w:r w:rsidRPr="006E6975">
        <w:rPr>
          <w:rFonts w:ascii="Calisto MT" w:hAnsi="Calisto MT" w:cs="Times New Roman"/>
          <w:sz w:val="23"/>
          <w:szCs w:val="23"/>
        </w:rPr>
        <w:t xml:space="preserve"> pada </w:t>
      </w:r>
      <w:proofErr w:type="spellStart"/>
      <w:r w:rsidRPr="006E6975">
        <w:rPr>
          <w:rFonts w:ascii="Calisto MT" w:hAnsi="Calisto MT" w:cs="Times New Roman"/>
          <w:sz w:val="23"/>
          <w:szCs w:val="23"/>
        </w:rPr>
        <w:t>pelanggan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w:t>
      </w:r>
    </w:p>
    <w:p w14:paraId="0CDEE810"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lastRenderedPageBreak/>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konsisten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mengembangkan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memperkuat</w:t>
      </w:r>
      <w:proofErr w:type="spellEnd"/>
      <w:r w:rsidRPr="006E6975">
        <w:rPr>
          <w:rFonts w:ascii="Calisto MT" w:hAnsi="Calisto MT"/>
          <w:sz w:val="23"/>
          <w:szCs w:val="23"/>
        </w:rPr>
        <w:t xml:space="preserve"> </w:t>
      </w:r>
      <w:proofErr w:type="spellStart"/>
      <w:r w:rsidRPr="006E6975">
        <w:rPr>
          <w:rFonts w:ascii="Calisto MT" w:hAnsi="Calisto MT"/>
          <w:sz w:val="23"/>
          <w:szCs w:val="23"/>
        </w:rPr>
        <w:t>budaya</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seluruh</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anggota</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mendorong</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penguatan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manajemen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total </w:t>
      </w:r>
      <w:proofErr w:type="spellStart"/>
      <w:r w:rsidRPr="006E6975">
        <w:rPr>
          <w:rFonts w:ascii="Calisto MT" w:hAnsi="Calisto MT"/>
          <w:sz w:val="23"/>
          <w:szCs w:val="23"/>
        </w:rPr>
        <w:t>dimana</w:t>
      </w:r>
      <w:proofErr w:type="spellEnd"/>
      <w:r w:rsidRPr="006E6975">
        <w:rPr>
          <w:rFonts w:ascii="Calisto MT" w:hAnsi="Calisto MT"/>
          <w:sz w:val="23"/>
          <w:szCs w:val="23"/>
        </w:rPr>
        <w:t xml:space="preserve"> </w:t>
      </w:r>
      <w:proofErr w:type="spellStart"/>
      <w:r w:rsidRPr="006E6975">
        <w:rPr>
          <w:rFonts w:ascii="Calisto MT" w:hAnsi="Calisto MT"/>
          <w:sz w:val="23"/>
          <w:szCs w:val="23"/>
        </w:rPr>
        <w:t>seluruh</w:t>
      </w:r>
      <w:proofErr w:type="spellEnd"/>
      <w:r w:rsidRPr="006E6975">
        <w:rPr>
          <w:rFonts w:ascii="Calisto MT" w:hAnsi="Calisto MT"/>
          <w:sz w:val="23"/>
          <w:szCs w:val="23"/>
        </w:rPr>
        <w:t xml:space="preserve"> </w:t>
      </w:r>
      <w:proofErr w:type="spellStart"/>
      <w:r w:rsidRPr="006E6975">
        <w:rPr>
          <w:rFonts w:ascii="Calisto MT" w:hAnsi="Calisto MT"/>
          <w:sz w:val="23"/>
          <w:szCs w:val="23"/>
        </w:rPr>
        <w:t>komponen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berbicara</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berkinerja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kerangka</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r w:rsidRPr="006E6975">
        <w:rPr>
          <w:rFonts w:ascii="Calisto MT" w:hAnsi="Calisto MT"/>
          <w:i/>
          <w:sz w:val="23"/>
          <w:szCs w:val="23"/>
        </w:rPr>
        <w:t>continuous improvement</w:t>
      </w:r>
      <w:r w:rsidRPr="006E6975">
        <w:rPr>
          <w:rFonts w:ascii="Calisto MT" w:hAnsi="Calisto MT"/>
          <w:sz w:val="23"/>
          <w:szCs w:val="23"/>
        </w:rPr>
        <w:t xml:space="preserve">). Ini </w:t>
      </w:r>
      <w:proofErr w:type="spellStart"/>
      <w:r w:rsidRPr="006E6975">
        <w:rPr>
          <w:rFonts w:ascii="Calisto MT" w:hAnsi="Calisto MT"/>
          <w:sz w:val="23"/>
          <w:szCs w:val="23"/>
        </w:rPr>
        <w:t>tentu</w:t>
      </w:r>
      <w:proofErr w:type="spellEnd"/>
      <w:r w:rsidRPr="006E6975">
        <w:rPr>
          <w:rFonts w:ascii="Calisto MT" w:hAnsi="Calisto MT"/>
          <w:sz w:val="23"/>
          <w:szCs w:val="23"/>
        </w:rPr>
        <w:t xml:space="preserve"> </w:t>
      </w:r>
      <w:proofErr w:type="spellStart"/>
      <w:r w:rsidRPr="006E6975">
        <w:rPr>
          <w:rFonts w:ascii="Calisto MT" w:hAnsi="Calisto MT"/>
          <w:sz w:val="23"/>
          <w:szCs w:val="23"/>
        </w:rPr>
        <w:t>saja</w:t>
      </w:r>
      <w:proofErr w:type="spellEnd"/>
      <w:r w:rsidRPr="006E6975">
        <w:rPr>
          <w:rFonts w:ascii="Calisto MT" w:hAnsi="Calisto MT"/>
          <w:sz w:val="23"/>
          <w:szCs w:val="23"/>
        </w:rPr>
        <w:t xml:space="preserve"> </w:t>
      </w:r>
      <w:proofErr w:type="spellStart"/>
      <w:r w:rsidRPr="006E6975">
        <w:rPr>
          <w:rFonts w:ascii="Calisto MT" w:hAnsi="Calisto MT"/>
          <w:sz w:val="23"/>
          <w:szCs w:val="23"/>
        </w:rPr>
        <w:t>memerlukan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komitmen</w:t>
      </w:r>
      <w:proofErr w:type="spellEnd"/>
      <w:r w:rsidRPr="006E6975">
        <w:rPr>
          <w:rFonts w:ascii="Calisto MT" w:hAnsi="Calisto MT"/>
          <w:sz w:val="23"/>
          <w:szCs w:val="23"/>
        </w:rPr>
        <w:t xml:space="preserve"> </w:t>
      </w:r>
      <w:proofErr w:type="spellStart"/>
      <w:r w:rsidRPr="006E6975">
        <w:rPr>
          <w:rFonts w:ascii="Calisto MT" w:hAnsi="Calisto MT"/>
          <w:sz w:val="23"/>
          <w:szCs w:val="23"/>
        </w:rPr>
        <w:t>kuat</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seluruh</w:t>
      </w:r>
      <w:proofErr w:type="spellEnd"/>
      <w:r w:rsidRPr="006E6975">
        <w:rPr>
          <w:rFonts w:ascii="Calisto MT" w:hAnsi="Calisto MT"/>
          <w:sz w:val="23"/>
          <w:szCs w:val="23"/>
        </w:rPr>
        <w:t xml:space="preserve"> </w:t>
      </w:r>
      <w:proofErr w:type="spellStart"/>
      <w:r w:rsidRPr="006E6975">
        <w:rPr>
          <w:rFonts w:ascii="Calisto MT" w:hAnsi="Calisto MT"/>
          <w:sz w:val="23"/>
          <w:szCs w:val="23"/>
        </w:rPr>
        <w:t>komponen</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penting</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urgennya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mengelola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bermutu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bagian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upaya</w:t>
      </w:r>
      <w:proofErr w:type="spellEnd"/>
      <w:r w:rsidRPr="006E6975">
        <w:rPr>
          <w:rFonts w:ascii="Calisto MT" w:hAnsi="Calisto MT"/>
          <w:sz w:val="23"/>
          <w:szCs w:val="23"/>
        </w:rPr>
        <w:t xml:space="preserve"> </w:t>
      </w:r>
      <w:proofErr w:type="spellStart"/>
      <w:r w:rsidRPr="006E6975">
        <w:rPr>
          <w:rFonts w:ascii="Calisto MT" w:hAnsi="Calisto MT"/>
          <w:sz w:val="23"/>
          <w:szCs w:val="23"/>
        </w:rPr>
        <w:t>meningkatkan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memperkuat</w:t>
      </w:r>
      <w:proofErr w:type="spellEnd"/>
      <w:r w:rsidRPr="006E6975">
        <w:rPr>
          <w:rFonts w:ascii="Calisto MT" w:hAnsi="Calisto MT"/>
          <w:sz w:val="23"/>
          <w:szCs w:val="23"/>
        </w:rPr>
        <w:t xml:space="preserve"> </w:t>
      </w:r>
      <w:proofErr w:type="spellStart"/>
      <w:r w:rsidRPr="006E6975">
        <w:rPr>
          <w:rFonts w:ascii="Calisto MT" w:hAnsi="Calisto MT"/>
          <w:sz w:val="23"/>
          <w:szCs w:val="23"/>
        </w:rPr>
        <w:t>keunggulan</w:t>
      </w:r>
      <w:proofErr w:type="spellEnd"/>
      <w:r w:rsidRPr="006E6975">
        <w:rPr>
          <w:rFonts w:ascii="Calisto MT" w:hAnsi="Calisto MT"/>
          <w:sz w:val="23"/>
          <w:szCs w:val="23"/>
        </w:rPr>
        <w:t xml:space="preserve"> </w:t>
      </w:r>
      <w:proofErr w:type="spellStart"/>
      <w:r w:rsidRPr="006E6975">
        <w:rPr>
          <w:rFonts w:ascii="Calisto MT" w:hAnsi="Calisto MT"/>
          <w:sz w:val="23"/>
          <w:szCs w:val="23"/>
        </w:rPr>
        <w:t>kompetitif</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w:t>
      </w:r>
    </w:p>
    <w:p w14:paraId="5E7968C8" w14:textId="77777777" w:rsidR="00AC727E" w:rsidRPr="006E6975" w:rsidRDefault="00AC727E" w:rsidP="00AC727E">
      <w:pPr>
        <w:tabs>
          <w:tab w:val="left" w:pos="709"/>
        </w:tabs>
        <w:spacing w:after="0" w:line="360" w:lineRule="auto"/>
        <w:ind w:firstLine="709"/>
        <w:jc w:val="both"/>
        <w:rPr>
          <w:rFonts w:ascii="Calisto MT" w:hAnsi="Calisto MT"/>
          <w:sz w:val="23"/>
          <w:szCs w:val="23"/>
        </w:rPr>
      </w:pPr>
      <w:r w:rsidRPr="006E6975">
        <w:rPr>
          <w:rFonts w:ascii="Calisto MT" w:hAnsi="Calisto MT"/>
          <w:sz w:val="23"/>
          <w:szCs w:val="23"/>
        </w:rPr>
        <w:tab/>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bagian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upaya</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memperbaiki</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kinerja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institusi</w:t>
      </w:r>
      <w:proofErr w:type="spellEnd"/>
      <w:r w:rsidRPr="006E6975">
        <w:rPr>
          <w:rFonts w:ascii="Calisto MT" w:hAnsi="Calisto MT"/>
          <w:sz w:val="23"/>
          <w:szCs w:val="23"/>
        </w:rPr>
        <w:t xml:space="preserve">, </w:t>
      </w:r>
      <w:proofErr w:type="spellStart"/>
      <w:r w:rsidRPr="006E6975">
        <w:rPr>
          <w:rFonts w:ascii="Calisto MT" w:hAnsi="Calisto MT"/>
          <w:sz w:val="23"/>
          <w:szCs w:val="23"/>
        </w:rPr>
        <w:t>maupun</w:t>
      </w:r>
      <w:proofErr w:type="spellEnd"/>
      <w:r w:rsidRPr="006E6975">
        <w:rPr>
          <w:rFonts w:ascii="Calisto MT" w:hAnsi="Calisto MT"/>
          <w:sz w:val="23"/>
          <w:szCs w:val="23"/>
        </w:rPr>
        <w:t xml:space="preserve"> program yang </w:t>
      </w:r>
      <w:proofErr w:type="spellStart"/>
      <w:r w:rsidRPr="006E6975">
        <w:rPr>
          <w:rFonts w:ascii="Calisto MT" w:hAnsi="Calisto MT"/>
          <w:sz w:val="23"/>
          <w:szCs w:val="23"/>
        </w:rPr>
        <w:t>dijalankan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melaksanakan</w:t>
      </w:r>
      <w:proofErr w:type="spellEnd"/>
      <w:r w:rsidRPr="006E6975">
        <w:rPr>
          <w:rFonts w:ascii="Calisto MT" w:hAnsi="Calisto MT"/>
          <w:sz w:val="23"/>
          <w:szCs w:val="23"/>
        </w:rPr>
        <w:t xml:space="preserve"> tugas </w:t>
      </w:r>
      <w:proofErr w:type="spellStart"/>
      <w:r w:rsidRPr="006E6975">
        <w:rPr>
          <w:rFonts w:ascii="Calisto MT" w:hAnsi="Calisto MT"/>
          <w:sz w:val="23"/>
          <w:szCs w:val="23"/>
        </w:rPr>
        <w:t>penyelenggaraan</w:t>
      </w:r>
      <w:proofErr w:type="spellEnd"/>
      <w:r w:rsidRPr="006E6975">
        <w:rPr>
          <w:rFonts w:ascii="Calisto MT" w:hAnsi="Calisto MT"/>
          <w:sz w:val="23"/>
          <w:szCs w:val="23"/>
        </w:rPr>
        <w:t xml:space="preserve"> </w:t>
      </w:r>
      <w:proofErr w:type="spellStart"/>
      <w:r w:rsidRPr="006E6975">
        <w:rPr>
          <w:rFonts w:ascii="Calisto MT" w:hAnsi="Calisto MT"/>
          <w:sz w:val="23"/>
          <w:szCs w:val="23"/>
        </w:rPr>
        <w:t>Tridharma.Oleh</w:t>
      </w:r>
      <w:proofErr w:type="spellEnd"/>
      <w:r w:rsidRPr="006E6975">
        <w:rPr>
          <w:rFonts w:ascii="Calisto MT" w:hAnsi="Calisto MT"/>
          <w:sz w:val="23"/>
          <w:szCs w:val="23"/>
        </w:rPr>
        <w:t xml:space="preserve"> </w:t>
      </w:r>
      <w:proofErr w:type="spellStart"/>
      <w:r w:rsidRPr="006E6975">
        <w:rPr>
          <w:rFonts w:ascii="Calisto MT" w:hAnsi="Calisto MT"/>
          <w:sz w:val="23"/>
          <w:szCs w:val="23"/>
        </w:rPr>
        <w:t>karena</w:t>
      </w:r>
      <w:proofErr w:type="spellEnd"/>
      <w:r w:rsidRPr="006E6975">
        <w:rPr>
          <w:rFonts w:ascii="Calisto MT" w:hAnsi="Calisto MT"/>
          <w:sz w:val="23"/>
          <w:szCs w:val="23"/>
        </w:rPr>
        <w:t xml:space="preserve"> itu, </w:t>
      </w:r>
      <w:proofErr w:type="spellStart"/>
      <w:r w:rsidRPr="006E6975">
        <w:rPr>
          <w:rFonts w:ascii="Calisto MT" w:hAnsi="Calisto MT"/>
          <w:sz w:val="23"/>
          <w:szCs w:val="23"/>
        </w:rPr>
        <w:t>penilaian</w:t>
      </w:r>
      <w:proofErr w:type="spellEnd"/>
      <w:r w:rsidRPr="006E6975">
        <w:rPr>
          <w:rFonts w:ascii="Calisto MT" w:hAnsi="Calisto MT"/>
          <w:sz w:val="23"/>
          <w:szCs w:val="23"/>
        </w:rPr>
        <w:t xml:space="preserve">, monitoring </w:t>
      </w:r>
      <w:proofErr w:type="spellStart"/>
      <w:r w:rsidRPr="006E6975">
        <w:rPr>
          <w:rFonts w:ascii="Calisto MT" w:hAnsi="Calisto MT"/>
          <w:sz w:val="23"/>
          <w:szCs w:val="23"/>
        </w:rPr>
        <w:t>tehadap</w:t>
      </w:r>
      <w:proofErr w:type="spellEnd"/>
      <w:r w:rsidRPr="006E6975">
        <w:rPr>
          <w:rFonts w:ascii="Calisto MT" w:hAnsi="Calisto MT"/>
          <w:sz w:val="23"/>
          <w:szCs w:val="23"/>
        </w:rPr>
        <w:t xml:space="preserve"> </w:t>
      </w:r>
      <w:proofErr w:type="spellStart"/>
      <w:r w:rsidRPr="006E6975">
        <w:rPr>
          <w:rFonts w:ascii="Calisto MT" w:hAnsi="Calisto MT"/>
          <w:sz w:val="23"/>
          <w:szCs w:val="23"/>
        </w:rPr>
        <w:t>kinerja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terjadi</w:t>
      </w:r>
      <w:proofErr w:type="spellEnd"/>
      <w:r w:rsidRPr="006E6975">
        <w:rPr>
          <w:rFonts w:ascii="Calisto MT" w:hAnsi="Calisto MT"/>
          <w:sz w:val="23"/>
          <w:szCs w:val="23"/>
        </w:rPr>
        <w:t xml:space="preserve">/ actual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hal</w:t>
      </w:r>
      <w:proofErr w:type="spellEnd"/>
      <w:r w:rsidRPr="006E6975">
        <w:rPr>
          <w:rFonts w:ascii="Calisto MT" w:hAnsi="Calisto MT"/>
          <w:sz w:val="23"/>
          <w:szCs w:val="23"/>
        </w:rPr>
        <w:t xml:space="preserve"> </w:t>
      </w:r>
      <w:proofErr w:type="spellStart"/>
      <w:r w:rsidRPr="006E6975">
        <w:rPr>
          <w:rFonts w:ascii="Calisto MT" w:hAnsi="Calisto MT"/>
          <w:sz w:val="23"/>
          <w:szCs w:val="23"/>
        </w:rPr>
        <w:t>penting</w:t>
      </w:r>
      <w:proofErr w:type="spellEnd"/>
      <w:r w:rsidRPr="006E6975">
        <w:rPr>
          <w:rFonts w:ascii="Calisto MT" w:hAnsi="Calisto MT"/>
          <w:sz w:val="23"/>
          <w:szCs w:val="23"/>
        </w:rPr>
        <w:t xml:space="preserve"> agar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dasar</w:t>
      </w:r>
      <w:proofErr w:type="spellEnd"/>
      <w:r w:rsidRPr="006E6975">
        <w:rPr>
          <w:rFonts w:ascii="Calisto MT" w:hAnsi="Calisto MT"/>
          <w:sz w:val="23"/>
          <w:szCs w:val="23"/>
        </w:rPr>
        <w:t xml:space="preserve"> </w:t>
      </w:r>
      <w:proofErr w:type="spellStart"/>
      <w:r w:rsidRPr="006E6975">
        <w:rPr>
          <w:rFonts w:ascii="Calisto MT" w:hAnsi="Calisto MT"/>
          <w:sz w:val="23"/>
          <w:szCs w:val="23"/>
        </w:rPr>
        <w:t>bagi</w:t>
      </w:r>
      <w:proofErr w:type="spellEnd"/>
      <w:r w:rsidRPr="006E6975">
        <w:rPr>
          <w:rFonts w:ascii="Calisto MT" w:hAnsi="Calisto MT"/>
          <w:sz w:val="23"/>
          <w:szCs w:val="23"/>
        </w:rPr>
        <w:t xml:space="preserve"> </w:t>
      </w:r>
      <w:proofErr w:type="spellStart"/>
      <w:r w:rsidRPr="006E6975">
        <w:rPr>
          <w:rFonts w:ascii="Calisto MT" w:hAnsi="Calisto MT"/>
          <w:sz w:val="23"/>
          <w:szCs w:val="23"/>
        </w:rPr>
        <w:t>upaya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perbaikan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berkesinambungan.Penjaminan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akuntabilitas</w:t>
      </w:r>
      <w:proofErr w:type="spellEnd"/>
      <w:r w:rsidRPr="006E6975">
        <w:rPr>
          <w:rFonts w:ascii="Calisto MT" w:hAnsi="Calisto MT"/>
          <w:sz w:val="23"/>
          <w:szCs w:val="23"/>
        </w:rPr>
        <w:t xml:space="preserve"> public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spirit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terus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perbaikan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bagi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w:t>
      </w:r>
    </w:p>
    <w:p w14:paraId="72B5989F" w14:textId="77777777" w:rsidR="00AC727E" w:rsidRPr="006E6975" w:rsidRDefault="00AC727E" w:rsidP="00AC727E">
      <w:pPr>
        <w:tabs>
          <w:tab w:val="left" w:pos="709"/>
        </w:tabs>
        <w:spacing w:after="0" w:line="360" w:lineRule="auto"/>
        <w:ind w:firstLine="709"/>
        <w:jc w:val="both"/>
        <w:rPr>
          <w:rFonts w:ascii="Calisto MT" w:hAnsi="Calisto MT"/>
          <w:sz w:val="23"/>
          <w:szCs w:val="23"/>
        </w:rPr>
      </w:pPr>
      <w:r w:rsidRPr="006E6975">
        <w:rPr>
          <w:rFonts w:ascii="Calisto MT" w:hAnsi="Calisto MT"/>
          <w:sz w:val="23"/>
          <w:szCs w:val="23"/>
        </w:rPr>
        <w:lastRenderedPageBreak/>
        <w:t xml:space="preserve">Oleh </w:t>
      </w:r>
      <w:proofErr w:type="spellStart"/>
      <w:r w:rsidRPr="006E6975">
        <w:rPr>
          <w:rFonts w:ascii="Calisto MT" w:hAnsi="Calisto MT"/>
          <w:sz w:val="23"/>
          <w:szCs w:val="23"/>
        </w:rPr>
        <w:t>karena</w:t>
      </w:r>
      <w:proofErr w:type="spellEnd"/>
      <w:r w:rsidRPr="006E6975">
        <w:rPr>
          <w:rFonts w:ascii="Calisto MT" w:hAnsi="Calisto MT"/>
          <w:sz w:val="23"/>
          <w:szCs w:val="23"/>
        </w:rPr>
        <w:t xml:space="preserve"> itu, </w:t>
      </w:r>
      <w:proofErr w:type="spellStart"/>
      <w:r w:rsidRPr="006E6975">
        <w:rPr>
          <w:rFonts w:ascii="Calisto MT" w:hAnsi="Calisto MT"/>
          <w:sz w:val="23"/>
          <w:szCs w:val="23"/>
        </w:rPr>
        <w:t>keterlaksanaan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manajemen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penyelenggraan</w:t>
      </w:r>
      <w:proofErr w:type="spellEnd"/>
      <w:r w:rsidRPr="006E6975">
        <w:rPr>
          <w:rFonts w:ascii="Calisto MT" w:hAnsi="Calisto MT"/>
          <w:sz w:val="23"/>
          <w:szCs w:val="23"/>
        </w:rPr>
        <w:t xml:space="preserve"> </w:t>
      </w:r>
      <w:proofErr w:type="spellStart"/>
      <w:r w:rsidRPr="006E6975">
        <w:rPr>
          <w:rFonts w:ascii="Calisto MT" w:hAnsi="Calisto MT"/>
          <w:sz w:val="23"/>
          <w:szCs w:val="23"/>
        </w:rPr>
        <w:t>tridharma</w:t>
      </w:r>
      <w:proofErr w:type="spellEnd"/>
      <w:r w:rsidRPr="006E6975">
        <w:rPr>
          <w:rFonts w:ascii="Calisto MT" w:hAnsi="Calisto MT"/>
          <w:sz w:val="23"/>
          <w:szCs w:val="23"/>
        </w:rPr>
        <w:t xml:space="preserve"> </w:t>
      </w:r>
      <w:proofErr w:type="spellStart"/>
      <w:r w:rsidRPr="006E6975">
        <w:rPr>
          <w:rFonts w:ascii="Calisto MT" w:hAnsi="Calisto MT"/>
          <w:sz w:val="23"/>
          <w:szCs w:val="23"/>
        </w:rPr>
        <w:t>berjalan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bermutu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dukungan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sumber</w:t>
      </w:r>
      <w:proofErr w:type="spellEnd"/>
      <w:r w:rsidRPr="006E6975">
        <w:rPr>
          <w:rFonts w:ascii="Calisto MT" w:hAnsi="Calisto MT"/>
          <w:sz w:val="23"/>
          <w:szCs w:val="23"/>
        </w:rPr>
        <w:t xml:space="preserve"> </w:t>
      </w:r>
      <w:proofErr w:type="spellStart"/>
      <w:r w:rsidRPr="006E6975">
        <w:rPr>
          <w:rFonts w:ascii="Calisto MT" w:hAnsi="Calisto MT"/>
          <w:sz w:val="23"/>
          <w:szCs w:val="23"/>
        </w:rPr>
        <w:t>daya</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bermutu</w:t>
      </w:r>
      <w:proofErr w:type="spellEnd"/>
      <w:r w:rsidRPr="006E6975">
        <w:rPr>
          <w:rFonts w:ascii="Calisto MT" w:hAnsi="Calisto MT"/>
          <w:sz w:val="23"/>
          <w:szCs w:val="23"/>
        </w:rPr>
        <w:t xml:space="preserve"> pula.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demikian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kepercayaan</w:t>
      </w:r>
      <w:proofErr w:type="spellEnd"/>
      <w:r w:rsidRPr="006E6975">
        <w:rPr>
          <w:rFonts w:ascii="Calisto MT" w:hAnsi="Calisto MT"/>
          <w:sz w:val="23"/>
          <w:szCs w:val="23"/>
        </w:rPr>
        <w:t xml:space="preserve"> </w:t>
      </w:r>
      <w:proofErr w:type="spellStart"/>
      <w:r w:rsidRPr="006E6975">
        <w:rPr>
          <w:rFonts w:ascii="Calisto MT" w:hAnsi="Calisto MT"/>
          <w:sz w:val="23"/>
          <w:szCs w:val="23"/>
        </w:rPr>
        <w:t>masyarakat</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umumnya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meningkat</w:t>
      </w:r>
      <w:proofErr w:type="spellEnd"/>
      <w:r w:rsidRPr="006E6975">
        <w:rPr>
          <w:rFonts w:ascii="Calisto MT" w:hAnsi="Calisto MT"/>
          <w:sz w:val="23"/>
          <w:szCs w:val="23"/>
        </w:rPr>
        <w:t xml:space="preserve">, dan ini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berdampak</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dukungan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makin</w:t>
      </w:r>
      <w:proofErr w:type="spellEnd"/>
      <w:r w:rsidRPr="006E6975">
        <w:rPr>
          <w:rFonts w:ascii="Calisto MT" w:hAnsi="Calisto MT"/>
          <w:sz w:val="23"/>
          <w:szCs w:val="23"/>
        </w:rPr>
        <w:t xml:space="preserve"> </w:t>
      </w:r>
      <w:proofErr w:type="spellStart"/>
      <w:r w:rsidRPr="006E6975">
        <w:rPr>
          <w:rFonts w:ascii="Calisto MT" w:hAnsi="Calisto MT"/>
          <w:sz w:val="23"/>
          <w:szCs w:val="23"/>
        </w:rPr>
        <w:t>kuat</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meluas</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masyarakat</w:t>
      </w:r>
      <w:proofErr w:type="spellEnd"/>
      <w:r w:rsidRPr="006E6975">
        <w:rPr>
          <w:rFonts w:ascii="Calisto MT" w:hAnsi="Calisto MT"/>
          <w:sz w:val="23"/>
          <w:szCs w:val="23"/>
        </w:rPr>
        <w:t xml:space="preserve"> (</w:t>
      </w:r>
      <w:proofErr w:type="spellStart"/>
      <w:r w:rsidRPr="006E6975">
        <w:rPr>
          <w:rFonts w:ascii="Calisto MT" w:hAnsi="Calisto MT"/>
          <w:sz w:val="23"/>
          <w:szCs w:val="23"/>
        </w:rPr>
        <w:t>pemangku</w:t>
      </w:r>
      <w:proofErr w:type="spellEnd"/>
      <w:r w:rsidRPr="006E6975">
        <w:rPr>
          <w:rFonts w:ascii="Calisto MT" w:hAnsi="Calisto MT"/>
          <w:sz w:val="23"/>
          <w:szCs w:val="23"/>
        </w:rPr>
        <w:t xml:space="preserve"> </w:t>
      </w:r>
      <w:proofErr w:type="spellStart"/>
      <w:r w:rsidRPr="006E6975">
        <w:rPr>
          <w:rFonts w:ascii="Calisto MT" w:hAnsi="Calisto MT"/>
          <w:sz w:val="23"/>
          <w:szCs w:val="23"/>
        </w:rPr>
        <w:t>kepentingan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sehingga</w:t>
      </w:r>
      <w:proofErr w:type="spellEnd"/>
      <w:r w:rsidRPr="006E6975">
        <w:rPr>
          <w:rFonts w:ascii="Calisto MT" w:hAnsi="Calisto MT"/>
          <w:sz w:val="23"/>
          <w:szCs w:val="23"/>
        </w:rPr>
        <w:t xml:space="preserve"> </w:t>
      </w:r>
      <w:proofErr w:type="spellStart"/>
      <w:r w:rsidRPr="006E6975">
        <w:rPr>
          <w:rFonts w:ascii="Calisto MT" w:hAnsi="Calisto MT"/>
          <w:sz w:val="23"/>
          <w:szCs w:val="23"/>
        </w:rPr>
        <w:t>kemampuan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menyerap</w:t>
      </w:r>
      <w:proofErr w:type="spellEnd"/>
      <w:r w:rsidRPr="006E6975">
        <w:rPr>
          <w:rFonts w:ascii="Calisto MT" w:hAnsi="Calisto MT"/>
          <w:sz w:val="23"/>
          <w:szCs w:val="23"/>
        </w:rPr>
        <w:t xml:space="preserve"> </w:t>
      </w:r>
      <w:proofErr w:type="spellStart"/>
      <w:r w:rsidRPr="006E6975">
        <w:rPr>
          <w:rFonts w:ascii="Calisto MT" w:hAnsi="Calisto MT"/>
          <w:sz w:val="23"/>
          <w:szCs w:val="23"/>
        </w:rPr>
        <w:t>sumber</w:t>
      </w:r>
      <w:proofErr w:type="spellEnd"/>
      <w:r w:rsidRPr="006E6975">
        <w:rPr>
          <w:rFonts w:ascii="Calisto MT" w:hAnsi="Calisto MT"/>
          <w:sz w:val="23"/>
          <w:szCs w:val="23"/>
        </w:rPr>
        <w:t xml:space="preserve"> </w:t>
      </w:r>
      <w:proofErr w:type="spellStart"/>
      <w:r w:rsidRPr="006E6975">
        <w:rPr>
          <w:rFonts w:ascii="Calisto MT" w:hAnsi="Calisto MT"/>
          <w:sz w:val="23"/>
          <w:szCs w:val="23"/>
        </w:rPr>
        <w:t>daya</w:t>
      </w:r>
      <w:proofErr w:type="spellEnd"/>
      <w:r w:rsidRPr="006E6975">
        <w:rPr>
          <w:rFonts w:ascii="Calisto MT" w:hAnsi="Calisto MT"/>
          <w:sz w:val="23"/>
          <w:szCs w:val="23"/>
        </w:rPr>
        <w:t xml:space="preserve"> </w:t>
      </w:r>
      <w:proofErr w:type="spellStart"/>
      <w:r w:rsidRPr="006E6975">
        <w:rPr>
          <w:rFonts w:ascii="Calisto MT" w:hAnsi="Calisto MT"/>
          <w:sz w:val="23"/>
          <w:szCs w:val="23"/>
        </w:rPr>
        <w:t>eksternal</w:t>
      </w:r>
      <w:proofErr w:type="spellEnd"/>
      <w:r w:rsidRPr="006E6975">
        <w:rPr>
          <w:rFonts w:ascii="Calisto MT" w:hAnsi="Calisto MT"/>
          <w:sz w:val="23"/>
          <w:szCs w:val="23"/>
        </w:rPr>
        <w:t xml:space="preserve"> juga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semakin</w:t>
      </w:r>
      <w:proofErr w:type="spellEnd"/>
      <w:r w:rsidRPr="006E6975">
        <w:rPr>
          <w:rFonts w:ascii="Calisto MT" w:hAnsi="Calisto MT"/>
          <w:sz w:val="23"/>
          <w:szCs w:val="23"/>
        </w:rPr>
        <w:t xml:space="preserve"> </w:t>
      </w:r>
      <w:proofErr w:type="spellStart"/>
      <w:r w:rsidRPr="006E6975">
        <w:rPr>
          <w:rFonts w:ascii="Calisto MT" w:hAnsi="Calisto MT"/>
          <w:sz w:val="23"/>
          <w:szCs w:val="23"/>
        </w:rPr>
        <w:t>kuat</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meningkat</w:t>
      </w:r>
      <w:proofErr w:type="spellEnd"/>
      <w:r w:rsidRPr="006E6975">
        <w:rPr>
          <w:rFonts w:ascii="Calisto MT" w:hAnsi="Calisto MT"/>
          <w:sz w:val="23"/>
          <w:szCs w:val="23"/>
        </w:rPr>
        <w:t>.</w:t>
      </w:r>
    </w:p>
    <w:p w14:paraId="3BACEF0B" w14:textId="77777777" w:rsidR="00AC727E" w:rsidRPr="006E6975" w:rsidRDefault="00AC727E" w:rsidP="00AC727E">
      <w:pPr>
        <w:tabs>
          <w:tab w:val="left" w:pos="709"/>
        </w:tabs>
        <w:spacing w:after="0" w:line="360" w:lineRule="auto"/>
        <w:ind w:firstLine="709"/>
        <w:jc w:val="both"/>
        <w:rPr>
          <w:rFonts w:ascii="Calisto MT" w:hAnsi="Calisto MT"/>
          <w:sz w:val="23"/>
          <w:szCs w:val="23"/>
        </w:rPr>
      </w:pP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internal </w:t>
      </w:r>
      <w:proofErr w:type="spellStart"/>
      <w:r w:rsidRPr="006E6975">
        <w:rPr>
          <w:rFonts w:ascii="Calisto MT" w:hAnsi="Calisto MT"/>
          <w:sz w:val="23"/>
          <w:szCs w:val="23"/>
        </w:rPr>
        <w:t>maupun</w:t>
      </w:r>
      <w:proofErr w:type="spellEnd"/>
      <w:r w:rsidRPr="006E6975">
        <w:rPr>
          <w:rFonts w:ascii="Calisto MT" w:hAnsi="Calisto MT"/>
          <w:sz w:val="23"/>
          <w:szCs w:val="23"/>
        </w:rPr>
        <w:t xml:space="preserve"> </w:t>
      </w:r>
      <w:proofErr w:type="spellStart"/>
      <w:r w:rsidRPr="006E6975">
        <w:rPr>
          <w:rFonts w:ascii="Calisto MT" w:hAnsi="Calisto MT"/>
          <w:sz w:val="23"/>
          <w:szCs w:val="23"/>
        </w:rPr>
        <w:t>eksternal</w:t>
      </w:r>
      <w:proofErr w:type="spellEnd"/>
      <w:r w:rsidRPr="006E6975">
        <w:rPr>
          <w:rFonts w:ascii="Calisto MT" w:hAnsi="Calisto MT"/>
          <w:sz w:val="23"/>
          <w:szCs w:val="23"/>
        </w:rPr>
        <w:t xml:space="preserve">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system </w:t>
      </w:r>
      <w:proofErr w:type="spellStart"/>
      <w:r w:rsidRPr="006E6975">
        <w:rPr>
          <w:rFonts w:ascii="Calisto MT" w:hAnsi="Calisto MT"/>
          <w:sz w:val="23"/>
          <w:szCs w:val="23"/>
        </w:rPr>
        <w:t>pengembangan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sehingga</w:t>
      </w:r>
      <w:proofErr w:type="spellEnd"/>
      <w:r w:rsidRPr="006E6975">
        <w:rPr>
          <w:rFonts w:ascii="Calisto MT" w:hAnsi="Calisto MT"/>
          <w:sz w:val="23"/>
          <w:szCs w:val="23"/>
        </w:rPr>
        <w:t xml:space="preserve"> </w:t>
      </w:r>
      <w:proofErr w:type="spellStart"/>
      <w:r w:rsidRPr="006E6975">
        <w:rPr>
          <w:rFonts w:ascii="Calisto MT" w:hAnsi="Calisto MT"/>
          <w:sz w:val="23"/>
          <w:szCs w:val="23"/>
        </w:rPr>
        <w:t>keduanya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subsistem</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perlu</w:t>
      </w:r>
      <w:proofErr w:type="spellEnd"/>
      <w:r w:rsidRPr="006E6975">
        <w:rPr>
          <w:rFonts w:ascii="Calisto MT" w:hAnsi="Calisto MT"/>
          <w:sz w:val="23"/>
          <w:szCs w:val="23"/>
        </w:rPr>
        <w:t xml:space="preserve"> </w:t>
      </w:r>
      <w:proofErr w:type="spellStart"/>
      <w:r w:rsidRPr="006E6975">
        <w:rPr>
          <w:rFonts w:ascii="Calisto MT" w:hAnsi="Calisto MT"/>
          <w:sz w:val="23"/>
          <w:szCs w:val="23"/>
        </w:rPr>
        <w:t>sinergi</w:t>
      </w:r>
      <w:proofErr w:type="spellEnd"/>
      <w:r w:rsidRPr="006E6975">
        <w:rPr>
          <w:rFonts w:ascii="Calisto MT" w:hAnsi="Calisto MT"/>
          <w:sz w:val="23"/>
          <w:szCs w:val="23"/>
        </w:rPr>
        <w:t xml:space="preserve"> </w:t>
      </w:r>
      <w:proofErr w:type="spellStart"/>
      <w:r w:rsidRPr="006E6975">
        <w:rPr>
          <w:rFonts w:ascii="Calisto MT" w:hAnsi="Calisto MT"/>
          <w:sz w:val="23"/>
          <w:szCs w:val="23"/>
        </w:rPr>
        <w:t>guna</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w:t>
      </w:r>
      <w:proofErr w:type="spellStart"/>
      <w:r w:rsidRPr="006E6975">
        <w:rPr>
          <w:rFonts w:ascii="Calisto MT" w:hAnsi="Calisto MT"/>
          <w:sz w:val="23"/>
          <w:szCs w:val="23"/>
        </w:rPr>
        <w:t>utamanya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yaitu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penyelenggaraan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bermutu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sesuai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serta</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memberi</w:t>
      </w:r>
      <w:proofErr w:type="spellEnd"/>
      <w:r w:rsidRPr="006E6975">
        <w:rPr>
          <w:rFonts w:ascii="Calisto MT" w:hAnsi="Calisto MT"/>
          <w:sz w:val="23"/>
          <w:szCs w:val="23"/>
        </w:rPr>
        <w:t xml:space="preserve"> </w:t>
      </w:r>
      <w:proofErr w:type="spellStart"/>
      <w:r w:rsidRPr="006E6975">
        <w:rPr>
          <w:rFonts w:ascii="Calisto MT" w:hAnsi="Calisto MT"/>
          <w:sz w:val="23"/>
          <w:szCs w:val="23"/>
        </w:rPr>
        <w:t>kepuasan</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pelanggan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seluruh</w:t>
      </w:r>
      <w:proofErr w:type="spellEnd"/>
      <w:r w:rsidRPr="006E6975">
        <w:rPr>
          <w:rFonts w:ascii="Calisto MT" w:hAnsi="Calisto MT"/>
          <w:sz w:val="23"/>
          <w:szCs w:val="23"/>
        </w:rPr>
        <w:t xml:space="preserve"> </w:t>
      </w:r>
      <w:proofErr w:type="spellStart"/>
      <w:r w:rsidRPr="006E6975">
        <w:rPr>
          <w:rFonts w:ascii="Calisto MT" w:hAnsi="Calisto MT"/>
          <w:sz w:val="23"/>
          <w:szCs w:val="23"/>
        </w:rPr>
        <w:t>pemangku</w:t>
      </w:r>
      <w:proofErr w:type="spellEnd"/>
      <w:r w:rsidRPr="006E6975">
        <w:rPr>
          <w:rFonts w:ascii="Calisto MT" w:hAnsi="Calisto MT"/>
          <w:sz w:val="23"/>
          <w:szCs w:val="23"/>
        </w:rPr>
        <w:t xml:space="preserve"> </w:t>
      </w:r>
      <w:proofErr w:type="spellStart"/>
      <w:r w:rsidRPr="006E6975">
        <w:rPr>
          <w:rFonts w:ascii="Calisto MT" w:hAnsi="Calisto MT"/>
          <w:sz w:val="23"/>
          <w:szCs w:val="23"/>
        </w:rPr>
        <w:t>kepentingan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karena</w:t>
      </w:r>
      <w:proofErr w:type="spellEnd"/>
      <w:r w:rsidRPr="006E6975">
        <w:rPr>
          <w:rFonts w:ascii="Calisto MT" w:hAnsi="Calisto MT"/>
          <w:sz w:val="23"/>
          <w:szCs w:val="23"/>
        </w:rPr>
        <w:t xml:space="preserve"> itu, </w:t>
      </w:r>
      <w:proofErr w:type="spellStart"/>
      <w:r w:rsidRPr="006E6975">
        <w:rPr>
          <w:rFonts w:ascii="Calisto MT" w:hAnsi="Calisto MT"/>
          <w:sz w:val="23"/>
          <w:szCs w:val="23"/>
        </w:rPr>
        <w:t>bila</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pelaksanaannya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hanya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memenuhi</w:t>
      </w:r>
      <w:proofErr w:type="spellEnd"/>
      <w:r w:rsidRPr="006E6975">
        <w:rPr>
          <w:rFonts w:ascii="Calisto MT" w:hAnsi="Calisto MT"/>
          <w:sz w:val="23"/>
          <w:szCs w:val="23"/>
        </w:rPr>
        <w:t xml:space="preserve"> </w:t>
      </w:r>
      <w:proofErr w:type="spellStart"/>
      <w:r w:rsidRPr="006E6975">
        <w:rPr>
          <w:rFonts w:ascii="Calisto MT" w:hAnsi="Calisto MT"/>
          <w:sz w:val="23"/>
          <w:szCs w:val="23"/>
        </w:rPr>
        <w:t>kepentingan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eksternal</w:t>
      </w:r>
      <w:proofErr w:type="spellEnd"/>
      <w:r w:rsidRPr="006E6975">
        <w:rPr>
          <w:rFonts w:ascii="Calisto MT" w:hAnsi="Calisto MT"/>
          <w:sz w:val="23"/>
          <w:szCs w:val="23"/>
        </w:rPr>
        <w:t xml:space="preserve"> </w:t>
      </w:r>
      <w:proofErr w:type="spellStart"/>
      <w:r w:rsidRPr="006E6975">
        <w:rPr>
          <w:rFonts w:ascii="Calisto MT" w:hAnsi="Calisto MT"/>
          <w:sz w:val="23"/>
          <w:szCs w:val="23"/>
        </w:rPr>
        <w:t>tanpa</w:t>
      </w:r>
      <w:proofErr w:type="spellEnd"/>
      <w:r w:rsidRPr="006E6975">
        <w:rPr>
          <w:rFonts w:ascii="Calisto MT" w:hAnsi="Calisto MT"/>
          <w:sz w:val="23"/>
          <w:szCs w:val="23"/>
        </w:rPr>
        <w:t xml:space="preserve"> </w:t>
      </w:r>
      <w:proofErr w:type="spellStart"/>
      <w:r w:rsidRPr="006E6975">
        <w:rPr>
          <w:rFonts w:ascii="Calisto MT" w:hAnsi="Calisto MT"/>
          <w:sz w:val="23"/>
          <w:szCs w:val="23"/>
        </w:rPr>
        <w:t>upaya</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menjadikannya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bagian</w:t>
      </w:r>
      <w:proofErr w:type="spellEnd"/>
      <w:r w:rsidRPr="006E6975">
        <w:rPr>
          <w:rFonts w:ascii="Calisto MT" w:hAnsi="Calisto MT"/>
          <w:sz w:val="23"/>
          <w:szCs w:val="23"/>
        </w:rPr>
        <w:t xml:space="preserve"> </w:t>
      </w:r>
      <w:proofErr w:type="spellStart"/>
      <w:r w:rsidRPr="006E6975">
        <w:rPr>
          <w:rFonts w:ascii="Calisto MT" w:hAnsi="Calisto MT"/>
          <w:sz w:val="23"/>
          <w:szCs w:val="23"/>
        </w:rPr>
        <w:t>utama</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hanyalah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retorika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tak</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memberi</w:t>
      </w:r>
      <w:proofErr w:type="spellEnd"/>
      <w:r w:rsidRPr="006E6975">
        <w:rPr>
          <w:rFonts w:ascii="Calisto MT" w:hAnsi="Calisto MT"/>
          <w:sz w:val="23"/>
          <w:szCs w:val="23"/>
        </w:rPr>
        <w:t xml:space="preserve"> </w:t>
      </w:r>
      <w:proofErr w:type="spellStart"/>
      <w:r w:rsidRPr="006E6975">
        <w:rPr>
          <w:rFonts w:ascii="Calisto MT" w:hAnsi="Calisto MT"/>
          <w:sz w:val="23"/>
          <w:szCs w:val="23"/>
        </w:rPr>
        <w:t>makna</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pembangunan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w:t>
      </w:r>
    </w:p>
    <w:p w14:paraId="745B4665" w14:textId="77777777" w:rsidR="00AC727E" w:rsidRPr="006E6975" w:rsidRDefault="00AC727E" w:rsidP="00AC727E">
      <w:pPr>
        <w:tabs>
          <w:tab w:val="left" w:pos="709"/>
        </w:tabs>
        <w:spacing w:after="0" w:line="360" w:lineRule="auto"/>
        <w:ind w:firstLine="709"/>
        <w:jc w:val="both"/>
        <w:rPr>
          <w:rFonts w:ascii="Calisto MT" w:hAnsi="Calisto MT"/>
          <w:sz w:val="23"/>
          <w:szCs w:val="23"/>
        </w:rPr>
      </w:pPr>
      <w:proofErr w:type="spellStart"/>
      <w:r w:rsidRPr="006E6975">
        <w:rPr>
          <w:rFonts w:ascii="Calisto MT" w:hAnsi="Calisto MT"/>
          <w:sz w:val="23"/>
          <w:szCs w:val="23"/>
        </w:rPr>
        <w:lastRenderedPageBreak/>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internal dan </w:t>
      </w:r>
      <w:proofErr w:type="spellStart"/>
      <w:r w:rsidRPr="006E6975">
        <w:rPr>
          <w:rFonts w:ascii="Calisto MT" w:hAnsi="Calisto MT"/>
          <w:sz w:val="23"/>
          <w:szCs w:val="23"/>
        </w:rPr>
        <w:t>eksternal</w:t>
      </w:r>
      <w:proofErr w:type="spellEnd"/>
      <w:r w:rsidRPr="006E6975">
        <w:rPr>
          <w:rFonts w:ascii="Calisto MT" w:hAnsi="Calisto MT"/>
          <w:sz w:val="23"/>
          <w:szCs w:val="23"/>
        </w:rPr>
        <w:t xml:space="preserve">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dua</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system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berinteraksi</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meningkatkan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diselenggarakan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internal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bagian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penting</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manajemen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dan juga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informasi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penting</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eksternal</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melalui</w:t>
      </w:r>
      <w:proofErr w:type="spellEnd"/>
      <w:r w:rsidRPr="006E6975">
        <w:rPr>
          <w:rFonts w:ascii="Calisto MT" w:hAnsi="Calisto MT"/>
          <w:sz w:val="23"/>
          <w:szCs w:val="23"/>
        </w:rPr>
        <w:t xml:space="preserve"> </w:t>
      </w:r>
      <w:proofErr w:type="spellStart"/>
      <w:r w:rsidRPr="006E6975">
        <w:rPr>
          <w:rFonts w:ascii="Calisto MT" w:hAnsi="Calisto MT"/>
          <w:sz w:val="23"/>
          <w:szCs w:val="23"/>
        </w:rPr>
        <w:t>verifikasi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informasi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terjadi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hasil</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penilaian</w:t>
      </w:r>
      <w:proofErr w:type="spellEnd"/>
      <w:r w:rsidRPr="006E6975">
        <w:rPr>
          <w:rFonts w:ascii="Calisto MT" w:hAnsi="Calisto MT"/>
          <w:sz w:val="23"/>
          <w:szCs w:val="23"/>
        </w:rPr>
        <w:t xml:space="preserve"> </w:t>
      </w:r>
      <w:proofErr w:type="spellStart"/>
      <w:r w:rsidRPr="006E6975">
        <w:rPr>
          <w:rFonts w:ascii="Calisto MT" w:hAnsi="Calisto MT"/>
          <w:sz w:val="23"/>
          <w:szCs w:val="23"/>
        </w:rPr>
        <w:t>atas</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melalui</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referensi</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melaksanakan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kebijakan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internal, </w:t>
      </w:r>
      <w:proofErr w:type="spellStart"/>
      <w:r w:rsidRPr="006E6975">
        <w:rPr>
          <w:rFonts w:ascii="Calisto MT" w:hAnsi="Calisto MT"/>
          <w:sz w:val="23"/>
          <w:szCs w:val="23"/>
        </w:rPr>
        <w:t>sekaligus</w:t>
      </w:r>
      <w:proofErr w:type="spellEnd"/>
      <w:r w:rsidRPr="006E6975">
        <w:rPr>
          <w:rFonts w:ascii="Calisto MT" w:hAnsi="Calisto MT"/>
          <w:sz w:val="23"/>
          <w:szCs w:val="23"/>
        </w:rPr>
        <w:t xml:space="preserve"> juga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akuntabilitas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penyelenggaraan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masyarakat</w:t>
      </w:r>
      <w:proofErr w:type="spellEnd"/>
      <w:r w:rsidRPr="006E6975">
        <w:rPr>
          <w:rFonts w:ascii="Calisto MT" w:hAnsi="Calisto MT"/>
          <w:sz w:val="23"/>
          <w:szCs w:val="23"/>
        </w:rPr>
        <w:t xml:space="preserve">, </w:t>
      </w:r>
      <w:proofErr w:type="spellStart"/>
      <w:r w:rsidRPr="006E6975">
        <w:rPr>
          <w:rFonts w:ascii="Calisto MT" w:hAnsi="Calisto MT"/>
          <w:sz w:val="23"/>
          <w:szCs w:val="23"/>
        </w:rPr>
        <w:t>pemangku</w:t>
      </w:r>
      <w:proofErr w:type="spellEnd"/>
      <w:r w:rsidRPr="006E6975">
        <w:rPr>
          <w:rFonts w:ascii="Calisto MT" w:hAnsi="Calisto MT"/>
          <w:sz w:val="23"/>
          <w:szCs w:val="23"/>
        </w:rPr>
        <w:t xml:space="preserve"> </w:t>
      </w:r>
      <w:proofErr w:type="spellStart"/>
      <w:r w:rsidRPr="006E6975">
        <w:rPr>
          <w:rFonts w:ascii="Calisto MT" w:hAnsi="Calisto MT"/>
          <w:sz w:val="23"/>
          <w:szCs w:val="23"/>
        </w:rPr>
        <w:t>kepentingan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w:t>
      </w:r>
    </w:p>
    <w:p w14:paraId="6CA882E1" w14:textId="77777777" w:rsidR="00AC727E" w:rsidRPr="006E6975" w:rsidRDefault="00AC727E" w:rsidP="00AC727E">
      <w:pPr>
        <w:spacing w:after="0" w:line="360" w:lineRule="auto"/>
        <w:ind w:firstLine="450"/>
        <w:jc w:val="both"/>
        <w:rPr>
          <w:rFonts w:ascii="Calisto MT" w:hAnsi="Calisto MT"/>
          <w:sz w:val="23"/>
          <w:szCs w:val="23"/>
        </w:rPr>
      </w:pP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demikian</w:t>
      </w:r>
      <w:proofErr w:type="spellEnd"/>
      <w:r w:rsidRPr="006E6975">
        <w:rPr>
          <w:rFonts w:ascii="Calisto MT" w:hAnsi="Calisto MT"/>
          <w:sz w:val="23"/>
          <w:szCs w:val="23"/>
        </w:rPr>
        <w:t xml:space="preserve">, </w:t>
      </w:r>
      <w:proofErr w:type="spellStart"/>
      <w:r w:rsidRPr="006E6975">
        <w:rPr>
          <w:rFonts w:ascii="Calisto MT" w:hAnsi="Calisto MT"/>
          <w:sz w:val="23"/>
          <w:szCs w:val="23"/>
        </w:rPr>
        <w:t>praktik-praktik</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internal </w:t>
      </w:r>
      <w:proofErr w:type="spellStart"/>
      <w:r w:rsidRPr="006E6975">
        <w:rPr>
          <w:rFonts w:ascii="Calisto MT" w:hAnsi="Calisto MT"/>
          <w:sz w:val="23"/>
          <w:szCs w:val="23"/>
        </w:rPr>
        <w:t>maupun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eksternal</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pemahaman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dasar</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menyelenggarakan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w:t>
      </w:r>
    </w:p>
    <w:p w14:paraId="17B1EB0D" w14:textId="77777777" w:rsidR="00AC727E" w:rsidRPr="006E6975" w:rsidRDefault="00AC727E" w:rsidP="00AC727E">
      <w:pPr>
        <w:spacing w:after="0" w:line="360" w:lineRule="auto"/>
        <w:ind w:firstLine="450"/>
        <w:jc w:val="both"/>
        <w:rPr>
          <w:rFonts w:ascii="Calisto MT" w:hAnsi="Calisto MT"/>
          <w:sz w:val="23"/>
          <w:szCs w:val="23"/>
        </w:rPr>
      </w:pPr>
    </w:p>
    <w:p w14:paraId="1F930833" w14:textId="77777777" w:rsidR="00AC727E" w:rsidRPr="006E6975" w:rsidRDefault="00AC727E" w:rsidP="00AC727E">
      <w:pPr>
        <w:pStyle w:val="ListParagraph"/>
        <w:numPr>
          <w:ilvl w:val="0"/>
          <w:numId w:val="34"/>
        </w:numPr>
        <w:spacing w:after="0" w:line="360" w:lineRule="auto"/>
        <w:ind w:left="450" w:hanging="450"/>
        <w:jc w:val="both"/>
        <w:rPr>
          <w:rFonts w:ascii="Calisto MT" w:hAnsi="Calisto MT" w:cs="Times New Roman"/>
          <w:b/>
          <w:sz w:val="23"/>
          <w:szCs w:val="23"/>
        </w:rPr>
      </w:pPr>
      <w:proofErr w:type="spellStart"/>
      <w:proofErr w:type="gramStart"/>
      <w:r w:rsidRPr="006E6975">
        <w:rPr>
          <w:rFonts w:ascii="Calisto MT" w:hAnsi="Calisto MT" w:cs="Times New Roman"/>
          <w:b/>
          <w:sz w:val="23"/>
          <w:szCs w:val="23"/>
        </w:rPr>
        <w:t>Implementasi</w:t>
      </w:r>
      <w:proofErr w:type="spellEnd"/>
      <w:r w:rsidRPr="006E6975">
        <w:rPr>
          <w:rFonts w:ascii="Calisto MT" w:hAnsi="Calisto MT" w:cs="Times New Roman"/>
          <w:b/>
          <w:sz w:val="23"/>
          <w:szCs w:val="23"/>
        </w:rPr>
        <w:t xml:space="preserve">  </w:t>
      </w:r>
      <w:proofErr w:type="spellStart"/>
      <w:r w:rsidRPr="006E6975">
        <w:rPr>
          <w:rFonts w:ascii="Calisto MT" w:hAnsi="Calisto MT" w:cs="Times New Roman"/>
          <w:b/>
          <w:sz w:val="23"/>
          <w:szCs w:val="23"/>
        </w:rPr>
        <w:t>Sistem</w:t>
      </w:r>
      <w:proofErr w:type="spellEnd"/>
      <w:proofErr w:type="gramEnd"/>
      <w:r w:rsidRPr="006E6975">
        <w:rPr>
          <w:rFonts w:ascii="Calisto MT" w:hAnsi="Calisto MT" w:cs="Times New Roman"/>
          <w:b/>
          <w:sz w:val="23"/>
          <w:szCs w:val="23"/>
        </w:rPr>
        <w:t xml:space="preserve"> </w:t>
      </w:r>
      <w:proofErr w:type="spellStart"/>
      <w:r w:rsidRPr="006E6975">
        <w:rPr>
          <w:rFonts w:ascii="Calisto MT" w:hAnsi="Calisto MT" w:cs="Times New Roman"/>
          <w:b/>
          <w:sz w:val="23"/>
          <w:szCs w:val="23"/>
        </w:rPr>
        <w:t>Penjaminan</w:t>
      </w:r>
      <w:proofErr w:type="spellEnd"/>
      <w:r w:rsidRPr="006E6975">
        <w:rPr>
          <w:rFonts w:ascii="Calisto MT" w:hAnsi="Calisto MT" w:cs="Times New Roman"/>
          <w:b/>
          <w:sz w:val="23"/>
          <w:szCs w:val="23"/>
        </w:rPr>
        <w:t xml:space="preserve"> </w:t>
      </w:r>
      <w:proofErr w:type="spellStart"/>
      <w:r w:rsidRPr="006E6975">
        <w:rPr>
          <w:rFonts w:ascii="Calisto MT" w:hAnsi="Calisto MT" w:cs="Times New Roman"/>
          <w:b/>
          <w:sz w:val="23"/>
          <w:szCs w:val="23"/>
        </w:rPr>
        <w:t>Mutu</w:t>
      </w:r>
      <w:proofErr w:type="spellEnd"/>
      <w:r w:rsidRPr="006E6975">
        <w:rPr>
          <w:rFonts w:ascii="Calisto MT" w:hAnsi="Calisto MT" w:cs="Times New Roman"/>
          <w:b/>
          <w:sz w:val="23"/>
          <w:szCs w:val="23"/>
        </w:rPr>
        <w:t xml:space="preserve"> Internal (SPMI)</w:t>
      </w:r>
    </w:p>
    <w:p w14:paraId="66AE4206"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Setiap</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mengembangkan</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sendiri</w:t>
      </w:r>
      <w:proofErr w:type="spellEnd"/>
      <w:r w:rsidRPr="006E6975">
        <w:rPr>
          <w:rFonts w:ascii="Calisto MT" w:hAnsi="Calisto MT"/>
          <w:sz w:val="23"/>
          <w:szCs w:val="23"/>
        </w:rPr>
        <w:t xml:space="preserve">  SPMI</w:t>
      </w:r>
      <w:proofErr w:type="gramEnd"/>
      <w:r w:rsidRPr="006E6975">
        <w:rPr>
          <w:rFonts w:ascii="Calisto MT" w:hAnsi="Calisto MT"/>
          <w:sz w:val="23"/>
          <w:szCs w:val="23"/>
        </w:rPr>
        <w:t xml:space="preserve"> </w:t>
      </w:r>
      <w:proofErr w:type="spellStart"/>
      <w:r w:rsidRPr="006E6975">
        <w:rPr>
          <w:rFonts w:ascii="Calisto MT" w:hAnsi="Calisto MT"/>
          <w:sz w:val="23"/>
          <w:szCs w:val="23"/>
        </w:rPr>
        <w:t>antara</w:t>
      </w:r>
      <w:proofErr w:type="spellEnd"/>
      <w:r w:rsidRPr="006E6975">
        <w:rPr>
          <w:rFonts w:ascii="Calisto MT" w:hAnsi="Calisto MT"/>
          <w:sz w:val="23"/>
          <w:szCs w:val="23"/>
        </w:rPr>
        <w:t xml:space="preserve"> lain </w:t>
      </w:r>
      <w:proofErr w:type="spellStart"/>
      <w:r w:rsidRPr="006E6975">
        <w:rPr>
          <w:rFonts w:ascii="Calisto MT" w:hAnsi="Calisto MT"/>
          <w:sz w:val="23"/>
          <w:szCs w:val="23"/>
        </w:rPr>
        <w:t>sesuai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dengna</w:t>
      </w:r>
      <w:proofErr w:type="spellEnd"/>
      <w:r w:rsidRPr="006E6975">
        <w:rPr>
          <w:rFonts w:ascii="Calisto MT" w:hAnsi="Calisto MT"/>
          <w:sz w:val="23"/>
          <w:szCs w:val="23"/>
        </w:rPr>
        <w:t xml:space="preserve"> </w:t>
      </w:r>
      <w:proofErr w:type="spellStart"/>
      <w:r w:rsidRPr="006E6975">
        <w:rPr>
          <w:rFonts w:ascii="Calisto MT" w:hAnsi="Calisto MT"/>
          <w:sz w:val="23"/>
          <w:szCs w:val="23"/>
        </w:rPr>
        <w:t>latar</w:t>
      </w:r>
      <w:proofErr w:type="spellEnd"/>
      <w:r w:rsidRPr="006E6975">
        <w:rPr>
          <w:rFonts w:ascii="Calisto MT" w:hAnsi="Calisto MT"/>
          <w:sz w:val="23"/>
          <w:szCs w:val="23"/>
        </w:rPr>
        <w:t xml:space="preserve"> </w:t>
      </w:r>
      <w:proofErr w:type="spellStart"/>
      <w:r w:rsidRPr="006E6975">
        <w:rPr>
          <w:rFonts w:ascii="Calisto MT" w:hAnsi="Calisto MT"/>
          <w:sz w:val="23"/>
          <w:szCs w:val="23"/>
        </w:rPr>
        <w:t>belakang</w:t>
      </w:r>
      <w:proofErr w:type="spellEnd"/>
      <w:r w:rsidRPr="006E6975">
        <w:rPr>
          <w:rFonts w:ascii="Calisto MT" w:hAnsi="Calisto MT"/>
          <w:sz w:val="23"/>
          <w:szCs w:val="23"/>
        </w:rPr>
        <w:t xml:space="preserve"> </w:t>
      </w:r>
      <w:proofErr w:type="spellStart"/>
      <w:r w:rsidRPr="006E6975">
        <w:rPr>
          <w:rFonts w:ascii="Calisto MT" w:hAnsi="Calisto MT"/>
          <w:sz w:val="23"/>
          <w:szCs w:val="23"/>
        </w:rPr>
        <w:t>sejarah</w:t>
      </w:r>
      <w:proofErr w:type="spellEnd"/>
      <w:r w:rsidRPr="006E6975">
        <w:rPr>
          <w:rFonts w:ascii="Calisto MT" w:hAnsi="Calisto MT"/>
          <w:sz w:val="23"/>
          <w:szCs w:val="23"/>
        </w:rPr>
        <w:t xml:space="preserve">, </w:t>
      </w:r>
      <w:proofErr w:type="spellStart"/>
      <w:r w:rsidRPr="006E6975">
        <w:rPr>
          <w:rFonts w:ascii="Calisto MT" w:hAnsi="Calisto MT"/>
          <w:sz w:val="23"/>
          <w:szCs w:val="23"/>
        </w:rPr>
        <w:t>nilai-</w:t>
      </w:r>
      <w:r w:rsidRPr="006E6975">
        <w:rPr>
          <w:rFonts w:ascii="Calisto MT" w:hAnsi="Calisto MT"/>
          <w:sz w:val="23"/>
          <w:szCs w:val="23"/>
        </w:rPr>
        <w:lastRenderedPageBreak/>
        <w:t>nilai</w:t>
      </w:r>
      <w:proofErr w:type="spellEnd"/>
      <w:r w:rsidRPr="006E6975">
        <w:rPr>
          <w:rFonts w:ascii="Calisto MT" w:hAnsi="Calisto MT"/>
          <w:sz w:val="23"/>
          <w:szCs w:val="23"/>
        </w:rPr>
        <w:t xml:space="preserve"> </w:t>
      </w:r>
      <w:proofErr w:type="spellStart"/>
      <w:r w:rsidRPr="006E6975">
        <w:rPr>
          <w:rFonts w:ascii="Calisto MT" w:hAnsi="Calisto MT"/>
          <w:sz w:val="23"/>
          <w:szCs w:val="23"/>
        </w:rPr>
        <w:t>dasar</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dikembangkan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sendiri</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sumber</w:t>
      </w:r>
      <w:proofErr w:type="spellEnd"/>
      <w:r w:rsidRPr="006E6975">
        <w:rPr>
          <w:rFonts w:ascii="Calisto MT" w:hAnsi="Calisto MT"/>
          <w:sz w:val="23"/>
          <w:szCs w:val="23"/>
        </w:rPr>
        <w:t xml:space="preserve"> </w:t>
      </w:r>
      <w:proofErr w:type="spellStart"/>
      <w:r w:rsidRPr="006E6975">
        <w:rPr>
          <w:rFonts w:ascii="Calisto MT" w:hAnsi="Calisto MT"/>
          <w:sz w:val="23"/>
          <w:szCs w:val="23"/>
        </w:rPr>
        <w:t>daya</w:t>
      </w:r>
      <w:proofErr w:type="spellEnd"/>
      <w:r w:rsidRPr="006E6975">
        <w:rPr>
          <w:rFonts w:ascii="Calisto MT" w:hAnsi="Calisto MT"/>
          <w:sz w:val="23"/>
          <w:szCs w:val="23"/>
        </w:rPr>
        <w:t xml:space="preserve"> </w:t>
      </w:r>
      <w:proofErr w:type="spellStart"/>
      <w:r w:rsidRPr="006E6975">
        <w:rPr>
          <w:rFonts w:ascii="Calisto MT" w:hAnsi="Calisto MT"/>
          <w:sz w:val="23"/>
          <w:szCs w:val="23"/>
        </w:rPr>
        <w:t>manusia</w:t>
      </w:r>
      <w:proofErr w:type="spellEnd"/>
      <w:r w:rsidRPr="006E6975">
        <w:rPr>
          <w:rFonts w:ascii="Calisto MT" w:hAnsi="Calisto MT"/>
          <w:sz w:val="23"/>
          <w:szCs w:val="23"/>
        </w:rPr>
        <w:t xml:space="preserve">, </w:t>
      </w:r>
      <w:proofErr w:type="spellStart"/>
      <w:r w:rsidRPr="006E6975">
        <w:rPr>
          <w:rFonts w:ascii="Calisto MT" w:hAnsi="Calisto MT"/>
          <w:sz w:val="23"/>
          <w:szCs w:val="23"/>
        </w:rPr>
        <w:t>sarana</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prasarana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dimiliki</w:t>
      </w:r>
      <w:proofErr w:type="spellEnd"/>
      <w:r w:rsidRPr="006E6975">
        <w:rPr>
          <w:rFonts w:ascii="Calisto MT" w:hAnsi="Calisto MT"/>
          <w:sz w:val="23"/>
          <w:szCs w:val="23"/>
        </w:rPr>
        <w:t xml:space="preserve"> </w:t>
      </w:r>
      <w:proofErr w:type="spellStart"/>
      <w:r w:rsidRPr="006E6975">
        <w:rPr>
          <w:rFonts w:ascii="Calisto MT" w:hAnsi="Calisto MT"/>
          <w:sz w:val="23"/>
          <w:szCs w:val="23"/>
        </w:rPr>
        <w:t>tanpa</w:t>
      </w:r>
      <w:proofErr w:type="spellEnd"/>
      <w:r w:rsidRPr="006E6975">
        <w:rPr>
          <w:rFonts w:ascii="Calisto MT" w:hAnsi="Calisto MT"/>
          <w:sz w:val="23"/>
          <w:szCs w:val="23"/>
        </w:rPr>
        <w:t xml:space="preserve"> </w:t>
      </w:r>
      <w:proofErr w:type="spellStart"/>
      <w:r w:rsidRPr="006E6975">
        <w:rPr>
          <w:rFonts w:ascii="Calisto MT" w:hAnsi="Calisto MT"/>
          <w:sz w:val="23"/>
          <w:szCs w:val="23"/>
        </w:rPr>
        <w:t>campur</w:t>
      </w:r>
      <w:proofErr w:type="spellEnd"/>
      <w:r w:rsidRPr="006E6975">
        <w:rPr>
          <w:rFonts w:ascii="Calisto MT" w:hAnsi="Calisto MT"/>
          <w:sz w:val="23"/>
          <w:szCs w:val="23"/>
        </w:rPr>
        <w:t xml:space="preserve"> </w:t>
      </w:r>
      <w:proofErr w:type="spellStart"/>
      <w:r w:rsidRPr="006E6975">
        <w:rPr>
          <w:rFonts w:ascii="Calisto MT" w:hAnsi="Calisto MT"/>
          <w:sz w:val="23"/>
          <w:szCs w:val="23"/>
        </w:rPr>
        <w:t>tangan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pihak</w:t>
      </w:r>
      <w:proofErr w:type="spellEnd"/>
      <w:r w:rsidRPr="006E6975">
        <w:rPr>
          <w:rFonts w:ascii="Calisto MT" w:hAnsi="Calisto MT"/>
          <w:sz w:val="23"/>
          <w:szCs w:val="23"/>
        </w:rPr>
        <w:t xml:space="preserve"> </w:t>
      </w:r>
      <w:proofErr w:type="spellStart"/>
      <w:r w:rsidRPr="006E6975">
        <w:rPr>
          <w:rFonts w:ascii="Calisto MT" w:hAnsi="Calisto MT"/>
          <w:sz w:val="23"/>
          <w:szCs w:val="23"/>
        </w:rPr>
        <w:t>lain</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Namun</w:t>
      </w:r>
      <w:proofErr w:type="spellEnd"/>
      <w:r w:rsidRPr="006E6975">
        <w:rPr>
          <w:rFonts w:ascii="Calisto MT" w:hAnsi="Calisto MT"/>
          <w:sz w:val="23"/>
          <w:szCs w:val="23"/>
        </w:rPr>
        <w:t xml:space="preserve">  </w:t>
      </w:r>
      <w:proofErr w:type="spellStart"/>
      <w:r w:rsidRPr="006E6975">
        <w:rPr>
          <w:rFonts w:ascii="Calisto MT" w:hAnsi="Calisto MT"/>
          <w:sz w:val="23"/>
          <w:szCs w:val="23"/>
        </w:rPr>
        <w:t>demikian</w:t>
      </w:r>
      <w:proofErr w:type="spellEnd"/>
      <w:proofErr w:type="gramEnd"/>
      <w:r w:rsidRPr="006E6975">
        <w:rPr>
          <w:rFonts w:ascii="Calisto MT" w:hAnsi="Calisto MT"/>
          <w:sz w:val="23"/>
          <w:szCs w:val="23"/>
        </w:rPr>
        <w:t xml:space="preserve">, di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menjalankan</w:t>
      </w:r>
      <w:proofErr w:type="spellEnd"/>
      <w:r w:rsidRPr="006E6975">
        <w:rPr>
          <w:rFonts w:ascii="Calisto MT" w:hAnsi="Calisto MT"/>
          <w:sz w:val="23"/>
          <w:szCs w:val="23"/>
        </w:rPr>
        <w:t xml:space="preserve"> SPMI </w:t>
      </w:r>
      <w:proofErr w:type="spellStart"/>
      <w:r w:rsidRPr="006E6975">
        <w:rPr>
          <w:rFonts w:ascii="Calisto MT" w:hAnsi="Calisto MT"/>
          <w:sz w:val="23"/>
          <w:szCs w:val="23"/>
        </w:rPr>
        <w:t>terdapat</w:t>
      </w:r>
      <w:proofErr w:type="spellEnd"/>
      <w:r w:rsidRPr="006E6975">
        <w:rPr>
          <w:rFonts w:ascii="Calisto MT" w:hAnsi="Calisto MT"/>
          <w:sz w:val="23"/>
          <w:szCs w:val="23"/>
        </w:rPr>
        <w:t xml:space="preserve"> lima </w:t>
      </w:r>
      <w:proofErr w:type="spellStart"/>
      <w:r w:rsidRPr="006E6975">
        <w:rPr>
          <w:rFonts w:ascii="Calisto MT" w:hAnsi="Calisto MT"/>
          <w:sz w:val="23"/>
          <w:szCs w:val="23"/>
        </w:rPr>
        <w:t>langkah</w:t>
      </w:r>
      <w:proofErr w:type="spellEnd"/>
      <w:r w:rsidRPr="006E6975">
        <w:rPr>
          <w:rFonts w:ascii="Calisto MT" w:hAnsi="Calisto MT"/>
          <w:sz w:val="23"/>
          <w:szCs w:val="23"/>
        </w:rPr>
        <w:t xml:space="preserve"> </w:t>
      </w:r>
      <w:proofErr w:type="spellStart"/>
      <w:r w:rsidRPr="006E6975">
        <w:rPr>
          <w:rFonts w:ascii="Calisto MT" w:hAnsi="Calisto MT"/>
          <w:sz w:val="23"/>
          <w:szCs w:val="23"/>
        </w:rPr>
        <w:t>utama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hal</w:t>
      </w:r>
      <w:proofErr w:type="spellEnd"/>
      <w:r w:rsidRPr="006E6975">
        <w:rPr>
          <w:rFonts w:ascii="Calisto MT" w:hAnsi="Calisto MT"/>
          <w:sz w:val="23"/>
          <w:szCs w:val="23"/>
        </w:rPr>
        <w:t xml:space="preserve"> </w:t>
      </w:r>
      <w:proofErr w:type="spellStart"/>
      <w:r w:rsidRPr="006E6975">
        <w:rPr>
          <w:rFonts w:ascii="Calisto MT" w:hAnsi="Calisto MT"/>
          <w:sz w:val="23"/>
          <w:szCs w:val="23"/>
        </w:rPr>
        <w:t>mendasar</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pelaksanaan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Hal ini </w:t>
      </w:r>
      <w:proofErr w:type="spellStart"/>
      <w:r w:rsidRPr="006E6975">
        <w:rPr>
          <w:rFonts w:ascii="Calisto MT" w:hAnsi="Calisto MT"/>
          <w:sz w:val="23"/>
          <w:szCs w:val="23"/>
        </w:rPr>
        <w:t>sesuai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pasal</w:t>
      </w:r>
      <w:proofErr w:type="spellEnd"/>
      <w:r w:rsidRPr="006E6975">
        <w:rPr>
          <w:rFonts w:ascii="Calisto MT" w:hAnsi="Calisto MT"/>
          <w:sz w:val="23"/>
          <w:szCs w:val="23"/>
        </w:rPr>
        <w:t xml:space="preserve"> 52 UU </w:t>
      </w:r>
      <w:proofErr w:type="spellStart"/>
      <w:r w:rsidRPr="006E6975">
        <w:rPr>
          <w:rFonts w:ascii="Calisto MT" w:hAnsi="Calisto MT"/>
          <w:sz w:val="23"/>
          <w:szCs w:val="23"/>
        </w:rPr>
        <w:t>Dikti</w:t>
      </w:r>
      <w:proofErr w:type="spellEnd"/>
      <w:r w:rsidRPr="006E6975">
        <w:rPr>
          <w:rFonts w:ascii="Calisto MT" w:hAnsi="Calisto MT"/>
          <w:sz w:val="23"/>
          <w:szCs w:val="23"/>
        </w:rPr>
        <w:t xml:space="preserve"> </w:t>
      </w:r>
      <w:proofErr w:type="spellStart"/>
      <w:r w:rsidRPr="006E6975">
        <w:rPr>
          <w:rFonts w:ascii="Calisto MT" w:hAnsi="Calisto MT"/>
          <w:sz w:val="23"/>
          <w:szCs w:val="23"/>
        </w:rPr>
        <w:t>ayat</w:t>
      </w:r>
      <w:proofErr w:type="spellEnd"/>
      <w:r w:rsidRPr="006E6975">
        <w:rPr>
          <w:rFonts w:ascii="Calisto MT" w:hAnsi="Calisto MT"/>
          <w:sz w:val="23"/>
          <w:szCs w:val="23"/>
        </w:rPr>
        <w:t xml:space="preserve"> (2) yang </w:t>
      </w:r>
      <w:proofErr w:type="spellStart"/>
      <w:r w:rsidRPr="006E6975">
        <w:rPr>
          <w:rFonts w:ascii="Calisto MT" w:hAnsi="Calisto MT"/>
          <w:sz w:val="23"/>
          <w:szCs w:val="23"/>
        </w:rPr>
        <w:t>menyatakan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dilaksanakan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melalu</w:t>
      </w:r>
      <w:proofErr w:type="spellEnd"/>
      <w:r w:rsidRPr="006E6975">
        <w:rPr>
          <w:rFonts w:ascii="Calisto MT" w:hAnsi="Calisto MT"/>
          <w:sz w:val="23"/>
          <w:szCs w:val="23"/>
        </w:rPr>
        <w:t xml:space="preserve"> lima </w:t>
      </w:r>
      <w:proofErr w:type="spellStart"/>
      <w:r w:rsidRPr="006E6975">
        <w:rPr>
          <w:rFonts w:ascii="Calisto MT" w:hAnsi="Calisto MT"/>
          <w:sz w:val="23"/>
          <w:szCs w:val="23"/>
        </w:rPr>
        <w:t>langkah</w:t>
      </w:r>
      <w:proofErr w:type="spellEnd"/>
      <w:r w:rsidRPr="006E6975">
        <w:rPr>
          <w:rFonts w:ascii="Calisto MT" w:hAnsi="Calisto MT"/>
          <w:sz w:val="23"/>
          <w:szCs w:val="23"/>
        </w:rPr>
        <w:t xml:space="preserve"> </w:t>
      </w:r>
      <w:proofErr w:type="spellStart"/>
      <w:r w:rsidRPr="006E6975">
        <w:rPr>
          <w:rFonts w:ascii="Calisto MT" w:hAnsi="Calisto MT"/>
          <w:sz w:val="23"/>
          <w:szCs w:val="23"/>
        </w:rPr>
        <w:t>utama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disingkat</w:t>
      </w:r>
      <w:proofErr w:type="spellEnd"/>
      <w:r w:rsidRPr="006E6975">
        <w:rPr>
          <w:rFonts w:ascii="Calisto MT" w:hAnsi="Calisto MT"/>
          <w:sz w:val="23"/>
          <w:szCs w:val="23"/>
        </w:rPr>
        <w:t xml:space="preserve"> PPEPP, </w:t>
      </w:r>
      <w:proofErr w:type="spellStart"/>
      <w:r w:rsidRPr="006E6975">
        <w:rPr>
          <w:rFonts w:ascii="Calisto MT" w:hAnsi="Calisto MT"/>
          <w:sz w:val="23"/>
          <w:szCs w:val="23"/>
        </w:rPr>
        <w:t>yaitu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penetapan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pelaksanaan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pengendalian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Dikti</w:t>
      </w:r>
      <w:proofErr w:type="spellEnd"/>
      <w:r w:rsidRPr="006E6975">
        <w:rPr>
          <w:rFonts w:ascii="Calisto MT" w:hAnsi="Calisto MT"/>
          <w:sz w:val="23"/>
          <w:szCs w:val="23"/>
        </w:rPr>
        <w:t xml:space="preserve">. Hal </w:t>
      </w:r>
      <w:proofErr w:type="spellStart"/>
      <w:r w:rsidRPr="006E6975">
        <w:rPr>
          <w:rFonts w:ascii="Calisto MT" w:hAnsi="Calisto MT"/>
          <w:sz w:val="23"/>
          <w:szCs w:val="23"/>
        </w:rPr>
        <w:t>inilah</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dijadikan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dasar</w:t>
      </w:r>
      <w:proofErr w:type="spellEnd"/>
      <w:r w:rsidRPr="006E6975">
        <w:rPr>
          <w:rFonts w:ascii="Calisto MT" w:hAnsi="Calisto MT"/>
          <w:sz w:val="23"/>
          <w:szCs w:val="23"/>
        </w:rPr>
        <w:t xml:space="preserve"> </w:t>
      </w:r>
      <w:proofErr w:type="spellStart"/>
      <w:r w:rsidRPr="006E6975">
        <w:rPr>
          <w:rFonts w:ascii="Calisto MT" w:hAnsi="Calisto MT"/>
          <w:sz w:val="23"/>
          <w:szCs w:val="23"/>
        </w:rPr>
        <w:t>bagi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merencanakan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implementasi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w:t>
      </w:r>
    </w:p>
    <w:p w14:paraId="4627D48B" w14:textId="77777777" w:rsidR="00AC727E" w:rsidRPr="006E6975" w:rsidRDefault="00AC727E" w:rsidP="00AC727E">
      <w:pPr>
        <w:pStyle w:val="Default"/>
        <w:numPr>
          <w:ilvl w:val="0"/>
          <w:numId w:val="31"/>
        </w:numPr>
        <w:spacing w:line="360" w:lineRule="auto"/>
        <w:jc w:val="both"/>
        <w:rPr>
          <w:rFonts w:ascii="Calisto MT" w:hAnsi="Calisto MT" w:cs="Times New Roman"/>
          <w:sz w:val="23"/>
          <w:szCs w:val="23"/>
        </w:rPr>
      </w:pPr>
      <w:r w:rsidRPr="006E6975">
        <w:rPr>
          <w:rFonts w:ascii="Calisto MT" w:hAnsi="Calisto MT" w:cs="Times New Roman"/>
          <w:b/>
          <w:bCs/>
          <w:sz w:val="23"/>
          <w:szCs w:val="23"/>
        </w:rPr>
        <w:t xml:space="preserve">Penetapan Standar Dikti </w:t>
      </w:r>
    </w:p>
    <w:p w14:paraId="0111B5B6"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Tahap penetapan Standar Dikti oleh perguruan tinggimerupakan penetapan semua standar dalam penyelenggaraan pendidikan tinggi di perguruan tinggi tersebut yang secara utuh membentuk SPMI. Istilah penetapan tidak hanya dimaknai sebagai pengesahan atau pemberlakuan Standar Dikti, tetapi mulai dari tahap perumusan Standar Dikti. Berikut ini adalah salah satu contoh langkah dalam penetapan </w:t>
      </w:r>
      <w:r w:rsidRPr="006E6975">
        <w:rPr>
          <w:rFonts w:ascii="Calisto MT" w:hAnsi="Calisto MT" w:cs="Times New Roman"/>
          <w:b/>
          <w:bCs/>
          <w:sz w:val="23"/>
          <w:szCs w:val="23"/>
        </w:rPr>
        <w:t>Standar Dikti tentang kompetensi lulusan dan kurikulum</w:t>
      </w:r>
      <w:r w:rsidRPr="006E6975">
        <w:rPr>
          <w:rFonts w:ascii="Calisto MT" w:hAnsi="Calisto MT" w:cs="Times New Roman"/>
          <w:sz w:val="23"/>
          <w:szCs w:val="23"/>
        </w:rPr>
        <w:t xml:space="preserve">: </w:t>
      </w:r>
    </w:p>
    <w:p w14:paraId="1F74B919"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lastRenderedPageBreak/>
        <w:t xml:space="preserve">1) menyiapkan dan mempelajari berbagai bahan dalam menetapkan Standar Dikti, antara lain: </w:t>
      </w:r>
    </w:p>
    <w:p w14:paraId="5BEDAD7A"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 Peraturan perundang-undangan di bidang pendidikan tinggi; </w:t>
      </w:r>
    </w:p>
    <w:p w14:paraId="48250BE8"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 Nilai dasar yang dianut perguruan tinggi; </w:t>
      </w:r>
    </w:p>
    <w:p w14:paraId="504698B3"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 Visi, misi, dan tujuan perguruan tinggi; </w:t>
      </w:r>
    </w:p>
    <w:p w14:paraId="3F5CE790"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 Hasil analisis </w:t>
      </w:r>
      <w:r w:rsidRPr="006E6975">
        <w:rPr>
          <w:rFonts w:ascii="Calisto MT" w:hAnsi="Calisto MT" w:cs="Times New Roman"/>
          <w:i/>
          <w:iCs/>
          <w:sz w:val="23"/>
          <w:szCs w:val="23"/>
        </w:rPr>
        <w:t>SWOT (strengths, weaknesses, opportunities, threats)</w:t>
      </w:r>
      <w:r w:rsidRPr="006E6975">
        <w:rPr>
          <w:rFonts w:ascii="Calisto MT" w:hAnsi="Calisto MT" w:cs="Times New Roman"/>
          <w:sz w:val="23"/>
          <w:szCs w:val="23"/>
        </w:rPr>
        <w:t xml:space="preserve">; </w:t>
      </w:r>
    </w:p>
    <w:p w14:paraId="6A2C65AA"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 Hasil studi pelacakan lulusan dan/atau </w:t>
      </w:r>
      <w:r w:rsidRPr="006E6975">
        <w:rPr>
          <w:rFonts w:ascii="Calisto MT" w:hAnsi="Calisto MT" w:cs="Times New Roman"/>
          <w:i/>
          <w:iCs/>
          <w:sz w:val="23"/>
          <w:szCs w:val="23"/>
        </w:rPr>
        <w:t xml:space="preserve">need assessment </w:t>
      </w:r>
      <w:r w:rsidRPr="006E6975">
        <w:rPr>
          <w:rFonts w:ascii="Calisto MT" w:hAnsi="Calisto MT" w:cs="Times New Roman"/>
          <w:sz w:val="23"/>
          <w:szCs w:val="23"/>
        </w:rPr>
        <w:t xml:space="preserve">terhadap pengguna lulusan. </w:t>
      </w:r>
    </w:p>
    <w:p w14:paraId="4445093E" w14:textId="77777777" w:rsidR="00AC727E" w:rsidRPr="006E6975" w:rsidRDefault="00AC727E" w:rsidP="00AC727E">
      <w:pPr>
        <w:pStyle w:val="NoSpacing"/>
        <w:spacing w:line="360" w:lineRule="auto"/>
        <w:ind w:firstLine="720"/>
        <w:jc w:val="both"/>
        <w:rPr>
          <w:rFonts w:ascii="Calisto MT" w:hAnsi="Calisto MT" w:cs="Times New Roman"/>
          <w:sz w:val="23"/>
          <w:szCs w:val="23"/>
        </w:rPr>
      </w:pPr>
      <w:r w:rsidRPr="00713C63">
        <w:rPr>
          <w:rFonts w:ascii="Calisto MT" w:hAnsi="Calisto MT" w:cs="Times New Roman"/>
          <w:sz w:val="23"/>
          <w:szCs w:val="23"/>
          <w:lang w:val="id-ID"/>
        </w:rPr>
        <w:t xml:space="preserve">Peraturan perundang-undangan harus diperhatikan karena seluruh Standar Dikti dalam SPMI tidak boleh melanggarnya.Salah satu yang penting adalah Permendikbud tentang SN Dikti sebagai standar minimal di mana perguruan tinggi wajib melaksanakannya atau melampauinya, tetapi tidak boleh mengurangi isi SN Dikti itu. </w:t>
      </w:r>
      <w:r w:rsidRPr="006E6975">
        <w:rPr>
          <w:rFonts w:ascii="Calisto MT" w:hAnsi="Calisto MT" w:cs="Times New Roman"/>
          <w:sz w:val="23"/>
          <w:szCs w:val="23"/>
        </w:rPr>
        <w:t xml:space="preserve">Nilai </w:t>
      </w:r>
      <w:proofErr w:type="spellStart"/>
      <w:r w:rsidRPr="006E6975">
        <w:rPr>
          <w:rFonts w:ascii="Calisto MT" w:hAnsi="Calisto MT" w:cs="Times New Roman"/>
          <w:sz w:val="23"/>
          <w:szCs w:val="23"/>
        </w:rPr>
        <w:t>dasar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visi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misi</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tujuan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mutlak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Pedoman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Sistem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Penjaminan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Mutu</w:t>
      </w:r>
      <w:proofErr w:type="spellEnd"/>
      <w:r w:rsidRPr="006E6975">
        <w:rPr>
          <w:rFonts w:ascii="Calisto MT" w:hAnsi="Calisto MT" w:cs="Times New Roman"/>
          <w:sz w:val="23"/>
          <w:szCs w:val="23"/>
        </w:rPr>
        <w:t xml:space="preserve"> Pendidikan Tinggi 22 </w:t>
      </w:r>
      <w:proofErr w:type="spellStart"/>
      <w:r w:rsidRPr="006E6975">
        <w:rPr>
          <w:rFonts w:ascii="Calisto MT" w:hAnsi="Calisto MT" w:cs="Times New Roman"/>
          <w:sz w:val="23"/>
          <w:szCs w:val="23"/>
        </w:rPr>
        <w:t>diperhatikan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karena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isi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hal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terutama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visi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harus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dijabarkan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seluruh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Standar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Dikti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SPMI; </w:t>
      </w:r>
    </w:p>
    <w:p w14:paraId="27806B3D" w14:textId="77777777" w:rsidR="00AC727E" w:rsidRPr="006E6975" w:rsidRDefault="00AC727E" w:rsidP="00AC727E">
      <w:pPr>
        <w:pStyle w:val="NoSpacing"/>
        <w:spacing w:line="360" w:lineRule="auto"/>
        <w:jc w:val="both"/>
        <w:rPr>
          <w:rFonts w:ascii="Calisto MT" w:hAnsi="Calisto MT" w:cs="Times New Roman"/>
          <w:sz w:val="23"/>
          <w:szCs w:val="23"/>
        </w:rPr>
      </w:pPr>
    </w:p>
    <w:p w14:paraId="049EC33A" w14:textId="77777777" w:rsidR="00AC727E" w:rsidRPr="006E6975" w:rsidRDefault="00AC727E" w:rsidP="00AC727E">
      <w:pPr>
        <w:pStyle w:val="NoSpacing"/>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2) </w:t>
      </w:r>
      <w:proofErr w:type="spellStart"/>
      <w:r w:rsidRPr="006E6975">
        <w:rPr>
          <w:rFonts w:ascii="Calisto MT" w:hAnsi="Calisto MT" w:cs="Times New Roman"/>
          <w:sz w:val="23"/>
          <w:szCs w:val="23"/>
        </w:rPr>
        <w:t>melakukan</w:t>
      </w:r>
      <w:r w:rsidRPr="006E6975">
        <w:rPr>
          <w:rFonts w:ascii="Calisto MT" w:hAnsi="Calisto MT" w:cs="Times New Roman"/>
          <w:i/>
          <w:iCs/>
          <w:sz w:val="23"/>
          <w:szCs w:val="23"/>
        </w:rPr>
        <w:t>benchmarking</w:t>
      </w:r>
      <w:proofErr w:type="spellEnd"/>
      <w:r w:rsidRPr="006E6975">
        <w:rPr>
          <w:rFonts w:ascii="Calisto MT" w:hAnsi="Calisto MT" w:cs="Times New Roman"/>
          <w:i/>
          <w:iCs/>
          <w:sz w:val="23"/>
          <w:szCs w:val="23"/>
        </w:rPr>
        <w:t xml:space="preserve"> </w:t>
      </w:r>
      <w:r w:rsidRPr="006E6975">
        <w:rPr>
          <w:rFonts w:ascii="Calisto MT" w:hAnsi="Calisto MT" w:cs="Times New Roman"/>
          <w:sz w:val="23"/>
          <w:szCs w:val="23"/>
        </w:rPr>
        <w:t xml:space="preserve">atau </w:t>
      </w:r>
      <w:proofErr w:type="spellStart"/>
      <w:r w:rsidRPr="006E6975">
        <w:rPr>
          <w:rFonts w:ascii="Calisto MT" w:hAnsi="Calisto MT" w:cs="Times New Roman"/>
          <w:sz w:val="23"/>
          <w:szCs w:val="23"/>
        </w:rPr>
        <w:t>studi</w:t>
      </w:r>
      <w:proofErr w:type="spellEnd"/>
      <w:r w:rsidRPr="006E6975">
        <w:rPr>
          <w:rFonts w:ascii="Calisto MT" w:hAnsi="Calisto MT" w:cs="Times New Roman"/>
          <w:sz w:val="23"/>
          <w:szCs w:val="23"/>
        </w:rPr>
        <w:t xml:space="preserve"> banding ke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lain (</w:t>
      </w:r>
      <w:proofErr w:type="spellStart"/>
      <w:r w:rsidRPr="006E6975">
        <w:rPr>
          <w:rFonts w:ascii="Calisto MT" w:hAnsi="Calisto MT" w:cs="Times New Roman"/>
          <w:sz w:val="23"/>
          <w:szCs w:val="23"/>
        </w:rPr>
        <w:t>jika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dipandang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perlu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memperoleh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informasi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lastRenderedPageBreak/>
        <w:t>pengalaman</w:t>
      </w:r>
      <w:proofErr w:type="spellEnd"/>
      <w:r w:rsidRPr="006E6975">
        <w:rPr>
          <w:rFonts w:ascii="Calisto MT" w:hAnsi="Calisto MT" w:cs="Times New Roman"/>
          <w:sz w:val="23"/>
          <w:szCs w:val="23"/>
        </w:rPr>
        <w:t xml:space="preserve">, dan saran. </w:t>
      </w:r>
      <w:proofErr w:type="spellStart"/>
      <w:r w:rsidRPr="006E6975">
        <w:rPr>
          <w:rFonts w:ascii="Calisto MT" w:hAnsi="Calisto MT" w:cs="Times New Roman"/>
          <w:sz w:val="23"/>
          <w:szCs w:val="23"/>
        </w:rPr>
        <w:t>Alternatif</w:t>
      </w:r>
      <w:proofErr w:type="spellEnd"/>
      <w:r w:rsidRPr="006E6975">
        <w:rPr>
          <w:rFonts w:ascii="Calisto MT" w:hAnsi="Calisto MT" w:cs="Times New Roman"/>
          <w:sz w:val="23"/>
          <w:szCs w:val="23"/>
        </w:rPr>
        <w:t xml:space="preserve"> lain </w:t>
      </w:r>
      <w:proofErr w:type="spellStart"/>
      <w:r w:rsidRPr="006E6975">
        <w:rPr>
          <w:rFonts w:ascii="Calisto MT" w:hAnsi="Calisto MT" w:cs="Times New Roman"/>
          <w:sz w:val="23"/>
          <w:szCs w:val="23"/>
        </w:rPr>
        <w:t>adalah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mengundang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narasumber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antara</w:t>
      </w:r>
      <w:proofErr w:type="spellEnd"/>
      <w:r w:rsidRPr="006E6975">
        <w:rPr>
          <w:rFonts w:ascii="Calisto MT" w:hAnsi="Calisto MT" w:cs="Times New Roman"/>
          <w:sz w:val="23"/>
          <w:szCs w:val="23"/>
        </w:rPr>
        <w:t xml:space="preserve"> lain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Direktorat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Jenderal</w:t>
      </w:r>
      <w:proofErr w:type="spellEnd"/>
      <w:r w:rsidRPr="006E6975">
        <w:rPr>
          <w:rFonts w:ascii="Calisto MT" w:hAnsi="Calisto MT" w:cs="Times New Roman"/>
          <w:sz w:val="23"/>
          <w:szCs w:val="23"/>
        </w:rPr>
        <w:t xml:space="preserve"> Pendidikan Tinggi dan/atau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lain yang </w:t>
      </w:r>
      <w:proofErr w:type="spellStart"/>
      <w:r w:rsidRPr="006E6975">
        <w:rPr>
          <w:rFonts w:ascii="Calisto MT" w:hAnsi="Calisto MT" w:cs="Times New Roman"/>
          <w:sz w:val="23"/>
          <w:szCs w:val="23"/>
        </w:rPr>
        <w:t>memahami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Kebijakan</w:t>
      </w:r>
      <w:proofErr w:type="spellEnd"/>
      <w:r w:rsidRPr="006E6975">
        <w:rPr>
          <w:rFonts w:ascii="Calisto MT" w:hAnsi="Calisto MT" w:cs="Times New Roman"/>
          <w:sz w:val="23"/>
          <w:szCs w:val="23"/>
        </w:rPr>
        <w:t xml:space="preserve"> Nasional SPM </w:t>
      </w:r>
      <w:proofErr w:type="spellStart"/>
      <w:r w:rsidRPr="006E6975">
        <w:rPr>
          <w:rFonts w:ascii="Calisto MT" w:hAnsi="Calisto MT" w:cs="Times New Roman"/>
          <w:sz w:val="23"/>
          <w:szCs w:val="23"/>
        </w:rPr>
        <w:t>Dikti</w:t>
      </w:r>
      <w:proofErr w:type="spellEnd"/>
      <w:r w:rsidRPr="006E6975">
        <w:rPr>
          <w:rFonts w:ascii="Calisto MT" w:hAnsi="Calisto MT" w:cs="Times New Roman"/>
          <w:sz w:val="23"/>
          <w:szCs w:val="23"/>
        </w:rPr>
        <w:t xml:space="preserve">; </w:t>
      </w:r>
    </w:p>
    <w:p w14:paraId="59B44729" w14:textId="77777777" w:rsidR="00AC727E" w:rsidRPr="006E6975" w:rsidRDefault="00AC727E" w:rsidP="00AC727E">
      <w:pPr>
        <w:pStyle w:val="NoSpacing"/>
        <w:spacing w:line="360" w:lineRule="auto"/>
        <w:jc w:val="both"/>
        <w:rPr>
          <w:rFonts w:ascii="Calisto MT" w:hAnsi="Calisto MT" w:cs="Times New Roman"/>
          <w:sz w:val="23"/>
          <w:szCs w:val="23"/>
        </w:rPr>
      </w:pPr>
    </w:p>
    <w:p w14:paraId="741AC77C" w14:textId="77777777" w:rsidR="00AC727E" w:rsidRPr="006E6975" w:rsidRDefault="00AC727E" w:rsidP="00AC727E">
      <w:pPr>
        <w:pStyle w:val="NoSpacing"/>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3) </w:t>
      </w:r>
      <w:proofErr w:type="spellStart"/>
      <w:r w:rsidRPr="006E6975">
        <w:rPr>
          <w:rFonts w:ascii="Calisto MT" w:hAnsi="Calisto MT" w:cs="Times New Roman"/>
          <w:sz w:val="23"/>
          <w:szCs w:val="23"/>
        </w:rPr>
        <w:t>menyelenggarakan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pertemuan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melibatkan</w:t>
      </w:r>
      <w:proofErr w:type="spellEnd"/>
      <w:r w:rsidRPr="006E6975">
        <w:rPr>
          <w:rFonts w:ascii="Calisto MT" w:hAnsi="Calisto MT" w:cs="Times New Roman"/>
          <w:sz w:val="23"/>
          <w:szCs w:val="23"/>
        </w:rPr>
        <w:t xml:space="preserve"> para </w:t>
      </w:r>
      <w:proofErr w:type="spellStart"/>
      <w:r w:rsidRPr="006E6975">
        <w:rPr>
          <w:rFonts w:ascii="Calisto MT" w:hAnsi="Calisto MT" w:cs="Times New Roman"/>
          <w:sz w:val="23"/>
          <w:szCs w:val="23"/>
        </w:rPr>
        <w:t>pemangku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kepentingan</w:t>
      </w:r>
      <w:proofErr w:type="spellEnd"/>
      <w:r w:rsidRPr="006E6975">
        <w:rPr>
          <w:rFonts w:ascii="Calisto MT" w:hAnsi="Calisto MT" w:cs="Times New Roman"/>
          <w:sz w:val="23"/>
          <w:szCs w:val="23"/>
        </w:rPr>
        <w:t xml:space="preserve"> internal dan </w:t>
      </w:r>
      <w:proofErr w:type="spellStart"/>
      <w:r w:rsidRPr="006E6975">
        <w:rPr>
          <w:rFonts w:ascii="Calisto MT" w:hAnsi="Calisto MT" w:cs="Times New Roman"/>
          <w:sz w:val="23"/>
          <w:szCs w:val="23"/>
        </w:rPr>
        <w:t>eksternal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sebagai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wahana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mendapatkan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berbagai</w:t>
      </w:r>
      <w:proofErr w:type="spellEnd"/>
      <w:r w:rsidRPr="006E6975">
        <w:rPr>
          <w:rFonts w:ascii="Calisto MT" w:hAnsi="Calisto MT" w:cs="Times New Roman"/>
          <w:sz w:val="23"/>
          <w:szCs w:val="23"/>
        </w:rPr>
        <w:t xml:space="preserve"> saran, </w:t>
      </w:r>
      <w:proofErr w:type="spellStart"/>
      <w:r w:rsidRPr="006E6975">
        <w:rPr>
          <w:rFonts w:ascii="Calisto MT" w:hAnsi="Calisto MT" w:cs="Times New Roman"/>
          <w:sz w:val="23"/>
          <w:szCs w:val="23"/>
        </w:rPr>
        <w:t>bahan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pemikiran</w:t>
      </w:r>
      <w:proofErr w:type="spellEnd"/>
      <w:r w:rsidRPr="006E6975">
        <w:rPr>
          <w:rFonts w:ascii="Calisto MT" w:hAnsi="Calisto MT" w:cs="Times New Roman"/>
          <w:sz w:val="23"/>
          <w:szCs w:val="23"/>
        </w:rPr>
        <w:t xml:space="preserve">, ide, atau </w:t>
      </w:r>
      <w:proofErr w:type="spellStart"/>
      <w:r w:rsidRPr="006E6975">
        <w:rPr>
          <w:rFonts w:ascii="Calisto MT" w:hAnsi="Calisto MT" w:cs="Times New Roman"/>
          <w:sz w:val="23"/>
          <w:szCs w:val="23"/>
        </w:rPr>
        <w:t>informasi</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dapat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digunakan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merumuskan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Standar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Dikti</w:t>
      </w:r>
      <w:proofErr w:type="spellEnd"/>
      <w:r w:rsidRPr="006E6975">
        <w:rPr>
          <w:rFonts w:ascii="Calisto MT" w:hAnsi="Calisto MT" w:cs="Times New Roman"/>
          <w:sz w:val="23"/>
          <w:szCs w:val="23"/>
        </w:rPr>
        <w:t xml:space="preserve">; </w:t>
      </w:r>
    </w:p>
    <w:p w14:paraId="4263C6D9" w14:textId="77777777" w:rsidR="00AC727E" w:rsidRPr="006E6975" w:rsidRDefault="00AC727E" w:rsidP="00AC727E">
      <w:pPr>
        <w:pStyle w:val="NoSpacing"/>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4) </w:t>
      </w:r>
      <w:proofErr w:type="spellStart"/>
      <w:r w:rsidRPr="006E6975">
        <w:rPr>
          <w:rFonts w:ascii="Calisto MT" w:hAnsi="Calisto MT" w:cs="Times New Roman"/>
          <w:sz w:val="23"/>
          <w:szCs w:val="23"/>
        </w:rPr>
        <w:t>merumuskan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semua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Standar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Dikti</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menjadi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tolok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ukur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penyelenggaraan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pendidikan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baik</w:t>
      </w:r>
      <w:proofErr w:type="spellEnd"/>
      <w:r w:rsidRPr="006E6975">
        <w:rPr>
          <w:rFonts w:ascii="Calisto MT" w:hAnsi="Calisto MT" w:cs="Times New Roman"/>
          <w:sz w:val="23"/>
          <w:szCs w:val="23"/>
        </w:rPr>
        <w:t xml:space="preserve"> pada </w:t>
      </w:r>
      <w:proofErr w:type="spellStart"/>
      <w:r w:rsidRPr="006E6975">
        <w:rPr>
          <w:rFonts w:ascii="Calisto MT" w:hAnsi="Calisto MT" w:cs="Times New Roman"/>
          <w:sz w:val="23"/>
          <w:szCs w:val="23"/>
        </w:rPr>
        <w:t>aras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maupun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aras</w:t>
      </w:r>
      <w:proofErr w:type="spellEnd"/>
      <w:r w:rsidRPr="006E6975">
        <w:rPr>
          <w:rFonts w:ascii="Calisto MT" w:hAnsi="Calisto MT" w:cs="Times New Roman"/>
          <w:sz w:val="23"/>
          <w:szCs w:val="23"/>
        </w:rPr>
        <w:t xml:space="preserve"> unit </w:t>
      </w:r>
      <w:proofErr w:type="spellStart"/>
      <w:r w:rsidRPr="006E6975">
        <w:rPr>
          <w:rFonts w:ascii="Calisto MT" w:hAnsi="Calisto MT" w:cs="Times New Roman"/>
          <w:sz w:val="23"/>
          <w:szCs w:val="23"/>
        </w:rPr>
        <w:t>pengelola</w:t>
      </w:r>
      <w:proofErr w:type="spellEnd"/>
      <w:r w:rsidRPr="006E6975">
        <w:rPr>
          <w:rFonts w:ascii="Calisto MT" w:hAnsi="Calisto MT" w:cs="Times New Roman"/>
          <w:sz w:val="23"/>
          <w:szCs w:val="23"/>
        </w:rPr>
        <w:t xml:space="preserve"> program </w:t>
      </w:r>
      <w:proofErr w:type="spellStart"/>
      <w:r w:rsidRPr="006E6975">
        <w:rPr>
          <w:rFonts w:ascii="Calisto MT" w:hAnsi="Calisto MT" w:cs="Times New Roman"/>
          <w:sz w:val="23"/>
          <w:szCs w:val="23"/>
        </w:rPr>
        <w:t>studi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Jumlah</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nama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standar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dicantumkan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Buku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Kebijakan</w:t>
      </w:r>
      <w:proofErr w:type="spellEnd"/>
      <w:r w:rsidRPr="006E6975">
        <w:rPr>
          <w:rFonts w:ascii="Calisto MT" w:hAnsi="Calisto MT" w:cs="Times New Roman"/>
          <w:sz w:val="23"/>
          <w:szCs w:val="23"/>
        </w:rPr>
        <w:t xml:space="preserve"> SPMI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Tinggi yang </w:t>
      </w:r>
      <w:proofErr w:type="spellStart"/>
      <w:r w:rsidRPr="006E6975">
        <w:rPr>
          <w:rFonts w:ascii="Calisto MT" w:hAnsi="Calisto MT" w:cs="Times New Roman"/>
          <w:sz w:val="23"/>
          <w:szCs w:val="23"/>
        </w:rPr>
        <w:t>bersangkutan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sebagaimana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diuraikan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bagian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Dokumen</w:t>
      </w:r>
      <w:proofErr w:type="spellEnd"/>
      <w:r w:rsidRPr="006E6975">
        <w:rPr>
          <w:rFonts w:ascii="Calisto MT" w:hAnsi="Calisto MT" w:cs="Times New Roman"/>
          <w:sz w:val="23"/>
          <w:szCs w:val="23"/>
        </w:rPr>
        <w:t>/</w:t>
      </w:r>
      <w:proofErr w:type="spellStart"/>
      <w:r w:rsidRPr="006E6975">
        <w:rPr>
          <w:rFonts w:ascii="Calisto MT" w:hAnsi="Calisto MT" w:cs="Times New Roman"/>
          <w:sz w:val="23"/>
          <w:szCs w:val="23"/>
        </w:rPr>
        <w:t>Buku</w:t>
      </w:r>
      <w:proofErr w:type="spellEnd"/>
      <w:r w:rsidRPr="006E6975">
        <w:rPr>
          <w:rFonts w:ascii="Calisto MT" w:hAnsi="Calisto MT" w:cs="Times New Roman"/>
          <w:sz w:val="23"/>
          <w:szCs w:val="23"/>
        </w:rPr>
        <w:t xml:space="preserve"> SPMI di </w:t>
      </w:r>
      <w:proofErr w:type="spellStart"/>
      <w:r w:rsidRPr="006E6975">
        <w:rPr>
          <w:rFonts w:ascii="Calisto MT" w:hAnsi="Calisto MT" w:cs="Times New Roman"/>
          <w:sz w:val="23"/>
          <w:szCs w:val="23"/>
        </w:rPr>
        <w:t>atas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merumuskan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standar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dapat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digunakan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struktur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bahasa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i/>
          <w:iCs/>
          <w:sz w:val="23"/>
          <w:szCs w:val="23"/>
        </w:rPr>
        <w:t>norma</w:t>
      </w:r>
      <w:proofErr w:type="spellEnd"/>
      <w:r w:rsidRPr="006E6975">
        <w:rPr>
          <w:rFonts w:ascii="Calisto MT" w:hAnsi="Calisto MT" w:cs="Times New Roman"/>
          <w:i/>
          <w:iCs/>
          <w:sz w:val="23"/>
          <w:szCs w:val="23"/>
        </w:rPr>
        <w:t xml:space="preserve"> atau </w:t>
      </w:r>
      <w:proofErr w:type="spellStart"/>
      <w:r w:rsidRPr="006E6975">
        <w:rPr>
          <w:rFonts w:ascii="Calisto MT" w:hAnsi="Calisto MT" w:cs="Times New Roman"/>
          <w:i/>
          <w:iCs/>
          <w:sz w:val="23"/>
          <w:szCs w:val="23"/>
        </w:rPr>
        <w:t>kaidah</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mengandung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unsur</w:t>
      </w:r>
      <w:proofErr w:type="spellEnd"/>
      <w:r w:rsidRPr="006E6975">
        <w:rPr>
          <w:rFonts w:ascii="Calisto MT" w:hAnsi="Calisto MT" w:cs="Times New Roman"/>
          <w:sz w:val="23"/>
          <w:szCs w:val="23"/>
        </w:rPr>
        <w:t xml:space="preserve"> </w:t>
      </w:r>
      <w:r w:rsidRPr="006E6975">
        <w:rPr>
          <w:rFonts w:ascii="Calisto MT" w:hAnsi="Calisto MT" w:cs="Times New Roman"/>
          <w:b/>
          <w:bCs/>
          <w:i/>
          <w:iCs/>
          <w:sz w:val="23"/>
          <w:szCs w:val="23"/>
        </w:rPr>
        <w:t>ABCD</w:t>
      </w:r>
      <w:r w:rsidRPr="006E6975">
        <w:rPr>
          <w:rFonts w:ascii="Calisto MT" w:hAnsi="Calisto MT" w:cs="Times New Roman"/>
          <w:i/>
          <w:iCs/>
          <w:sz w:val="23"/>
          <w:szCs w:val="23"/>
        </w:rPr>
        <w:t xml:space="preserve">, </w:t>
      </w:r>
      <w:proofErr w:type="spellStart"/>
      <w:r w:rsidRPr="006E6975">
        <w:rPr>
          <w:rFonts w:ascii="Calisto MT" w:hAnsi="Calisto MT" w:cs="Times New Roman"/>
          <w:sz w:val="23"/>
          <w:szCs w:val="23"/>
        </w:rPr>
        <w:t>yaitu</w:t>
      </w:r>
      <w:proofErr w:type="spellEnd"/>
      <w:r w:rsidRPr="006E6975">
        <w:rPr>
          <w:rFonts w:ascii="Calisto MT" w:hAnsi="Calisto MT" w:cs="Times New Roman"/>
          <w:sz w:val="23"/>
          <w:szCs w:val="23"/>
        </w:rPr>
        <w:t xml:space="preserve"> </w:t>
      </w:r>
      <w:r w:rsidRPr="006E6975">
        <w:rPr>
          <w:rFonts w:ascii="Calisto MT" w:hAnsi="Calisto MT" w:cs="Times New Roman"/>
          <w:b/>
          <w:bCs/>
          <w:i/>
          <w:iCs/>
          <w:sz w:val="23"/>
          <w:szCs w:val="23"/>
        </w:rPr>
        <w:t xml:space="preserve">Audience </w:t>
      </w:r>
      <w:r w:rsidRPr="006E6975">
        <w:rPr>
          <w:rFonts w:ascii="Calisto MT" w:hAnsi="Calisto MT" w:cs="Times New Roman"/>
          <w:sz w:val="23"/>
          <w:szCs w:val="23"/>
        </w:rPr>
        <w:t>(</w:t>
      </w:r>
      <w:proofErr w:type="spellStart"/>
      <w:r w:rsidRPr="006E6975">
        <w:rPr>
          <w:rFonts w:ascii="Calisto MT" w:hAnsi="Calisto MT" w:cs="Times New Roman"/>
          <w:sz w:val="23"/>
          <w:szCs w:val="23"/>
        </w:rPr>
        <w:t>subjek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b/>
          <w:bCs/>
          <w:i/>
          <w:iCs/>
          <w:sz w:val="23"/>
          <w:szCs w:val="23"/>
        </w:rPr>
        <w:t>Behaviour</w:t>
      </w:r>
      <w:proofErr w:type="spellEnd"/>
      <w:r w:rsidRPr="006E6975">
        <w:rPr>
          <w:rFonts w:ascii="Calisto MT" w:hAnsi="Calisto MT" w:cs="Times New Roman"/>
          <w:b/>
          <w:bCs/>
          <w:i/>
          <w:iCs/>
          <w:sz w:val="23"/>
          <w:szCs w:val="23"/>
        </w:rPr>
        <w:t xml:space="preserve"> </w:t>
      </w:r>
      <w:r w:rsidRPr="006E6975">
        <w:rPr>
          <w:rFonts w:ascii="Calisto MT" w:hAnsi="Calisto MT" w:cs="Times New Roman"/>
          <w:sz w:val="23"/>
          <w:szCs w:val="23"/>
        </w:rPr>
        <w:t>(</w:t>
      </w:r>
      <w:proofErr w:type="spellStart"/>
      <w:r w:rsidRPr="006E6975">
        <w:rPr>
          <w:rFonts w:ascii="Calisto MT" w:hAnsi="Calisto MT" w:cs="Times New Roman"/>
          <w:sz w:val="23"/>
          <w:szCs w:val="23"/>
        </w:rPr>
        <w:t>predikat</w:t>
      </w:r>
      <w:proofErr w:type="spellEnd"/>
      <w:r w:rsidRPr="006E6975">
        <w:rPr>
          <w:rFonts w:ascii="Calisto MT" w:hAnsi="Calisto MT" w:cs="Times New Roman"/>
          <w:sz w:val="23"/>
          <w:szCs w:val="23"/>
        </w:rPr>
        <w:t xml:space="preserve">), </w:t>
      </w:r>
      <w:r w:rsidRPr="006E6975">
        <w:rPr>
          <w:rFonts w:ascii="Calisto MT" w:hAnsi="Calisto MT" w:cs="Times New Roman"/>
          <w:b/>
          <w:bCs/>
          <w:i/>
          <w:iCs/>
          <w:sz w:val="23"/>
          <w:szCs w:val="23"/>
        </w:rPr>
        <w:t xml:space="preserve">Competence </w:t>
      </w:r>
      <w:r w:rsidRPr="006E6975">
        <w:rPr>
          <w:rFonts w:ascii="Calisto MT" w:hAnsi="Calisto MT" w:cs="Times New Roman"/>
          <w:sz w:val="23"/>
          <w:szCs w:val="23"/>
        </w:rPr>
        <w:t>(</w:t>
      </w:r>
      <w:proofErr w:type="spellStart"/>
      <w:r w:rsidRPr="006E6975">
        <w:rPr>
          <w:rFonts w:ascii="Calisto MT" w:hAnsi="Calisto MT" w:cs="Times New Roman"/>
          <w:sz w:val="23"/>
          <w:szCs w:val="23"/>
        </w:rPr>
        <w:t>objek</w:t>
      </w:r>
      <w:proofErr w:type="spellEnd"/>
      <w:r w:rsidRPr="006E6975">
        <w:rPr>
          <w:rFonts w:ascii="Calisto MT" w:hAnsi="Calisto MT" w:cs="Times New Roman"/>
          <w:sz w:val="23"/>
          <w:szCs w:val="23"/>
        </w:rPr>
        <w:t xml:space="preserve">), dan </w:t>
      </w:r>
      <w:r w:rsidRPr="006E6975">
        <w:rPr>
          <w:rFonts w:ascii="Calisto MT" w:hAnsi="Calisto MT" w:cs="Times New Roman"/>
          <w:b/>
          <w:bCs/>
          <w:i/>
          <w:iCs/>
          <w:sz w:val="23"/>
          <w:szCs w:val="23"/>
        </w:rPr>
        <w:t xml:space="preserve">Degree </w:t>
      </w:r>
      <w:r w:rsidRPr="006E6975">
        <w:rPr>
          <w:rFonts w:ascii="Calisto MT" w:hAnsi="Calisto MT" w:cs="Times New Roman"/>
          <w:sz w:val="23"/>
          <w:szCs w:val="23"/>
        </w:rPr>
        <w:t>(</w:t>
      </w:r>
      <w:proofErr w:type="spellStart"/>
      <w:r w:rsidRPr="006E6975">
        <w:rPr>
          <w:rFonts w:ascii="Calisto MT" w:hAnsi="Calisto MT" w:cs="Times New Roman"/>
          <w:sz w:val="23"/>
          <w:szCs w:val="23"/>
        </w:rPr>
        <w:t>keterangan</w:t>
      </w:r>
      <w:proofErr w:type="spellEnd"/>
      <w:r w:rsidRPr="006E6975">
        <w:rPr>
          <w:rFonts w:ascii="Calisto MT" w:hAnsi="Calisto MT" w:cs="Times New Roman"/>
          <w:sz w:val="23"/>
          <w:szCs w:val="23"/>
        </w:rPr>
        <w:t xml:space="preserve">); </w:t>
      </w:r>
    </w:p>
    <w:p w14:paraId="08D054C4" w14:textId="77777777" w:rsidR="00AC727E" w:rsidRPr="006E6975" w:rsidRDefault="00AC727E" w:rsidP="00AC727E">
      <w:pPr>
        <w:pStyle w:val="NoSpacing"/>
        <w:spacing w:line="360" w:lineRule="auto"/>
        <w:jc w:val="both"/>
        <w:rPr>
          <w:rFonts w:ascii="Calisto MT" w:hAnsi="Calisto MT" w:cs="Times New Roman"/>
          <w:sz w:val="23"/>
          <w:szCs w:val="23"/>
        </w:rPr>
      </w:pPr>
    </w:p>
    <w:p w14:paraId="3B50A631" w14:textId="77777777" w:rsidR="00AC727E" w:rsidRPr="006E6975" w:rsidRDefault="00AC727E" w:rsidP="00AC727E">
      <w:pPr>
        <w:pStyle w:val="NoSpacing"/>
        <w:spacing w:line="360" w:lineRule="auto"/>
        <w:jc w:val="both"/>
        <w:rPr>
          <w:rFonts w:ascii="Calisto MT" w:hAnsi="Calisto MT" w:cs="Times New Roman"/>
          <w:sz w:val="23"/>
          <w:szCs w:val="23"/>
        </w:rPr>
      </w:pPr>
      <w:r w:rsidRPr="006E6975">
        <w:rPr>
          <w:rFonts w:ascii="Calisto MT" w:hAnsi="Calisto MT" w:cs="Times New Roman"/>
          <w:sz w:val="23"/>
          <w:szCs w:val="23"/>
        </w:rPr>
        <w:lastRenderedPageBreak/>
        <w:t xml:space="preserve">5) </w:t>
      </w:r>
      <w:proofErr w:type="spellStart"/>
      <w:r w:rsidRPr="006E6975">
        <w:rPr>
          <w:rFonts w:ascii="Calisto MT" w:hAnsi="Calisto MT" w:cs="Times New Roman"/>
          <w:sz w:val="23"/>
          <w:szCs w:val="23"/>
        </w:rPr>
        <w:t>melakukan</w:t>
      </w:r>
      <w:proofErr w:type="spellEnd"/>
      <w:r w:rsidRPr="006E6975">
        <w:rPr>
          <w:rFonts w:ascii="Calisto MT" w:hAnsi="Calisto MT" w:cs="Times New Roman"/>
          <w:sz w:val="23"/>
          <w:szCs w:val="23"/>
        </w:rPr>
        <w:t xml:space="preserve"> uji </w:t>
      </w:r>
      <w:proofErr w:type="spellStart"/>
      <w:r w:rsidRPr="006E6975">
        <w:rPr>
          <w:rFonts w:ascii="Calisto MT" w:hAnsi="Calisto MT" w:cs="Times New Roman"/>
          <w:sz w:val="23"/>
          <w:szCs w:val="23"/>
        </w:rPr>
        <w:t>publik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kepada</w:t>
      </w:r>
      <w:proofErr w:type="spellEnd"/>
      <w:r w:rsidRPr="006E6975">
        <w:rPr>
          <w:rFonts w:ascii="Calisto MT" w:hAnsi="Calisto MT" w:cs="Times New Roman"/>
          <w:sz w:val="23"/>
          <w:szCs w:val="23"/>
        </w:rPr>
        <w:t xml:space="preserve"> para </w:t>
      </w:r>
      <w:proofErr w:type="spellStart"/>
      <w:r w:rsidRPr="006E6975">
        <w:rPr>
          <w:rFonts w:ascii="Calisto MT" w:hAnsi="Calisto MT" w:cs="Times New Roman"/>
          <w:sz w:val="23"/>
          <w:szCs w:val="23"/>
        </w:rPr>
        <w:t>pemangku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kepentingan</w:t>
      </w:r>
      <w:proofErr w:type="spellEnd"/>
      <w:r w:rsidRPr="006E6975">
        <w:rPr>
          <w:rFonts w:ascii="Calisto MT" w:hAnsi="Calisto MT" w:cs="Times New Roman"/>
          <w:sz w:val="23"/>
          <w:szCs w:val="23"/>
        </w:rPr>
        <w:t xml:space="preserve"> internal dan </w:t>
      </w:r>
      <w:proofErr w:type="spellStart"/>
      <w:r w:rsidRPr="006E6975">
        <w:rPr>
          <w:rFonts w:ascii="Calisto MT" w:hAnsi="Calisto MT" w:cs="Times New Roman"/>
          <w:sz w:val="23"/>
          <w:szCs w:val="23"/>
        </w:rPr>
        <w:t>eksternal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setelah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perumusan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Standar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Dikti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selesai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mendapatkan</w:t>
      </w:r>
      <w:proofErr w:type="spellEnd"/>
      <w:r w:rsidRPr="006E6975">
        <w:rPr>
          <w:rFonts w:ascii="Calisto MT" w:hAnsi="Calisto MT" w:cs="Times New Roman"/>
          <w:sz w:val="23"/>
          <w:szCs w:val="23"/>
        </w:rPr>
        <w:t xml:space="preserve"> saran </w:t>
      </w:r>
      <w:proofErr w:type="spellStart"/>
      <w:r w:rsidRPr="006E6975">
        <w:rPr>
          <w:rFonts w:ascii="Calisto MT" w:hAnsi="Calisto MT" w:cs="Times New Roman"/>
          <w:sz w:val="23"/>
          <w:szCs w:val="23"/>
        </w:rPr>
        <w:t>perbaikan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sekaligus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menyosialisasikan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Standar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Dikti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w:t>
      </w:r>
    </w:p>
    <w:p w14:paraId="2004681D" w14:textId="77777777" w:rsidR="00AC727E" w:rsidRPr="006E6975" w:rsidRDefault="00AC727E" w:rsidP="00AC727E">
      <w:pPr>
        <w:pStyle w:val="NoSpacing"/>
        <w:spacing w:line="360" w:lineRule="auto"/>
        <w:jc w:val="both"/>
        <w:rPr>
          <w:rFonts w:ascii="Calisto MT" w:hAnsi="Calisto MT" w:cs="Times New Roman"/>
          <w:sz w:val="23"/>
          <w:szCs w:val="23"/>
        </w:rPr>
      </w:pPr>
    </w:p>
    <w:p w14:paraId="641AF0DB" w14:textId="77777777" w:rsidR="00AC727E" w:rsidRPr="006E6975" w:rsidRDefault="00AC727E" w:rsidP="00AC727E">
      <w:pPr>
        <w:pStyle w:val="NoSpacing"/>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6) </w:t>
      </w:r>
      <w:proofErr w:type="spellStart"/>
      <w:r w:rsidRPr="006E6975">
        <w:rPr>
          <w:rFonts w:ascii="Calisto MT" w:hAnsi="Calisto MT" w:cs="Times New Roman"/>
          <w:sz w:val="23"/>
          <w:szCs w:val="23"/>
        </w:rPr>
        <w:t>melakukan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perbaikan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perumusan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Standar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Dikti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memperhatikan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hasil</w:t>
      </w:r>
      <w:proofErr w:type="spellEnd"/>
      <w:r w:rsidRPr="006E6975">
        <w:rPr>
          <w:rFonts w:ascii="Calisto MT" w:hAnsi="Calisto MT" w:cs="Times New Roman"/>
          <w:sz w:val="23"/>
          <w:szCs w:val="23"/>
        </w:rPr>
        <w:t xml:space="preserve"> uji </w:t>
      </w:r>
      <w:proofErr w:type="spellStart"/>
      <w:r w:rsidRPr="006E6975">
        <w:rPr>
          <w:rFonts w:ascii="Calisto MT" w:hAnsi="Calisto MT" w:cs="Times New Roman"/>
          <w:sz w:val="23"/>
          <w:szCs w:val="23"/>
        </w:rPr>
        <w:t>publik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termasuk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memperbaki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redaksi</w:t>
      </w:r>
      <w:proofErr w:type="spellEnd"/>
      <w:r w:rsidRPr="006E6975">
        <w:rPr>
          <w:rFonts w:ascii="Calisto MT" w:hAnsi="Calisto MT" w:cs="Times New Roman"/>
          <w:sz w:val="23"/>
          <w:szCs w:val="23"/>
        </w:rPr>
        <w:t xml:space="preserve"> atau </w:t>
      </w:r>
      <w:proofErr w:type="spellStart"/>
      <w:r w:rsidRPr="006E6975">
        <w:rPr>
          <w:rFonts w:ascii="Calisto MT" w:hAnsi="Calisto MT" w:cs="Times New Roman"/>
          <w:sz w:val="23"/>
          <w:szCs w:val="23"/>
        </w:rPr>
        <w:t>struktur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bahasa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pernyataan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Standar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Dikti</w:t>
      </w:r>
      <w:proofErr w:type="spellEnd"/>
      <w:r w:rsidRPr="006E6975">
        <w:rPr>
          <w:rFonts w:ascii="Calisto MT" w:hAnsi="Calisto MT" w:cs="Times New Roman"/>
          <w:sz w:val="23"/>
          <w:szCs w:val="23"/>
        </w:rPr>
        <w:t>;</w:t>
      </w:r>
    </w:p>
    <w:p w14:paraId="7896F6F8" w14:textId="77777777" w:rsidR="00AC727E" w:rsidRPr="006E6975" w:rsidRDefault="00AC727E" w:rsidP="00AC727E">
      <w:pPr>
        <w:pStyle w:val="NoSpacing"/>
        <w:spacing w:line="360" w:lineRule="auto"/>
        <w:jc w:val="both"/>
        <w:rPr>
          <w:rFonts w:ascii="Calisto MT" w:hAnsi="Calisto MT" w:cs="Times New Roman"/>
          <w:sz w:val="23"/>
          <w:szCs w:val="23"/>
        </w:rPr>
      </w:pPr>
    </w:p>
    <w:p w14:paraId="528D7A22" w14:textId="77777777" w:rsidR="00AC727E" w:rsidRPr="006E6975" w:rsidRDefault="00AC727E" w:rsidP="00AC727E">
      <w:pPr>
        <w:pStyle w:val="NoSpacing"/>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7) </w:t>
      </w:r>
      <w:proofErr w:type="spellStart"/>
      <w:r w:rsidRPr="006E6975">
        <w:rPr>
          <w:rFonts w:ascii="Calisto MT" w:hAnsi="Calisto MT" w:cs="Times New Roman"/>
          <w:sz w:val="23"/>
          <w:szCs w:val="23"/>
        </w:rPr>
        <w:t>menetapkan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pemberlakuan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semua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Standar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Dikti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peraturan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pemimpin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berdasarkan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mekanisme</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ditetapkan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Statuta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Tinggi. </w:t>
      </w:r>
    </w:p>
    <w:p w14:paraId="189355E0" w14:textId="77777777" w:rsidR="00AC727E" w:rsidRPr="006E6975" w:rsidRDefault="00AC727E" w:rsidP="00AC727E">
      <w:pPr>
        <w:pStyle w:val="NoSpacing"/>
        <w:spacing w:line="360" w:lineRule="auto"/>
        <w:jc w:val="both"/>
        <w:rPr>
          <w:rFonts w:ascii="Calisto MT" w:hAnsi="Calisto MT" w:cs="Times New Roman"/>
          <w:sz w:val="23"/>
          <w:szCs w:val="23"/>
        </w:rPr>
      </w:pPr>
    </w:p>
    <w:p w14:paraId="67523EF3"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Dari tujuh langkah di atas, terlihat bahwa sebelum menetapkan Standar Dikti dalam SPMI, perguruan tinggi hendaknya secara periodik dan konsisten melakukan (a) Analisis </w:t>
      </w:r>
      <w:r w:rsidRPr="006E6975">
        <w:rPr>
          <w:rFonts w:ascii="Calisto MT" w:hAnsi="Calisto MT" w:cs="Times New Roman"/>
          <w:i/>
          <w:iCs/>
          <w:sz w:val="23"/>
          <w:szCs w:val="23"/>
        </w:rPr>
        <w:t xml:space="preserve">SWOT, </w:t>
      </w:r>
      <w:r w:rsidRPr="006E6975">
        <w:rPr>
          <w:rFonts w:ascii="Calisto MT" w:hAnsi="Calisto MT" w:cs="Times New Roman"/>
          <w:sz w:val="23"/>
          <w:szCs w:val="23"/>
        </w:rPr>
        <w:t xml:space="preserve">baik pada aras perguruan tinggi maupun aras lain yang lebih rendah seperti fakultas atau unit pengelola program studi, dan (b) studi pelacakan lulusan dan/atau </w:t>
      </w:r>
      <w:r w:rsidRPr="006E6975">
        <w:rPr>
          <w:rFonts w:ascii="Calisto MT" w:hAnsi="Calisto MT" w:cs="Times New Roman"/>
          <w:i/>
          <w:iCs/>
          <w:sz w:val="23"/>
          <w:szCs w:val="23"/>
        </w:rPr>
        <w:t xml:space="preserve">need assessment </w:t>
      </w:r>
      <w:r w:rsidRPr="006E6975">
        <w:rPr>
          <w:rFonts w:ascii="Calisto MT" w:hAnsi="Calisto MT" w:cs="Times New Roman"/>
          <w:sz w:val="23"/>
          <w:szCs w:val="23"/>
        </w:rPr>
        <w:t xml:space="preserve">terhadap pengguna lulusan. Kedua hal ini harus dilakukan lebih dahulu sebelum perguruan tinggi mulai merumuskan Standar Dikti tentang </w:t>
      </w:r>
      <w:r w:rsidRPr="006E6975">
        <w:rPr>
          <w:rFonts w:ascii="Calisto MT" w:hAnsi="Calisto MT" w:cs="Times New Roman"/>
          <w:sz w:val="23"/>
          <w:szCs w:val="23"/>
        </w:rPr>
        <w:lastRenderedPageBreak/>
        <w:t xml:space="preserve">kompetensi lulusan dan kurikulum. Adapun perumusan Standar Dikti dapat dilakukan oleh salah satu: </w:t>
      </w:r>
    </w:p>
    <w:p w14:paraId="5945E28B"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a) Tim ad </w:t>
      </w:r>
      <w:r w:rsidRPr="006E6975">
        <w:rPr>
          <w:rFonts w:ascii="Calisto MT" w:hAnsi="Calisto MT" w:cs="Times New Roman"/>
          <w:i/>
          <w:iCs/>
          <w:sz w:val="23"/>
          <w:szCs w:val="23"/>
        </w:rPr>
        <w:t xml:space="preserve">hoc </w:t>
      </w:r>
      <w:r w:rsidRPr="006E6975">
        <w:rPr>
          <w:rFonts w:ascii="Calisto MT" w:hAnsi="Calisto MT" w:cs="Times New Roman"/>
          <w:sz w:val="23"/>
          <w:szCs w:val="23"/>
        </w:rPr>
        <w:t xml:space="preserve">yang dibentuk dan diberi kewenangan oleh Pemimpin Perguruan Tinggi untuk merumuskan Standar Dikti atau menyusun Dokumen/Buku SPMI. Tim ini dapat beranggotakan semua pejabat struktural saja atau gabungan antara Pedoman Sistem Penjaminan Mutu Pendidikan Tinggi 23 beberapa pejabat struktural dan dosen yang bukan pejabat struktural (atau mereka yang pernah menjabat); </w:t>
      </w:r>
      <w:r w:rsidRPr="006E6975">
        <w:rPr>
          <w:rFonts w:ascii="Calisto MT" w:hAnsi="Calisto MT" w:cs="Times New Roman"/>
          <w:b/>
          <w:bCs/>
          <w:sz w:val="23"/>
          <w:szCs w:val="23"/>
        </w:rPr>
        <w:t xml:space="preserve">atau </w:t>
      </w:r>
    </w:p>
    <w:p w14:paraId="6910C868"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b) Lembaga/kantor/unit penjaminan mutu perguruan tinggi sebagai koordinator atau fasilitator perumusan Standar Dikti dengan bantuan semua unit di dalam perguruan tinggi sesuai </w:t>
      </w:r>
      <w:r w:rsidRPr="006E6975">
        <w:rPr>
          <w:rFonts w:ascii="Calisto MT" w:hAnsi="Calisto MT" w:cs="Times New Roman"/>
          <w:i/>
          <w:iCs/>
          <w:sz w:val="23"/>
          <w:szCs w:val="23"/>
        </w:rPr>
        <w:t>domain</w:t>
      </w:r>
      <w:r w:rsidRPr="006E6975">
        <w:rPr>
          <w:rFonts w:ascii="Calisto MT" w:hAnsi="Calisto MT" w:cs="Times New Roman"/>
          <w:sz w:val="23"/>
          <w:szCs w:val="23"/>
        </w:rPr>
        <w:t xml:space="preserve">/bidang kerja atau kompetensi daripara pihak yang bertugas di unit tersebut. </w:t>
      </w:r>
    </w:p>
    <w:p w14:paraId="43E53CC9" w14:textId="77777777" w:rsidR="00AC727E" w:rsidRPr="006E6975" w:rsidRDefault="00AC727E" w:rsidP="00AC727E">
      <w:pPr>
        <w:pStyle w:val="Default"/>
        <w:spacing w:line="360" w:lineRule="auto"/>
        <w:jc w:val="both"/>
        <w:rPr>
          <w:rFonts w:ascii="Calisto MT" w:hAnsi="Calisto MT" w:cs="Times New Roman"/>
          <w:sz w:val="23"/>
          <w:szCs w:val="23"/>
        </w:rPr>
      </w:pPr>
    </w:p>
    <w:p w14:paraId="4C59C04A" w14:textId="77777777" w:rsidR="00AC727E" w:rsidRPr="006E6975" w:rsidRDefault="00AC727E" w:rsidP="00AC727E">
      <w:pPr>
        <w:pStyle w:val="Default"/>
        <w:numPr>
          <w:ilvl w:val="0"/>
          <w:numId w:val="31"/>
        </w:numPr>
        <w:tabs>
          <w:tab w:val="left" w:pos="900"/>
        </w:tabs>
        <w:spacing w:line="360" w:lineRule="auto"/>
        <w:ind w:left="900" w:hanging="450"/>
        <w:jc w:val="both"/>
        <w:rPr>
          <w:rFonts w:ascii="Calisto MT" w:hAnsi="Calisto MT" w:cs="Times New Roman"/>
          <w:sz w:val="23"/>
          <w:szCs w:val="23"/>
        </w:rPr>
      </w:pPr>
      <w:r w:rsidRPr="006E6975">
        <w:rPr>
          <w:rFonts w:ascii="Calisto MT" w:hAnsi="Calisto MT" w:cs="Times New Roman"/>
          <w:b/>
          <w:bCs/>
          <w:sz w:val="23"/>
          <w:szCs w:val="23"/>
        </w:rPr>
        <w:t xml:space="preserve">Pelaksanaan Standar Dikti </w:t>
      </w:r>
    </w:p>
    <w:p w14:paraId="2A32A57C" w14:textId="77777777" w:rsidR="00AC727E" w:rsidRPr="006E6975" w:rsidRDefault="00AC727E" w:rsidP="00AC727E">
      <w:pPr>
        <w:pStyle w:val="Default"/>
        <w:spacing w:line="360" w:lineRule="auto"/>
        <w:ind w:firstLine="720"/>
        <w:jc w:val="both"/>
        <w:rPr>
          <w:rFonts w:ascii="Calisto MT" w:hAnsi="Calisto MT" w:cs="Times New Roman"/>
          <w:sz w:val="23"/>
          <w:szCs w:val="23"/>
        </w:rPr>
      </w:pPr>
      <w:r w:rsidRPr="006E6975">
        <w:rPr>
          <w:rFonts w:ascii="Calisto MT" w:hAnsi="Calisto MT" w:cs="Times New Roman"/>
          <w:sz w:val="23"/>
          <w:szCs w:val="23"/>
        </w:rPr>
        <w:t xml:space="preserve">Esensi tahap pelaksanaan Standar Dikti adalah perguruan tinggi menjalankan setiap Standar Dikti yang telah dinyatakan secara tertulis dalam SPMI sehingga Standar Dikti tersebut dapat dipenuhi. Sehubungan dengan itu, akan diuraikan pihak yang melaksanakan Standar Dikti dan bagaimana pelaksanaan Standar Dikti tersebut. Pihak yang </w:t>
      </w:r>
      <w:r w:rsidRPr="006E6975">
        <w:rPr>
          <w:rFonts w:ascii="Calisto MT" w:hAnsi="Calisto MT" w:cs="Times New Roman"/>
          <w:sz w:val="23"/>
          <w:szCs w:val="23"/>
        </w:rPr>
        <w:lastRenderedPageBreak/>
        <w:t xml:space="preserve">melaksanakan Standar Dikti adalah </w:t>
      </w:r>
      <w:r w:rsidRPr="006E6975">
        <w:rPr>
          <w:rFonts w:ascii="Calisto MT" w:hAnsi="Calisto MT" w:cs="Times New Roman"/>
          <w:b/>
          <w:bCs/>
          <w:i/>
          <w:iCs/>
          <w:sz w:val="23"/>
          <w:szCs w:val="23"/>
        </w:rPr>
        <w:t xml:space="preserve">audience </w:t>
      </w:r>
      <w:r w:rsidRPr="006E6975">
        <w:rPr>
          <w:rFonts w:ascii="Calisto MT" w:hAnsi="Calisto MT" w:cs="Times New Roman"/>
          <w:sz w:val="23"/>
          <w:szCs w:val="23"/>
        </w:rPr>
        <w:t xml:space="preserve">atau subjek yang tercantum di dalam pernyataan Standar Dikti. Subjek ini dapat berbeda tergantung pada isi masing-masing Standar Dikti. Subjek tersebut dapat berupa pemimpin perguruan tinggi (Rektor, Ketua, atau Direktur), Dekan, Kepala Biro, Ketua Jurusan, Dosen, tenaga kependidikan, atau bahkan mahasiswa. Contoh: </w:t>
      </w:r>
    </w:p>
    <w:p w14:paraId="74034E46"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 Standar Pembelajaran: “Dosen menyusun rencana pembelajaran semester (RPS) mata kuliah yang dibinanya dan membagikan kepada para mahasiswa, pada kuliah pertama di setiap awal semester”, menunjukkan bahwa pihak yang harus melaksanakan standar itu adalah </w:t>
      </w:r>
      <w:r w:rsidRPr="006E6975">
        <w:rPr>
          <w:rFonts w:ascii="Calisto MT" w:hAnsi="Calisto MT" w:cs="Times New Roman"/>
          <w:b/>
          <w:bCs/>
          <w:sz w:val="23"/>
          <w:szCs w:val="23"/>
        </w:rPr>
        <w:t>dosen</w:t>
      </w:r>
      <w:r w:rsidRPr="006E6975">
        <w:rPr>
          <w:rFonts w:ascii="Calisto MT" w:hAnsi="Calisto MT" w:cs="Times New Roman"/>
          <w:sz w:val="23"/>
          <w:szCs w:val="23"/>
        </w:rPr>
        <w:t xml:space="preserve">; </w:t>
      </w:r>
    </w:p>
    <w:p w14:paraId="3DDED787"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 Standar Rekrutmen dan Seleksi Dosen: “Rektor membuat rencana rekrutasi dan seleksi calon dosen pada setiap awal tahun anggaran, berdasarkan kebutuhan yang diusulkan oleh Dekan”, menunjukkan bahwa pihak yang harus melaksanakan standar itu adalah Rektor dan Dekan. </w:t>
      </w:r>
    </w:p>
    <w:p w14:paraId="28FF38E0" w14:textId="77777777" w:rsidR="00AC727E" w:rsidRPr="006E6975" w:rsidRDefault="00AC727E" w:rsidP="00AC727E">
      <w:pPr>
        <w:pStyle w:val="Default"/>
        <w:spacing w:line="360" w:lineRule="auto"/>
        <w:ind w:firstLine="720"/>
        <w:jc w:val="both"/>
        <w:rPr>
          <w:rFonts w:ascii="Calisto MT" w:hAnsi="Calisto MT" w:cs="Times New Roman"/>
          <w:sz w:val="23"/>
          <w:szCs w:val="23"/>
        </w:rPr>
      </w:pPr>
      <w:r w:rsidRPr="006E6975">
        <w:rPr>
          <w:rFonts w:ascii="Calisto MT" w:hAnsi="Calisto MT" w:cs="Times New Roman"/>
          <w:sz w:val="23"/>
          <w:szCs w:val="23"/>
        </w:rPr>
        <w:t xml:space="preserve">Sekalipun </w:t>
      </w:r>
      <w:r w:rsidRPr="006E6975">
        <w:rPr>
          <w:rFonts w:ascii="Calisto MT" w:hAnsi="Calisto MT" w:cs="Times New Roman"/>
          <w:i/>
          <w:iCs/>
          <w:sz w:val="23"/>
          <w:szCs w:val="23"/>
        </w:rPr>
        <w:t xml:space="preserve">Audience </w:t>
      </w:r>
      <w:r w:rsidRPr="006E6975">
        <w:rPr>
          <w:rFonts w:ascii="Calisto MT" w:hAnsi="Calisto MT" w:cs="Times New Roman"/>
          <w:sz w:val="23"/>
          <w:szCs w:val="23"/>
        </w:rPr>
        <w:t xml:space="preserve">telah dicantumkan dalam setiap standar, namun sebenarnya semua pejabat struktural pada setiap aras secara manajerial tetap memiliki tanggung jawab untuk melaksanakan isi standar tersebut, yaitu memastikan isi standar dijalankan oleh </w:t>
      </w:r>
      <w:r w:rsidRPr="006E6975">
        <w:rPr>
          <w:rFonts w:ascii="Calisto MT" w:hAnsi="Calisto MT" w:cs="Times New Roman"/>
          <w:i/>
          <w:iCs/>
          <w:sz w:val="23"/>
          <w:szCs w:val="23"/>
        </w:rPr>
        <w:t>Audience</w:t>
      </w:r>
      <w:r w:rsidRPr="006E6975">
        <w:rPr>
          <w:rFonts w:ascii="Calisto MT" w:hAnsi="Calisto MT" w:cs="Times New Roman"/>
          <w:sz w:val="23"/>
          <w:szCs w:val="23"/>
        </w:rPr>
        <w:t xml:space="preserve">. Dalam contoh Standar </w:t>
      </w:r>
      <w:r w:rsidRPr="006E6975">
        <w:rPr>
          <w:rFonts w:ascii="Calisto MT" w:hAnsi="Calisto MT" w:cs="Times New Roman"/>
          <w:sz w:val="23"/>
          <w:szCs w:val="23"/>
        </w:rPr>
        <w:lastRenderedPageBreak/>
        <w:t xml:space="preserve">Pembelajaran di atas, walaupun </w:t>
      </w:r>
      <w:r w:rsidRPr="006E6975">
        <w:rPr>
          <w:rFonts w:ascii="Calisto MT" w:hAnsi="Calisto MT" w:cs="Times New Roman"/>
          <w:i/>
          <w:iCs/>
          <w:sz w:val="23"/>
          <w:szCs w:val="23"/>
        </w:rPr>
        <w:t xml:space="preserve">Audience </w:t>
      </w:r>
      <w:r w:rsidRPr="006E6975">
        <w:rPr>
          <w:rFonts w:ascii="Calisto MT" w:hAnsi="Calisto MT" w:cs="Times New Roman"/>
          <w:sz w:val="23"/>
          <w:szCs w:val="23"/>
        </w:rPr>
        <w:t xml:space="preserve">adalah dosen, Ketua Unit Pengelola Program Studi atau atasannya juga bertanggung jawab memastikan isi standar dilaksanakan melalui mekanisme pemantauan </w:t>
      </w:r>
      <w:r w:rsidRPr="006E6975">
        <w:rPr>
          <w:rFonts w:ascii="Calisto MT" w:hAnsi="Calisto MT" w:cs="Times New Roman"/>
          <w:i/>
          <w:iCs/>
          <w:sz w:val="23"/>
          <w:szCs w:val="23"/>
        </w:rPr>
        <w:t xml:space="preserve">(monitoring) </w:t>
      </w:r>
      <w:r w:rsidRPr="006E6975">
        <w:rPr>
          <w:rFonts w:ascii="Calisto MT" w:hAnsi="Calisto MT" w:cs="Times New Roman"/>
          <w:sz w:val="23"/>
          <w:szCs w:val="23"/>
        </w:rPr>
        <w:t xml:space="preserve">yang akan diuraikan dalam tahap ketiga dari siklus SPMI di bawah ini. Seringkali terdapat pandangan bahwa pihak yang harus melaksanakan Standar Dikti dalam SPMI adalah Lembaga/Kantor/Unit Penjaminan Mutu pada perguruan tinggi. Hal ini tidak benar karena: </w:t>
      </w:r>
    </w:p>
    <w:p w14:paraId="6235B341"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 Perguruan tinggi yang tidak memiliki Lembaga/Kantor/Unit Penjaminan Mutu akan dinilai tidak melaksanakan Standar Dikti dalam SPMI; </w:t>
      </w:r>
    </w:p>
    <w:p w14:paraId="412AA233"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 Unit lain di lingkungan perguruan tinggi akan dianggap tidak memiliki fungsi dan tugas dalam SPMI; </w:t>
      </w:r>
    </w:p>
    <w:p w14:paraId="1B9D5359"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Pedoman Sistem Penjaminan Mutu Pendidikan Tinggi 24 </w:t>
      </w:r>
    </w:p>
    <w:p w14:paraId="7D93487B"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 Tidak mungkin Lembaga/Kantor/Unit itu yang harus melaksanakan semua Standar Dikti, mengingat domain Standar Dikti justru merupakan domain fakultas atau unit pengelola program studi. </w:t>
      </w:r>
    </w:p>
    <w:p w14:paraId="16509E02" w14:textId="77777777" w:rsidR="00AC727E" w:rsidRPr="006E6975" w:rsidRDefault="00AC727E" w:rsidP="00AC727E">
      <w:pPr>
        <w:pStyle w:val="Default"/>
        <w:spacing w:line="360" w:lineRule="auto"/>
        <w:ind w:firstLine="720"/>
        <w:jc w:val="both"/>
        <w:rPr>
          <w:rFonts w:ascii="Calisto MT" w:hAnsi="Calisto MT" w:cs="Times New Roman"/>
          <w:sz w:val="23"/>
          <w:szCs w:val="23"/>
        </w:rPr>
      </w:pPr>
      <w:r w:rsidRPr="006E6975">
        <w:rPr>
          <w:rFonts w:ascii="Calisto MT" w:hAnsi="Calisto MT" w:cs="Times New Roman"/>
          <w:sz w:val="23"/>
          <w:szCs w:val="23"/>
        </w:rPr>
        <w:t xml:space="preserve">Lembaga/Kantor/Unit penjaminan mutu pada perguruan tinggi dapat bertindak sebagai koordinator, fasilitator, atau bahkan menjadi supervisor terhadap pelaksanaan semua Standar Dikti oleh setiap unit kerja di </w:t>
      </w:r>
      <w:r w:rsidRPr="006E6975">
        <w:rPr>
          <w:rFonts w:ascii="Calisto MT" w:hAnsi="Calisto MT" w:cs="Times New Roman"/>
          <w:sz w:val="23"/>
          <w:szCs w:val="23"/>
        </w:rPr>
        <w:lastRenderedPageBreak/>
        <w:t xml:space="preserve">perguruan tinggi. Tentu saja lembaga tersebut juga melaksanakan Standar Dikti tertentu jika lembaga tersebut merupakan </w:t>
      </w:r>
      <w:r w:rsidRPr="006E6975">
        <w:rPr>
          <w:rFonts w:ascii="Calisto MT" w:hAnsi="Calisto MT" w:cs="Times New Roman"/>
          <w:i/>
          <w:iCs/>
          <w:sz w:val="23"/>
          <w:szCs w:val="23"/>
        </w:rPr>
        <w:t xml:space="preserve">Audience </w:t>
      </w:r>
      <w:r w:rsidRPr="006E6975">
        <w:rPr>
          <w:rFonts w:ascii="Calisto MT" w:hAnsi="Calisto MT" w:cs="Times New Roman"/>
          <w:sz w:val="23"/>
          <w:szCs w:val="23"/>
        </w:rPr>
        <w:t xml:space="preserve">dalam Standar Dikti tertentu. Mengenai cara melaksanakan Standar Dikti dalam SPMI diperlukan manual pelaksanaan Standar Dikti. </w:t>
      </w:r>
      <w:r w:rsidRPr="006E6975">
        <w:rPr>
          <w:rFonts w:ascii="Calisto MT" w:hAnsi="Calisto MT" w:cs="Times New Roman"/>
          <w:i/>
          <w:iCs/>
          <w:sz w:val="23"/>
          <w:szCs w:val="23"/>
        </w:rPr>
        <w:t xml:space="preserve">Audience </w:t>
      </w:r>
      <w:r w:rsidRPr="006E6975">
        <w:rPr>
          <w:rFonts w:ascii="Calisto MT" w:hAnsi="Calisto MT" w:cs="Times New Roman"/>
          <w:sz w:val="23"/>
          <w:szCs w:val="23"/>
        </w:rPr>
        <w:t>dari Standar Dikti melaksanakan apa yang tercantum di dalam pernyataan Standar Dikti secara langsung</w:t>
      </w:r>
      <w:r w:rsidRPr="006E6975">
        <w:rPr>
          <w:rFonts w:ascii="Calisto MT" w:hAnsi="Calisto MT" w:cs="Times New Roman"/>
          <w:i/>
          <w:iCs/>
          <w:sz w:val="23"/>
          <w:szCs w:val="23"/>
        </w:rPr>
        <w:t xml:space="preserve">. </w:t>
      </w:r>
      <w:r w:rsidRPr="006E6975">
        <w:rPr>
          <w:rFonts w:ascii="Calisto MT" w:hAnsi="Calisto MT" w:cs="Times New Roman"/>
          <w:sz w:val="23"/>
          <w:szCs w:val="23"/>
        </w:rPr>
        <w:t xml:space="preserve">Misalnya, standar pembelajaran yang memerintahkan dosen untuk menyusun rencana pembelajaran semester (RPS) dan membagikannya kepada para mahasiswa pada kuliah pertama setiap semester. Artinya, dosen dinyatakan telah melaksanakan standar tersebut jika ia menyusun rencana pembelajaran semester (RPS) dan membagikannya kepada mahasiswa. </w:t>
      </w:r>
    </w:p>
    <w:p w14:paraId="2DCA6801" w14:textId="77777777" w:rsidR="00AC727E" w:rsidRPr="006E6975" w:rsidRDefault="00AC727E" w:rsidP="00AC727E">
      <w:pPr>
        <w:pStyle w:val="Default"/>
        <w:spacing w:line="360" w:lineRule="auto"/>
        <w:jc w:val="both"/>
        <w:rPr>
          <w:rFonts w:ascii="Calisto MT" w:hAnsi="Calisto MT" w:cs="Times New Roman"/>
          <w:sz w:val="23"/>
          <w:szCs w:val="23"/>
        </w:rPr>
      </w:pPr>
    </w:p>
    <w:p w14:paraId="4904A775" w14:textId="77777777" w:rsidR="00AC727E" w:rsidRPr="006E6975" w:rsidRDefault="00AC727E" w:rsidP="00AC727E">
      <w:pPr>
        <w:pStyle w:val="Default"/>
        <w:numPr>
          <w:ilvl w:val="0"/>
          <w:numId w:val="31"/>
        </w:numPr>
        <w:spacing w:line="360" w:lineRule="auto"/>
        <w:jc w:val="both"/>
        <w:rPr>
          <w:rFonts w:ascii="Calisto MT" w:hAnsi="Calisto MT" w:cs="Times New Roman"/>
          <w:sz w:val="23"/>
          <w:szCs w:val="23"/>
        </w:rPr>
      </w:pPr>
      <w:r w:rsidRPr="006E6975">
        <w:rPr>
          <w:rFonts w:ascii="Calisto MT" w:hAnsi="Calisto MT" w:cs="Times New Roman"/>
          <w:b/>
          <w:bCs/>
          <w:sz w:val="23"/>
          <w:szCs w:val="23"/>
        </w:rPr>
        <w:t xml:space="preserve"> Evaluasi Pelaksanaan Standar Dikti </w:t>
      </w:r>
    </w:p>
    <w:p w14:paraId="52991D14"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Dalam tahap ketiga dari siklus SPMI, perguruan tinggi dan seluruh unit di dalamnya harus melakukan evaluasi atau asesmen atau penilaian terhadap proses, keluaran </w:t>
      </w:r>
      <w:r w:rsidRPr="006E6975">
        <w:rPr>
          <w:rFonts w:ascii="Calisto MT" w:hAnsi="Calisto MT" w:cs="Times New Roman"/>
          <w:i/>
          <w:iCs/>
          <w:sz w:val="23"/>
          <w:szCs w:val="23"/>
        </w:rPr>
        <w:t xml:space="preserve">(output), </w:t>
      </w:r>
      <w:r w:rsidRPr="006E6975">
        <w:rPr>
          <w:rFonts w:ascii="Calisto MT" w:hAnsi="Calisto MT" w:cs="Times New Roman"/>
          <w:sz w:val="23"/>
          <w:szCs w:val="23"/>
        </w:rPr>
        <w:t xml:space="preserve">dan hasil </w:t>
      </w:r>
      <w:r w:rsidRPr="006E6975">
        <w:rPr>
          <w:rFonts w:ascii="Calisto MT" w:hAnsi="Calisto MT" w:cs="Times New Roman"/>
          <w:i/>
          <w:iCs/>
          <w:sz w:val="23"/>
          <w:szCs w:val="23"/>
        </w:rPr>
        <w:t xml:space="preserve">(outcomes) </w:t>
      </w:r>
      <w:r w:rsidRPr="006E6975">
        <w:rPr>
          <w:rFonts w:ascii="Calisto MT" w:hAnsi="Calisto MT" w:cs="Times New Roman"/>
          <w:sz w:val="23"/>
          <w:szCs w:val="23"/>
        </w:rPr>
        <w:t xml:space="preserve">dari pelaksanaan setiap Standar Dikti dalam SPMI. Apabila dilihat dari tujuannya, evaluasi atas pelaksanaan Standar Dikti dalam SPMI dapat berbentuk: </w:t>
      </w:r>
    </w:p>
    <w:p w14:paraId="56FD5F7B"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lastRenderedPageBreak/>
        <w:t xml:space="preserve">1) </w:t>
      </w:r>
      <w:r w:rsidRPr="006E6975">
        <w:rPr>
          <w:rFonts w:ascii="Calisto MT" w:hAnsi="Calisto MT" w:cs="Times New Roman"/>
          <w:i/>
          <w:iCs/>
          <w:sz w:val="23"/>
          <w:szCs w:val="23"/>
        </w:rPr>
        <w:t>Diagnostic evaluation</w:t>
      </w:r>
      <w:r w:rsidRPr="006E6975">
        <w:rPr>
          <w:rFonts w:ascii="Calisto MT" w:hAnsi="Calisto MT" w:cs="Times New Roman"/>
          <w:sz w:val="23"/>
          <w:szCs w:val="23"/>
        </w:rPr>
        <w:t xml:space="preserve">, yaitu evaluasi yang bertujuan mengetahui kelemahan atau kendala yang dapat menghalangi pelaksanaan isi standar dan mengambil langkah yang diperlukan untuk mengatasi kelemahan atau kendala tersebut; </w:t>
      </w:r>
    </w:p>
    <w:p w14:paraId="5144DC02"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2) </w:t>
      </w:r>
      <w:r w:rsidRPr="006E6975">
        <w:rPr>
          <w:rFonts w:ascii="Calisto MT" w:hAnsi="Calisto MT" w:cs="Times New Roman"/>
          <w:i/>
          <w:iCs/>
          <w:sz w:val="23"/>
          <w:szCs w:val="23"/>
        </w:rPr>
        <w:t>Formative evaluation</w:t>
      </w:r>
      <w:r w:rsidRPr="006E6975">
        <w:rPr>
          <w:rFonts w:ascii="Calisto MT" w:hAnsi="Calisto MT" w:cs="Times New Roman"/>
          <w:sz w:val="23"/>
          <w:szCs w:val="23"/>
        </w:rPr>
        <w:t xml:space="preserve">, yaitu evaluasi yang bertujuan memantau </w:t>
      </w:r>
      <w:r w:rsidRPr="006E6975">
        <w:rPr>
          <w:rFonts w:ascii="Calisto MT" w:hAnsi="Calisto MT" w:cs="Times New Roman"/>
          <w:i/>
          <w:iCs/>
          <w:sz w:val="23"/>
          <w:szCs w:val="23"/>
        </w:rPr>
        <w:t xml:space="preserve">(monitoring) </w:t>
      </w:r>
      <w:r w:rsidRPr="006E6975">
        <w:rPr>
          <w:rFonts w:ascii="Calisto MT" w:hAnsi="Calisto MT" w:cs="Times New Roman"/>
          <w:sz w:val="23"/>
          <w:szCs w:val="23"/>
        </w:rPr>
        <w:t xml:space="preserve">proses pelaksanaan standar untuk mengambil tindakan pengendalian, apabila ditemukan kesalahan atau penyimpangan yang dapat berakibat isi standar tidak terpenuhi, atau memperkuat pencapaian pelaksanaan standar; </w:t>
      </w:r>
    </w:p>
    <w:p w14:paraId="59B908E6"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3) </w:t>
      </w:r>
      <w:r w:rsidRPr="006E6975">
        <w:rPr>
          <w:rFonts w:ascii="Calisto MT" w:hAnsi="Calisto MT" w:cs="Times New Roman"/>
          <w:i/>
          <w:iCs/>
          <w:sz w:val="23"/>
          <w:szCs w:val="23"/>
        </w:rPr>
        <w:t>Summative evaluation</w:t>
      </w:r>
      <w:r w:rsidRPr="006E6975">
        <w:rPr>
          <w:rFonts w:ascii="Calisto MT" w:hAnsi="Calisto MT" w:cs="Times New Roman"/>
          <w:sz w:val="23"/>
          <w:szCs w:val="23"/>
        </w:rPr>
        <w:t xml:space="preserve">, yaitu evaluasi yang bertujuan menganalisis hasil akhir pelaksanaan standar sehingga dapat disimpulkan, antara lain, tentang efektivitas, keberhasilan, dan dampak atau </w:t>
      </w:r>
      <w:r w:rsidRPr="006E6975">
        <w:rPr>
          <w:rFonts w:ascii="Calisto MT" w:hAnsi="Calisto MT" w:cs="Times New Roman"/>
          <w:i/>
          <w:iCs/>
          <w:sz w:val="23"/>
          <w:szCs w:val="23"/>
        </w:rPr>
        <w:t xml:space="preserve">outcomes </w:t>
      </w:r>
      <w:r w:rsidRPr="006E6975">
        <w:rPr>
          <w:rFonts w:ascii="Calisto MT" w:hAnsi="Calisto MT" w:cs="Times New Roman"/>
          <w:sz w:val="23"/>
          <w:szCs w:val="23"/>
        </w:rPr>
        <w:t xml:space="preserve">dari pelaksanaan standar. Termasuk ke dalam evaluasi hasil akhir ini pula kegiatan yang disebut audit atau </w:t>
      </w:r>
      <w:r w:rsidRPr="006E6975">
        <w:rPr>
          <w:rFonts w:ascii="Calisto MT" w:hAnsi="Calisto MT" w:cs="Times New Roman"/>
          <w:i/>
          <w:iCs/>
          <w:sz w:val="23"/>
          <w:szCs w:val="23"/>
        </w:rPr>
        <w:t xml:space="preserve">auditing. </w:t>
      </w:r>
      <w:r w:rsidRPr="006E6975">
        <w:rPr>
          <w:rFonts w:ascii="Calisto MT" w:hAnsi="Calisto MT" w:cs="Times New Roman"/>
          <w:sz w:val="23"/>
          <w:szCs w:val="23"/>
        </w:rPr>
        <w:t xml:space="preserve">Apabila </w:t>
      </w:r>
      <w:r w:rsidRPr="006E6975">
        <w:rPr>
          <w:rFonts w:ascii="Calisto MT" w:hAnsi="Calisto MT" w:cs="Times New Roman"/>
          <w:i/>
          <w:iCs/>
          <w:sz w:val="23"/>
          <w:szCs w:val="23"/>
        </w:rPr>
        <w:t xml:space="preserve">summative evaluation </w:t>
      </w:r>
      <w:r w:rsidRPr="006E6975">
        <w:rPr>
          <w:rFonts w:ascii="Calisto MT" w:hAnsi="Calisto MT" w:cs="Times New Roman"/>
          <w:sz w:val="23"/>
          <w:szCs w:val="23"/>
        </w:rPr>
        <w:t xml:space="preserve">dilakukan oleh pihak eksternal disebut akreditasi atau </w:t>
      </w:r>
      <w:r w:rsidRPr="006E6975">
        <w:rPr>
          <w:rFonts w:ascii="Calisto MT" w:hAnsi="Calisto MT" w:cs="Times New Roman"/>
          <w:i/>
          <w:iCs/>
          <w:sz w:val="23"/>
          <w:szCs w:val="23"/>
        </w:rPr>
        <w:t>accreditation</w:t>
      </w:r>
      <w:r w:rsidRPr="006E6975">
        <w:rPr>
          <w:rFonts w:ascii="Calisto MT" w:hAnsi="Calisto MT" w:cs="Times New Roman"/>
          <w:sz w:val="23"/>
          <w:szCs w:val="23"/>
        </w:rPr>
        <w:t xml:space="preserve">. </w:t>
      </w:r>
    </w:p>
    <w:p w14:paraId="2A974708" w14:textId="77777777" w:rsidR="00AC727E" w:rsidRPr="006E6975" w:rsidRDefault="00AC727E" w:rsidP="00AC727E">
      <w:pPr>
        <w:pStyle w:val="Default"/>
        <w:spacing w:line="360" w:lineRule="auto"/>
        <w:ind w:firstLine="720"/>
        <w:jc w:val="both"/>
        <w:rPr>
          <w:rFonts w:ascii="Calisto MT" w:hAnsi="Calisto MT" w:cs="Times New Roman"/>
          <w:sz w:val="23"/>
          <w:szCs w:val="23"/>
        </w:rPr>
      </w:pPr>
      <w:r w:rsidRPr="006E6975">
        <w:rPr>
          <w:rFonts w:ascii="Calisto MT" w:hAnsi="Calisto MT" w:cs="Times New Roman"/>
          <w:sz w:val="23"/>
          <w:szCs w:val="23"/>
        </w:rPr>
        <w:t xml:space="preserve">Di dalam manajemen, evaluasi </w:t>
      </w:r>
      <w:r w:rsidRPr="006E6975">
        <w:rPr>
          <w:rFonts w:ascii="Calisto MT" w:hAnsi="Calisto MT" w:cs="Times New Roman"/>
          <w:i/>
          <w:iCs/>
          <w:sz w:val="23"/>
          <w:szCs w:val="23"/>
        </w:rPr>
        <w:t xml:space="preserve">(evaluation </w:t>
      </w:r>
      <w:r w:rsidRPr="006E6975">
        <w:rPr>
          <w:rFonts w:ascii="Calisto MT" w:hAnsi="Calisto MT" w:cs="Times New Roman"/>
          <w:sz w:val="23"/>
          <w:szCs w:val="23"/>
        </w:rPr>
        <w:t xml:space="preserve">atau </w:t>
      </w:r>
      <w:r w:rsidRPr="006E6975">
        <w:rPr>
          <w:rFonts w:ascii="Calisto MT" w:hAnsi="Calisto MT" w:cs="Times New Roman"/>
          <w:i/>
          <w:iCs/>
          <w:sz w:val="23"/>
          <w:szCs w:val="23"/>
        </w:rPr>
        <w:t xml:space="preserve">review) </w:t>
      </w:r>
      <w:r w:rsidRPr="006E6975">
        <w:rPr>
          <w:rFonts w:ascii="Calisto MT" w:hAnsi="Calisto MT" w:cs="Times New Roman"/>
          <w:sz w:val="23"/>
          <w:szCs w:val="23"/>
        </w:rPr>
        <w:t xml:space="preserve">dan pengendalian </w:t>
      </w:r>
      <w:r w:rsidRPr="006E6975">
        <w:rPr>
          <w:rFonts w:ascii="Calisto MT" w:hAnsi="Calisto MT" w:cs="Times New Roman"/>
          <w:i/>
          <w:iCs/>
          <w:sz w:val="23"/>
          <w:szCs w:val="23"/>
        </w:rPr>
        <w:t xml:space="preserve">(control) </w:t>
      </w:r>
      <w:r w:rsidRPr="006E6975">
        <w:rPr>
          <w:rFonts w:ascii="Calisto MT" w:hAnsi="Calisto MT" w:cs="Times New Roman"/>
          <w:sz w:val="23"/>
          <w:szCs w:val="23"/>
        </w:rPr>
        <w:t xml:space="preserve">adalah dua kegiatan yang penting dan strategis untuk memastikan bahwa apa yang menjadi tujuan organisasi dapat dicapai. Hal ini berlaku pula di dalam manajemen SPMI perguruan tinggi, karena tanpa kedua hal ini, kedua tahap terdahulu, yaitu penetapan Standar Dikti dan </w:t>
      </w:r>
      <w:r w:rsidRPr="006E6975">
        <w:rPr>
          <w:rFonts w:ascii="Calisto MT" w:hAnsi="Calisto MT" w:cs="Times New Roman"/>
          <w:sz w:val="23"/>
          <w:szCs w:val="23"/>
        </w:rPr>
        <w:lastRenderedPageBreak/>
        <w:t xml:space="preserve">pelaksanaan Standar Dikti akan sia-sia. Pedoman Sistem Penjaminan Mutu Pendidikan Tinggi 25 Evaluasi dan pengendalian merupakan cara atau alat di mana para pejabat struktural pada semua aras perguruan tinggi mengumpulkan data, informasi, keterangan, dan alat bukti yang dibutuhkan untuk membandingkan antara Standar Dikti yang telah ditetapkan dengan apa yang secara faktual telah dilaksanakan atau dicapai. </w:t>
      </w:r>
    </w:p>
    <w:p w14:paraId="088CD1D4" w14:textId="77777777" w:rsidR="00AC727E" w:rsidRPr="006E6975" w:rsidRDefault="00AC727E" w:rsidP="00AC727E">
      <w:pPr>
        <w:pStyle w:val="Default"/>
        <w:spacing w:line="360" w:lineRule="auto"/>
        <w:ind w:firstLine="720"/>
        <w:jc w:val="both"/>
        <w:rPr>
          <w:rFonts w:ascii="Calisto MT" w:hAnsi="Calisto MT" w:cs="Times New Roman"/>
          <w:sz w:val="23"/>
          <w:szCs w:val="23"/>
        </w:rPr>
      </w:pPr>
      <w:r w:rsidRPr="006E6975">
        <w:rPr>
          <w:rFonts w:ascii="Calisto MT" w:hAnsi="Calisto MT" w:cs="Times New Roman"/>
          <w:sz w:val="23"/>
          <w:szCs w:val="23"/>
        </w:rPr>
        <w:t xml:space="preserve">Hal ini dilakukan untuk memastikan bahwa pelaksanaan Standar Dikti telah berjalan sebagaimana seharusnya dan untuk mengantisipasi dan/atau mengoreksi kesalahan/kelemahan/kekurangan yang ditemukan yang berpotensi menggagalkan pencapaian isi Standar Dikti dalam SPMI. Dengan kedua cara ini, pejabat struktural hingga pemimpin perguruan tinggi dapat mengetahui sejauh mana dan dalam hal apa mereka telah bekerja dengan baik atau buruk. Secara singkat, fungsi dari evaluasi dan pengendalian di dalam SPMI adalah untuk menilai secara kritis sejauh mana penetapan Standar Dikti dan pelaksanaan Standar Dikti telah berjalan dengan baik, serta untuk melakukan tindakan koreksi jika diperlukan untuk menjamin pemenuhan Standar Dikti. Sekalipun evaluasi dan pengendalian sukar dipisahkan sehingga seringkali keduanya dianggap identik, namun sebenarnya </w:t>
      </w:r>
      <w:r w:rsidRPr="006E6975">
        <w:rPr>
          <w:rFonts w:ascii="Calisto MT" w:hAnsi="Calisto MT" w:cs="Times New Roman"/>
          <w:sz w:val="23"/>
          <w:szCs w:val="23"/>
        </w:rPr>
        <w:lastRenderedPageBreak/>
        <w:t xml:space="preserve">terdapat perbedaan yang cukup signifikan. Karena itu, di dalam siklus SPMI keduanya dipisahkan menjadi dua tahap terpisah. Dalam evaluasi pelaksanaan Standar Dikti, yang merupakan inti adalah mencari informasi tentang apa dan bagaimana jalannya pelaksanaan Standar Dikti serta apa dan bagaimana luaran dan dampaknya. Apabila ketiga aspek ini dinilai telah berjalan sebagaimana seharusnya dengan membandingkan pada apa yang tercantum di dalam standar, berarti tidak terdapat penyimpangan, kesalahan, atau hal buruk sejenis yang harus dikoreksi. Dengan demikian, manajemen hanya perlu mengendalikan agar keadaan yang baik tersebut dapat tetap dilanjutkan atau dipertahankan. Namun jika sebaliknya yang terjadi, diperlukan tindakan pengendalian berupa langkah tertentu yang dijelaskan secara khusus pada tahap pengendalian dari siklus SPMI. Evaluasi pelaksanaan Standar Dikti harus dilakukan oleh perguruan tinggi karena tanpa langkah ini, para pejabat struktural dapat mengambil putusan yang keliru dan dapat mengakibatkan kegagalan pemenuhan Standar Dikti. Pada gilirannya, mutu penyelenggaraan pendidikan tinggi pada perguruan tinggi tersebut tidak terjamin. Terdapat 2 (dua) hal tentang evaluasi ini, yaitu: </w:t>
      </w:r>
    </w:p>
    <w:p w14:paraId="1D5A7647"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1) pihak yang melakukan evaluasi; </w:t>
      </w:r>
    </w:p>
    <w:p w14:paraId="3278477A"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2) bagaimana dan bilamana evaluasi dilakukan. </w:t>
      </w:r>
    </w:p>
    <w:p w14:paraId="4B5AEA50" w14:textId="77777777" w:rsidR="00AC727E" w:rsidRPr="006E6975" w:rsidRDefault="00AC727E" w:rsidP="00AC727E">
      <w:pPr>
        <w:pStyle w:val="Default"/>
        <w:spacing w:line="360" w:lineRule="auto"/>
        <w:ind w:firstLine="720"/>
        <w:jc w:val="both"/>
        <w:rPr>
          <w:rFonts w:ascii="Calisto MT" w:hAnsi="Calisto MT" w:cs="Times New Roman"/>
          <w:sz w:val="23"/>
          <w:szCs w:val="23"/>
        </w:rPr>
      </w:pPr>
      <w:r w:rsidRPr="006E6975">
        <w:rPr>
          <w:rFonts w:ascii="Calisto MT" w:hAnsi="Calisto MT" w:cs="Times New Roman"/>
          <w:sz w:val="23"/>
          <w:szCs w:val="23"/>
        </w:rPr>
        <w:lastRenderedPageBreak/>
        <w:t xml:space="preserve">Hal ini harus dirumuskan di dalam Buku/Dokumen </w:t>
      </w:r>
      <w:r w:rsidRPr="006E6975">
        <w:rPr>
          <w:rFonts w:ascii="Calisto MT" w:hAnsi="Calisto MT" w:cs="Times New Roman"/>
          <w:b/>
          <w:bCs/>
          <w:sz w:val="23"/>
          <w:szCs w:val="23"/>
        </w:rPr>
        <w:t xml:space="preserve">Manual SPMI </w:t>
      </w:r>
      <w:r w:rsidRPr="006E6975">
        <w:rPr>
          <w:rFonts w:ascii="Calisto MT" w:hAnsi="Calisto MT" w:cs="Times New Roman"/>
          <w:sz w:val="23"/>
          <w:szCs w:val="23"/>
        </w:rPr>
        <w:t xml:space="preserve">tentang manual evaluasi pelaksanaan Standar Dikti sebagaimana telah diuraikan di atas. Apabila dilihat dari pihak yang harus melakukan evaluasi, dapat diuraikan sebagai berikut: Pedoman Sistem Penjaminan Mutu Pendidikan Tinggi 26 </w:t>
      </w:r>
    </w:p>
    <w:p w14:paraId="79DBD47A"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1) Evaluasi harus dilakukan oleh </w:t>
      </w:r>
      <w:r w:rsidRPr="006E6975">
        <w:rPr>
          <w:rFonts w:ascii="Calisto MT" w:hAnsi="Calisto MT" w:cs="Times New Roman"/>
          <w:i/>
          <w:iCs/>
          <w:sz w:val="23"/>
          <w:szCs w:val="23"/>
        </w:rPr>
        <w:t xml:space="preserve">Audience </w:t>
      </w:r>
      <w:r w:rsidRPr="006E6975">
        <w:rPr>
          <w:rFonts w:ascii="Calisto MT" w:hAnsi="Calisto MT" w:cs="Times New Roman"/>
          <w:sz w:val="23"/>
          <w:szCs w:val="23"/>
        </w:rPr>
        <w:t xml:space="preserve">dari setiap Standar Dikti. Contoh, setiap dosen atau tenaga kependidikan perlu melakukan evaluasi pelaksanaan Standar Dikti yang pelaksanaanya merupakan tanggung jawab mereka. Evaluasi ini dapat disebut sebagai evaluasi diri </w:t>
      </w:r>
      <w:r w:rsidRPr="006E6975">
        <w:rPr>
          <w:rFonts w:ascii="Calisto MT" w:hAnsi="Calisto MT" w:cs="Times New Roman"/>
          <w:i/>
          <w:iCs/>
          <w:sz w:val="23"/>
          <w:szCs w:val="23"/>
        </w:rPr>
        <w:t xml:space="preserve">(self evaluation) </w:t>
      </w:r>
      <w:r w:rsidRPr="006E6975">
        <w:rPr>
          <w:rFonts w:ascii="Calisto MT" w:hAnsi="Calisto MT" w:cs="Times New Roman"/>
          <w:sz w:val="23"/>
          <w:szCs w:val="23"/>
        </w:rPr>
        <w:t xml:space="preserve">di mana yang dimaksud dengan </w:t>
      </w:r>
      <w:r w:rsidRPr="006E6975">
        <w:rPr>
          <w:rFonts w:ascii="Calisto MT" w:hAnsi="Calisto MT" w:cs="Times New Roman"/>
          <w:i/>
          <w:iCs/>
          <w:sz w:val="23"/>
          <w:szCs w:val="23"/>
        </w:rPr>
        <w:t xml:space="preserve">diri </w:t>
      </w:r>
      <w:r w:rsidRPr="006E6975">
        <w:rPr>
          <w:rFonts w:ascii="Calisto MT" w:hAnsi="Calisto MT" w:cs="Times New Roman"/>
          <w:sz w:val="23"/>
          <w:szCs w:val="23"/>
        </w:rPr>
        <w:t xml:space="preserve">adalah dosen tersebut; </w:t>
      </w:r>
    </w:p>
    <w:p w14:paraId="01734F39" w14:textId="77777777" w:rsidR="00AC727E" w:rsidRPr="006E6975" w:rsidRDefault="00AC727E" w:rsidP="00AC727E">
      <w:pPr>
        <w:pStyle w:val="Default"/>
        <w:spacing w:line="360" w:lineRule="auto"/>
        <w:jc w:val="both"/>
        <w:rPr>
          <w:rFonts w:ascii="Calisto MT" w:hAnsi="Calisto MT" w:cs="Times New Roman"/>
          <w:sz w:val="23"/>
          <w:szCs w:val="23"/>
        </w:rPr>
      </w:pPr>
    </w:p>
    <w:p w14:paraId="3FB2FDC5"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2) Evaluasi harus dilakukan oleh pejabat struktural yang merupakan </w:t>
      </w:r>
      <w:r w:rsidRPr="006E6975">
        <w:rPr>
          <w:rFonts w:ascii="Calisto MT" w:hAnsi="Calisto MT" w:cs="Times New Roman"/>
          <w:i/>
          <w:iCs/>
          <w:sz w:val="23"/>
          <w:szCs w:val="23"/>
        </w:rPr>
        <w:t xml:space="preserve">Audience </w:t>
      </w:r>
      <w:r w:rsidRPr="006E6975">
        <w:rPr>
          <w:rFonts w:ascii="Calisto MT" w:hAnsi="Calisto MT" w:cs="Times New Roman"/>
          <w:sz w:val="23"/>
          <w:szCs w:val="23"/>
        </w:rPr>
        <w:t xml:space="preserve">dari Standar Dikti dan sebagai bagian dari tugas, wewenang, serta tanggung jawab sesuai struktur organisasi perguruan tinggi pada unit masing-masing. Evaluasi ini disebut evaluasi melekat, yaitu melekat pada tugas dan wewenang setiap pejabat struktural. Evaluasi ini dilakukan ketika mereka diminta untuk menyusun evaluasi diri dari unit masing-masing; </w:t>
      </w:r>
    </w:p>
    <w:p w14:paraId="50BE5405" w14:textId="77777777" w:rsidR="00AC727E" w:rsidRPr="006E6975" w:rsidRDefault="00AC727E" w:rsidP="00AC727E">
      <w:pPr>
        <w:pStyle w:val="Default"/>
        <w:spacing w:line="360" w:lineRule="auto"/>
        <w:jc w:val="both"/>
        <w:rPr>
          <w:rFonts w:ascii="Calisto MT" w:hAnsi="Calisto MT" w:cs="Times New Roman"/>
          <w:sz w:val="23"/>
          <w:szCs w:val="23"/>
        </w:rPr>
      </w:pPr>
    </w:p>
    <w:p w14:paraId="30AA26DF"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lastRenderedPageBreak/>
        <w:t xml:space="preserve">3) Evaluasi yang dilakukan pihak lain yang bukan </w:t>
      </w:r>
      <w:r w:rsidRPr="006E6975">
        <w:rPr>
          <w:rFonts w:ascii="Calisto MT" w:hAnsi="Calisto MT" w:cs="Times New Roman"/>
          <w:i/>
          <w:iCs/>
          <w:sz w:val="23"/>
          <w:szCs w:val="23"/>
        </w:rPr>
        <w:t xml:space="preserve">Audience </w:t>
      </w:r>
      <w:r w:rsidRPr="006E6975">
        <w:rPr>
          <w:rFonts w:ascii="Calisto MT" w:hAnsi="Calisto MT" w:cs="Times New Roman"/>
          <w:sz w:val="23"/>
          <w:szCs w:val="23"/>
        </w:rPr>
        <w:t xml:space="preserve">dari Standar Dikti dan tidak berasal dari unit internal </w:t>
      </w:r>
      <w:r w:rsidRPr="006E6975">
        <w:rPr>
          <w:rFonts w:ascii="Calisto MT" w:hAnsi="Calisto MT" w:cs="Times New Roman"/>
          <w:i/>
          <w:iCs/>
          <w:sz w:val="23"/>
          <w:szCs w:val="23"/>
        </w:rPr>
        <w:t xml:space="preserve">Audience </w:t>
      </w:r>
      <w:r w:rsidRPr="006E6975">
        <w:rPr>
          <w:rFonts w:ascii="Calisto MT" w:hAnsi="Calisto MT" w:cs="Times New Roman"/>
          <w:sz w:val="23"/>
          <w:szCs w:val="23"/>
        </w:rPr>
        <w:t xml:space="preserve">walaupun pihak lain ini masih berasal dari perguruan tinggi itu sendiri, lazimnya adalah Lembaga/Kantor/Unit Penjaminan Mutu pada perguruan tinggi. Evaluasi ini disebut evaluasi internal atau </w:t>
      </w:r>
      <w:r w:rsidRPr="006E6975">
        <w:rPr>
          <w:rFonts w:ascii="Calisto MT" w:hAnsi="Calisto MT" w:cs="Times New Roman"/>
          <w:b/>
          <w:bCs/>
          <w:sz w:val="23"/>
          <w:szCs w:val="23"/>
        </w:rPr>
        <w:t xml:space="preserve">Audit Internal </w:t>
      </w:r>
      <w:r w:rsidRPr="006E6975">
        <w:rPr>
          <w:rFonts w:ascii="Calisto MT" w:hAnsi="Calisto MT" w:cs="Times New Roman"/>
          <w:sz w:val="23"/>
          <w:szCs w:val="23"/>
        </w:rPr>
        <w:t xml:space="preserve">perguruan tinggi yang jika dilakukan terhadap pelaksanaan Standar Dikti oleh semua unit di perguruan tinggi akan menghasilkan evaluasi diri perguruan tinggi; </w:t>
      </w:r>
    </w:p>
    <w:p w14:paraId="0AA217CD" w14:textId="77777777" w:rsidR="00AC727E" w:rsidRPr="006E6975" w:rsidRDefault="00AC727E" w:rsidP="00AC727E">
      <w:pPr>
        <w:pStyle w:val="Default"/>
        <w:spacing w:line="360" w:lineRule="auto"/>
        <w:jc w:val="both"/>
        <w:rPr>
          <w:rFonts w:ascii="Calisto MT" w:hAnsi="Calisto MT" w:cs="Times New Roman"/>
          <w:sz w:val="23"/>
          <w:szCs w:val="23"/>
        </w:rPr>
      </w:pPr>
    </w:p>
    <w:p w14:paraId="0777BE56"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4) Evaluasi yang dilakukan pihak eksternal perguruan tinggi, yang disebut SPME atau </w:t>
      </w:r>
      <w:r w:rsidRPr="006E6975">
        <w:rPr>
          <w:rFonts w:ascii="Calisto MT" w:hAnsi="Calisto MT" w:cs="Times New Roman"/>
          <w:b/>
          <w:bCs/>
          <w:sz w:val="23"/>
          <w:szCs w:val="23"/>
        </w:rPr>
        <w:t xml:space="preserve">Akreditasi </w:t>
      </w:r>
      <w:r w:rsidRPr="006E6975">
        <w:rPr>
          <w:rFonts w:ascii="Calisto MT" w:hAnsi="Calisto MT" w:cs="Times New Roman"/>
          <w:sz w:val="23"/>
          <w:szCs w:val="23"/>
        </w:rPr>
        <w:t xml:space="preserve">sebagaimana dilakukan BAN-PT dan/atau Lembaga Akreditasi Mandiri. Evaluasi eksternal lainnya dapat dilakukan oleh akuntan publik dalam bidang keuangan. </w:t>
      </w:r>
    </w:p>
    <w:p w14:paraId="17CD98D3" w14:textId="77777777" w:rsidR="00AC727E" w:rsidRPr="006E6975" w:rsidRDefault="00AC727E" w:rsidP="00AC727E">
      <w:pPr>
        <w:pStyle w:val="Default"/>
        <w:spacing w:line="360" w:lineRule="auto"/>
        <w:jc w:val="both"/>
        <w:rPr>
          <w:rFonts w:ascii="Calisto MT" w:hAnsi="Calisto MT" w:cs="Times New Roman"/>
          <w:sz w:val="23"/>
          <w:szCs w:val="23"/>
        </w:rPr>
      </w:pPr>
    </w:p>
    <w:p w14:paraId="456C973E"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Dalam praktik kerapkali ditemukan pemakaian istilah pemantauan </w:t>
      </w:r>
      <w:r w:rsidRPr="006E6975">
        <w:rPr>
          <w:rFonts w:ascii="Calisto MT" w:hAnsi="Calisto MT" w:cs="Times New Roman"/>
          <w:i/>
          <w:iCs/>
          <w:sz w:val="23"/>
          <w:szCs w:val="23"/>
        </w:rPr>
        <w:t xml:space="preserve">(monitoring) </w:t>
      </w:r>
      <w:r w:rsidRPr="006E6975">
        <w:rPr>
          <w:rFonts w:ascii="Calisto MT" w:hAnsi="Calisto MT" w:cs="Times New Roman"/>
          <w:sz w:val="23"/>
          <w:szCs w:val="23"/>
        </w:rPr>
        <w:t xml:space="preserve">dan evaluasi </w:t>
      </w:r>
      <w:r w:rsidRPr="006E6975">
        <w:rPr>
          <w:rFonts w:ascii="Calisto MT" w:hAnsi="Calisto MT" w:cs="Times New Roman"/>
          <w:i/>
          <w:iCs/>
          <w:sz w:val="23"/>
          <w:szCs w:val="23"/>
        </w:rPr>
        <w:t xml:space="preserve">(evaluation) </w:t>
      </w:r>
      <w:r w:rsidRPr="006E6975">
        <w:rPr>
          <w:rFonts w:ascii="Calisto MT" w:hAnsi="Calisto MT" w:cs="Times New Roman"/>
          <w:sz w:val="23"/>
          <w:szCs w:val="23"/>
        </w:rPr>
        <w:t xml:space="preserve">atau disingkat </w:t>
      </w:r>
      <w:r w:rsidRPr="006E6975">
        <w:rPr>
          <w:rFonts w:ascii="Calisto MT" w:hAnsi="Calisto MT" w:cs="Times New Roman"/>
          <w:i/>
          <w:iCs/>
          <w:sz w:val="23"/>
          <w:szCs w:val="23"/>
        </w:rPr>
        <w:t xml:space="preserve">monev </w:t>
      </w:r>
      <w:r w:rsidRPr="006E6975">
        <w:rPr>
          <w:rFonts w:ascii="Calisto MT" w:hAnsi="Calisto MT" w:cs="Times New Roman"/>
          <w:sz w:val="23"/>
          <w:szCs w:val="23"/>
        </w:rPr>
        <w:t xml:space="preserve">yang merupakan satu kesatuan walaupun dua aktivitas ini dapat dibedakan. Evaluasi pelaksanaan standar dilakukan ketika kegiatan pelaksanaan standar itu telah selesai atau ketika suatu proses telah tuntas, sedangkan pemantauan dilakukan </w:t>
      </w:r>
      <w:r w:rsidRPr="006E6975">
        <w:rPr>
          <w:rFonts w:ascii="Calisto MT" w:hAnsi="Calisto MT" w:cs="Times New Roman"/>
          <w:sz w:val="23"/>
          <w:szCs w:val="23"/>
        </w:rPr>
        <w:lastRenderedPageBreak/>
        <w:t xml:space="preserve">ketika kegiatan atau proses sedang berlangsung. Jika dilihat dari aktivitasnya, pada prinsipnya pemantauan adalah juga bentuk dari evaluasi yakni </w:t>
      </w:r>
      <w:r w:rsidRPr="006E6975">
        <w:rPr>
          <w:rFonts w:ascii="Calisto MT" w:hAnsi="Calisto MT" w:cs="Times New Roman"/>
          <w:i/>
          <w:iCs/>
          <w:sz w:val="23"/>
          <w:szCs w:val="23"/>
        </w:rPr>
        <w:t>formative evaluation</w:t>
      </w:r>
      <w:r w:rsidRPr="006E6975">
        <w:rPr>
          <w:rFonts w:ascii="Calisto MT" w:hAnsi="Calisto MT" w:cs="Times New Roman"/>
          <w:sz w:val="23"/>
          <w:szCs w:val="23"/>
        </w:rPr>
        <w:t xml:space="preserve">. Secara manajerial, evaluasi dapat dilakukan tanpa didahului dengan pemantauan, tetapi pemantauan akan percuma jika tidak diikuti dengan evaluasi. Waktu dan frekuensi kegiatan evaluasi dan pemantauan pelaksanaan setiap Standar Dikti dapat berbeda-beda sesuai dengan sifat atau cakupan isi setiap Standar Dikti. Contoh, standar kebersihan ruang kelas, evaluasi pelaksanaannya dapat dilakukan sekali dalam seminggu, sedangkan pemantauannya dilakukan setiap hari. Di sisi lain, untuk standar rekrutmen dan seleksi dosen, evaluasi pelaksanaannya tidak mungkin dilakukan mingguan dan pemantauannya harian, tetapi akan lebih cocok jika evaluasi dilakukan semesteran atau setahun sekali, sedangkan pemantauannya pada setiap triwulan. </w:t>
      </w:r>
    </w:p>
    <w:p w14:paraId="71F2EF06" w14:textId="77777777" w:rsidR="00AC727E" w:rsidRPr="006E6975" w:rsidRDefault="00AC727E" w:rsidP="00AC727E">
      <w:pPr>
        <w:pStyle w:val="Default"/>
        <w:spacing w:line="360" w:lineRule="auto"/>
        <w:ind w:firstLine="720"/>
        <w:jc w:val="both"/>
        <w:rPr>
          <w:rFonts w:ascii="Calisto MT" w:hAnsi="Calisto MT" w:cs="Times New Roman"/>
          <w:sz w:val="23"/>
          <w:szCs w:val="23"/>
        </w:rPr>
      </w:pPr>
      <w:r w:rsidRPr="006E6975">
        <w:rPr>
          <w:rFonts w:ascii="Calisto MT" w:hAnsi="Calisto MT" w:cs="Times New Roman"/>
          <w:sz w:val="23"/>
          <w:szCs w:val="23"/>
        </w:rPr>
        <w:t xml:space="preserve">Pedoman Sistem Penjaminan Mutu Pendidikan Tinggi 27 Cara melakukan evaluasi telah disebut di atas, yaitu dengan membandingkan antara isi Standar Dikti dengan apa yang secara faktual sedang atau telah dilakukan untuk dinilai apakah sesuai dan/atau memenuhi Standar Dikti. Hal yang dievaluasi dapat terdiri atas: </w:t>
      </w:r>
    </w:p>
    <w:p w14:paraId="0FC8C0A7"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lastRenderedPageBreak/>
        <w:t xml:space="preserve">1) proses; </w:t>
      </w:r>
    </w:p>
    <w:p w14:paraId="239389BB"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2) prosedur atau mekanisme; </w:t>
      </w:r>
    </w:p>
    <w:p w14:paraId="6E179436"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3) keluaran atau produk; dan </w:t>
      </w:r>
    </w:p>
    <w:p w14:paraId="199DCE2F"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4) hasil atau dampaknya. </w:t>
      </w:r>
    </w:p>
    <w:p w14:paraId="55FBB092" w14:textId="77777777" w:rsidR="00AC727E" w:rsidRPr="006E6975" w:rsidRDefault="00AC727E" w:rsidP="00AC727E">
      <w:pPr>
        <w:pStyle w:val="Default"/>
        <w:spacing w:line="360" w:lineRule="auto"/>
        <w:ind w:firstLine="720"/>
        <w:jc w:val="both"/>
        <w:rPr>
          <w:rFonts w:ascii="Calisto MT" w:hAnsi="Calisto MT" w:cs="Times New Roman"/>
          <w:sz w:val="23"/>
          <w:szCs w:val="23"/>
        </w:rPr>
      </w:pPr>
      <w:r w:rsidRPr="006E6975">
        <w:rPr>
          <w:rFonts w:ascii="Calisto MT" w:hAnsi="Calisto MT" w:cs="Times New Roman"/>
          <w:sz w:val="23"/>
          <w:szCs w:val="23"/>
        </w:rPr>
        <w:t xml:space="preserve">Dengan demikian dalam Evaluasi Diri maupun Audit Internal, hal yang dievaluasi atau diaudit adalah keempat hal tersebut. Contoh, ketika mengevaluasi proses, prosedur, atau mekanisme, evaluasi atau auditnya dilakukan untuk menilai kepatuhan atau kesesuaian antara fakta yang terjadi dengan proses, prosedur, atau mekanisme sebagaimana ditetapkan di dalam Standar Dikti. Jika yang dievaluasi atau diaudit adalah keluaran atau produk dan hasilnya, evaluasi atau auditnya dilakukan untuk menilai ketercapaian hasil atau produk dan kelengkapan bukti capaian dengan apa yang dicantumkan dalam Standar Dikti. Untuk dapat mengevaluasi, diperlukan ketersediaan bahan, data, informasi, keterangan, dan alat bukti yang menjadi objek evaluasi. Bahan ini dikumpulkan dari formulir atau dokumen pencatatan/perekaman mutu atas pelaksanaan Standar Dikti, formulir pemantauan, serta penjelasan pihak pelaksana Standar Dikti. Segala sesuatu tentang siapa, bilamana, bagaimana, dan apa yang dibutuhkan dalam melakukan evaluasi pelaksanaan Standar Dikti harus </w:t>
      </w:r>
      <w:r w:rsidRPr="006E6975">
        <w:rPr>
          <w:rFonts w:ascii="Calisto MT" w:hAnsi="Calisto MT" w:cs="Times New Roman"/>
          <w:sz w:val="23"/>
          <w:szCs w:val="23"/>
        </w:rPr>
        <w:lastRenderedPageBreak/>
        <w:t xml:space="preserve">dirumuskan dalam Buku/Dokumen </w:t>
      </w:r>
      <w:r w:rsidRPr="006E6975">
        <w:rPr>
          <w:rFonts w:ascii="Calisto MT" w:hAnsi="Calisto MT" w:cs="Times New Roman"/>
          <w:b/>
          <w:sz w:val="23"/>
          <w:szCs w:val="23"/>
        </w:rPr>
        <w:t>M</w:t>
      </w:r>
      <w:r w:rsidRPr="006E6975">
        <w:rPr>
          <w:rFonts w:ascii="Calisto MT" w:hAnsi="Calisto MT" w:cs="Times New Roman"/>
          <w:b/>
          <w:bCs/>
          <w:sz w:val="23"/>
          <w:szCs w:val="23"/>
        </w:rPr>
        <w:t xml:space="preserve">anual SPMI </w:t>
      </w:r>
      <w:r w:rsidRPr="006E6975">
        <w:rPr>
          <w:rFonts w:ascii="Calisto MT" w:hAnsi="Calisto MT" w:cs="Times New Roman"/>
          <w:sz w:val="23"/>
          <w:szCs w:val="23"/>
        </w:rPr>
        <w:t xml:space="preserve">tentang tahap evaluasi (dan pengendalian) pelaksanaan Standar Dikti sebagaimana telah diuraikan di atas. Sama seperti pada tahap pelaksanaan Standar Dikti, tahap Evaluasi Pelaksanaan Standar Dikti harus didokumentasikan. Hal ini berarti pihak yang melakukan evaluasi atau pemantauan harus menghasilkan dokumen Evaluasi Diri, dokumen Audit Internal, dan dokumen hasil Akreditasi. </w:t>
      </w:r>
    </w:p>
    <w:p w14:paraId="33B1C687" w14:textId="77777777" w:rsidR="00AC727E" w:rsidRPr="006E6975" w:rsidRDefault="00AC727E" w:rsidP="00AC727E">
      <w:pPr>
        <w:pStyle w:val="Default"/>
        <w:spacing w:line="360" w:lineRule="auto"/>
        <w:jc w:val="both"/>
        <w:rPr>
          <w:rFonts w:ascii="Calisto MT" w:hAnsi="Calisto MT" w:cs="Times New Roman"/>
          <w:sz w:val="23"/>
          <w:szCs w:val="23"/>
        </w:rPr>
      </w:pPr>
    </w:p>
    <w:p w14:paraId="4619FBB0" w14:textId="77777777" w:rsidR="00AC727E" w:rsidRPr="006E6975" w:rsidRDefault="00AC727E" w:rsidP="00AC727E">
      <w:pPr>
        <w:pStyle w:val="Default"/>
        <w:numPr>
          <w:ilvl w:val="0"/>
          <w:numId w:val="31"/>
        </w:numPr>
        <w:spacing w:line="360" w:lineRule="auto"/>
        <w:ind w:left="900" w:hanging="450"/>
        <w:jc w:val="both"/>
        <w:rPr>
          <w:rFonts w:ascii="Calisto MT" w:hAnsi="Calisto MT" w:cs="Times New Roman"/>
          <w:sz w:val="23"/>
          <w:szCs w:val="23"/>
        </w:rPr>
      </w:pPr>
      <w:r w:rsidRPr="006E6975">
        <w:rPr>
          <w:rFonts w:ascii="Calisto MT" w:hAnsi="Calisto MT" w:cs="Times New Roman"/>
          <w:b/>
          <w:bCs/>
          <w:sz w:val="23"/>
          <w:szCs w:val="23"/>
        </w:rPr>
        <w:t xml:space="preserve"> Pengendalian Pelaksanaaan Standar Dikti </w:t>
      </w:r>
    </w:p>
    <w:p w14:paraId="6DD97630" w14:textId="77777777" w:rsidR="00AC727E" w:rsidRPr="006E6975" w:rsidRDefault="00AC727E" w:rsidP="00AC727E">
      <w:pPr>
        <w:pStyle w:val="Default"/>
        <w:spacing w:line="360" w:lineRule="auto"/>
        <w:ind w:firstLine="720"/>
        <w:jc w:val="both"/>
        <w:rPr>
          <w:rFonts w:ascii="Calisto MT" w:hAnsi="Calisto MT" w:cs="Times New Roman"/>
          <w:sz w:val="23"/>
          <w:szCs w:val="23"/>
        </w:rPr>
      </w:pPr>
      <w:r w:rsidRPr="006E6975">
        <w:rPr>
          <w:rFonts w:ascii="Calisto MT" w:hAnsi="Calisto MT" w:cs="Times New Roman"/>
          <w:sz w:val="23"/>
          <w:szCs w:val="23"/>
        </w:rPr>
        <w:t xml:space="preserve">Pengendalian merupakan tindak lanjut atas hasil yang diperoleh dari kegiatan evaluasi. Hal ini berarti tindak lanjut tersebut dapat dilakukan terhadap hasil evaluasi diri, audit internal, maupun atas hasil akreditasi. Jika hasil evaluasi menunjukkan bahwa pelaksanaan isi standar telah sesuai dengan apa yang direncanakan sehingga dipastikan isi standar akan terpenuhi, langkah pengendaliannya hanya berupa upaya agar hal positif tersebut tetap dapat berjalan sebagaimana mestinya. </w:t>
      </w:r>
    </w:p>
    <w:p w14:paraId="4A97F4D1" w14:textId="77777777" w:rsidR="00AC727E" w:rsidRPr="006E6975" w:rsidRDefault="00AC727E" w:rsidP="00AC727E">
      <w:pPr>
        <w:pStyle w:val="Default"/>
        <w:spacing w:line="360" w:lineRule="auto"/>
        <w:ind w:firstLine="720"/>
        <w:jc w:val="both"/>
        <w:rPr>
          <w:rFonts w:ascii="Calisto MT" w:hAnsi="Calisto MT" w:cs="Times New Roman"/>
          <w:sz w:val="23"/>
          <w:szCs w:val="23"/>
        </w:rPr>
      </w:pPr>
      <w:r w:rsidRPr="006E6975">
        <w:rPr>
          <w:rFonts w:ascii="Calisto MT" w:hAnsi="Calisto MT" w:cs="Times New Roman"/>
          <w:sz w:val="23"/>
          <w:szCs w:val="23"/>
        </w:rPr>
        <w:t xml:space="preserve">Sebaliknya, jika dalam evaluasi pelaksanaan standar ditemukan kekeliruan, ketidaktepatan, kekurangan atau kelemahan yang dapat menyebabkan kegagalan pencapaian isi </w:t>
      </w:r>
      <w:r w:rsidRPr="006E6975">
        <w:rPr>
          <w:rFonts w:ascii="Calisto MT" w:hAnsi="Calisto MT" w:cs="Times New Roman"/>
          <w:sz w:val="23"/>
          <w:szCs w:val="23"/>
        </w:rPr>
        <w:lastRenderedPageBreak/>
        <w:t xml:space="preserve">standar atau tujuan/sasaran/rencana, harus dilakukan langkah Pedoman Sistem Penjaminan Mutu Pendidikan Tinggi 28 pengendalian. Langkah pengendalian ini berupa tindakan korektif atau perbaikan untuk memastikan pemenuhan perintah/kriteria/sasaran di dalam standar. Terdapat beberapa jenis tindakan korektif sebagai tindak lanjut atas hasil evaluasi, mulai dari penyelenggaraan rapat pimpinan yang khusus membahas hasil evaluasi hingga pelaksanaan tindakan korektif tertentu, misalnya instruksi, teguran, peringatan, penghentian perbuatan/kegiatan, investigasi atau pemeriksaan mendalam, dan penjatuhan sanksi ringan hingga berat. Tindakan korektif ini harus didasarkan pada isi setiap Standar Dikti. Seperti dalam evaluasi, pihak yang melakukan pengendalian adalah: </w:t>
      </w:r>
    </w:p>
    <w:p w14:paraId="4297C6A0"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1) </w:t>
      </w:r>
      <w:r w:rsidRPr="006E6975">
        <w:rPr>
          <w:rFonts w:ascii="Calisto MT" w:hAnsi="Calisto MT" w:cs="Times New Roman"/>
          <w:i/>
          <w:iCs/>
          <w:sz w:val="23"/>
          <w:szCs w:val="23"/>
        </w:rPr>
        <w:t xml:space="preserve">Audience </w:t>
      </w:r>
      <w:r w:rsidRPr="006E6975">
        <w:rPr>
          <w:rFonts w:ascii="Calisto MT" w:hAnsi="Calisto MT" w:cs="Times New Roman"/>
          <w:sz w:val="23"/>
          <w:szCs w:val="23"/>
        </w:rPr>
        <w:t xml:space="preserve">dari Standar Dikti; dan </w:t>
      </w:r>
    </w:p>
    <w:p w14:paraId="53ABB3A7"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2) Pejabat struktural sesuai dengan hierarki, tugas, wewenang, dan tanggung jawabnya. </w:t>
      </w:r>
    </w:p>
    <w:p w14:paraId="7D17EB1A" w14:textId="77777777" w:rsidR="00AC727E" w:rsidRPr="006E6975" w:rsidRDefault="00AC727E" w:rsidP="00AC727E">
      <w:pPr>
        <w:pStyle w:val="Default"/>
        <w:spacing w:line="360" w:lineRule="auto"/>
        <w:ind w:firstLine="720"/>
        <w:jc w:val="both"/>
        <w:rPr>
          <w:rFonts w:ascii="Calisto MT" w:hAnsi="Calisto MT" w:cs="Times New Roman"/>
          <w:sz w:val="23"/>
          <w:szCs w:val="23"/>
        </w:rPr>
      </w:pPr>
      <w:r w:rsidRPr="006E6975">
        <w:rPr>
          <w:rFonts w:ascii="Calisto MT" w:hAnsi="Calisto MT" w:cs="Times New Roman"/>
          <w:sz w:val="23"/>
          <w:szCs w:val="23"/>
        </w:rPr>
        <w:t xml:space="preserve">Jika </w:t>
      </w:r>
      <w:r w:rsidRPr="006E6975">
        <w:rPr>
          <w:rFonts w:ascii="Calisto MT" w:hAnsi="Calisto MT" w:cs="Times New Roman"/>
          <w:i/>
          <w:iCs/>
          <w:sz w:val="23"/>
          <w:szCs w:val="23"/>
        </w:rPr>
        <w:t xml:space="preserve">Audience </w:t>
      </w:r>
      <w:r w:rsidRPr="006E6975">
        <w:rPr>
          <w:rFonts w:ascii="Calisto MT" w:hAnsi="Calisto MT" w:cs="Times New Roman"/>
          <w:sz w:val="23"/>
          <w:szCs w:val="23"/>
        </w:rPr>
        <w:t xml:space="preserve">adalah dosen/tenaga kependidikan atau mahasiswa maka ketika mereka harus mengendalikan pelaksanaan standar, tetap dibutuhkan tindakan pemantauan dan/atau pengendalian oleh pejabat struktural yang membina mereka. Contoh, jika standar proses pembelajaran menyatakan bahwa “dosen menyusun RPS pada setiap awal semester”, </w:t>
      </w:r>
      <w:r w:rsidRPr="006E6975">
        <w:rPr>
          <w:rFonts w:ascii="Calisto MT" w:hAnsi="Calisto MT" w:cs="Times New Roman"/>
          <w:sz w:val="23"/>
          <w:szCs w:val="23"/>
        </w:rPr>
        <w:lastRenderedPageBreak/>
        <w:t xml:space="preserve">maka jika ternyata ada dosen yang tidak melaksanakan isi standar tersebut, penyimpangan pelaksanaan standar itu akan dipantau oleh pejabat struktural di aras jurusan atau unit pengelola program studi dan fakultas sehingga pejabat ini harus melakukan pengendalian berupa instruksi dan/atau teguran kepada dosen yang bersangkutan agar segera menyusun RPS. Pada gilirannya, dosen itu harus menjalankan tindakan korektif itu dengan menyusun silabus di tengah semester atau untuk semester berikut. Lebih lanjut perlu dikemukakan bahwa berbeda dengan langkah evaluasi, dalam pengendalian pelaksanaan Standar Dikti, Lembaga/Kantor/Unit Penjaminan Mutu tidak tepat jika harus melakukan pengendalian karena unit ini tidak memiliki kewenangan eksekutorial dan hanya berfungsi sebagai koordinator, fasilitator, dan supervisor. Jika hasil evaluasi atau audit internal yang dilakukannya menunjukkan perlu tindakan pengendalian, informasi itu dapat disampaikan ke pimpinan unit yang dievaluasi atau diaudit dan kepada pimpinan perguruan tinggi untuk ditindaklanjuti. Pengendalian pelaksanaan Standar Dikti dilakukan segera setelah hasil evaluasi diperoleh sebab jika ditunda maka penundaan itu justru dapat menghambat pemenuhan isi Standar Dikti. Durasi dan tingkat frekuensi pengendalian akan tergantung pada durasi dan frekuensi evaluasi dari setiap </w:t>
      </w:r>
      <w:r w:rsidRPr="006E6975">
        <w:rPr>
          <w:rFonts w:ascii="Calisto MT" w:hAnsi="Calisto MT" w:cs="Times New Roman"/>
          <w:sz w:val="23"/>
          <w:szCs w:val="23"/>
        </w:rPr>
        <w:lastRenderedPageBreak/>
        <w:t xml:space="preserve">Standar Dikti dalam SPMI seperti diuraikan dalam tahap evaluasi di atas. Mengenai siapa, bilamana, dan bagaimana pelaksanaan pengendalian pelaksanaan Standar Dikti dirumuskan dalam Buku/Dokumen </w:t>
      </w:r>
      <w:r w:rsidRPr="006E6975">
        <w:rPr>
          <w:rFonts w:ascii="Calisto MT" w:hAnsi="Calisto MT" w:cs="Times New Roman"/>
          <w:b/>
          <w:bCs/>
          <w:sz w:val="23"/>
          <w:szCs w:val="23"/>
        </w:rPr>
        <w:t xml:space="preserve">Manual SPMI, </w:t>
      </w:r>
      <w:r w:rsidRPr="006E6975">
        <w:rPr>
          <w:rFonts w:ascii="Calisto MT" w:hAnsi="Calisto MT" w:cs="Times New Roman"/>
          <w:sz w:val="23"/>
          <w:szCs w:val="23"/>
        </w:rPr>
        <w:t xml:space="preserve">khususnya tahap pengendalian pelaksanaan Standar Dikti sebagaimana diuraikan di atas. </w:t>
      </w:r>
    </w:p>
    <w:p w14:paraId="19A331B2" w14:textId="77777777" w:rsidR="00AC727E" w:rsidRPr="006E6975" w:rsidRDefault="00AC727E" w:rsidP="00AC727E">
      <w:pPr>
        <w:pStyle w:val="Default"/>
        <w:spacing w:line="360" w:lineRule="auto"/>
        <w:ind w:firstLine="720"/>
        <w:jc w:val="both"/>
        <w:rPr>
          <w:rFonts w:ascii="Calisto MT" w:hAnsi="Calisto MT" w:cs="Times New Roman"/>
          <w:sz w:val="23"/>
          <w:szCs w:val="23"/>
        </w:rPr>
      </w:pPr>
      <w:r w:rsidRPr="006E6975">
        <w:rPr>
          <w:rFonts w:ascii="Calisto MT" w:hAnsi="Calisto MT" w:cs="Times New Roman"/>
          <w:sz w:val="23"/>
          <w:szCs w:val="23"/>
        </w:rPr>
        <w:t xml:space="preserve">Apa yang dilakukan </w:t>
      </w:r>
      <w:r w:rsidRPr="006E6975">
        <w:rPr>
          <w:rFonts w:ascii="Calisto MT" w:hAnsi="Calisto MT" w:cs="Times New Roman"/>
          <w:i/>
          <w:iCs/>
          <w:sz w:val="23"/>
          <w:szCs w:val="23"/>
        </w:rPr>
        <w:t xml:space="preserve">Audience </w:t>
      </w:r>
      <w:r w:rsidRPr="006E6975">
        <w:rPr>
          <w:rFonts w:ascii="Calisto MT" w:hAnsi="Calisto MT" w:cs="Times New Roman"/>
          <w:sz w:val="23"/>
          <w:szCs w:val="23"/>
        </w:rPr>
        <w:t>dari Standar Dikti dan/atau pejabat struktural yang karena kewenangan dan tanggung jawabnya harus melakukan pengendalian Pedoman Sistem Penjaminan Mutu Pendidikan Tinggi 29 pelaksanaan Standar Dikti, harus dicatat atau didokumentasikan. Dengan perkataan lain, apa pun tindakan korektif yang diambil oleh mereka harus direkam atau dicatat dalam format atau formulir sehingga dapat dihindari tindakan korektif sebagai hasil dari pengendalian yang tidak terdokumentasi. Pencatatan atas langkah pengendalian merupakan bagian utuh mekanisme pengendalian dalam SPMI dan merupakan bukti bahwa manajemen SPMI telah dilaksanakan pada perguruan tinggi tersebut.</w:t>
      </w:r>
    </w:p>
    <w:p w14:paraId="24B626D9" w14:textId="77777777" w:rsidR="00AC727E" w:rsidRPr="006E6975" w:rsidRDefault="00AC727E" w:rsidP="00AC727E">
      <w:pPr>
        <w:pStyle w:val="Default"/>
        <w:spacing w:line="360" w:lineRule="auto"/>
        <w:ind w:firstLine="720"/>
        <w:jc w:val="both"/>
        <w:rPr>
          <w:rFonts w:ascii="Calisto MT" w:hAnsi="Calisto MT" w:cs="Times New Roman"/>
          <w:sz w:val="23"/>
          <w:szCs w:val="23"/>
        </w:rPr>
      </w:pPr>
    </w:p>
    <w:p w14:paraId="7AFD1A9C" w14:textId="77777777" w:rsidR="00AC727E" w:rsidRPr="006E6975" w:rsidRDefault="00AC727E" w:rsidP="00AC727E">
      <w:pPr>
        <w:pStyle w:val="Default"/>
        <w:numPr>
          <w:ilvl w:val="0"/>
          <w:numId w:val="31"/>
        </w:numPr>
        <w:spacing w:line="360" w:lineRule="auto"/>
        <w:ind w:left="900"/>
        <w:jc w:val="both"/>
        <w:rPr>
          <w:rFonts w:ascii="Calisto MT" w:hAnsi="Calisto MT" w:cs="Times New Roman"/>
          <w:sz w:val="23"/>
          <w:szCs w:val="23"/>
        </w:rPr>
      </w:pPr>
      <w:r w:rsidRPr="006E6975">
        <w:rPr>
          <w:rFonts w:ascii="Calisto MT" w:hAnsi="Calisto MT" w:cs="Times New Roman"/>
          <w:b/>
          <w:bCs/>
          <w:sz w:val="23"/>
          <w:szCs w:val="23"/>
        </w:rPr>
        <w:t xml:space="preserve"> Peningkatan Standar </w:t>
      </w:r>
    </w:p>
    <w:p w14:paraId="5AF2D353" w14:textId="77777777" w:rsidR="00AC727E" w:rsidRPr="006E6975" w:rsidRDefault="00AC727E" w:rsidP="00AC727E">
      <w:pPr>
        <w:pStyle w:val="Default"/>
        <w:spacing w:line="360" w:lineRule="auto"/>
        <w:ind w:firstLine="720"/>
        <w:jc w:val="both"/>
        <w:rPr>
          <w:rFonts w:ascii="Calisto MT" w:hAnsi="Calisto MT" w:cs="Times New Roman"/>
          <w:sz w:val="23"/>
          <w:szCs w:val="23"/>
        </w:rPr>
      </w:pPr>
      <w:r w:rsidRPr="006E6975">
        <w:rPr>
          <w:rFonts w:ascii="Calisto MT" w:hAnsi="Calisto MT" w:cs="Times New Roman"/>
          <w:sz w:val="23"/>
          <w:szCs w:val="23"/>
        </w:rPr>
        <w:lastRenderedPageBreak/>
        <w:t xml:space="preserve">Tahap peningkatan Standar Dikti adalah kegiatan meningkatkan atau meninggikan isi atau luas lingkup Standar Dikti dalam SPMI. Kegiatan ini sering disebut </w:t>
      </w:r>
      <w:r w:rsidRPr="006E6975">
        <w:rPr>
          <w:rFonts w:ascii="Calisto MT" w:hAnsi="Calisto MT" w:cs="Times New Roman"/>
          <w:i/>
          <w:iCs/>
          <w:sz w:val="23"/>
          <w:szCs w:val="23"/>
        </w:rPr>
        <w:t xml:space="preserve">kaizen </w:t>
      </w:r>
      <w:r w:rsidRPr="006E6975">
        <w:rPr>
          <w:rFonts w:ascii="Calisto MT" w:hAnsi="Calisto MT" w:cs="Times New Roman"/>
          <w:sz w:val="23"/>
          <w:szCs w:val="23"/>
        </w:rPr>
        <w:t xml:space="preserve">atau </w:t>
      </w:r>
      <w:r w:rsidRPr="006E6975">
        <w:rPr>
          <w:rFonts w:ascii="Calisto MT" w:hAnsi="Calisto MT" w:cs="Times New Roman"/>
          <w:i/>
          <w:iCs/>
          <w:sz w:val="23"/>
          <w:szCs w:val="23"/>
        </w:rPr>
        <w:t xml:space="preserve">continuous quality improvement </w:t>
      </w:r>
      <w:r w:rsidRPr="006E6975">
        <w:rPr>
          <w:rFonts w:ascii="Calisto MT" w:hAnsi="Calisto MT" w:cs="Times New Roman"/>
          <w:sz w:val="23"/>
          <w:szCs w:val="23"/>
        </w:rPr>
        <w:t xml:space="preserve">dan akan dapat dilakukan apabila masing-masing Standar Dikti telah melalui keempat tahap dalam siklus SPMI. Artinya, isi suatu Standar Dikti tidak mungkin ditingkatkan jika Standar Dikti itu tidak melalui tahap evaluasi pelaksanan Standar Dikti tersebut terlebih dahulu, sekalipun perguruan tinggi telah melaksanakan Standar Dikti itu. Sebaliknya, setelah suatu Standar Dikti dievaluasi, tetapi tidak ditingkatkan isi atau luas lingkupnya maka mutu perguruan tinggi tersebut tidak meningkat atau statis, padahal isi Standar Dikti itu masih dapat ditingkatkan. Peningkatan Standar Dikti atau </w:t>
      </w:r>
      <w:r w:rsidRPr="006E6975">
        <w:rPr>
          <w:rFonts w:ascii="Calisto MT" w:hAnsi="Calisto MT" w:cs="Times New Roman"/>
          <w:i/>
          <w:iCs/>
          <w:sz w:val="23"/>
          <w:szCs w:val="23"/>
        </w:rPr>
        <w:t xml:space="preserve">kaizen </w:t>
      </w:r>
      <w:r w:rsidRPr="006E6975">
        <w:rPr>
          <w:rFonts w:ascii="Calisto MT" w:hAnsi="Calisto MT" w:cs="Times New Roman"/>
          <w:sz w:val="23"/>
          <w:szCs w:val="23"/>
        </w:rPr>
        <w:t xml:space="preserve">dilakukan bukan karena secara manajerial harus dilakukan, melainkan harus dilakukan karena perkembangan masyarakat, kemajuan ilmu dan teknologi, serta peningkatan tuntutan kebutuhan pemangku kepentingan internal dan/atau eksternal perguruan tinggi. Berbagai kemajuan, perkembangan, dan kebutuhan tentang penyelenggaraan pendidikan tinggi dapat diketahui oleh perguruan tinggi melalui berbagai cara, antara lain: </w:t>
      </w:r>
    </w:p>
    <w:p w14:paraId="30A1EC59"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1) pengamatan; </w:t>
      </w:r>
    </w:p>
    <w:p w14:paraId="4EF4D9F7"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lastRenderedPageBreak/>
        <w:t xml:space="preserve">2) diskusi dengan para pemangku kepentingan; </w:t>
      </w:r>
    </w:p>
    <w:p w14:paraId="225AA516"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3) forum pertemuan ilmiah; </w:t>
      </w:r>
    </w:p>
    <w:p w14:paraId="0A7BF3FE"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4) studi pelacakan lulusan; </w:t>
      </w:r>
    </w:p>
    <w:p w14:paraId="504C1730"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5) analisis SWOT. </w:t>
      </w:r>
    </w:p>
    <w:p w14:paraId="122263F5" w14:textId="77777777" w:rsidR="00AC727E" w:rsidRPr="006E6975" w:rsidRDefault="00AC727E" w:rsidP="00AC727E">
      <w:pPr>
        <w:pStyle w:val="Default"/>
        <w:spacing w:line="360" w:lineRule="auto"/>
        <w:ind w:firstLine="720"/>
        <w:jc w:val="both"/>
        <w:rPr>
          <w:rFonts w:ascii="Calisto MT" w:hAnsi="Calisto MT" w:cs="Times New Roman"/>
          <w:sz w:val="23"/>
          <w:szCs w:val="23"/>
        </w:rPr>
      </w:pPr>
      <w:r w:rsidRPr="006E6975">
        <w:rPr>
          <w:rFonts w:ascii="Calisto MT" w:hAnsi="Calisto MT" w:cs="Times New Roman"/>
          <w:sz w:val="23"/>
          <w:szCs w:val="23"/>
        </w:rPr>
        <w:t xml:space="preserve">Contoh, kemajuan teknologi pembelajaran, perkembangan sumber atau bahan ajar, atau peningkatan kesejahteraan sosial dapat merupakan dorongan bagi perguruan tinggi untuk meningkatkan mutu isi standar dalam SPMI. Perlu diketahui bahwa yang dapat ditingkatkan mutunya adalah bukan hanya mutu kegiatan pelaksanaan, evaluasi, ataupun pengendalian pelaksanaan Standar Dikti, melainkan terutama mutu isi Standar Dikti itu sendiri. </w:t>
      </w:r>
    </w:p>
    <w:p w14:paraId="4C616779" w14:textId="77777777" w:rsidR="00AC727E" w:rsidRPr="006E6975" w:rsidRDefault="00AC727E" w:rsidP="00AC727E">
      <w:pPr>
        <w:pStyle w:val="Default"/>
        <w:spacing w:line="360" w:lineRule="auto"/>
        <w:ind w:firstLine="720"/>
        <w:jc w:val="both"/>
        <w:rPr>
          <w:rFonts w:ascii="Calisto MT" w:hAnsi="Calisto MT" w:cs="Times New Roman"/>
          <w:sz w:val="23"/>
          <w:szCs w:val="23"/>
        </w:rPr>
      </w:pPr>
      <w:r w:rsidRPr="006E6975">
        <w:rPr>
          <w:rFonts w:ascii="Calisto MT" w:hAnsi="Calisto MT" w:cs="Times New Roman"/>
          <w:sz w:val="23"/>
          <w:szCs w:val="23"/>
        </w:rPr>
        <w:t xml:space="preserve">Mutu isi Standar Dikti yang dapat ditingkatkan adalah unsur </w:t>
      </w:r>
      <w:r w:rsidRPr="006E6975">
        <w:rPr>
          <w:rFonts w:ascii="Calisto MT" w:hAnsi="Calisto MT" w:cs="Times New Roman"/>
          <w:i/>
          <w:iCs/>
          <w:sz w:val="23"/>
          <w:szCs w:val="23"/>
        </w:rPr>
        <w:t>Behaviour, Competence, Degree</w:t>
      </w:r>
      <w:r w:rsidRPr="006E6975">
        <w:rPr>
          <w:rFonts w:ascii="Calisto MT" w:hAnsi="Calisto MT" w:cs="Times New Roman"/>
          <w:sz w:val="23"/>
          <w:szCs w:val="23"/>
        </w:rPr>
        <w:t xml:space="preserve">, atau kombinasi ketiganya. Contoh, semula isi suatu Standar Dikti adalah “setiap semester dosen wajib menyusun silabus mata kuliah yang diasuhnya”, kemudian setelah isi Standar Dikti tersebut dilaksanakan selama dua tahun berturut-turut, dan selama itu telah dilakukan evaluasi setiap semester, diketahui bahwa Pedoman Sistem Penjaminan Mutu Pendidikan Tinggi 30 semua dosen (atau setidaknya mayoritas dosen) memenuhi isi Standar Dikti itu. Berdasarkan hasil evaluasi ini tidak diperlukan tindakan </w:t>
      </w:r>
      <w:r w:rsidRPr="006E6975">
        <w:rPr>
          <w:rFonts w:ascii="Calisto MT" w:hAnsi="Calisto MT" w:cs="Times New Roman"/>
          <w:sz w:val="23"/>
          <w:szCs w:val="23"/>
        </w:rPr>
        <w:lastRenderedPageBreak/>
        <w:t xml:space="preserve">korektif (pengendalian) oleh manajemen pada aras unit pengelola program studi, jurusan, atau fakultas sehingga perlu ditingkatkan mutu untuk aspek/unsur </w:t>
      </w:r>
      <w:r w:rsidRPr="006E6975">
        <w:rPr>
          <w:rFonts w:ascii="Calisto MT" w:hAnsi="Calisto MT" w:cs="Times New Roman"/>
          <w:i/>
          <w:iCs/>
          <w:sz w:val="23"/>
          <w:szCs w:val="23"/>
        </w:rPr>
        <w:t>Competence-</w:t>
      </w:r>
      <w:r w:rsidRPr="006E6975">
        <w:rPr>
          <w:rFonts w:ascii="Calisto MT" w:hAnsi="Calisto MT" w:cs="Times New Roman"/>
          <w:sz w:val="23"/>
          <w:szCs w:val="23"/>
        </w:rPr>
        <w:t xml:space="preserve">nya. Akhirnya, hal itu menjadi “setiap semester dosen wajib menyusun silabus mata kuliah yang diasuhnya dengan mencantumkan capaian pembelajaran mata kuliah dan harus selaras dengan capaian pembelajaran program studi”. Dapat pula yang ditingkatkan adalah </w:t>
      </w:r>
      <w:r w:rsidRPr="006E6975">
        <w:rPr>
          <w:rFonts w:ascii="Calisto MT" w:hAnsi="Calisto MT" w:cs="Times New Roman"/>
          <w:i/>
          <w:iCs/>
          <w:sz w:val="23"/>
          <w:szCs w:val="23"/>
        </w:rPr>
        <w:t>Degree-</w:t>
      </w:r>
      <w:r w:rsidRPr="006E6975">
        <w:rPr>
          <w:rFonts w:ascii="Calisto MT" w:hAnsi="Calisto MT" w:cs="Times New Roman"/>
          <w:sz w:val="23"/>
          <w:szCs w:val="23"/>
        </w:rPr>
        <w:t xml:space="preserve">nya sehingga bukan lagi dosen harus menyusun silabus setiap semester, melainkan lebih tegas dan jelas lagi, yaitu “paling lambat satu bulan sebelum awal semester berjalan, setiap dosen harus telah selesai menyusun silabus mata kuliah yang diasuhnya dan membagikannya kepada mahasiswa pada saat mereka melakukan pendaftaran rencana studi”. Dengan demikian, jika yang ditingkatkan hanya tahap pelaksanaan Standar Dikti, maka untuk contoh Standar Dikti di atas yang terjadi adalah perbaikan strategi, cara, atau rencana kerja untuk mencapai isi Standar Dikti, yaitu setiap semester semua dosen menyusun silabus mata kuliah. Padahal, sekalipun peningkatan pelaksanaan Standar Dikti itu juga penting, tetapi yang harus diperhatikan adalah keharusan bagi perguruan tinggi untuk meningkatkan mutu isi Standar Dikti itu sendiri, dalam hal ini </w:t>
      </w:r>
      <w:r w:rsidRPr="006E6975">
        <w:rPr>
          <w:rFonts w:ascii="Calisto MT" w:hAnsi="Calisto MT" w:cs="Times New Roman"/>
          <w:sz w:val="23"/>
          <w:szCs w:val="23"/>
        </w:rPr>
        <w:lastRenderedPageBreak/>
        <w:t xml:space="preserve">adalah unsur </w:t>
      </w:r>
      <w:r w:rsidRPr="006E6975">
        <w:rPr>
          <w:rFonts w:ascii="Calisto MT" w:hAnsi="Calisto MT" w:cs="Times New Roman"/>
          <w:i/>
          <w:iCs/>
          <w:sz w:val="23"/>
          <w:szCs w:val="23"/>
        </w:rPr>
        <w:t xml:space="preserve">Competence </w:t>
      </w:r>
      <w:r w:rsidRPr="006E6975">
        <w:rPr>
          <w:rFonts w:ascii="Calisto MT" w:hAnsi="Calisto MT" w:cs="Times New Roman"/>
          <w:sz w:val="23"/>
          <w:szCs w:val="23"/>
        </w:rPr>
        <w:t xml:space="preserve">dan/atau </w:t>
      </w:r>
      <w:r w:rsidRPr="006E6975">
        <w:rPr>
          <w:rFonts w:ascii="Calisto MT" w:hAnsi="Calisto MT" w:cs="Times New Roman"/>
          <w:i/>
          <w:iCs/>
          <w:sz w:val="23"/>
          <w:szCs w:val="23"/>
        </w:rPr>
        <w:t>Degree-</w:t>
      </w:r>
      <w:r w:rsidRPr="006E6975">
        <w:rPr>
          <w:rFonts w:ascii="Calisto MT" w:hAnsi="Calisto MT" w:cs="Times New Roman"/>
          <w:sz w:val="23"/>
          <w:szCs w:val="23"/>
        </w:rPr>
        <w:t xml:space="preserve">nya. Saat melakukan peningkatan setiap Standar Dikti tergantung pada cakupan masing-masing Standar Dikti tentang setiap aspek penyelenggaraan pendidikan tinggi sehingga tidak terdapat norma baku yang berlaku untuk semua Standar Dikti. Aspek penting adalah bahwa </w:t>
      </w:r>
      <w:r w:rsidRPr="006E6975">
        <w:rPr>
          <w:rFonts w:ascii="Calisto MT" w:hAnsi="Calisto MT" w:cs="Times New Roman"/>
          <w:i/>
          <w:iCs/>
          <w:sz w:val="23"/>
          <w:szCs w:val="23"/>
        </w:rPr>
        <w:t xml:space="preserve">kaizen </w:t>
      </w:r>
      <w:r w:rsidRPr="006E6975">
        <w:rPr>
          <w:rFonts w:ascii="Calisto MT" w:hAnsi="Calisto MT" w:cs="Times New Roman"/>
          <w:sz w:val="23"/>
          <w:szCs w:val="23"/>
        </w:rPr>
        <w:t xml:space="preserve">dilakukan setelah langkah evaluasi dan pengendalian diselesaikan, dan dapat terjadi untuk Standar Dikti tertentu </w:t>
      </w:r>
      <w:r w:rsidRPr="006E6975">
        <w:rPr>
          <w:rFonts w:ascii="Calisto MT" w:hAnsi="Calisto MT" w:cs="Times New Roman"/>
          <w:i/>
          <w:iCs/>
          <w:sz w:val="23"/>
          <w:szCs w:val="23"/>
        </w:rPr>
        <w:t xml:space="preserve">kaizen </w:t>
      </w:r>
      <w:r w:rsidRPr="006E6975">
        <w:rPr>
          <w:rFonts w:ascii="Calisto MT" w:hAnsi="Calisto MT" w:cs="Times New Roman"/>
          <w:sz w:val="23"/>
          <w:szCs w:val="23"/>
        </w:rPr>
        <w:t xml:space="preserve">dilakukan secara periodik setahun sekali, untuk Standar Dikti lain hanya mungkin dilakukan setiap lima tahun sekali, sedangkan untuk Standar Dikti lain </w:t>
      </w:r>
      <w:r w:rsidRPr="006E6975">
        <w:rPr>
          <w:rFonts w:ascii="Calisto MT" w:hAnsi="Calisto MT" w:cs="Times New Roman"/>
          <w:i/>
          <w:iCs/>
          <w:sz w:val="23"/>
          <w:szCs w:val="23"/>
        </w:rPr>
        <w:t xml:space="preserve">kaizen </w:t>
      </w:r>
      <w:r w:rsidRPr="006E6975">
        <w:rPr>
          <w:rFonts w:ascii="Calisto MT" w:hAnsi="Calisto MT" w:cs="Times New Roman"/>
          <w:sz w:val="23"/>
          <w:szCs w:val="23"/>
        </w:rPr>
        <w:t xml:space="preserve">dapat dilakukan setiap semester. Contoh, standar kurikulum tidak mungkin dilakukan </w:t>
      </w:r>
      <w:r w:rsidRPr="006E6975">
        <w:rPr>
          <w:rFonts w:ascii="Calisto MT" w:hAnsi="Calisto MT" w:cs="Times New Roman"/>
          <w:i/>
          <w:iCs/>
          <w:sz w:val="23"/>
          <w:szCs w:val="23"/>
        </w:rPr>
        <w:t xml:space="preserve">kaizen </w:t>
      </w:r>
      <w:r w:rsidRPr="006E6975">
        <w:rPr>
          <w:rFonts w:ascii="Calisto MT" w:hAnsi="Calisto MT" w:cs="Times New Roman"/>
          <w:sz w:val="23"/>
          <w:szCs w:val="23"/>
        </w:rPr>
        <w:t xml:space="preserve">setiap tahun apalagi tiap semester, oleh karena siklus standar kurikulum Program Sarjana lazimnya adalah empat tahun, mengingat mahasiswa untuk dapat menyelesaikan program studi yang terdapat dalam kurikulum memerlukan waktu sekitar 4 tahun. Standar rekrutmen dan seleksi dosen dapat ditingkatkan setiap tahun atau sedikit lebih diperpanjang siklusnya menjadi dua tahun sekali, sedangkan standar kebersihan gedung mungkin tidak perlu menunggu hingga dua tahun untuk ditingkatkan mutunya. </w:t>
      </w:r>
    </w:p>
    <w:p w14:paraId="4FCB7302" w14:textId="77777777" w:rsidR="00AC727E" w:rsidRPr="006E6975" w:rsidRDefault="00AC727E" w:rsidP="00AC727E">
      <w:pPr>
        <w:pStyle w:val="Default"/>
        <w:spacing w:line="360" w:lineRule="auto"/>
        <w:ind w:firstLine="720"/>
        <w:jc w:val="both"/>
        <w:rPr>
          <w:rFonts w:ascii="Calisto MT" w:hAnsi="Calisto MT" w:cs="Times New Roman"/>
          <w:sz w:val="23"/>
          <w:szCs w:val="23"/>
        </w:rPr>
      </w:pPr>
      <w:r w:rsidRPr="006E6975">
        <w:rPr>
          <w:rFonts w:ascii="Calisto MT" w:hAnsi="Calisto MT" w:cs="Times New Roman"/>
          <w:sz w:val="23"/>
          <w:szCs w:val="23"/>
        </w:rPr>
        <w:lastRenderedPageBreak/>
        <w:t xml:space="preserve">Peningkatan standar harus dilakukan oleh </w:t>
      </w:r>
      <w:r w:rsidRPr="006E6975">
        <w:rPr>
          <w:rFonts w:ascii="Calisto MT" w:hAnsi="Calisto MT" w:cs="Times New Roman"/>
          <w:i/>
          <w:iCs/>
          <w:sz w:val="23"/>
          <w:szCs w:val="23"/>
        </w:rPr>
        <w:t xml:space="preserve">Audience </w:t>
      </w:r>
      <w:r w:rsidRPr="006E6975">
        <w:rPr>
          <w:rFonts w:ascii="Calisto MT" w:hAnsi="Calisto MT" w:cs="Times New Roman"/>
          <w:sz w:val="23"/>
          <w:szCs w:val="23"/>
        </w:rPr>
        <w:t xml:space="preserve">dari standar tertentu, seperti dalam keempat tahap sebelumnya. Akan tetapi, perlu diperhatikan bahwa agar tidak terjadi </w:t>
      </w:r>
      <w:r w:rsidRPr="006E6975">
        <w:rPr>
          <w:rFonts w:ascii="Calisto MT" w:hAnsi="Calisto MT" w:cs="Times New Roman"/>
          <w:i/>
          <w:iCs/>
          <w:sz w:val="23"/>
          <w:szCs w:val="23"/>
        </w:rPr>
        <w:t xml:space="preserve">kaizen </w:t>
      </w:r>
      <w:r w:rsidRPr="006E6975">
        <w:rPr>
          <w:rFonts w:ascii="Calisto MT" w:hAnsi="Calisto MT" w:cs="Times New Roman"/>
          <w:sz w:val="23"/>
          <w:szCs w:val="23"/>
        </w:rPr>
        <w:t xml:space="preserve">secara sporadis untuk beberapa Standar Dikti tertentu dengan </w:t>
      </w:r>
      <w:r w:rsidRPr="006E6975">
        <w:rPr>
          <w:rFonts w:ascii="Calisto MT" w:hAnsi="Calisto MT" w:cs="Times New Roman"/>
          <w:i/>
          <w:iCs/>
          <w:sz w:val="23"/>
          <w:szCs w:val="23"/>
        </w:rPr>
        <w:t xml:space="preserve">Audience </w:t>
      </w:r>
      <w:r w:rsidRPr="006E6975">
        <w:rPr>
          <w:rFonts w:ascii="Calisto MT" w:hAnsi="Calisto MT" w:cs="Times New Roman"/>
          <w:sz w:val="23"/>
          <w:szCs w:val="23"/>
        </w:rPr>
        <w:t xml:space="preserve">setiap dosen maka sebaiknya </w:t>
      </w:r>
      <w:r w:rsidRPr="006E6975">
        <w:rPr>
          <w:rFonts w:ascii="Calisto MT" w:hAnsi="Calisto MT" w:cs="Times New Roman"/>
          <w:i/>
          <w:iCs/>
          <w:sz w:val="23"/>
          <w:szCs w:val="23"/>
        </w:rPr>
        <w:t xml:space="preserve">kaizen </w:t>
      </w:r>
      <w:r w:rsidRPr="006E6975">
        <w:rPr>
          <w:rFonts w:ascii="Calisto MT" w:hAnsi="Calisto MT" w:cs="Times New Roman"/>
          <w:sz w:val="23"/>
          <w:szCs w:val="23"/>
        </w:rPr>
        <w:t xml:space="preserve">terhadap seluruh Standar Dikti dalam SPMI dilakukan secara institusional, dalam arti pejabat struktural tertinggi pada unit harus menginisiasi kegiatan peningkatan Standar Dikti ini. Dapat pula inisiasi Pedoman Sistem Penjaminan Mutu Pendidikan Tinggi 31 dimunculkan atau diagendakan dan difasilitasi oleh Lembaga/Kantor/Unit Penjaminan Mutu pada perguruan tinggi yang bersangkutan. Jika diperlukan, untuk melakukan kaizen Standar Dikti, Perguruan Tinggi dapat melakukan </w:t>
      </w:r>
      <w:r w:rsidRPr="006E6975">
        <w:rPr>
          <w:rFonts w:ascii="Calisto MT" w:hAnsi="Calisto MT" w:cs="Times New Roman"/>
          <w:i/>
          <w:iCs/>
          <w:sz w:val="23"/>
          <w:szCs w:val="23"/>
        </w:rPr>
        <w:t xml:space="preserve">benchmarking </w:t>
      </w:r>
      <w:r w:rsidRPr="006E6975">
        <w:rPr>
          <w:rFonts w:ascii="Calisto MT" w:hAnsi="Calisto MT" w:cs="Times New Roman"/>
          <w:sz w:val="23"/>
          <w:szCs w:val="23"/>
        </w:rPr>
        <w:t xml:space="preserve">karena </w:t>
      </w:r>
      <w:r w:rsidRPr="006E6975">
        <w:rPr>
          <w:rFonts w:ascii="Calisto MT" w:hAnsi="Calisto MT" w:cs="Times New Roman"/>
          <w:i/>
          <w:iCs/>
          <w:sz w:val="23"/>
          <w:szCs w:val="23"/>
        </w:rPr>
        <w:t xml:space="preserve">benchmarking </w:t>
      </w:r>
      <w:r w:rsidRPr="006E6975">
        <w:rPr>
          <w:rFonts w:ascii="Calisto MT" w:hAnsi="Calisto MT" w:cs="Times New Roman"/>
          <w:sz w:val="23"/>
          <w:szCs w:val="23"/>
        </w:rPr>
        <w:t xml:space="preserve">merupakan cara mengetahui seberapa jauh perguruan tinggi lain telah melaksanakan SPMI dan membanding-kannya dengan apa yang telah dilakukan atau dicapai oleh perguruan tinggi yang melakukan </w:t>
      </w:r>
      <w:r w:rsidRPr="006E6975">
        <w:rPr>
          <w:rFonts w:ascii="Calisto MT" w:hAnsi="Calisto MT" w:cs="Times New Roman"/>
          <w:i/>
          <w:iCs/>
          <w:sz w:val="23"/>
          <w:szCs w:val="23"/>
        </w:rPr>
        <w:t xml:space="preserve">benchmarking </w:t>
      </w:r>
      <w:r w:rsidRPr="006E6975">
        <w:rPr>
          <w:rFonts w:ascii="Calisto MT" w:hAnsi="Calisto MT" w:cs="Times New Roman"/>
          <w:sz w:val="23"/>
          <w:szCs w:val="23"/>
        </w:rPr>
        <w:t xml:space="preserve">tersebut. Selanjutnya, hasil dari </w:t>
      </w:r>
      <w:r w:rsidRPr="006E6975">
        <w:rPr>
          <w:rFonts w:ascii="Calisto MT" w:hAnsi="Calisto MT" w:cs="Times New Roman"/>
          <w:i/>
          <w:iCs/>
          <w:sz w:val="23"/>
          <w:szCs w:val="23"/>
        </w:rPr>
        <w:t xml:space="preserve">kaizen </w:t>
      </w:r>
      <w:r w:rsidRPr="006E6975">
        <w:rPr>
          <w:rFonts w:ascii="Calisto MT" w:hAnsi="Calisto MT" w:cs="Times New Roman"/>
          <w:sz w:val="23"/>
          <w:szCs w:val="23"/>
        </w:rPr>
        <w:t xml:space="preserve">adalah penciptaan Standar Dikti baru untuk menggantikan Standar Dikti sebelumnya. Untuk ini, siklus SPMI dimulai kembali dengan tahap penetapan Standar Dikti, yang berarti menetapkan: </w:t>
      </w:r>
    </w:p>
    <w:p w14:paraId="4B07FCB3"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lastRenderedPageBreak/>
        <w:t xml:space="preserve">1)  Standar Dikti baru sebagai peningkatan isi Standar Dikti sebelumnya; dan/atau </w:t>
      </w:r>
    </w:p>
    <w:p w14:paraId="0C764B3A" w14:textId="77777777" w:rsidR="00AC727E" w:rsidRPr="006E6975" w:rsidRDefault="00AC727E" w:rsidP="00AC727E">
      <w:pPr>
        <w:pStyle w:val="Default"/>
        <w:spacing w:line="360" w:lineRule="auto"/>
        <w:ind w:left="360" w:hanging="360"/>
        <w:jc w:val="both"/>
        <w:rPr>
          <w:rFonts w:ascii="Calisto MT" w:hAnsi="Calisto MT" w:cs="Times New Roman"/>
          <w:sz w:val="23"/>
          <w:szCs w:val="23"/>
        </w:rPr>
      </w:pPr>
      <w:r w:rsidRPr="006E6975">
        <w:rPr>
          <w:rFonts w:ascii="Calisto MT" w:hAnsi="Calisto MT" w:cs="Times New Roman"/>
          <w:sz w:val="23"/>
          <w:szCs w:val="23"/>
        </w:rPr>
        <w:t>2)  Standar Dikti baru yang belum pernah ada sebelumnya atau menambah jumlah Standar Dikti yang telah ada sebelumnya.</w:t>
      </w:r>
    </w:p>
    <w:p w14:paraId="3130AEA3" w14:textId="77777777" w:rsidR="00AC727E" w:rsidRPr="006E6975" w:rsidRDefault="00AC727E" w:rsidP="00AC727E">
      <w:pPr>
        <w:pStyle w:val="Default"/>
        <w:spacing w:line="360" w:lineRule="auto"/>
        <w:ind w:firstLine="360"/>
        <w:jc w:val="both"/>
        <w:rPr>
          <w:rFonts w:ascii="Calisto MT" w:hAnsi="Calisto MT" w:cs="Times New Roman"/>
          <w:sz w:val="23"/>
          <w:szCs w:val="23"/>
        </w:rPr>
      </w:pPr>
      <w:r w:rsidRPr="006E6975">
        <w:rPr>
          <w:rFonts w:ascii="Calisto MT" w:hAnsi="Calisto MT" w:cs="Times New Roman"/>
          <w:sz w:val="23"/>
          <w:szCs w:val="23"/>
        </w:rPr>
        <w:t>Agar SPMI di perguruan tinggi dapat dilaksana-kan, maka terdapat beberapa prasyarat yang harus dipenuhi agar pelaksanaan SPMI tersebut dapat mencapai tujuannya, yaitu komitmen, perubahan paradigma, dan sikap mental para pelaku proses pendidikan tinggi, serta pengorganisasian penjaminan mutu di  perguruan tinggi.</w:t>
      </w:r>
    </w:p>
    <w:p w14:paraId="33A87064" w14:textId="77777777" w:rsidR="00AC727E" w:rsidRPr="00166A72" w:rsidRDefault="00AC727E" w:rsidP="00AC727E">
      <w:pPr>
        <w:autoSpaceDE w:val="0"/>
        <w:autoSpaceDN w:val="0"/>
        <w:adjustRightInd w:val="0"/>
        <w:spacing w:after="0" w:line="360" w:lineRule="auto"/>
        <w:jc w:val="both"/>
        <w:rPr>
          <w:rFonts w:ascii="Calisto MT" w:eastAsia="Calibri" w:hAnsi="Calisto MT"/>
          <w:color w:val="000000"/>
          <w:sz w:val="23"/>
          <w:szCs w:val="23"/>
          <w:lang w:val="id-ID"/>
        </w:rPr>
      </w:pPr>
    </w:p>
    <w:p w14:paraId="5FEC899D" w14:textId="77777777" w:rsidR="00AC727E" w:rsidRPr="00166A72" w:rsidRDefault="00AC727E" w:rsidP="00AC727E">
      <w:pPr>
        <w:autoSpaceDE w:val="0"/>
        <w:autoSpaceDN w:val="0"/>
        <w:adjustRightInd w:val="0"/>
        <w:spacing w:after="0" w:line="360" w:lineRule="auto"/>
        <w:jc w:val="both"/>
        <w:rPr>
          <w:rFonts w:ascii="Calisto MT" w:eastAsia="Calibri" w:hAnsi="Calisto MT"/>
          <w:b/>
          <w:bCs/>
          <w:sz w:val="23"/>
          <w:szCs w:val="23"/>
          <w:lang w:val="id-ID"/>
        </w:rPr>
      </w:pPr>
      <w:r w:rsidRPr="00166A72">
        <w:rPr>
          <w:rFonts w:ascii="Calisto MT" w:eastAsia="Calibri" w:hAnsi="Calisto MT"/>
          <w:b/>
          <w:bCs/>
          <w:sz w:val="23"/>
          <w:szCs w:val="23"/>
          <w:lang w:val="id-ID"/>
        </w:rPr>
        <w:t>a. Komitmen</w:t>
      </w:r>
    </w:p>
    <w:p w14:paraId="10682B59" w14:textId="77777777" w:rsidR="00AC727E" w:rsidRPr="00166A72" w:rsidRDefault="00AC727E" w:rsidP="00AC727E">
      <w:pPr>
        <w:autoSpaceDE w:val="0"/>
        <w:autoSpaceDN w:val="0"/>
        <w:adjustRightInd w:val="0"/>
        <w:spacing w:after="0" w:line="360" w:lineRule="auto"/>
        <w:ind w:firstLine="720"/>
        <w:jc w:val="both"/>
        <w:rPr>
          <w:rFonts w:ascii="Calisto MT" w:eastAsia="Calibri" w:hAnsi="Calisto MT"/>
          <w:sz w:val="23"/>
          <w:szCs w:val="23"/>
          <w:lang w:val="id-ID"/>
        </w:rPr>
      </w:pPr>
      <w:r w:rsidRPr="00166A72">
        <w:rPr>
          <w:rFonts w:ascii="Calisto MT" w:eastAsia="Calibri" w:hAnsi="Calisto MT"/>
          <w:sz w:val="23"/>
          <w:szCs w:val="23"/>
          <w:lang w:val="id-ID"/>
        </w:rPr>
        <w:t>Para pelaku proses pendidikan tinggi di perguruan tinggi, baik yang memimpin maupun yang dipimpin, harus memiliki komitmen yang tinggi untuk senantiasa menjamin dan meningkatkan mutu pendidikan tinggi yang diselenggarakan-nya. Tanpa komitmen ini di semua lini organisasi perguruan tinggi, niscaya SPMI di perguruan tinggi tersebut akan berjalan tersendat, bahkan mungkin tidak akan berhasil dijalankan.</w:t>
      </w:r>
    </w:p>
    <w:p w14:paraId="0753AA9C" w14:textId="77777777" w:rsidR="00AC727E" w:rsidRPr="00166A72" w:rsidRDefault="00AC727E" w:rsidP="00AC727E">
      <w:pPr>
        <w:autoSpaceDE w:val="0"/>
        <w:autoSpaceDN w:val="0"/>
        <w:adjustRightInd w:val="0"/>
        <w:spacing w:after="0" w:line="360" w:lineRule="auto"/>
        <w:jc w:val="both"/>
        <w:rPr>
          <w:rFonts w:ascii="Calisto MT" w:eastAsia="Calibri" w:hAnsi="Calisto MT"/>
          <w:sz w:val="23"/>
          <w:szCs w:val="23"/>
          <w:lang w:val="id-ID"/>
        </w:rPr>
      </w:pPr>
      <w:r w:rsidRPr="00166A72">
        <w:rPr>
          <w:rFonts w:ascii="Calisto MT" w:eastAsia="Calibri" w:hAnsi="Calisto MT"/>
          <w:sz w:val="23"/>
          <w:szCs w:val="23"/>
          <w:lang w:val="id-ID"/>
        </w:rPr>
        <w:t xml:space="preserve">Terdapat ragam cara yang dapat dipilih untuk menggalang komitmen dari semua lini organisasi di perguruan tinggi, </w:t>
      </w:r>
      <w:r w:rsidRPr="00166A72">
        <w:rPr>
          <w:rFonts w:ascii="Calisto MT" w:eastAsia="Calibri" w:hAnsi="Calisto MT"/>
          <w:sz w:val="23"/>
          <w:szCs w:val="23"/>
          <w:lang w:val="id-ID"/>
        </w:rPr>
        <w:lastRenderedPageBreak/>
        <w:t>tergantung dari sejarah, visi dan misi, budaya organisasi, ukuran organisasi (jumlah program studi, jumlah dosen, jumlah mahasiswa), struktur organisasi, sumber daya, dan pola kepemimpinan.</w:t>
      </w:r>
    </w:p>
    <w:p w14:paraId="2FC4DBC5" w14:textId="77777777" w:rsidR="00AC727E" w:rsidRPr="00166A72" w:rsidRDefault="00AC727E" w:rsidP="00AC727E">
      <w:pPr>
        <w:autoSpaceDE w:val="0"/>
        <w:autoSpaceDN w:val="0"/>
        <w:adjustRightInd w:val="0"/>
        <w:spacing w:after="0" w:line="360" w:lineRule="auto"/>
        <w:jc w:val="both"/>
        <w:rPr>
          <w:rFonts w:ascii="Calisto MT" w:eastAsia="Calibri" w:hAnsi="Calisto MT"/>
          <w:sz w:val="23"/>
          <w:szCs w:val="23"/>
          <w:lang w:val="id-ID"/>
        </w:rPr>
      </w:pPr>
    </w:p>
    <w:p w14:paraId="2E2FD7C7" w14:textId="77777777" w:rsidR="00AC727E" w:rsidRPr="006E6975" w:rsidRDefault="00AC727E" w:rsidP="00AC727E">
      <w:pPr>
        <w:autoSpaceDE w:val="0"/>
        <w:autoSpaceDN w:val="0"/>
        <w:adjustRightInd w:val="0"/>
        <w:spacing w:after="0" w:line="360" w:lineRule="auto"/>
        <w:jc w:val="both"/>
        <w:rPr>
          <w:rFonts w:ascii="Calisto MT" w:eastAsia="Calibri" w:hAnsi="Calisto MT"/>
          <w:b/>
          <w:bCs/>
          <w:sz w:val="23"/>
          <w:szCs w:val="23"/>
        </w:rPr>
      </w:pPr>
      <w:r w:rsidRPr="006E6975">
        <w:rPr>
          <w:rFonts w:ascii="Calisto MT" w:eastAsia="Calibri" w:hAnsi="Calisto MT"/>
          <w:b/>
          <w:bCs/>
          <w:sz w:val="23"/>
          <w:szCs w:val="23"/>
        </w:rPr>
        <w:t xml:space="preserve">b. </w:t>
      </w:r>
      <w:proofErr w:type="spellStart"/>
      <w:r w:rsidRPr="006E6975">
        <w:rPr>
          <w:rFonts w:ascii="Calisto MT" w:eastAsia="Calibri" w:hAnsi="Calisto MT"/>
          <w:b/>
          <w:bCs/>
          <w:sz w:val="23"/>
          <w:szCs w:val="23"/>
        </w:rPr>
        <w:t>Perubahan</w:t>
      </w:r>
      <w:proofErr w:type="spellEnd"/>
      <w:r w:rsidRPr="006E6975">
        <w:rPr>
          <w:rFonts w:ascii="Calisto MT" w:eastAsia="Calibri" w:hAnsi="Calisto MT"/>
          <w:b/>
          <w:bCs/>
          <w:sz w:val="23"/>
          <w:szCs w:val="23"/>
        </w:rPr>
        <w:t xml:space="preserve"> </w:t>
      </w:r>
      <w:proofErr w:type="spellStart"/>
      <w:r w:rsidRPr="006E6975">
        <w:rPr>
          <w:rFonts w:ascii="Calisto MT" w:eastAsia="Calibri" w:hAnsi="Calisto MT"/>
          <w:b/>
          <w:bCs/>
          <w:sz w:val="23"/>
          <w:szCs w:val="23"/>
        </w:rPr>
        <w:t>Paradigma</w:t>
      </w:r>
      <w:proofErr w:type="spellEnd"/>
    </w:p>
    <w:p w14:paraId="7C75C482" w14:textId="77777777" w:rsidR="00AC727E" w:rsidRPr="006E6975" w:rsidRDefault="00AC727E" w:rsidP="00AC727E">
      <w:pPr>
        <w:autoSpaceDE w:val="0"/>
        <w:autoSpaceDN w:val="0"/>
        <w:adjustRightInd w:val="0"/>
        <w:spacing w:after="0" w:line="360" w:lineRule="auto"/>
        <w:ind w:firstLine="720"/>
        <w:jc w:val="both"/>
        <w:rPr>
          <w:rFonts w:ascii="Calisto MT" w:eastAsia="Calibri" w:hAnsi="Calisto MT"/>
          <w:sz w:val="23"/>
          <w:szCs w:val="23"/>
        </w:rPr>
      </w:pPr>
      <w:proofErr w:type="spellStart"/>
      <w:r w:rsidRPr="006E6975">
        <w:rPr>
          <w:rFonts w:ascii="Calisto MT" w:eastAsia="Calibri" w:hAnsi="Calisto MT"/>
          <w:sz w:val="23"/>
          <w:szCs w:val="23"/>
        </w:rPr>
        <w:t>Paradigma</w:t>
      </w:r>
      <w:proofErr w:type="spellEnd"/>
      <w:r w:rsidRPr="006E6975">
        <w:rPr>
          <w:rFonts w:ascii="Calisto MT" w:eastAsia="Calibri" w:hAnsi="Calisto MT"/>
          <w:sz w:val="23"/>
          <w:szCs w:val="23"/>
        </w:rPr>
        <w:t xml:space="preserve"> lama </w:t>
      </w:r>
      <w:proofErr w:type="spellStart"/>
      <w:r w:rsidRPr="006E6975">
        <w:rPr>
          <w:rFonts w:ascii="Calisto MT" w:eastAsia="Calibri" w:hAnsi="Calisto MT"/>
          <w:sz w:val="23"/>
          <w:szCs w:val="23"/>
        </w:rPr>
        <w:t>penjaminan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mutu</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yaitu</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mutu</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perguruan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tinggi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akan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dapat</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dipelihara</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serta</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ditingkatkan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apabila</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dilakukan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penga-wasan</w:t>
      </w:r>
      <w:proofErr w:type="spellEnd"/>
      <w:r w:rsidRPr="006E6975">
        <w:rPr>
          <w:rFonts w:ascii="Calisto MT" w:eastAsia="Calibri" w:hAnsi="Calisto MT"/>
          <w:sz w:val="23"/>
          <w:szCs w:val="23"/>
        </w:rPr>
        <w:t xml:space="preserve"> atau </w:t>
      </w:r>
      <w:proofErr w:type="spellStart"/>
      <w:r w:rsidRPr="006E6975">
        <w:rPr>
          <w:rFonts w:ascii="Calisto MT" w:eastAsia="Calibri" w:hAnsi="Calisto MT"/>
          <w:sz w:val="23"/>
          <w:szCs w:val="23"/>
        </w:rPr>
        <w:t>pengendalian</w:t>
      </w:r>
      <w:proofErr w:type="spellEnd"/>
      <w:r w:rsidRPr="006E6975">
        <w:rPr>
          <w:rFonts w:ascii="Calisto MT" w:eastAsia="Calibri" w:hAnsi="Calisto MT"/>
          <w:sz w:val="23"/>
          <w:szCs w:val="23"/>
        </w:rPr>
        <w:t xml:space="preserve"> yang </w:t>
      </w:r>
      <w:proofErr w:type="spellStart"/>
      <w:r w:rsidRPr="006E6975">
        <w:rPr>
          <w:rFonts w:ascii="Calisto MT" w:eastAsia="Calibri" w:hAnsi="Calisto MT"/>
          <w:sz w:val="23"/>
          <w:szCs w:val="23"/>
        </w:rPr>
        <w:t>vertikal</w:t>
      </w:r>
      <w:proofErr w:type="spellEnd"/>
      <w:r w:rsidRPr="006E6975">
        <w:rPr>
          <w:rFonts w:ascii="Calisto MT" w:eastAsia="Calibri" w:hAnsi="Calisto MT"/>
          <w:sz w:val="23"/>
          <w:szCs w:val="23"/>
        </w:rPr>
        <w:t xml:space="preserve"> oleh </w:t>
      </w:r>
      <w:proofErr w:type="spellStart"/>
      <w:r w:rsidRPr="006E6975">
        <w:rPr>
          <w:rFonts w:ascii="Calisto MT" w:eastAsia="Calibri" w:hAnsi="Calisto MT"/>
          <w:sz w:val="23"/>
          <w:szCs w:val="23"/>
        </w:rPr>
        <w:t>pemerintah</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dhi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Ditjen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Dikti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Kemdiknas</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harus</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diubah</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menjadi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suatu</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paradigma</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baru</w:t>
      </w:r>
      <w:proofErr w:type="spellEnd"/>
      <w:r w:rsidRPr="006E6975">
        <w:rPr>
          <w:rFonts w:ascii="Calisto MT" w:eastAsia="Calibri" w:hAnsi="Calisto MT"/>
          <w:sz w:val="23"/>
          <w:szCs w:val="23"/>
        </w:rPr>
        <w:t>.</w:t>
      </w:r>
    </w:p>
    <w:p w14:paraId="4D00998D" w14:textId="77777777" w:rsidR="00AC727E" w:rsidRPr="006E6975" w:rsidRDefault="00AC727E" w:rsidP="00AC727E">
      <w:pPr>
        <w:autoSpaceDE w:val="0"/>
        <w:autoSpaceDN w:val="0"/>
        <w:adjustRightInd w:val="0"/>
        <w:spacing w:after="0" w:line="360" w:lineRule="auto"/>
        <w:jc w:val="both"/>
        <w:rPr>
          <w:rFonts w:ascii="Calisto MT" w:eastAsia="Calibri" w:hAnsi="Calisto MT"/>
          <w:sz w:val="23"/>
          <w:szCs w:val="23"/>
        </w:rPr>
      </w:pPr>
      <w:proofErr w:type="spellStart"/>
      <w:r w:rsidRPr="006E6975">
        <w:rPr>
          <w:rFonts w:ascii="Calisto MT" w:eastAsia="Calibri" w:hAnsi="Calisto MT"/>
          <w:sz w:val="23"/>
          <w:szCs w:val="23"/>
        </w:rPr>
        <w:t>Paradigma</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baru</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penjaminan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mutu</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yaitu</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perguruan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tinggi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atas</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inisiatif</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sendiri</w:t>
      </w:r>
      <w:proofErr w:type="spellEnd"/>
      <w:r w:rsidRPr="006E6975">
        <w:rPr>
          <w:rFonts w:ascii="Calisto MT" w:eastAsia="Calibri" w:hAnsi="Calisto MT"/>
          <w:sz w:val="23"/>
          <w:szCs w:val="23"/>
        </w:rPr>
        <w:t xml:space="preserve"> </w:t>
      </w:r>
      <w:r w:rsidRPr="006E6975">
        <w:rPr>
          <w:rFonts w:ascii="Calisto MT" w:eastAsia="Calibri" w:hAnsi="Calisto MT"/>
          <w:i/>
          <w:iCs/>
          <w:sz w:val="23"/>
          <w:szCs w:val="23"/>
        </w:rPr>
        <w:t xml:space="preserve">(internally driven) </w:t>
      </w:r>
      <w:proofErr w:type="spellStart"/>
      <w:r w:rsidRPr="006E6975">
        <w:rPr>
          <w:rFonts w:ascii="Calisto MT" w:eastAsia="Calibri" w:hAnsi="Calisto MT"/>
          <w:sz w:val="23"/>
          <w:szCs w:val="23"/>
        </w:rPr>
        <w:t>harus</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memelihara</w:t>
      </w:r>
      <w:proofErr w:type="spellEnd"/>
      <w:r w:rsidRPr="006E6975">
        <w:rPr>
          <w:rFonts w:ascii="Calisto MT" w:eastAsia="Calibri" w:hAnsi="Calisto MT"/>
          <w:sz w:val="23"/>
          <w:szCs w:val="23"/>
        </w:rPr>
        <w:t xml:space="preserve"> dan </w:t>
      </w:r>
      <w:proofErr w:type="spellStart"/>
      <w:r w:rsidRPr="006E6975">
        <w:rPr>
          <w:rFonts w:ascii="Calisto MT" w:eastAsia="Calibri" w:hAnsi="Calisto MT"/>
          <w:sz w:val="23"/>
          <w:szCs w:val="23"/>
        </w:rPr>
        <w:t>meningkatkan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mutu</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pendidikan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tinggi</w:t>
      </w:r>
      <w:proofErr w:type="spellEnd"/>
      <w:r w:rsidRPr="006E6975">
        <w:rPr>
          <w:rFonts w:ascii="Calisto MT" w:eastAsia="Calibri" w:hAnsi="Calisto MT"/>
          <w:sz w:val="23"/>
          <w:szCs w:val="23"/>
        </w:rPr>
        <w:t xml:space="preserve"> yang </w:t>
      </w:r>
      <w:proofErr w:type="spellStart"/>
      <w:r w:rsidRPr="006E6975">
        <w:rPr>
          <w:rFonts w:ascii="Calisto MT" w:eastAsia="Calibri" w:hAnsi="Calisto MT"/>
          <w:sz w:val="23"/>
          <w:szCs w:val="23"/>
        </w:rPr>
        <w:t>diselenggarakannya</w:t>
      </w:r>
      <w:proofErr w:type="spellEnd"/>
      <w:r w:rsidRPr="006E6975">
        <w:rPr>
          <w:rFonts w:ascii="Calisto MT" w:eastAsia="Calibri" w:hAnsi="Calisto MT"/>
          <w:sz w:val="23"/>
          <w:szCs w:val="23"/>
        </w:rPr>
        <w:t xml:space="preserve"> agar </w:t>
      </w:r>
      <w:proofErr w:type="spellStart"/>
      <w:r w:rsidRPr="006E6975">
        <w:rPr>
          <w:rFonts w:ascii="Calisto MT" w:eastAsia="Calibri" w:hAnsi="Calisto MT"/>
          <w:sz w:val="23"/>
          <w:szCs w:val="23"/>
        </w:rPr>
        <w:t>visinya</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dapat</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diwujudkan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serta</w:t>
      </w:r>
      <w:proofErr w:type="spellEnd"/>
      <w:r w:rsidRPr="006E6975">
        <w:rPr>
          <w:rFonts w:ascii="Calisto MT" w:eastAsia="Calibri" w:hAnsi="Calisto MT"/>
          <w:sz w:val="23"/>
          <w:szCs w:val="23"/>
        </w:rPr>
        <w:t xml:space="preserve"> agar </w:t>
      </w:r>
      <w:proofErr w:type="spellStart"/>
      <w:r w:rsidRPr="006E6975">
        <w:rPr>
          <w:rFonts w:ascii="Calisto MT" w:eastAsia="Calibri" w:hAnsi="Calisto MT"/>
          <w:i/>
          <w:iCs/>
          <w:sz w:val="23"/>
          <w:szCs w:val="23"/>
        </w:rPr>
        <w:t>stakeholders</w:t>
      </w:r>
      <w:r w:rsidRPr="006E6975">
        <w:rPr>
          <w:rFonts w:ascii="Calisto MT" w:eastAsia="Calibri" w:hAnsi="Calisto MT"/>
          <w:sz w:val="23"/>
          <w:szCs w:val="23"/>
        </w:rPr>
        <w:t>dapat</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dipuaskan</w:t>
      </w:r>
      <w:proofErr w:type="spellEnd"/>
      <w:r w:rsidRPr="006E6975">
        <w:rPr>
          <w:rFonts w:ascii="Calisto MT" w:eastAsia="Calibri" w:hAnsi="Calisto MT"/>
          <w:sz w:val="23"/>
          <w:szCs w:val="23"/>
        </w:rPr>
        <w:t>.</w:t>
      </w:r>
    </w:p>
    <w:p w14:paraId="2B0F8679" w14:textId="77777777" w:rsidR="00AC727E" w:rsidRPr="006E6975" w:rsidRDefault="00AC727E" w:rsidP="00AC727E">
      <w:pPr>
        <w:autoSpaceDE w:val="0"/>
        <w:autoSpaceDN w:val="0"/>
        <w:adjustRightInd w:val="0"/>
        <w:spacing w:after="0" w:line="360" w:lineRule="auto"/>
        <w:jc w:val="both"/>
        <w:rPr>
          <w:rFonts w:ascii="Calisto MT" w:eastAsia="Calibri" w:hAnsi="Calisto MT"/>
          <w:sz w:val="23"/>
          <w:szCs w:val="23"/>
        </w:rPr>
      </w:pPr>
      <w:proofErr w:type="spellStart"/>
      <w:r w:rsidRPr="006E6975">
        <w:rPr>
          <w:rFonts w:ascii="Calisto MT" w:eastAsia="Calibri" w:hAnsi="Calisto MT"/>
          <w:sz w:val="23"/>
          <w:szCs w:val="23"/>
        </w:rPr>
        <w:t>Dengan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paradigma</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baru</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tersebut</w:t>
      </w:r>
      <w:proofErr w:type="spellEnd"/>
      <w:r w:rsidRPr="006E6975">
        <w:rPr>
          <w:rFonts w:ascii="Calisto MT" w:eastAsia="Calibri" w:hAnsi="Calisto MT"/>
          <w:sz w:val="23"/>
          <w:szCs w:val="23"/>
        </w:rPr>
        <w:t xml:space="preserve">, tugas </w:t>
      </w:r>
      <w:proofErr w:type="spellStart"/>
      <w:r w:rsidRPr="006E6975">
        <w:rPr>
          <w:rFonts w:ascii="Calisto MT" w:eastAsia="Calibri" w:hAnsi="Calisto MT"/>
          <w:sz w:val="23"/>
          <w:szCs w:val="23"/>
        </w:rPr>
        <w:t>pengawasan</w:t>
      </w:r>
      <w:proofErr w:type="spellEnd"/>
      <w:r w:rsidRPr="006E6975">
        <w:rPr>
          <w:rFonts w:ascii="Calisto MT" w:eastAsia="Calibri" w:hAnsi="Calisto MT"/>
          <w:sz w:val="23"/>
          <w:szCs w:val="23"/>
        </w:rPr>
        <w:t xml:space="preserve"> oleh </w:t>
      </w:r>
      <w:proofErr w:type="spellStart"/>
      <w:r w:rsidRPr="006E6975">
        <w:rPr>
          <w:rFonts w:ascii="Calisto MT" w:eastAsia="Calibri" w:hAnsi="Calisto MT"/>
          <w:sz w:val="23"/>
          <w:szCs w:val="23"/>
        </w:rPr>
        <w:t>pemerintah</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diringankan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akuntabilitas</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perguruan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tinggi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meningkat</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i/>
          <w:iCs/>
          <w:sz w:val="23"/>
          <w:szCs w:val="23"/>
        </w:rPr>
        <w:t>stakeholders</w:t>
      </w:r>
      <w:r w:rsidRPr="006E6975">
        <w:rPr>
          <w:rFonts w:ascii="Calisto MT" w:eastAsia="Calibri" w:hAnsi="Calisto MT"/>
          <w:sz w:val="23"/>
          <w:szCs w:val="23"/>
        </w:rPr>
        <w:t>berperan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lebih</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besar</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dalam</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menentukan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mutu</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perguruan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tinggi</w:t>
      </w:r>
      <w:proofErr w:type="spellEnd"/>
      <w:r w:rsidRPr="006E6975">
        <w:rPr>
          <w:rFonts w:ascii="Calisto MT" w:eastAsia="Calibri" w:hAnsi="Calisto MT"/>
          <w:sz w:val="23"/>
          <w:szCs w:val="23"/>
        </w:rPr>
        <w:t>.</w:t>
      </w:r>
    </w:p>
    <w:p w14:paraId="0DA6980B" w14:textId="77777777" w:rsidR="00AC727E" w:rsidRPr="006E6975" w:rsidRDefault="00AC727E" w:rsidP="00AC727E">
      <w:pPr>
        <w:autoSpaceDE w:val="0"/>
        <w:autoSpaceDN w:val="0"/>
        <w:adjustRightInd w:val="0"/>
        <w:spacing w:after="0" w:line="360" w:lineRule="auto"/>
        <w:jc w:val="both"/>
        <w:rPr>
          <w:rFonts w:ascii="Calisto MT" w:eastAsia="Calibri" w:hAnsi="Calisto MT"/>
          <w:sz w:val="23"/>
          <w:szCs w:val="23"/>
        </w:rPr>
      </w:pPr>
    </w:p>
    <w:p w14:paraId="4B23876E" w14:textId="77777777" w:rsidR="00AC727E" w:rsidRPr="006E6975" w:rsidRDefault="00AC727E" w:rsidP="00AC727E">
      <w:pPr>
        <w:autoSpaceDE w:val="0"/>
        <w:autoSpaceDN w:val="0"/>
        <w:adjustRightInd w:val="0"/>
        <w:spacing w:after="0" w:line="360" w:lineRule="auto"/>
        <w:jc w:val="both"/>
        <w:rPr>
          <w:rFonts w:ascii="Calisto MT" w:eastAsia="Calibri" w:hAnsi="Calisto MT"/>
          <w:b/>
          <w:bCs/>
          <w:sz w:val="23"/>
          <w:szCs w:val="23"/>
        </w:rPr>
      </w:pPr>
      <w:r w:rsidRPr="006E6975">
        <w:rPr>
          <w:rFonts w:ascii="Calisto MT" w:eastAsia="Calibri" w:hAnsi="Calisto MT"/>
          <w:b/>
          <w:bCs/>
          <w:sz w:val="23"/>
          <w:szCs w:val="23"/>
        </w:rPr>
        <w:t xml:space="preserve">c. </w:t>
      </w:r>
      <w:proofErr w:type="spellStart"/>
      <w:r w:rsidRPr="006E6975">
        <w:rPr>
          <w:rFonts w:ascii="Calisto MT" w:eastAsia="Calibri" w:hAnsi="Calisto MT"/>
          <w:b/>
          <w:bCs/>
          <w:sz w:val="23"/>
          <w:szCs w:val="23"/>
        </w:rPr>
        <w:t>Sikap</w:t>
      </w:r>
      <w:proofErr w:type="spellEnd"/>
      <w:r w:rsidRPr="006E6975">
        <w:rPr>
          <w:rFonts w:ascii="Calisto MT" w:eastAsia="Calibri" w:hAnsi="Calisto MT"/>
          <w:b/>
          <w:bCs/>
          <w:sz w:val="23"/>
          <w:szCs w:val="23"/>
        </w:rPr>
        <w:t xml:space="preserve"> Mental</w:t>
      </w:r>
    </w:p>
    <w:p w14:paraId="2D0F71F6" w14:textId="77777777" w:rsidR="00AC727E" w:rsidRPr="006E6975" w:rsidRDefault="00AC727E" w:rsidP="00AC727E">
      <w:pPr>
        <w:autoSpaceDE w:val="0"/>
        <w:autoSpaceDN w:val="0"/>
        <w:adjustRightInd w:val="0"/>
        <w:spacing w:after="0" w:line="360" w:lineRule="auto"/>
        <w:ind w:firstLine="720"/>
        <w:jc w:val="both"/>
        <w:rPr>
          <w:rFonts w:ascii="Calisto MT" w:eastAsia="Calibri" w:hAnsi="Calisto MT"/>
          <w:sz w:val="23"/>
          <w:szCs w:val="23"/>
        </w:rPr>
      </w:pPr>
      <w:proofErr w:type="spellStart"/>
      <w:r w:rsidRPr="006E6975">
        <w:rPr>
          <w:rFonts w:ascii="Calisto MT" w:eastAsia="Calibri" w:hAnsi="Calisto MT"/>
          <w:sz w:val="23"/>
          <w:szCs w:val="23"/>
        </w:rPr>
        <w:lastRenderedPageBreak/>
        <w:t>Harus</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diakui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bahwa</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sebagian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besar</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pergu-ruan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tinggi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menyelenggarakan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pendidikan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tinggi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tanpa</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didahului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dengan</w:t>
      </w:r>
      <w:proofErr w:type="spellEnd"/>
      <w:r w:rsidRPr="006E6975">
        <w:rPr>
          <w:rFonts w:ascii="Calisto MT" w:eastAsia="Calibri" w:hAnsi="Calisto MT"/>
          <w:sz w:val="23"/>
          <w:szCs w:val="23"/>
        </w:rPr>
        <w:t xml:space="preserve"> </w:t>
      </w:r>
      <w:proofErr w:type="spellStart"/>
      <w:proofErr w:type="gramStart"/>
      <w:r w:rsidRPr="006E6975">
        <w:rPr>
          <w:rFonts w:ascii="Calisto MT" w:eastAsia="Calibri" w:hAnsi="Calisto MT"/>
          <w:sz w:val="23"/>
          <w:szCs w:val="23"/>
        </w:rPr>
        <w:t>perencanaan.Hal</w:t>
      </w:r>
      <w:proofErr w:type="spellEnd"/>
      <w:proofErr w:type="gramEnd"/>
      <w:r w:rsidRPr="006E6975">
        <w:rPr>
          <w:rFonts w:ascii="Calisto MT" w:eastAsia="Calibri" w:hAnsi="Calisto MT"/>
          <w:sz w:val="23"/>
          <w:szCs w:val="23"/>
        </w:rPr>
        <w:t xml:space="preserve"> ini Nampak </w:t>
      </w:r>
      <w:proofErr w:type="spellStart"/>
      <w:r w:rsidRPr="006E6975">
        <w:rPr>
          <w:rFonts w:ascii="Calisto MT" w:eastAsia="Calibri" w:hAnsi="Calisto MT"/>
          <w:sz w:val="23"/>
          <w:szCs w:val="23"/>
        </w:rPr>
        <w:t>dari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fakta</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bahwa</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berbagai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rencana</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disusun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hanya</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untuk</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memenuhi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persyaratan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tertentu</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misalnya</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perijinan</w:t>
      </w:r>
      <w:proofErr w:type="spellEnd"/>
      <w:r w:rsidRPr="006E6975">
        <w:rPr>
          <w:rFonts w:ascii="Calisto MT" w:eastAsia="Calibri" w:hAnsi="Calisto MT"/>
          <w:sz w:val="23"/>
          <w:szCs w:val="23"/>
        </w:rPr>
        <w:t xml:space="preserve"> dan/atau </w:t>
      </w:r>
      <w:proofErr w:type="spellStart"/>
      <w:r w:rsidRPr="006E6975">
        <w:rPr>
          <w:rFonts w:ascii="Calisto MT" w:eastAsia="Calibri" w:hAnsi="Calisto MT"/>
          <w:sz w:val="23"/>
          <w:szCs w:val="23"/>
        </w:rPr>
        <w:t>akreditasi</w:t>
      </w:r>
      <w:proofErr w:type="spellEnd"/>
      <w:r w:rsidRPr="006E6975">
        <w:rPr>
          <w:rFonts w:ascii="Calisto MT" w:eastAsia="Calibri" w:hAnsi="Calisto MT"/>
          <w:sz w:val="23"/>
          <w:szCs w:val="23"/>
        </w:rPr>
        <w:t>.</w:t>
      </w:r>
    </w:p>
    <w:p w14:paraId="4493AC87" w14:textId="77777777" w:rsidR="00AC727E" w:rsidRPr="006E6975" w:rsidRDefault="00AC727E" w:rsidP="00AC727E">
      <w:pPr>
        <w:autoSpaceDE w:val="0"/>
        <w:autoSpaceDN w:val="0"/>
        <w:adjustRightInd w:val="0"/>
        <w:spacing w:after="0" w:line="360" w:lineRule="auto"/>
        <w:jc w:val="both"/>
        <w:rPr>
          <w:rFonts w:ascii="Calisto MT" w:eastAsia="Calibri" w:hAnsi="Calisto MT"/>
          <w:sz w:val="23"/>
          <w:szCs w:val="23"/>
        </w:rPr>
      </w:pPr>
      <w:proofErr w:type="spellStart"/>
      <w:r w:rsidRPr="006E6975">
        <w:rPr>
          <w:rFonts w:ascii="Calisto MT" w:eastAsia="Calibri" w:hAnsi="Calisto MT"/>
          <w:sz w:val="23"/>
          <w:szCs w:val="23"/>
        </w:rPr>
        <w:t>Sikap</w:t>
      </w:r>
      <w:proofErr w:type="spellEnd"/>
      <w:r w:rsidRPr="006E6975">
        <w:rPr>
          <w:rFonts w:ascii="Calisto MT" w:eastAsia="Calibri" w:hAnsi="Calisto MT"/>
          <w:sz w:val="23"/>
          <w:szCs w:val="23"/>
        </w:rPr>
        <w:t xml:space="preserve"> mental </w:t>
      </w:r>
      <w:proofErr w:type="spellStart"/>
      <w:r w:rsidRPr="006E6975">
        <w:rPr>
          <w:rFonts w:ascii="Calisto MT" w:eastAsia="Calibri" w:hAnsi="Calisto MT"/>
          <w:sz w:val="23"/>
          <w:szCs w:val="23"/>
        </w:rPr>
        <w:t>semacam</w:t>
      </w:r>
      <w:proofErr w:type="spellEnd"/>
      <w:r w:rsidRPr="006E6975">
        <w:rPr>
          <w:rFonts w:ascii="Calisto MT" w:eastAsia="Calibri" w:hAnsi="Calisto MT"/>
          <w:sz w:val="23"/>
          <w:szCs w:val="23"/>
        </w:rPr>
        <w:t xml:space="preserve"> itu </w:t>
      </w:r>
      <w:proofErr w:type="spellStart"/>
      <w:r w:rsidRPr="006E6975">
        <w:rPr>
          <w:rFonts w:ascii="Calisto MT" w:eastAsia="Calibri" w:hAnsi="Calisto MT"/>
          <w:sz w:val="23"/>
          <w:szCs w:val="23"/>
        </w:rPr>
        <w:t>harus</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diubah</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menuju</w:t>
      </w:r>
      <w:proofErr w:type="spellEnd"/>
      <w:r w:rsidRPr="006E6975">
        <w:rPr>
          <w:rFonts w:ascii="Calisto MT" w:eastAsia="Calibri" w:hAnsi="Calisto MT"/>
          <w:sz w:val="23"/>
          <w:szCs w:val="23"/>
        </w:rPr>
        <w:t xml:space="preserve"> pada </w:t>
      </w:r>
      <w:proofErr w:type="spellStart"/>
      <w:r w:rsidRPr="006E6975">
        <w:rPr>
          <w:rFonts w:ascii="Calisto MT" w:eastAsia="Calibri" w:hAnsi="Calisto MT"/>
          <w:sz w:val="23"/>
          <w:szCs w:val="23"/>
        </w:rPr>
        <w:t>suatu</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sikap</w:t>
      </w:r>
      <w:proofErr w:type="spellEnd"/>
      <w:r w:rsidRPr="006E6975">
        <w:rPr>
          <w:rFonts w:ascii="Calisto MT" w:eastAsia="Calibri" w:hAnsi="Calisto MT"/>
          <w:sz w:val="23"/>
          <w:szCs w:val="23"/>
        </w:rPr>
        <w:t xml:space="preserve"> mental </w:t>
      </w:r>
      <w:proofErr w:type="spellStart"/>
      <w:r w:rsidRPr="006E6975">
        <w:rPr>
          <w:rFonts w:ascii="Calisto MT" w:eastAsia="Calibri" w:hAnsi="Calisto MT"/>
          <w:sz w:val="23"/>
          <w:szCs w:val="23"/>
        </w:rPr>
        <w:t>baru</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yaitu</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rencanakan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pekerjaan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anda</w:t>
      </w:r>
      <w:proofErr w:type="spellEnd"/>
      <w:r w:rsidRPr="006E6975">
        <w:rPr>
          <w:rFonts w:ascii="Calisto MT" w:eastAsia="Calibri" w:hAnsi="Calisto MT"/>
          <w:sz w:val="23"/>
          <w:szCs w:val="23"/>
        </w:rPr>
        <w:t xml:space="preserve"> dan </w:t>
      </w:r>
      <w:proofErr w:type="spellStart"/>
      <w:r w:rsidRPr="006E6975">
        <w:rPr>
          <w:rFonts w:ascii="Calisto MT" w:eastAsia="Calibri" w:hAnsi="Calisto MT"/>
          <w:sz w:val="23"/>
          <w:szCs w:val="23"/>
        </w:rPr>
        <w:t>kerjakan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rencana</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anda</w:t>
      </w:r>
      <w:proofErr w:type="spellEnd"/>
      <w:r w:rsidRPr="006E6975">
        <w:rPr>
          <w:rFonts w:ascii="Calisto MT" w:eastAsia="Calibri" w:hAnsi="Calisto MT"/>
          <w:sz w:val="23"/>
          <w:szCs w:val="23"/>
        </w:rPr>
        <w:t xml:space="preserve"> </w:t>
      </w:r>
      <w:r w:rsidRPr="006E6975">
        <w:rPr>
          <w:rFonts w:ascii="Calisto MT" w:eastAsia="Calibri" w:hAnsi="Calisto MT"/>
          <w:i/>
          <w:iCs/>
          <w:sz w:val="23"/>
          <w:szCs w:val="23"/>
        </w:rPr>
        <w:t>(plan your work and work your plan)</w:t>
      </w:r>
      <w:r w:rsidRPr="006E6975">
        <w:rPr>
          <w:rFonts w:ascii="Calisto MT" w:eastAsia="Calibri" w:hAnsi="Calisto MT"/>
          <w:sz w:val="23"/>
          <w:szCs w:val="23"/>
        </w:rPr>
        <w:t>.</w:t>
      </w:r>
    </w:p>
    <w:p w14:paraId="704E9FCA" w14:textId="77777777" w:rsidR="00AC727E" w:rsidRPr="006E6975" w:rsidRDefault="00AC727E" w:rsidP="00AC727E">
      <w:pPr>
        <w:autoSpaceDE w:val="0"/>
        <w:autoSpaceDN w:val="0"/>
        <w:adjustRightInd w:val="0"/>
        <w:spacing w:after="0" w:line="360" w:lineRule="auto"/>
        <w:jc w:val="both"/>
        <w:rPr>
          <w:rFonts w:ascii="Calisto MT" w:eastAsia="Calibri" w:hAnsi="Calisto MT"/>
          <w:sz w:val="23"/>
          <w:szCs w:val="23"/>
        </w:rPr>
      </w:pPr>
    </w:p>
    <w:p w14:paraId="1355060A" w14:textId="77777777" w:rsidR="00AC727E" w:rsidRPr="006E6975" w:rsidRDefault="00AC727E" w:rsidP="00AC727E">
      <w:pPr>
        <w:autoSpaceDE w:val="0"/>
        <w:autoSpaceDN w:val="0"/>
        <w:adjustRightInd w:val="0"/>
        <w:spacing w:after="0" w:line="360" w:lineRule="auto"/>
        <w:jc w:val="both"/>
        <w:rPr>
          <w:rFonts w:ascii="Calisto MT" w:eastAsia="Calibri" w:hAnsi="Calisto MT"/>
          <w:b/>
          <w:bCs/>
          <w:sz w:val="23"/>
          <w:szCs w:val="23"/>
        </w:rPr>
      </w:pPr>
      <w:r w:rsidRPr="006E6975">
        <w:rPr>
          <w:rFonts w:ascii="Calisto MT" w:eastAsia="Calibri" w:hAnsi="Calisto MT"/>
          <w:b/>
          <w:bCs/>
          <w:sz w:val="23"/>
          <w:szCs w:val="23"/>
        </w:rPr>
        <w:t xml:space="preserve">d. </w:t>
      </w:r>
      <w:proofErr w:type="spellStart"/>
      <w:r w:rsidRPr="006E6975">
        <w:rPr>
          <w:rFonts w:ascii="Calisto MT" w:eastAsia="Calibri" w:hAnsi="Calisto MT"/>
          <w:b/>
          <w:bCs/>
          <w:sz w:val="23"/>
          <w:szCs w:val="23"/>
        </w:rPr>
        <w:t>Pengorganisasian</w:t>
      </w:r>
      <w:proofErr w:type="spellEnd"/>
    </w:p>
    <w:p w14:paraId="3FD578A3" w14:textId="77777777" w:rsidR="00AC727E" w:rsidRPr="006E6975" w:rsidRDefault="00AC727E" w:rsidP="00AC727E">
      <w:pPr>
        <w:autoSpaceDE w:val="0"/>
        <w:autoSpaceDN w:val="0"/>
        <w:adjustRightInd w:val="0"/>
        <w:spacing w:after="0" w:line="360" w:lineRule="auto"/>
        <w:ind w:firstLine="720"/>
        <w:jc w:val="both"/>
        <w:rPr>
          <w:rFonts w:ascii="Calisto MT" w:eastAsia="Calibri" w:hAnsi="Calisto MT"/>
          <w:sz w:val="23"/>
          <w:szCs w:val="23"/>
        </w:rPr>
      </w:pPr>
      <w:proofErr w:type="spellStart"/>
      <w:r w:rsidRPr="006E6975">
        <w:rPr>
          <w:rFonts w:ascii="Calisto MT" w:eastAsia="Calibri" w:hAnsi="Calisto MT"/>
          <w:sz w:val="23"/>
          <w:szCs w:val="23"/>
        </w:rPr>
        <w:t>Mengenai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organisasi</w:t>
      </w:r>
      <w:proofErr w:type="spellEnd"/>
      <w:r w:rsidRPr="006E6975">
        <w:rPr>
          <w:rFonts w:ascii="Calisto MT" w:eastAsia="Calibri" w:hAnsi="Calisto MT"/>
          <w:sz w:val="23"/>
          <w:szCs w:val="23"/>
        </w:rPr>
        <w:t xml:space="preserve"> dan </w:t>
      </w:r>
      <w:proofErr w:type="spellStart"/>
      <w:r w:rsidRPr="006E6975">
        <w:rPr>
          <w:rFonts w:ascii="Calisto MT" w:eastAsia="Calibri" w:hAnsi="Calisto MT"/>
          <w:sz w:val="23"/>
          <w:szCs w:val="23"/>
        </w:rPr>
        <w:t>mekanisme</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kerja</w:t>
      </w:r>
      <w:proofErr w:type="spellEnd"/>
      <w:r w:rsidRPr="006E6975">
        <w:rPr>
          <w:rFonts w:ascii="Calisto MT" w:eastAsia="Calibri" w:hAnsi="Calisto MT"/>
          <w:sz w:val="23"/>
          <w:szCs w:val="23"/>
        </w:rPr>
        <w:t xml:space="preserve"> SPMI di </w:t>
      </w:r>
      <w:proofErr w:type="spellStart"/>
      <w:r w:rsidRPr="006E6975">
        <w:rPr>
          <w:rFonts w:ascii="Calisto MT" w:eastAsia="Calibri" w:hAnsi="Calisto MT"/>
          <w:sz w:val="23"/>
          <w:szCs w:val="23"/>
        </w:rPr>
        <w:t>perguruan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tinggi</w:t>
      </w:r>
      <w:proofErr w:type="spellEnd"/>
      <w:r w:rsidRPr="006E6975">
        <w:rPr>
          <w:rFonts w:ascii="Calisto MT" w:eastAsia="Calibri" w:hAnsi="Calisto MT"/>
          <w:sz w:val="23"/>
          <w:szCs w:val="23"/>
        </w:rPr>
        <w:t xml:space="preserve">, tidak </w:t>
      </w:r>
      <w:proofErr w:type="spellStart"/>
      <w:r w:rsidRPr="006E6975">
        <w:rPr>
          <w:rFonts w:ascii="Calisto MT" w:eastAsia="Calibri" w:hAnsi="Calisto MT"/>
          <w:sz w:val="23"/>
          <w:szCs w:val="23"/>
        </w:rPr>
        <w:t>terdapat</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pola</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baku</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Organisasi</w:t>
      </w:r>
      <w:proofErr w:type="spellEnd"/>
      <w:r w:rsidRPr="006E6975">
        <w:rPr>
          <w:rFonts w:ascii="Calisto MT" w:eastAsia="Calibri" w:hAnsi="Calisto MT"/>
          <w:sz w:val="23"/>
          <w:szCs w:val="23"/>
        </w:rPr>
        <w:t xml:space="preserve"> dan </w:t>
      </w:r>
      <w:proofErr w:type="spellStart"/>
      <w:r w:rsidRPr="006E6975">
        <w:rPr>
          <w:rFonts w:ascii="Calisto MT" w:eastAsia="Calibri" w:hAnsi="Calisto MT"/>
          <w:sz w:val="23"/>
          <w:szCs w:val="23"/>
        </w:rPr>
        <w:t>mekanisme</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kerja</w:t>
      </w:r>
      <w:proofErr w:type="spellEnd"/>
      <w:r w:rsidRPr="006E6975">
        <w:rPr>
          <w:rFonts w:ascii="Calisto MT" w:eastAsia="Calibri" w:hAnsi="Calisto MT"/>
          <w:sz w:val="23"/>
          <w:szCs w:val="23"/>
        </w:rPr>
        <w:t xml:space="preserve"> SPMI di </w:t>
      </w:r>
      <w:proofErr w:type="spellStart"/>
      <w:r w:rsidRPr="006E6975">
        <w:rPr>
          <w:rFonts w:ascii="Calisto MT" w:eastAsia="Calibri" w:hAnsi="Calisto MT"/>
          <w:sz w:val="23"/>
          <w:szCs w:val="23"/>
        </w:rPr>
        <w:t>perguruan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tinggi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sangat</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tergantung</w:t>
      </w:r>
      <w:proofErr w:type="spellEnd"/>
      <w:r w:rsidRPr="006E6975">
        <w:rPr>
          <w:rFonts w:ascii="Calisto MT" w:eastAsia="Calibri" w:hAnsi="Calisto MT"/>
          <w:sz w:val="23"/>
          <w:szCs w:val="23"/>
        </w:rPr>
        <w:t xml:space="preserve"> pada </w:t>
      </w:r>
      <w:proofErr w:type="spellStart"/>
      <w:r w:rsidRPr="006E6975">
        <w:rPr>
          <w:rFonts w:ascii="Calisto MT" w:eastAsia="Calibri" w:hAnsi="Calisto MT"/>
          <w:sz w:val="23"/>
          <w:szCs w:val="23"/>
        </w:rPr>
        <w:t>sejarah</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visi</w:t>
      </w:r>
      <w:proofErr w:type="spellEnd"/>
      <w:r w:rsidRPr="006E6975">
        <w:rPr>
          <w:rFonts w:ascii="Calisto MT" w:eastAsia="Calibri" w:hAnsi="Calisto MT"/>
          <w:sz w:val="23"/>
          <w:szCs w:val="23"/>
        </w:rPr>
        <w:t xml:space="preserve"> dan </w:t>
      </w:r>
      <w:proofErr w:type="spellStart"/>
      <w:r w:rsidRPr="006E6975">
        <w:rPr>
          <w:rFonts w:ascii="Calisto MT" w:eastAsia="Calibri" w:hAnsi="Calisto MT"/>
          <w:sz w:val="23"/>
          <w:szCs w:val="23"/>
        </w:rPr>
        <w:t>misi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budaya</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organisasi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ukuran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organisasi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jumlah</w:t>
      </w:r>
      <w:proofErr w:type="spellEnd"/>
      <w:r w:rsidRPr="006E6975">
        <w:rPr>
          <w:rFonts w:ascii="Calisto MT" w:eastAsia="Calibri" w:hAnsi="Calisto MT"/>
          <w:sz w:val="23"/>
          <w:szCs w:val="23"/>
        </w:rPr>
        <w:t xml:space="preserve"> program </w:t>
      </w:r>
      <w:proofErr w:type="spellStart"/>
      <w:r w:rsidRPr="006E6975">
        <w:rPr>
          <w:rFonts w:ascii="Calisto MT" w:eastAsia="Calibri" w:hAnsi="Calisto MT"/>
          <w:sz w:val="23"/>
          <w:szCs w:val="23"/>
        </w:rPr>
        <w:t>studi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jumlah</w:t>
      </w:r>
      <w:proofErr w:type="spellEnd"/>
    </w:p>
    <w:p w14:paraId="7B81D83B" w14:textId="77777777" w:rsidR="00AC727E" w:rsidRPr="006E6975" w:rsidRDefault="00AC727E" w:rsidP="00AC727E">
      <w:pPr>
        <w:autoSpaceDE w:val="0"/>
        <w:autoSpaceDN w:val="0"/>
        <w:adjustRightInd w:val="0"/>
        <w:spacing w:after="0" w:line="360" w:lineRule="auto"/>
        <w:jc w:val="both"/>
        <w:rPr>
          <w:rFonts w:ascii="Calisto MT" w:eastAsia="Calibri" w:hAnsi="Calisto MT"/>
          <w:sz w:val="23"/>
          <w:szCs w:val="23"/>
        </w:rPr>
      </w:pPr>
      <w:proofErr w:type="spellStart"/>
      <w:r w:rsidRPr="006E6975">
        <w:rPr>
          <w:rFonts w:ascii="Calisto MT" w:eastAsia="Calibri" w:hAnsi="Calisto MT"/>
          <w:sz w:val="23"/>
          <w:szCs w:val="23"/>
        </w:rPr>
        <w:t>dosen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jumlah</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mahasiswa</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struktur</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organisasi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sumber</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daya</w:t>
      </w:r>
      <w:proofErr w:type="spellEnd"/>
      <w:r w:rsidRPr="006E6975">
        <w:rPr>
          <w:rFonts w:ascii="Calisto MT" w:eastAsia="Calibri" w:hAnsi="Calisto MT"/>
          <w:sz w:val="23"/>
          <w:szCs w:val="23"/>
        </w:rPr>
        <w:t xml:space="preserve">, dan </w:t>
      </w:r>
      <w:proofErr w:type="spellStart"/>
      <w:r w:rsidRPr="006E6975">
        <w:rPr>
          <w:rFonts w:ascii="Calisto MT" w:eastAsia="Calibri" w:hAnsi="Calisto MT"/>
          <w:sz w:val="23"/>
          <w:szCs w:val="23"/>
        </w:rPr>
        <w:t>pola</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kepemimpinan</w:t>
      </w:r>
      <w:proofErr w:type="spellEnd"/>
      <w:r w:rsidRPr="006E6975">
        <w:rPr>
          <w:rFonts w:ascii="Calisto MT" w:eastAsia="Calibri" w:hAnsi="Calisto MT"/>
          <w:sz w:val="23"/>
          <w:szCs w:val="23"/>
        </w:rPr>
        <w:t xml:space="preserve"> di </w:t>
      </w:r>
      <w:proofErr w:type="spellStart"/>
      <w:r w:rsidRPr="006E6975">
        <w:rPr>
          <w:rFonts w:ascii="Calisto MT" w:eastAsia="Calibri" w:hAnsi="Calisto MT"/>
          <w:sz w:val="23"/>
          <w:szCs w:val="23"/>
        </w:rPr>
        <w:t>perguruan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tinggi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tersebut</w:t>
      </w:r>
      <w:proofErr w:type="spellEnd"/>
      <w:r w:rsidRPr="006E6975">
        <w:rPr>
          <w:rFonts w:ascii="Calisto MT" w:eastAsia="Calibri" w:hAnsi="Calisto MT"/>
          <w:sz w:val="23"/>
          <w:szCs w:val="23"/>
        </w:rPr>
        <w:t>.</w:t>
      </w:r>
    </w:p>
    <w:p w14:paraId="3F515987" w14:textId="77777777" w:rsidR="00AC727E" w:rsidRPr="006E6975" w:rsidRDefault="00AC727E" w:rsidP="00AC727E">
      <w:pPr>
        <w:autoSpaceDE w:val="0"/>
        <w:autoSpaceDN w:val="0"/>
        <w:adjustRightInd w:val="0"/>
        <w:spacing w:after="0" w:line="360" w:lineRule="auto"/>
        <w:ind w:firstLine="720"/>
        <w:jc w:val="both"/>
        <w:rPr>
          <w:rFonts w:ascii="Calisto MT" w:eastAsia="Calibri" w:hAnsi="Calisto MT"/>
          <w:sz w:val="23"/>
          <w:szCs w:val="23"/>
        </w:rPr>
      </w:pPr>
      <w:proofErr w:type="spellStart"/>
      <w:r w:rsidRPr="006E6975">
        <w:rPr>
          <w:rFonts w:ascii="Calisto MT" w:eastAsia="Calibri" w:hAnsi="Calisto MT"/>
          <w:sz w:val="23"/>
          <w:szCs w:val="23"/>
        </w:rPr>
        <w:t>Sebagai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contoh</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dapat</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dikemukakan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bahwa</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suatu</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perguruan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tinggi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dapat</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mengadakan</w:t>
      </w:r>
      <w:proofErr w:type="spellEnd"/>
      <w:r w:rsidRPr="006E6975">
        <w:rPr>
          <w:rFonts w:ascii="Calisto MT" w:eastAsia="Calibri" w:hAnsi="Calisto MT"/>
          <w:sz w:val="23"/>
          <w:szCs w:val="23"/>
        </w:rPr>
        <w:t xml:space="preserve"> unit SPMI di </w:t>
      </w:r>
      <w:proofErr w:type="spellStart"/>
      <w:r w:rsidRPr="006E6975">
        <w:rPr>
          <w:rFonts w:ascii="Calisto MT" w:eastAsia="Calibri" w:hAnsi="Calisto MT"/>
          <w:sz w:val="23"/>
          <w:szCs w:val="23"/>
        </w:rPr>
        <w:t>dalam</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struktur</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organisasinya</w:t>
      </w:r>
      <w:proofErr w:type="spellEnd"/>
      <w:r w:rsidRPr="006E6975">
        <w:rPr>
          <w:rFonts w:ascii="Calisto MT" w:eastAsia="Calibri" w:hAnsi="Calisto MT"/>
          <w:sz w:val="23"/>
          <w:szCs w:val="23"/>
        </w:rPr>
        <w:t xml:space="preserve"> yang </w:t>
      </w:r>
      <w:proofErr w:type="spellStart"/>
      <w:r w:rsidRPr="006E6975">
        <w:rPr>
          <w:rFonts w:ascii="Calisto MT" w:eastAsia="Calibri" w:hAnsi="Calisto MT"/>
          <w:sz w:val="23"/>
          <w:szCs w:val="23"/>
        </w:rPr>
        <w:t>dipimpin</w:t>
      </w:r>
      <w:proofErr w:type="spellEnd"/>
      <w:r w:rsidRPr="006E6975">
        <w:rPr>
          <w:rFonts w:ascii="Calisto MT" w:eastAsia="Calibri" w:hAnsi="Calisto MT"/>
          <w:sz w:val="23"/>
          <w:szCs w:val="23"/>
        </w:rPr>
        <w:t xml:space="preserve"> oleh </w:t>
      </w:r>
      <w:proofErr w:type="spellStart"/>
      <w:r w:rsidRPr="006E6975">
        <w:rPr>
          <w:rFonts w:ascii="Calisto MT" w:eastAsia="Calibri" w:hAnsi="Calisto MT"/>
          <w:sz w:val="23"/>
          <w:szCs w:val="23"/>
        </w:rPr>
        <w:t>seseorang</w:t>
      </w:r>
      <w:proofErr w:type="spellEnd"/>
      <w:r w:rsidRPr="006E6975">
        <w:rPr>
          <w:rFonts w:ascii="Calisto MT" w:eastAsia="Calibri" w:hAnsi="Calisto MT"/>
          <w:sz w:val="23"/>
          <w:szCs w:val="23"/>
        </w:rPr>
        <w:t xml:space="preserve"> wakil </w:t>
      </w:r>
      <w:proofErr w:type="spellStart"/>
      <w:r w:rsidRPr="006E6975">
        <w:rPr>
          <w:rFonts w:ascii="Calisto MT" w:eastAsia="Calibri" w:hAnsi="Calisto MT"/>
          <w:sz w:val="23"/>
          <w:szCs w:val="23"/>
        </w:rPr>
        <w:t>rektor</w:t>
      </w:r>
      <w:proofErr w:type="spellEnd"/>
      <w:r w:rsidRPr="006E6975">
        <w:rPr>
          <w:rFonts w:ascii="Calisto MT" w:eastAsia="Calibri" w:hAnsi="Calisto MT"/>
          <w:sz w:val="23"/>
          <w:szCs w:val="23"/>
        </w:rPr>
        <w:t xml:space="preserve">, atau </w:t>
      </w:r>
      <w:proofErr w:type="spellStart"/>
      <w:r w:rsidRPr="006E6975">
        <w:rPr>
          <w:rFonts w:ascii="Calisto MT" w:eastAsia="Calibri" w:hAnsi="Calisto MT"/>
          <w:sz w:val="23"/>
          <w:szCs w:val="23"/>
        </w:rPr>
        <w:t>suatu</w:t>
      </w:r>
      <w:proofErr w:type="spellEnd"/>
      <w:r w:rsidRPr="006E6975">
        <w:rPr>
          <w:rFonts w:ascii="Calisto MT" w:eastAsia="Calibri" w:hAnsi="Calisto MT"/>
          <w:sz w:val="23"/>
          <w:szCs w:val="23"/>
        </w:rPr>
        <w:t xml:space="preserve"> unit yang </w:t>
      </w:r>
      <w:proofErr w:type="spellStart"/>
      <w:r w:rsidRPr="006E6975">
        <w:rPr>
          <w:rFonts w:ascii="Calisto MT" w:eastAsia="Calibri" w:hAnsi="Calisto MT"/>
          <w:sz w:val="23"/>
          <w:szCs w:val="23"/>
        </w:rPr>
        <w:t>independen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terlepas</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dari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struktur</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organisasi</w:t>
      </w:r>
      <w:proofErr w:type="spellEnd"/>
      <w:r w:rsidRPr="006E6975">
        <w:rPr>
          <w:rFonts w:ascii="Calisto MT" w:eastAsia="Calibri" w:hAnsi="Calisto MT"/>
          <w:sz w:val="23"/>
          <w:szCs w:val="23"/>
        </w:rPr>
        <w:t xml:space="preserve"> yang </w:t>
      </w:r>
      <w:proofErr w:type="spellStart"/>
      <w:r w:rsidRPr="006E6975">
        <w:rPr>
          <w:rFonts w:ascii="Calisto MT" w:eastAsia="Calibri" w:hAnsi="Calisto MT"/>
          <w:sz w:val="23"/>
          <w:szCs w:val="23"/>
        </w:rPr>
        <w:t>dipimpin</w:t>
      </w:r>
      <w:proofErr w:type="spellEnd"/>
      <w:r w:rsidRPr="006E6975">
        <w:rPr>
          <w:rFonts w:ascii="Calisto MT" w:eastAsia="Calibri" w:hAnsi="Calisto MT"/>
          <w:sz w:val="23"/>
          <w:szCs w:val="23"/>
        </w:rPr>
        <w:t xml:space="preserve"> oleh </w:t>
      </w:r>
      <w:proofErr w:type="spellStart"/>
      <w:r w:rsidRPr="006E6975">
        <w:rPr>
          <w:rFonts w:ascii="Calisto MT" w:eastAsia="Calibri" w:hAnsi="Calisto MT"/>
          <w:sz w:val="23"/>
          <w:szCs w:val="23"/>
        </w:rPr>
        <w:t>seorang</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dosen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Contoh</w:t>
      </w:r>
      <w:proofErr w:type="spellEnd"/>
      <w:r w:rsidRPr="006E6975">
        <w:rPr>
          <w:rFonts w:ascii="Calisto MT" w:eastAsia="Calibri" w:hAnsi="Calisto MT"/>
          <w:sz w:val="23"/>
          <w:szCs w:val="23"/>
        </w:rPr>
        <w:t xml:space="preserve"> model </w:t>
      </w:r>
      <w:proofErr w:type="spellStart"/>
      <w:r w:rsidRPr="006E6975">
        <w:rPr>
          <w:rFonts w:ascii="Calisto MT" w:eastAsia="Calibri" w:hAnsi="Calisto MT"/>
          <w:sz w:val="23"/>
          <w:szCs w:val="23"/>
        </w:rPr>
        <w:lastRenderedPageBreak/>
        <w:t>organisasi</w:t>
      </w:r>
      <w:proofErr w:type="spellEnd"/>
      <w:r w:rsidRPr="006E6975">
        <w:rPr>
          <w:rFonts w:ascii="Calisto MT" w:eastAsia="Calibri" w:hAnsi="Calisto MT"/>
          <w:sz w:val="23"/>
          <w:szCs w:val="23"/>
        </w:rPr>
        <w:t xml:space="preserve"> lain </w:t>
      </w:r>
      <w:proofErr w:type="spellStart"/>
      <w:r w:rsidRPr="006E6975">
        <w:rPr>
          <w:rFonts w:ascii="Calisto MT" w:eastAsia="Calibri" w:hAnsi="Calisto MT"/>
          <w:sz w:val="23"/>
          <w:szCs w:val="23"/>
        </w:rPr>
        <w:t>bahwa</w:t>
      </w:r>
      <w:proofErr w:type="spellEnd"/>
      <w:r w:rsidRPr="006E6975">
        <w:rPr>
          <w:rFonts w:ascii="Calisto MT" w:eastAsia="Calibri" w:hAnsi="Calisto MT"/>
          <w:sz w:val="23"/>
          <w:szCs w:val="23"/>
        </w:rPr>
        <w:t xml:space="preserve"> SPMI </w:t>
      </w:r>
      <w:proofErr w:type="spellStart"/>
      <w:r w:rsidRPr="006E6975">
        <w:rPr>
          <w:rFonts w:ascii="Calisto MT" w:eastAsia="Calibri" w:hAnsi="Calisto MT"/>
          <w:sz w:val="23"/>
          <w:szCs w:val="23"/>
        </w:rPr>
        <w:t>inheren</w:t>
      </w:r>
      <w:proofErr w:type="spellEnd"/>
      <w:r w:rsidRPr="006E6975">
        <w:rPr>
          <w:rFonts w:ascii="Calisto MT" w:eastAsia="Calibri" w:hAnsi="Calisto MT"/>
          <w:sz w:val="23"/>
          <w:szCs w:val="23"/>
        </w:rPr>
        <w:t xml:space="preserve"> atau </w:t>
      </w:r>
      <w:r w:rsidRPr="006E6975">
        <w:rPr>
          <w:rFonts w:ascii="Calisto MT" w:eastAsia="Calibri" w:hAnsi="Calisto MT"/>
          <w:i/>
          <w:iCs/>
          <w:sz w:val="23"/>
          <w:szCs w:val="23"/>
        </w:rPr>
        <w:t xml:space="preserve">built-in </w:t>
      </w:r>
      <w:r w:rsidRPr="006E6975">
        <w:rPr>
          <w:rFonts w:ascii="Calisto MT" w:eastAsia="Calibri" w:hAnsi="Calisto MT"/>
          <w:sz w:val="23"/>
          <w:szCs w:val="23"/>
        </w:rPr>
        <w:t xml:space="preserve">di </w:t>
      </w:r>
      <w:proofErr w:type="spellStart"/>
      <w:r w:rsidRPr="006E6975">
        <w:rPr>
          <w:rFonts w:ascii="Calisto MT" w:eastAsia="Calibri" w:hAnsi="Calisto MT"/>
          <w:sz w:val="23"/>
          <w:szCs w:val="23"/>
        </w:rPr>
        <w:t>dalam</w:t>
      </w:r>
      <w:proofErr w:type="spellEnd"/>
      <w:r w:rsidRPr="006E6975">
        <w:rPr>
          <w:rFonts w:ascii="Calisto MT" w:eastAsia="Calibri" w:hAnsi="Calisto MT"/>
          <w:sz w:val="23"/>
          <w:szCs w:val="23"/>
        </w:rPr>
        <w:t xml:space="preserve"> proses </w:t>
      </w:r>
      <w:proofErr w:type="spellStart"/>
      <w:r w:rsidRPr="006E6975">
        <w:rPr>
          <w:rFonts w:ascii="Calisto MT" w:eastAsia="Calibri" w:hAnsi="Calisto MT"/>
          <w:sz w:val="23"/>
          <w:szCs w:val="23"/>
        </w:rPr>
        <w:t>manajemen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perguruan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tinggi</w:t>
      </w:r>
      <w:proofErr w:type="spellEnd"/>
      <w:r w:rsidRPr="006E6975">
        <w:rPr>
          <w:rFonts w:ascii="Calisto MT" w:eastAsia="Calibri" w:hAnsi="Calisto MT"/>
          <w:sz w:val="23"/>
          <w:szCs w:val="23"/>
        </w:rPr>
        <w:t xml:space="preserve"> yang </w:t>
      </w:r>
      <w:proofErr w:type="spellStart"/>
      <w:r w:rsidRPr="006E6975">
        <w:rPr>
          <w:rFonts w:ascii="Calisto MT" w:eastAsia="Calibri" w:hAnsi="Calisto MT"/>
          <w:sz w:val="23"/>
          <w:szCs w:val="23"/>
        </w:rPr>
        <w:t>bersangkutan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Dengan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demikian</w:t>
      </w:r>
      <w:proofErr w:type="spellEnd"/>
      <w:r w:rsidRPr="006E6975">
        <w:rPr>
          <w:rFonts w:ascii="Calisto MT" w:eastAsia="Calibri" w:hAnsi="Calisto MT"/>
          <w:sz w:val="23"/>
          <w:szCs w:val="23"/>
        </w:rPr>
        <w:t xml:space="preserve"> tidak </w:t>
      </w:r>
      <w:proofErr w:type="spellStart"/>
      <w:r w:rsidRPr="006E6975">
        <w:rPr>
          <w:rFonts w:ascii="Calisto MT" w:eastAsia="Calibri" w:hAnsi="Calisto MT"/>
          <w:sz w:val="23"/>
          <w:szCs w:val="23"/>
        </w:rPr>
        <w:t>dibutuhkan</w:t>
      </w:r>
      <w:proofErr w:type="spellEnd"/>
      <w:r w:rsidRPr="006E6975">
        <w:rPr>
          <w:rFonts w:ascii="Calisto MT" w:eastAsia="Calibri" w:hAnsi="Calisto MT"/>
          <w:sz w:val="23"/>
          <w:szCs w:val="23"/>
        </w:rPr>
        <w:t xml:space="preserve"> unit </w:t>
      </w:r>
      <w:proofErr w:type="spellStart"/>
      <w:r w:rsidRPr="006E6975">
        <w:rPr>
          <w:rFonts w:ascii="Calisto MT" w:eastAsia="Calibri" w:hAnsi="Calisto MT"/>
          <w:sz w:val="23"/>
          <w:szCs w:val="23"/>
        </w:rPr>
        <w:t>organisasi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khusus</w:t>
      </w:r>
      <w:proofErr w:type="spellEnd"/>
      <w:r w:rsidRPr="006E6975">
        <w:rPr>
          <w:rFonts w:ascii="Calisto MT" w:eastAsia="Calibri" w:hAnsi="Calisto MT"/>
          <w:sz w:val="23"/>
          <w:szCs w:val="23"/>
        </w:rPr>
        <w:t xml:space="preserve"> yang </w:t>
      </w:r>
      <w:proofErr w:type="spellStart"/>
      <w:r w:rsidRPr="006E6975">
        <w:rPr>
          <w:rFonts w:ascii="Calisto MT" w:eastAsia="Calibri" w:hAnsi="Calisto MT"/>
          <w:sz w:val="23"/>
          <w:szCs w:val="23"/>
        </w:rPr>
        <w:t>dipimpin</w:t>
      </w:r>
      <w:proofErr w:type="spellEnd"/>
      <w:r w:rsidRPr="006E6975">
        <w:rPr>
          <w:rFonts w:ascii="Calisto MT" w:eastAsia="Calibri" w:hAnsi="Calisto MT"/>
          <w:sz w:val="23"/>
          <w:szCs w:val="23"/>
        </w:rPr>
        <w:t xml:space="preserve"> oleh </w:t>
      </w:r>
      <w:proofErr w:type="spellStart"/>
      <w:proofErr w:type="gramStart"/>
      <w:r w:rsidRPr="006E6975">
        <w:rPr>
          <w:rFonts w:ascii="Calisto MT" w:eastAsia="Calibri" w:hAnsi="Calisto MT"/>
          <w:sz w:val="23"/>
          <w:szCs w:val="23"/>
        </w:rPr>
        <w:t>seseorang.Kebebasan</w:t>
      </w:r>
      <w:proofErr w:type="spellEnd"/>
      <w:proofErr w:type="gram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menentukan</w:t>
      </w:r>
      <w:proofErr w:type="spellEnd"/>
      <w:r w:rsidRPr="006E6975">
        <w:rPr>
          <w:rFonts w:ascii="Calisto MT" w:eastAsia="Calibri" w:hAnsi="Calisto MT"/>
          <w:sz w:val="23"/>
          <w:szCs w:val="23"/>
        </w:rPr>
        <w:t xml:space="preserve"> model </w:t>
      </w:r>
      <w:proofErr w:type="spellStart"/>
      <w:r w:rsidRPr="006E6975">
        <w:rPr>
          <w:rFonts w:ascii="Calisto MT" w:eastAsia="Calibri" w:hAnsi="Calisto MT"/>
          <w:sz w:val="23"/>
          <w:szCs w:val="23"/>
        </w:rPr>
        <w:t>organisasi</w:t>
      </w:r>
      <w:proofErr w:type="spellEnd"/>
      <w:r w:rsidRPr="006E6975">
        <w:rPr>
          <w:rFonts w:ascii="Calisto MT" w:eastAsia="Calibri" w:hAnsi="Calisto MT"/>
          <w:sz w:val="23"/>
          <w:szCs w:val="23"/>
        </w:rPr>
        <w:t xml:space="preserve"> SPMI di </w:t>
      </w:r>
      <w:proofErr w:type="spellStart"/>
      <w:r w:rsidRPr="006E6975">
        <w:rPr>
          <w:rFonts w:ascii="Calisto MT" w:eastAsia="Calibri" w:hAnsi="Calisto MT"/>
          <w:sz w:val="23"/>
          <w:szCs w:val="23"/>
        </w:rPr>
        <w:t>perguruan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tinggi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masing-masing</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adalah</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sesuai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dengan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otonomi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perguruan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tinggi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sebagaimana</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diamanatkan</w:t>
      </w:r>
      <w:proofErr w:type="spellEnd"/>
      <w:r w:rsidRPr="006E6975">
        <w:rPr>
          <w:rFonts w:ascii="Calisto MT" w:eastAsia="Calibri" w:hAnsi="Calisto MT"/>
          <w:sz w:val="23"/>
          <w:szCs w:val="23"/>
        </w:rPr>
        <w:t xml:space="preserve"> oleh </w:t>
      </w:r>
      <w:proofErr w:type="spellStart"/>
      <w:r w:rsidRPr="006E6975">
        <w:rPr>
          <w:rFonts w:ascii="Calisto MT" w:eastAsia="Calibri" w:hAnsi="Calisto MT"/>
          <w:sz w:val="23"/>
          <w:szCs w:val="23"/>
        </w:rPr>
        <w:t>UU.No</w:t>
      </w:r>
      <w:proofErr w:type="spellEnd"/>
      <w:r w:rsidRPr="006E6975">
        <w:rPr>
          <w:rFonts w:ascii="Calisto MT" w:eastAsia="Calibri" w:hAnsi="Calisto MT"/>
          <w:sz w:val="23"/>
          <w:szCs w:val="23"/>
        </w:rPr>
        <w:t xml:space="preserve">. 20 </w:t>
      </w:r>
      <w:proofErr w:type="spellStart"/>
      <w:r w:rsidRPr="006E6975">
        <w:rPr>
          <w:rFonts w:ascii="Calisto MT" w:eastAsia="Calibri" w:hAnsi="Calisto MT"/>
          <w:sz w:val="23"/>
          <w:szCs w:val="23"/>
        </w:rPr>
        <w:t>Tahun</w:t>
      </w:r>
      <w:proofErr w:type="spellEnd"/>
      <w:r w:rsidRPr="006E6975">
        <w:rPr>
          <w:rFonts w:ascii="Calisto MT" w:eastAsia="Calibri" w:hAnsi="Calisto MT"/>
          <w:sz w:val="23"/>
          <w:szCs w:val="23"/>
        </w:rPr>
        <w:t xml:space="preserve"> 2003 </w:t>
      </w:r>
      <w:proofErr w:type="spellStart"/>
      <w:r w:rsidRPr="006E6975">
        <w:rPr>
          <w:rFonts w:ascii="Calisto MT" w:eastAsia="Calibri" w:hAnsi="Calisto MT"/>
          <w:sz w:val="23"/>
          <w:szCs w:val="23"/>
        </w:rPr>
        <w:t>tentang</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Sisdiknas</w:t>
      </w:r>
      <w:proofErr w:type="spellEnd"/>
      <w:r w:rsidRPr="006E6975">
        <w:rPr>
          <w:rFonts w:ascii="Calisto MT" w:eastAsia="Calibri" w:hAnsi="Calisto MT"/>
          <w:sz w:val="23"/>
          <w:szCs w:val="23"/>
        </w:rPr>
        <w:t>.</w:t>
      </w:r>
    </w:p>
    <w:p w14:paraId="2EE460E4" w14:textId="77777777" w:rsidR="00AC727E" w:rsidRPr="006E6975" w:rsidRDefault="00AC727E" w:rsidP="00AC727E">
      <w:pPr>
        <w:autoSpaceDE w:val="0"/>
        <w:autoSpaceDN w:val="0"/>
        <w:adjustRightInd w:val="0"/>
        <w:spacing w:after="0" w:line="360" w:lineRule="auto"/>
        <w:ind w:firstLine="720"/>
        <w:jc w:val="both"/>
        <w:rPr>
          <w:rFonts w:ascii="Calisto MT" w:eastAsia="Calibri" w:hAnsi="Calisto MT"/>
          <w:sz w:val="23"/>
          <w:szCs w:val="23"/>
        </w:rPr>
      </w:pPr>
      <w:proofErr w:type="spellStart"/>
      <w:r w:rsidRPr="006E6975">
        <w:rPr>
          <w:rFonts w:ascii="Calisto MT" w:eastAsia="Calibri" w:hAnsi="Calisto MT"/>
          <w:sz w:val="23"/>
          <w:szCs w:val="23"/>
        </w:rPr>
        <w:t>Faktor</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terpenting</w:t>
      </w:r>
      <w:proofErr w:type="spellEnd"/>
      <w:r w:rsidRPr="006E6975">
        <w:rPr>
          <w:rFonts w:ascii="Calisto MT" w:eastAsia="Calibri" w:hAnsi="Calisto MT"/>
          <w:sz w:val="23"/>
          <w:szCs w:val="23"/>
        </w:rPr>
        <w:t xml:space="preserve"> yang </w:t>
      </w:r>
      <w:proofErr w:type="spellStart"/>
      <w:r w:rsidRPr="006E6975">
        <w:rPr>
          <w:rFonts w:ascii="Calisto MT" w:eastAsia="Calibri" w:hAnsi="Calisto MT"/>
          <w:sz w:val="23"/>
          <w:szCs w:val="23"/>
        </w:rPr>
        <w:t>perlu</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mendapat</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perhatian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dalam</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organisasi</w:t>
      </w:r>
      <w:proofErr w:type="spellEnd"/>
      <w:r w:rsidRPr="006E6975">
        <w:rPr>
          <w:rFonts w:ascii="Calisto MT" w:eastAsia="Calibri" w:hAnsi="Calisto MT"/>
          <w:sz w:val="23"/>
          <w:szCs w:val="23"/>
        </w:rPr>
        <w:t xml:space="preserve"> SPMI, </w:t>
      </w:r>
      <w:proofErr w:type="spellStart"/>
      <w:r w:rsidRPr="006E6975">
        <w:rPr>
          <w:rFonts w:ascii="Calisto MT" w:eastAsia="Calibri" w:hAnsi="Calisto MT"/>
          <w:sz w:val="23"/>
          <w:szCs w:val="23"/>
        </w:rPr>
        <w:t>adalah</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bahwa</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organisasi</w:t>
      </w:r>
      <w:proofErr w:type="spellEnd"/>
      <w:r w:rsidRPr="006E6975">
        <w:rPr>
          <w:rFonts w:ascii="Calisto MT" w:eastAsia="Calibri" w:hAnsi="Calisto MT"/>
          <w:sz w:val="23"/>
          <w:szCs w:val="23"/>
        </w:rPr>
        <w:t xml:space="preserve"> itu </w:t>
      </w:r>
      <w:proofErr w:type="spellStart"/>
      <w:r w:rsidRPr="006E6975">
        <w:rPr>
          <w:rFonts w:ascii="Calisto MT" w:eastAsia="Calibri" w:hAnsi="Calisto MT"/>
          <w:sz w:val="23"/>
          <w:szCs w:val="23"/>
        </w:rPr>
        <w:t>mampu</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menumbuhkan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kesepahaman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tentang</w:t>
      </w:r>
      <w:proofErr w:type="spellEnd"/>
      <w:r w:rsidRPr="006E6975">
        <w:rPr>
          <w:rFonts w:ascii="Calisto MT" w:eastAsia="Calibri" w:hAnsi="Calisto MT"/>
          <w:sz w:val="23"/>
          <w:szCs w:val="23"/>
        </w:rPr>
        <w:t xml:space="preserve"> SPMI di </w:t>
      </w:r>
      <w:proofErr w:type="spellStart"/>
      <w:r w:rsidRPr="006E6975">
        <w:rPr>
          <w:rFonts w:ascii="Calisto MT" w:eastAsia="Calibri" w:hAnsi="Calisto MT"/>
          <w:sz w:val="23"/>
          <w:szCs w:val="23"/>
        </w:rPr>
        <w:t>perguruan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tinggi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tersebut</w:t>
      </w:r>
      <w:proofErr w:type="spellEnd"/>
      <w:r w:rsidRPr="006E6975">
        <w:rPr>
          <w:rFonts w:ascii="Calisto MT" w:eastAsia="Calibri" w:hAnsi="Calisto MT"/>
          <w:sz w:val="23"/>
          <w:szCs w:val="23"/>
        </w:rPr>
        <w:t xml:space="preserve">, yang pada </w:t>
      </w:r>
      <w:proofErr w:type="spellStart"/>
      <w:r w:rsidRPr="006E6975">
        <w:rPr>
          <w:rFonts w:ascii="Calisto MT" w:eastAsia="Calibri" w:hAnsi="Calisto MT"/>
          <w:sz w:val="23"/>
          <w:szCs w:val="23"/>
        </w:rPr>
        <w:t>gilirannya</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akan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menumbuhkan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sikap</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suportif</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dari</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seluruh</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komponen</w:t>
      </w:r>
      <w:proofErr w:type="spellEnd"/>
      <w:r w:rsidRPr="006E6975">
        <w:rPr>
          <w:rFonts w:ascii="Calisto MT" w:eastAsia="Calibri" w:hAnsi="Calisto MT"/>
          <w:sz w:val="23"/>
          <w:szCs w:val="23"/>
        </w:rPr>
        <w:t xml:space="preserve"> di </w:t>
      </w:r>
      <w:proofErr w:type="spellStart"/>
      <w:r w:rsidRPr="006E6975">
        <w:rPr>
          <w:rFonts w:ascii="Calisto MT" w:eastAsia="Calibri" w:hAnsi="Calisto MT"/>
          <w:sz w:val="23"/>
          <w:szCs w:val="23"/>
        </w:rPr>
        <w:t>perguruan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tinggi</w:t>
      </w:r>
      <w:proofErr w:type="spellEnd"/>
      <w:r w:rsidRPr="006E6975">
        <w:rPr>
          <w:rFonts w:ascii="Calisto MT" w:eastAsia="Calibri" w:hAnsi="Calisto MT"/>
          <w:sz w:val="23"/>
          <w:szCs w:val="23"/>
        </w:rPr>
        <w:t xml:space="preserve"> itu </w:t>
      </w:r>
      <w:proofErr w:type="spellStart"/>
      <w:r w:rsidRPr="006E6975">
        <w:rPr>
          <w:rFonts w:ascii="Calisto MT" w:eastAsia="Calibri" w:hAnsi="Calisto MT"/>
          <w:sz w:val="23"/>
          <w:szCs w:val="23"/>
        </w:rPr>
        <w:t>terhadap</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upaya</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penjaminan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mutu</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pendidikan</w:t>
      </w:r>
      <w:proofErr w:type="spellEnd"/>
      <w:r w:rsidRPr="006E6975">
        <w:rPr>
          <w:rFonts w:ascii="Calisto MT" w:eastAsia="Calibri" w:hAnsi="Calisto MT"/>
          <w:sz w:val="23"/>
          <w:szCs w:val="23"/>
        </w:rPr>
        <w:t xml:space="preserve"> </w:t>
      </w:r>
      <w:proofErr w:type="spellStart"/>
      <w:r w:rsidRPr="006E6975">
        <w:rPr>
          <w:rFonts w:ascii="Calisto MT" w:eastAsia="Calibri" w:hAnsi="Calisto MT"/>
          <w:sz w:val="23"/>
          <w:szCs w:val="23"/>
        </w:rPr>
        <w:t>tinggi</w:t>
      </w:r>
      <w:proofErr w:type="spellEnd"/>
      <w:r w:rsidRPr="006E6975">
        <w:rPr>
          <w:rFonts w:ascii="Calisto MT" w:eastAsia="Calibri" w:hAnsi="Calisto MT"/>
          <w:sz w:val="23"/>
          <w:szCs w:val="23"/>
        </w:rPr>
        <w:t>.</w:t>
      </w:r>
    </w:p>
    <w:p w14:paraId="0A65E44C" w14:textId="77777777" w:rsidR="00AC727E" w:rsidRPr="006E6975" w:rsidRDefault="00AC727E" w:rsidP="00AC727E">
      <w:pPr>
        <w:pStyle w:val="ListParagraph"/>
        <w:spacing w:after="0" w:line="360" w:lineRule="auto"/>
        <w:ind w:firstLine="720"/>
        <w:jc w:val="both"/>
        <w:rPr>
          <w:rFonts w:ascii="Calisto MT" w:hAnsi="Calisto MT" w:cs="Times New Roman"/>
          <w:sz w:val="23"/>
          <w:szCs w:val="23"/>
        </w:rPr>
      </w:pPr>
    </w:p>
    <w:p w14:paraId="01F3E672" w14:textId="77777777" w:rsidR="00AC727E" w:rsidRPr="006E6975" w:rsidRDefault="00AC727E" w:rsidP="00AC727E">
      <w:pPr>
        <w:pStyle w:val="ListParagraph"/>
        <w:numPr>
          <w:ilvl w:val="0"/>
          <w:numId w:val="34"/>
        </w:numPr>
        <w:spacing w:after="0" w:line="360" w:lineRule="auto"/>
        <w:ind w:left="450" w:hanging="450"/>
        <w:jc w:val="both"/>
        <w:rPr>
          <w:rFonts w:ascii="Calisto MT" w:hAnsi="Calisto MT" w:cs="Times New Roman"/>
          <w:b/>
          <w:sz w:val="23"/>
          <w:szCs w:val="23"/>
        </w:rPr>
      </w:pPr>
      <w:proofErr w:type="spellStart"/>
      <w:r w:rsidRPr="006E6975">
        <w:rPr>
          <w:rFonts w:ascii="Calisto MT" w:hAnsi="Calisto MT" w:cs="Times New Roman"/>
          <w:b/>
          <w:sz w:val="23"/>
          <w:szCs w:val="23"/>
        </w:rPr>
        <w:t>Implementasi</w:t>
      </w:r>
      <w:proofErr w:type="spellEnd"/>
      <w:r w:rsidRPr="006E6975">
        <w:rPr>
          <w:rFonts w:ascii="Calisto MT" w:hAnsi="Calisto MT" w:cs="Times New Roman"/>
          <w:b/>
          <w:sz w:val="23"/>
          <w:szCs w:val="23"/>
        </w:rPr>
        <w:t xml:space="preserve"> </w:t>
      </w:r>
      <w:proofErr w:type="spellStart"/>
      <w:r w:rsidRPr="006E6975">
        <w:rPr>
          <w:rFonts w:ascii="Calisto MT" w:hAnsi="Calisto MT" w:cs="Times New Roman"/>
          <w:b/>
          <w:sz w:val="23"/>
          <w:szCs w:val="23"/>
        </w:rPr>
        <w:t>Sistem</w:t>
      </w:r>
      <w:proofErr w:type="spellEnd"/>
      <w:r w:rsidRPr="006E6975">
        <w:rPr>
          <w:rFonts w:ascii="Calisto MT" w:hAnsi="Calisto MT" w:cs="Times New Roman"/>
          <w:b/>
          <w:sz w:val="23"/>
          <w:szCs w:val="23"/>
        </w:rPr>
        <w:t xml:space="preserve"> </w:t>
      </w:r>
      <w:proofErr w:type="spellStart"/>
      <w:r w:rsidRPr="006E6975">
        <w:rPr>
          <w:rFonts w:ascii="Calisto MT" w:hAnsi="Calisto MT" w:cs="Times New Roman"/>
          <w:b/>
          <w:sz w:val="23"/>
          <w:szCs w:val="23"/>
        </w:rPr>
        <w:t>Penjaminan</w:t>
      </w:r>
      <w:proofErr w:type="spellEnd"/>
      <w:r w:rsidRPr="006E6975">
        <w:rPr>
          <w:rFonts w:ascii="Calisto MT" w:hAnsi="Calisto MT" w:cs="Times New Roman"/>
          <w:b/>
          <w:sz w:val="23"/>
          <w:szCs w:val="23"/>
        </w:rPr>
        <w:t xml:space="preserve"> </w:t>
      </w:r>
      <w:proofErr w:type="spellStart"/>
      <w:r w:rsidRPr="006E6975">
        <w:rPr>
          <w:rFonts w:ascii="Calisto MT" w:hAnsi="Calisto MT" w:cs="Times New Roman"/>
          <w:b/>
          <w:sz w:val="23"/>
          <w:szCs w:val="23"/>
        </w:rPr>
        <w:t>Mutu</w:t>
      </w:r>
      <w:proofErr w:type="spellEnd"/>
      <w:r w:rsidRPr="006E6975">
        <w:rPr>
          <w:rFonts w:ascii="Calisto MT" w:hAnsi="Calisto MT" w:cs="Times New Roman"/>
          <w:b/>
          <w:sz w:val="23"/>
          <w:szCs w:val="23"/>
        </w:rPr>
        <w:t xml:space="preserve"> </w:t>
      </w:r>
      <w:proofErr w:type="spellStart"/>
      <w:r w:rsidRPr="006E6975">
        <w:rPr>
          <w:rFonts w:ascii="Calisto MT" w:hAnsi="Calisto MT" w:cs="Times New Roman"/>
          <w:b/>
          <w:sz w:val="23"/>
          <w:szCs w:val="23"/>
        </w:rPr>
        <w:t>Eksternal</w:t>
      </w:r>
      <w:proofErr w:type="spellEnd"/>
      <w:r w:rsidRPr="006E6975">
        <w:rPr>
          <w:rFonts w:ascii="Calisto MT" w:hAnsi="Calisto MT" w:cs="Times New Roman"/>
          <w:b/>
          <w:sz w:val="23"/>
          <w:szCs w:val="23"/>
        </w:rPr>
        <w:t xml:space="preserve"> (SPME)</w:t>
      </w:r>
    </w:p>
    <w:p w14:paraId="04DC44B0"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Terlaksananya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internal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berdampak</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terselenggaranya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eksternal</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eksternal</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BAN-PT </w:t>
      </w:r>
      <w:proofErr w:type="spellStart"/>
      <w:r w:rsidRPr="006E6975">
        <w:rPr>
          <w:rFonts w:ascii="Calisto MT" w:hAnsi="Calisto MT"/>
          <w:sz w:val="23"/>
          <w:szCs w:val="23"/>
        </w:rPr>
        <w:t>maupun</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lain di </w:t>
      </w:r>
      <w:proofErr w:type="spellStart"/>
      <w:r w:rsidRPr="006E6975">
        <w:rPr>
          <w:rFonts w:ascii="Calisto MT" w:hAnsi="Calisto MT"/>
          <w:sz w:val="23"/>
          <w:szCs w:val="23"/>
        </w:rPr>
        <w:t>tingkat</w:t>
      </w:r>
      <w:proofErr w:type="spellEnd"/>
      <w:r w:rsidRPr="006E6975">
        <w:rPr>
          <w:rFonts w:ascii="Calisto MT" w:hAnsi="Calisto MT"/>
          <w:sz w:val="23"/>
          <w:szCs w:val="23"/>
        </w:rPr>
        <w:t xml:space="preserve"> </w:t>
      </w:r>
      <w:proofErr w:type="spellStart"/>
      <w:r w:rsidRPr="006E6975">
        <w:rPr>
          <w:rFonts w:ascii="Calisto MT" w:hAnsi="Calisto MT"/>
          <w:sz w:val="23"/>
          <w:szCs w:val="23"/>
        </w:rPr>
        <w:t>internasional</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diupayakan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maksimal</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melalui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perencanaan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lastRenderedPageBreak/>
        <w:t>matang</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segi</w:t>
      </w:r>
      <w:proofErr w:type="spellEnd"/>
      <w:r w:rsidRPr="006E6975">
        <w:rPr>
          <w:rFonts w:ascii="Calisto MT" w:hAnsi="Calisto MT"/>
          <w:sz w:val="23"/>
          <w:szCs w:val="23"/>
        </w:rPr>
        <w:t xml:space="preserve"> </w:t>
      </w:r>
      <w:proofErr w:type="spellStart"/>
      <w:r w:rsidRPr="006E6975">
        <w:rPr>
          <w:rFonts w:ascii="Calisto MT" w:hAnsi="Calisto MT"/>
          <w:sz w:val="23"/>
          <w:szCs w:val="23"/>
        </w:rPr>
        <w:t>ketersediaan</w:t>
      </w:r>
      <w:proofErr w:type="spellEnd"/>
      <w:r w:rsidRPr="006E6975">
        <w:rPr>
          <w:rFonts w:ascii="Calisto MT" w:hAnsi="Calisto MT"/>
          <w:sz w:val="23"/>
          <w:szCs w:val="23"/>
        </w:rPr>
        <w:t xml:space="preserve"> </w:t>
      </w:r>
      <w:proofErr w:type="spellStart"/>
      <w:r w:rsidRPr="006E6975">
        <w:rPr>
          <w:rFonts w:ascii="Calisto MT" w:hAnsi="Calisto MT"/>
          <w:sz w:val="23"/>
          <w:szCs w:val="23"/>
        </w:rPr>
        <w:t>sumber</w:t>
      </w:r>
      <w:proofErr w:type="spellEnd"/>
      <w:r w:rsidRPr="006E6975">
        <w:rPr>
          <w:rFonts w:ascii="Calisto MT" w:hAnsi="Calisto MT"/>
          <w:sz w:val="23"/>
          <w:szCs w:val="23"/>
        </w:rPr>
        <w:t xml:space="preserve"> </w:t>
      </w:r>
      <w:proofErr w:type="spellStart"/>
      <w:r w:rsidRPr="006E6975">
        <w:rPr>
          <w:rFonts w:ascii="Calisto MT" w:hAnsi="Calisto MT"/>
          <w:sz w:val="23"/>
          <w:szCs w:val="23"/>
        </w:rPr>
        <w:t>daya</w:t>
      </w:r>
      <w:proofErr w:type="spellEnd"/>
      <w:r w:rsidRPr="006E6975">
        <w:rPr>
          <w:rFonts w:ascii="Calisto MT" w:hAnsi="Calisto MT"/>
          <w:sz w:val="23"/>
          <w:szCs w:val="23"/>
        </w:rPr>
        <w:t xml:space="preserve"> </w:t>
      </w:r>
      <w:proofErr w:type="spellStart"/>
      <w:r w:rsidRPr="006E6975">
        <w:rPr>
          <w:rFonts w:ascii="Calisto MT" w:hAnsi="Calisto MT"/>
          <w:sz w:val="23"/>
          <w:szCs w:val="23"/>
        </w:rPr>
        <w:t>manusia</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sarana</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prasarana</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serta</w:t>
      </w:r>
      <w:proofErr w:type="spellEnd"/>
      <w:r w:rsidRPr="006E6975">
        <w:rPr>
          <w:rFonts w:ascii="Calisto MT" w:hAnsi="Calisto MT"/>
          <w:sz w:val="23"/>
          <w:szCs w:val="23"/>
        </w:rPr>
        <w:t xml:space="preserve"> </w:t>
      </w:r>
      <w:proofErr w:type="spellStart"/>
      <w:r w:rsidRPr="006E6975">
        <w:rPr>
          <w:rFonts w:ascii="Calisto MT" w:hAnsi="Calisto MT"/>
          <w:sz w:val="23"/>
          <w:szCs w:val="23"/>
        </w:rPr>
        <w:t>komitmen</w:t>
      </w:r>
      <w:proofErr w:type="spellEnd"/>
      <w:r w:rsidRPr="006E6975">
        <w:rPr>
          <w:rFonts w:ascii="Calisto MT" w:hAnsi="Calisto MT"/>
          <w:sz w:val="23"/>
          <w:szCs w:val="23"/>
        </w:rPr>
        <w:t xml:space="preserve"> </w:t>
      </w:r>
      <w:proofErr w:type="spellStart"/>
      <w:r w:rsidRPr="006E6975">
        <w:rPr>
          <w:rFonts w:ascii="Calisto MT" w:hAnsi="Calisto MT"/>
          <w:sz w:val="23"/>
          <w:szCs w:val="23"/>
        </w:rPr>
        <w:t>pimpinan</w:t>
      </w:r>
      <w:proofErr w:type="spellEnd"/>
      <w:r w:rsidRPr="006E6975">
        <w:rPr>
          <w:rFonts w:ascii="Calisto MT" w:hAnsi="Calisto MT"/>
          <w:sz w:val="23"/>
          <w:szCs w:val="23"/>
        </w:rPr>
        <w:t xml:space="preserve">. </w:t>
      </w:r>
    </w:p>
    <w:p w14:paraId="1143B9EF" w14:textId="77777777" w:rsidR="00AC727E" w:rsidRPr="006E6975" w:rsidRDefault="00AC727E" w:rsidP="00AC727E">
      <w:pPr>
        <w:pStyle w:val="ListParagraph"/>
        <w:numPr>
          <w:ilvl w:val="0"/>
          <w:numId w:val="32"/>
        </w:numPr>
        <w:spacing w:after="0" w:line="360" w:lineRule="auto"/>
        <w:ind w:left="461" w:hanging="371"/>
        <w:jc w:val="both"/>
        <w:rPr>
          <w:rFonts w:ascii="Calisto MT" w:hAnsi="Calisto MT" w:cs="Times New Roman"/>
          <w:sz w:val="23"/>
          <w:szCs w:val="23"/>
        </w:rPr>
      </w:pPr>
      <w:proofErr w:type="spellStart"/>
      <w:r w:rsidRPr="006E6975">
        <w:rPr>
          <w:rFonts w:ascii="Calisto MT" w:hAnsi="Calisto MT" w:cs="Times New Roman"/>
          <w:sz w:val="23"/>
          <w:szCs w:val="23"/>
        </w:rPr>
        <w:t>Akreditasi</w:t>
      </w:r>
      <w:proofErr w:type="spellEnd"/>
      <w:r w:rsidRPr="006E6975">
        <w:rPr>
          <w:rFonts w:ascii="Calisto MT" w:hAnsi="Calisto MT" w:cs="Times New Roman"/>
          <w:sz w:val="23"/>
          <w:szCs w:val="23"/>
        </w:rPr>
        <w:t xml:space="preserve"> Nasional</w:t>
      </w:r>
    </w:p>
    <w:p w14:paraId="6E40AD73"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Merujuk</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naskah</w:t>
      </w:r>
      <w:proofErr w:type="spellEnd"/>
      <w:r w:rsidRPr="006E6975">
        <w:rPr>
          <w:rFonts w:ascii="Calisto MT" w:hAnsi="Calisto MT"/>
          <w:sz w:val="23"/>
          <w:szCs w:val="23"/>
        </w:rPr>
        <w:t xml:space="preserve"> </w:t>
      </w:r>
      <w:proofErr w:type="spellStart"/>
      <w:r w:rsidRPr="006E6975">
        <w:rPr>
          <w:rFonts w:ascii="Calisto MT" w:hAnsi="Calisto MT"/>
          <w:sz w:val="23"/>
          <w:szCs w:val="23"/>
        </w:rPr>
        <w:t>akademik</w:t>
      </w:r>
      <w:proofErr w:type="spellEnd"/>
      <w:r w:rsidRPr="006E6975">
        <w:rPr>
          <w:rFonts w:ascii="Calisto MT" w:hAnsi="Calisto MT"/>
          <w:sz w:val="23"/>
          <w:szCs w:val="23"/>
        </w:rPr>
        <w:t xml:space="preserve"> AIPT yang </w:t>
      </w:r>
      <w:proofErr w:type="spellStart"/>
      <w:r w:rsidRPr="006E6975">
        <w:rPr>
          <w:rFonts w:ascii="Calisto MT" w:hAnsi="Calisto MT"/>
          <w:sz w:val="23"/>
          <w:szCs w:val="23"/>
        </w:rPr>
        <w:t>dikeluarkan</w:t>
      </w:r>
      <w:proofErr w:type="spellEnd"/>
      <w:r w:rsidRPr="006E6975">
        <w:rPr>
          <w:rFonts w:ascii="Calisto MT" w:hAnsi="Calisto MT"/>
          <w:sz w:val="23"/>
          <w:szCs w:val="23"/>
        </w:rPr>
        <w:t xml:space="preserve"> oleh BAN-PT,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dipahami</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penilaian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institusi</w:t>
      </w:r>
      <w:proofErr w:type="spellEnd"/>
      <w:r w:rsidRPr="006E6975">
        <w:rPr>
          <w:rFonts w:ascii="Calisto MT" w:hAnsi="Calisto MT"/>
          <w:sz w:val="23"/>
          <w:szCs w:val="23"/>
        </w:rPr>
        <w:t xml:space="preserve"> atau program </w:t>
      </w:r>
      <w:proofErr w:type="spellStart"/>
      <w:r w:rsidRPr="006E6975">
        <w:rPr>
          <w:rFonts w:ascii="Calisto MT" w:hAnsi="Calisto MT"/>
          <w:sz w:val="23"/>
          <w:szCs w:val="23"/>
        </w:rPr>
        <w:t>studi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tim</w:t>
      </w:r>
      <w:proofErr w:type="spellEnd"/>
      <w:r w:rsidRPr="006E6975">
        <w:rPr>
          <w:rFonts w:ascii="Calisto MT" w:hAnsi="Calisto MT"/>
          <w:sz w:val="23"/>
          <w:szCs w:val="23"/>
        </w:rPr>
        <w:t xml:space="preserve"> </w:t>
      </w:r>
      <w:proofErr w:type="spellStart"/>
      <w:r w:rsidRPr="006E6975">
        <w:rPr>
          <w:rFonts w:ascii="Calisto MT" w:hAnsi="Calisto MT"/>
          <w:sz w:val="23"/>
          <w:szCs w:val="23"/>
        </w:rPr>
        <w:t>pakar</w:t>
      </w:r>
      <w:proofErr w:type="spellEnd"/>
      <w:r w:rsidRPr="006E6975">
        <w:rPr>
          <w:rFonts w:ascii="Calisto MT" w:hAnsi="Calisto MT"/>
          <w:sz w:val="23"/>
          <w:szCs w:val="23"/>
        </w:rPr>
        <w:t xml:space="preserve"> </w:t>
      </w:r>
      <w:proofErr w:type="spellStart"/>
      <w:r w:rsidRPr="006E6975">
        <w:rPr>
          <w:rFonts w:ascii="Calisto MT" w:hAnsi="Calisto MT"/>
          <w:sz w:val="23"/>
          <w:szCs w:val="23"/>
        </w:rPr>
        <w:t>sejawat</w:t>
      </w:r>
      <w:proofErr w:type="spellEnd"/>
      <w:r w:rsidRPr="006E6975">
        <w:rPr>
          <w:rFonts w:ascii="Calisto MT" w:hAnsi="Calisto MT"/>
          <w:sz w:val="23"/>
          <w:szCs w:val="23"/>
        </w:rPr>
        <w:t xml:space="preserve"> (</w:t>
      </w:r>
      <w:proofErr w:type="spellStart"/>
      <w:r w:rsidRPr="006E6975">
        <w:rPr>
          <w:rFonts w:ascii="Calisto MT" w:hAnsi="Calisto MT"/>
          <w:sz w:val="23"/>
          <w:szCs w:val="23"/>
        </w:rPr>
        <w:t>tim</w:t>
      </w:r>
      <w:proofErr w:type="spellEnd"/>
      <w:r w:rsidRPr="006E6975">
        <w:rPr>
          <w:rFonts w:ascii="Calisto MT" w:hAnsi="Calisto MT"/>
          <w:sz w:val="23"/>
          <w:szCs w:val="23"/>
        </w:rPr>
        <w:t xml:space="preserve"> </w:t>
      </w:r>
      <w:proofErr w:type="spellStart"/>
      <w:r w:rsidRPr="006E6975">
        <w:rPr>
          <w:rFonts w:ascii="Calisto MT" w:hAnsi="Calisto MT"/>
          <w:sz w:val="23"/>
          <w:szCs w:val="23"/>
        </w:rPr>
        <w:t>asesor</w:t>
      </w:r>
      <w:proofErr w:type="spellEnd"/>
      <w:r w:rsidRPr="006E6975">
        <w:rPr>
          <w:rFonts w:ascii="Calisto MT" w:hAnsi="Calisto MT"/>
          <w:sz w:val="23"/>
          <w:szCs w:val="23"/>
        </w:rPr>
        <w:t xml:space="preserve">) </w:t>
      </w:r>
      <w:proofErr w:type="spellStart"/>
      <w:r w:rsidRPr="006E6975">
        <w:rPr>
          <w:rFonts w:ascii="Calisto MT" w:hAnsi="Calisto MT"/>
          <w:sz w:val="23"/>
          <w:szCs w:val="23"/>
        </w:rPr>
        <w:t>berdasarkan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ditetapkan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atas</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pengarahan</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badan atau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mandiri</w:t>
      </w:r>
      <w:proofErr w:type="spellEnd"/>
      <w:r w:rsidRPr="006E6975">
        <w:rPr>
          <w:rFonts w:ascii="Calisto MT" w:hAnsi="Calisto MT"/>
          <w:sz w:val="23"/>
          <w:szCs w:val="23"/>
        </w:rPr>
        <w:t xml:space="preserve"> di </w:t>
      </w:r>
      <w:proofErr w:type="spellStart"/>
      <w:r w:rsidRPr="006E6975">
        <w:rPr>
          <w:rFonts w:ascii="Calisto MT" w:hAnsi="Calisto MT"/>
          <w:sz w:val="23"/>
          <w:szCs w:val="23"/>
        </w:rPr>
        <w:t>luar</w:t>
      </w:r>
      <w:proofErr w:type="spellEnd"/>
      <w:r w:rsidRPr="006E6975">
        <w:rPr>
          <w:rFonts w:ascii="Calisto MT" w:hAnsi="Calisto MT"/>
          <w:sz w:val="23"/>
          <w:szCs w:val="23"/>
        </w:rPr>
        <w:t xml:space="preserve"> </w:t>
      </w:r>
      <w:proofErr w:type="spellStart"/>
      <w:r w:rsidRPr="006E6975">
        <w:rPr>
          <w:rFonts w:ascii="Calisto MT" w:hAnsi="Calisto MT"/>
          <w:sz w:val="23"/>
          <w:szCs w:val="23"/>
        </w:rPr>
        <w:t>institusi</w:t>
      </w:r>
      <w:proofErr w:type="spellEnd"/>
      <w:r w:rsidRPr="006E6975">
        <w:rPr>
          <w:rFonts w:ascii="Calisto MT" w:hAnsi="Calisto MT"/>
          <w:sz w:val="23"/>
          <w:szCs w:val="23"/>
        </w:rPr>
        <w:t xml:space="preserve"> atau program </w:t>
      </w:r>
      <w:proofErr w:type="spellStart"/>
      <w:r w:rsidRPr="006E6975">
        <w:rPr>
          <w:rFonts w:ascii="Calisto MT" w:hAnsi="Calisto MT"/>
          <w:sz w:val="23"/>
          <w:szCs w:val="23"/>
        </w:rPr>
        <w:t>studi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bersangkutan</w:t>
      </w:r>
      <w:proofErr w:type="spellEnd"/>
      <w:r w:rsidRPr="006E6975">
        <w:rPr>
          <w:rFonts w:ascii="Calisto MT" w:hAnsi="Calisto MT"/>
          <w:sz w:val="23"/>
          <w:szCs w:val="23"/>
        </w:rPr>
        <w:t xml:space="preserve">. Hasil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pengakuan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institusi</w:t>
      </w:r>
      <w:proofErr w:type="spellEnd"/>
      <w:r w:rsidRPr="006E6975">
        <w:rPr>
          <w:rFonts w:ascii="Calisto MT" w:hAnsi="Calisto MT"/>
          <w:sz w:val="23"/>
          <w:szCs w:val="23"/>
        </w:rPr>
        <w:t xml:space="preserve"> atau program </w:t>
      </w:r>
      <w:proofErr w:type="spellStart"/>
      <w:r w:rsidRPr="006E6975">
        <w:rPr>
          <w:rFonts w:ascii="Calisto MT" w:hAnsi="Calisto MT"/>
          <w:sz w:val="23"/>
          <w:szCs w:val="23"/>
        </w:rPr>
        <w:t>studi</w:t>
      </w:r>
      <w:proofErr w:type="spellEnd"/>
      <w:r w:rsidRPr="006E6975">
        <w:rPr>
          <w:rFonts w:ascii="Calisto MT" w:hAnsi="Calisto MT"/>
          <w:sz w:val="23"/>
          <w:szCs w:val="23"/>
        </w:rPr>
        <w:t xml:space="preserve">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memenuhi</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ditetapkan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kata lain, </w:t>
      </w:r>
      <w:proofErr w:type="spellStart"/>
      <w:r w:rsidRPr="006E6975">
        <w:rPr>
          <w:rFonts w:ascii="Calisto MT" w:hAnsi="Calisto MT"/>
          <w:sz w:val="23"/>
          <w:szCs w:val="23"/>
        </w:rPr>
        <w:t>adanya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sebuah</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menunjukkan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akuntabilitas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kepada</w:t>
      </w:r>
      <w:proofErr w:type="spellEnd"/>
      <w:r w:rsidRPr="006E6975">
        <w:rPr>
          <w:rFonts w:ascii="Calisto MT" w:hAnsi="Calisto MT"/>
          <w:sz w:val="23"/>
          <w:szCs w:val="23"/>
        </w:rPr>
        <w:t xml:space="preserve"> </w:t>
      </w:r>
      <w:proofErr w:type="spellStart"/>
      <w:r w:rsidRPr="006E6975">
        <w:rPr>
          <w:rFonts w:ascii="Calisto MT" w:hAnsi="Calisto MT"/>
          <w:sz w:val="23"/>
          <w:szCs w:val="23"/>
        </w:rPr>
        <w:t>publik</w:t>
      </w:r>
      <w:proofErr w:type="spellEnd"/>
      <w:r w:rsidRPr="006E6975">
        <w:rPr>
          <w:rFonts w:ascii="Calisto MT" w:hAnsi="Calisto MT"/>
          <w:sz w:val="23"/>
          <w:szCs w:val="23"/>
        </w:rPr>
        <w:t>.</w:t>
      </w:r>
    </w:p>
    <w:p w14:paraId="424B091B"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Gagasan</w:t>
      </w:r>
      <w:proofErr w:type="spellEnd"/>
      <w:r w:rsidRPr="006E6975">
        <w:rPr>
          <w:rFonts w:ascii="Calisto MT" w:hAnsi="Calisto MT"/>
          <w:sz w:val="23"/>
          <w:szCs w:val="23"/>
        </w:rPr>
        <w:t xml:space="preserve"> AIPT </w:t>
      </w:r>
      <w:proofErr w:type="spellStart"/>
      <w:r w:rsidRPr="006E6975">
        <w:rPr>
          <w:rFonts w:ascii="Calisto MT" w:hAnsi="Calisto MT"/>
          <w:sz w:val="23"/>
          <w:szCs w:val="23"/>
        </w:rPr>
        <w:t>sangat</w:t>
      </w:r>
      <w:proofErr w:type="spellEnd"/>
      <w:r w:rsidRPr="006E6975">
        <w:rPr>
          <w:rFonts w:ascii="Calisto MT" w:hAnsi="Calisto MT"/>
          <w:sz w:val="23"/>
          <w:szCs w:val="23"/>
        </w:rPr>
        <w:t xml:space="preserve"> </w:t>
      </w:r>
      <w:proofErr w:type="spellStart"/>
      <w:r w:rsidRPr="006E6975">
        <w:rPr>
          <w:rFonts w:ascii="Calisto MT" w:hAnsi="Calisto MT"/>
          <w:sz w:val="23"/>
          <w:szCs w:val="23"/>
        </w:rPr>
        <w:t>berkaitan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tuntutan</w:t>
      </w:r>
      <w:proofErr w:type="spellEnd"/>
      <w:r w:rsidRPr="006E6975">
        <w:rPr>
          <w:rFonts w:ascii="Calisto MT" w:hAnsi="Calisto MT"/>
          <w:sz w:val="23"/>
          <w:szCs w:val="23"/>
        </w:rPr>
        <w:t xml:space="preserve"> global dan </w:t>
      </w:r>
      <w:proofErr w:type="spellStart"/>
      <w:r w:rsidRPr="006E6975">
        <w:rPr>
          <w:rFonts w:ascii="Calisto MT" w:hAnsi="Calisto MT"/>
          <w:sz w:val="23"/>
          <w:szCs w:val="23"/>
        </w:rPr>
        <w:t>keharusan</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mampu</w:t>
      </w:r>
      <w:proofErr w:type="spellEnd"/>
      <w:r w:rsidRPr="006E6975">
        <w:rPr>
          <w:rFonts w:ascii="Calisto MT" w:hAnsi="Calisto MT"/>
          <w:sz w:val="23"/>
          <w:szCs w:val="23"/>
        </w:rPr>
        <w:t xml:space="preserve"> </w:t>
      </w:r>
      <w:proofErr w:type="spellStart"/>
      <w:r w:rsidRPr="006E6975">
        <w:rPr>
          <w:rFonts w:ascii="Calisto MT" w:hAnsi="Calisto MT"/>
          <w:sz w:val="23"/>
          <w:szCs w:val="23"/>
        </w:rPr>
        <w:t>bersaing</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tataran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lebih</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luas.Oleh</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karena</w:t>
      </w:r>
      <w:proofErr w:type="spellEnd"/>
      <w:r w:rsidRPr="006E6975">
        <w:rPr>
          <w:rFonts w:ascii="Calisto MT" w:hAnsi="Calisto MT"/>
          <w:sz w:val="23"/>
          <w:szCs w:val="23"/>
        </w:rPr>
        <w:t xml:space="preserve"> itu,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Naskah</w:t>
      </w:r>
      <w:proofErr w:type="spellEnd"/>
      <w:r w:rsidRPr="006E6975">
        <w:rPr>
          <w:rFonts w:ascii="Calisto MT" w:hAnsi="Calisto MT"/>
          <w:sz w:val="23"/>
          <w:szCs w:val="23"/>
        </w:rPr>
        <w:t xml:space="preserve"> </w:t>
      </w:r>
      <w:proofErr w:type="spellStart"/>
      <w:r w:rsidRPr="006E6975">
        <w:rPr>
          <w:rFonts w:ascii="Calisto MT" w:hAnsi="Calisto MT"/>
          <w:sz w:val="23"/>
          <w:szCs w:val="23"/>
        </w:rPr>
        <w:t>Akademik</w:t>
      </w:r>
      <w:proofErr w:type="spellEnd"/>
      <w:r w:rsidRPr="006E6975">
        <w:rPr>
          <w:rFonts w:ascii="Calisto MT" w:hAnsi="Calisto MT"/>
          <w:sz w:val="23"/>
          <w:szCs w:val="23"/>
        </w:rPr>
        <w:t xml:space="preserve"> </w:t>
      </w:r>
      <w:proofErr w:type="spellStart"/>
      <w:r w:rsidRPr="006E6975">
        <w:rPr>
          <w:rFonts w:ascii="Calisto MT" w:hAnsi="Calisto MT"/>
          <w:sz w:val="23"/>
          <w:szCs w:val="23"/>
        </w:rPr>
        <w:t>disebutkan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manfaat</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institusi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berikut</w:t>
      </w:r>
      <w:proofErr w:type="spellEnd"/>
      <w:r w:rsidRPr="006E6975">
        <w:rPr>
          <w:rFonts w:ascii="Calisto MT" w:hAnsi="Calisto MT"/>
          <w:sz w:val="23"/>
          <w:szCs w:val="23"/>
        </w:rPr>
        <w:t>.</w:t>
      </w:r>
    </w:p>
    <w:p w14:paraId="53A91777" w14:textId="77777777" w:rsidR="00AC727E" w:rsidRPr="006E6975" w:rsidRDefault="00AC727E" w:rsidP="00AC727E">
      <w:pPr>
        <w:pStyle w:val="ListParagraph"/>
        <w:spacing w:after="0" w:line="360" w:lineRule="auto"/>
        <w:ind w:left="461" w:hanging="360"/>
        <w:jc w:val="both"/>
        <w:rPr>
          <w:rFonts w:ascii="Calisto MT" w:hAnsi="Calisto MT" w:cs="Times New Roman"/>
          <w:sz w:val="23"/>
          <w:szCs w:val="23"/>
        </w:rPr>
      </w:pPr>
      <w:r w:rsidRPr="006E6975">
        <w:rPr>
          <w:rFonts w:ascii="Calisto MT" w:hAnsi="Calisto MT" w:cs="Times New Roman"/>
          <w:sz w:val="23"/>
          <w:szCs w:val="23"/>
        </w:rPr>
        <w:t xml:space="preserve">a. </w:t>
      </w:r>
      <w:proofErr w:type="spellStart"/>
      <w:r w:rsidRPr="006E6975">
        <w:rPr>
          <w:rFonts w:ascii="Calisto MT" w:hAnsi="Calisto MT" w:cs="Times New Roman"/>
          <w:sz w:val="23"/>
          <w:szCs w:val="23"/>
        </w:rPr>
        <w:t>Memberikan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jaminan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bahwa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institusi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terakreditasi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memenuhi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stndar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mutu</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ditetapkan</w:t>
      </w:r>
      <w:proofErr w:type="spellEnd"/>
      <w:r w:rsidRPr="006E6975">
        <w:rPr>
          <w:rFonts w:ascii="Calisto MT" w:hAnsi="Calisto MT" w:cs="Times New Roman"/>
          <w:sz w:val="23"/>
          <w:szCs w:val="23"/>
        </w:rPr>
        <w:t xml:space="preserve"> oleh BAN-PT, </w:t>
      </w:r>
      <w:proofErr w:type="spellStart"/>
      <w:r w:rsidRPr="006E6975">
        <w:rPr>
          <w:rFonts w:ascii="Calisto MT" w:hAnsi="Calisto MT" w:cs="Times New Roman"/>
          <w:sz w:val="23"/>
          <w:szCs w:val="23"/>
        </w:rPr>
        <w:t>sehingga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mampu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memberikan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perlindungan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lastRenderedPageBreak/>
        <w:t>bagi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masyarakat</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penyelengaraan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yang tidak </w:t>
      </w:r>
      <w:proofErr w:type="spellStart"/>
      <w:r w:rsidRPr="006E6975">
        <w:rPr>
          <w:rFonts w:ascii="Calisto MT" w:hAnsi="Calisto MT" w:cs="Times New Roman"/>
          <w:sz w:val="23"/>
          <w:szCs w:val="23"/>
        </w:rPr>
        <w:t>memenuhi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standar</w:t>
      </w:r>
      <w:proofErr w:type="spellEnd"/>
      <w:r w:rsidRPr="006E6975">
        <w:rPr>
          <w:rFonts w:ascii="Calisto MT" w:hAnsi="Calisto MT" w:cs="Times New Roman"/>
          <w:sz w:val="23"/>
          <w:szCs w:val="23"/>
        </w:rPr>
        <w:t>.</w:t>
      </w:r>
    </w:p>
    <w:p w14:paraId="18F61516" w14:textId="77777777" w:rsidR="00AC727E" w:rsidRPr="006E6975" w:rsidRDefault="00AC727E" w:rsidP="00AC727E">
      <w:pPr>
        <w:pStyle w:val="ListParagraph"/>
        <w:spacing w:after="0" w:line="360" w:lineRule="auto"/>
        <w:ind w:left="461" w:hanging="360"/>
        <w:jc w:val="both"/>
        <w:rPr>
          <w:rFonts w:ascii="Calisto MT" w:hAnsi="Calisto MT" w:cs="Times New Roman"/>
          <w:sz w:val="23"/>
          <w:szCs w:val="23"/>
        </w:rPr>
      </w:pPr>
      <w:r w:rsidRPr="006E6975">
        <w:rPr>
          <w:rFonts w:ascii="Calisto MT" w:hAnsi="Calisto MT" w:cs="Times New Roman"/>
          <w:sz w:val="23"/>
          <w:szCs w:val="23"/>
        </w:rPr>
        <w:t xml:space="preserve">b. </w:t>
      </w:r>
      <w:proofErr w:type="spellStart"/>
      <w:r w:rsidRPr="006E6975">
        <w:rPr>
          <w:rFonts w:ascii="Calisto MT" w:hAnsi="Calisto MT" w:cs="Times New Roman"/>
          <w:sz w:val="23"/>
          <w:szCs w:val="23"/>
        </w:rPr>
        <w:t>Mendorong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terus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menerus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melakukan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perbaikan</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mempertahankan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mutu</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w:t>
      </w:r>
    </w:p>
    <w:p w14:paraId="3393B333" w14:textId="77777777" w:rsidR="00AC727E" w:rsidRPr="006E6975" w:rsidRDefault="00AC727E" w:rsidP="00AC727E">
      <w:pPr>
        <w:pStyle w:val="ListParagraph"/>
        <w:tabs>
          <w:tab w:val="left" w:pos="270"/>
        </w:tabs>
        <w:spacing w:after="0" w:line="360" w:lineRule="auto"/>
        <w:ind w:left="450" w:hanging="360"/>
        <w:jc w:val="both"/>
        <w:rPr>
          <w:rFonts w:ascii="Calisto MT" w:hAnsi="Calisto MT" w:cs="Times New Roman"/>
          <w:sz w:val="23"/>
          <w:szCs w:val="23"/>
        </w:rPr>
      </w:pPr>
      <w:r w:rsidRPr="006E6975">
        <w:rPr>
          <w:rFonts w:ascii="Calisto MT" w:hAnsi="Calisto MT" w:cs="Times New Roman"/>
          <w:sz w:val="23"/>
          <w:szCs w:val="23"/>
        </w:rPr>
        <w:t xml:space="preserve">c.  Hasil </w:t>
      </w:r>
      <w:proofErr w:type="spellStart"/>
      <w:r w:rsidRPr="006E6975">
        <w:rPr>
          <w:rFonts w:ascii="Calisto MT" w:hAnsi="Calisto MT" w:cs="Times New Roman"/>
          <w:sz w:val="23"/>
          <w:szCs w:val="23"/>
        </w:rPr>
        <w:t>akreditasi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dapat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dimanfaatkan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sebagai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dasar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pertimbangan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transfer </w:t>
      </w:r>
      <w:proofErr w:type="spellStart"/>
      <w:r w:rsidRPr="006E6975">
        <w:rPr>
          <w:rFonts w:ascii="Calisto MT" w:hAnsi="Calisto MT" w:cs="Times New Roman"/>
          <w:sz w:val="23"/>
          <w:szCs w:val="23"/>
        </w:rPr>
        <w:t>kredit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penberian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bantuan</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alokasi</w:t>
      </w:r>
      <w:proofErr w:type="spellEnd"/>
      <w:r w:rsidRPr="006E6975">
        <w:rPr>
          <w:rFonts w:ascii="Calisto MT" w:hAnsi="Calisto MT" w:cs="Times New Roman"/>
          <w:sz w:val="23"/>
          <w:szCs w:val="23"/>
        </w:rPr>
        <w:t xml:space="preserve"> dana, </w:t>
      </w:r>
      <w:proofErr w:type="spellStart"/>
      <w:r w:rsidRPr="006E6975">
        <w:rPr>
          <w:rFonts w:ascii="Calisto MT" w:hAnsi="Calisto MT" w:cs="Times New Roman"/>
          <w:sz w:val="23"/>
          <w:szCs w:val="23"/>
        </w:rPr>
        <w:t>serta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pengakuan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badan atau </w:t>
      </w:r>
      <w:proofErr w:type="spellStart"/>
      <w:r w:rsidRPr="006E6975">
        <w:rPr>
          <w:rFonts w:ascii="Calisto MT" w:hAnsi="Calisto MT" w:cs="Times New Roman"/>
          <w:sz w:val="23"/>
          <w:szCs w:val="23"/>
        </w:rPr>
        <w:t>instansi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lain</w:t>
      </w:r>
      <w:proofErr w:type="spellEnd"/>
      <w:r w:rsidRPr="006E6975">
        <w:rPr>
          <w:rFonts w:ascii="Calisto MT" w:hAnsi="Calisto MT" w:cs="Times New Roman"/>
          <w:sz w:val="23"/>
          <w:szCs w:val="23"/>
        </w:rPr>
        <w:t>.</w:t>
      </w:r>
    </w:p>
    <w:p w14:paraId="444E8CEF" w14:textId="77777777" w:rsidR="00AC727E" w:rsidRPr="006E6975" w:rsidRDefault="00AC727E" w:rsidP="00AC727E">
      <w:pPr>
        <w:pStyle w:val="Heading1"/>
        <w:spacing w:before="0" w:beforeAutospacing="0" w:after="0" w:afterAutospacing="0" w:line="360" w:lineRule="auto"/>
        <w:ind w:firstLine="720"/>
        <w:jc w:val="both"/>
        <w:rPr>
          <w:rFonts w:ascii="Calisto MT" w:hAnsi="Calisto MT"/>
          <w:b w:val="0"/>
          <w:color w:val="000000"/>
          <w:sz w:val="23"/>
          <w:szCs w:val="23"/>
        </w:rPr>
      </w:pPr>
      <w:r w:rsidRPr="006E6975">
        <w:rPr>
          <w:rFonts w:ascii="Calisto MT" w:hAnsi="Calisto MT"/>
          <w:b w:val="0"/>
          <w:color w:val="000000"/>
          <w:sz w:val="23"/>
          <w:szCs w:val="23"/>
        </w:rPr>
        <w:t>Sistem penjaminan mutu perguruan tinggi sebagaimana dikemukakan terdahulu terdiri dari system penjaminan mutu internal (SPMI) dan system penjaminan mutu eksternal (SPME), dimana SPMI dikembangkan oleh masing-masing perguruan tinggi, sedangkan SPME dilakukan melalui akreditasi. Secara substansial kedua system tersebut merupakan upaya untuk menjadi perguruan tinggi beroperasi secara bermutu, sehingga kedua system tersebut dapat dipandang sebagai promosi mutu secara internal agar dapat diverifikasi pihak eksternal melalui akreditasi, sehingga dua system ini merupakan penyangga bagi terwujudnya pendidikan tinggi bermutu yang diselenggarakan oleh perguruan tinggi yang bermutu dalam menjalankan peran dan tugasnya sebagai lembaga pendidikan.</w:t>
      </w:r>
    </w:p>
    <w:p w14:paraId="14818BC3" w14:textId="77777777" w:rsidR="00AC727E" w:rsidRPr="006E6975" w:rsidRDefault="00AC727E" w:rsidP="00AC727E">
      <w:pPr>
        <w:pStyle w:val="Heading1"/>
        <w:spacing w:before="0" w:beforeAutospacing="0" w:after="0" w:afterAutospacing="0" w:line="360" w:lineRule="auto"/>
        <w:jc w:val="both"/>
        <w:rPr>
          <w:rFonts w:ascii="Calisto MT" w:hAnsi="Calisto MT"/>
          <w:b w:val="0"/>
          <w:i/>
          <w:color w:val="000000"/>
          <w:sz w:val="23"/>
          <w:szCs w:val="23"/>
        </w:rPr>
      </w:pPr>
      <w:r w:rsidRPr="006E6975">
        <w:rPr>
          <w:rFonts w:ascii="Calisto MT" w:hAnsi="Calisto MT"/>
          <w:b w:val="0"/>
          <w:color w:val="000000"/>
          <w:sz w:val="23"/>
          <w:szCs w:val="23"/>
        </w:rPr>
        <w:lastRenderedPageBreak/>
        <w:tab/>
        <w:t>Akreditasi meruapakan  penjaminan mutu eksternal untuk memutuskan apakah program atau institusi memenuhi standar mutu tertentu, baik dalam konteks standar minimum, standar mutu unggul, maupun standar berdasarkan tujuan lembaganya. Akreditasi merupakan proses dimana pemerintah atau lembaga swasta menilai mutu lembaga pendidikan tinggi sebagai suatu system keseluruhan, atau program tertentu guna memberi pengakuan secara formal bahwa lembaga tersebut memenuhi kriteria standar minimal yang telah ditetapkan. Proses akreditasi umumnya melibatkan 3 langkah dengan aktivitas-aktivitas spesifik.</w:t>
      </w:r>
    </w:p>
    <w:p w14:paraId="48DB70A3" w14:textId="77777777" w:rsidR="00AC727E" w:rsidRPr="00166A72" w:rsidRDefault="00AC727E" w:rsidP="00AC727E">
      <w:pPr>
        <w:pStyle w:val="Heading1"/>
        <w:spacing w:before="0" w:beforeAutospacing="0" w:after="0" w:afterAutospacing="0" w:line="360" w:lineRule="auto"/>
        <w:ind w:firstLine="720"/>
        <w:jc w:val="both"/>
        <w:rPr>
          <w:rFonts w:ascii="Calisto MT" w:hAnsi="Calisto MT"/>
          <w:b w:val="0"/>
          <w:color w:val="000000"/>
          <w:sz w:val="23"/>
          <w:szCs w:val="23"/>
        </w:rPr>
      </w:pPr>
      <w:r w:rsidRPr="006E6975">
        <w:rPr>
          <w:rFonts w:ascii="Calisto MT" w:hAnsi="Calisto MT"/>
          <w:b w:val="0"/>
          <w:color w:val="000000"/>
          <w:sz w:val="23"/>
          <w:szCs w:val="23"/>
        </w:rPr>
        <w:t>Proses penilaian diri, studi lapangan dan pengujian oleh komisi merupakan kegiatan yang dilakukan dalam akreditasi. Penilaian diri dilakukan dengan mendokumentasikan apa yang direncanakan serta yang dilakukan dalam melaksanakan proses pendidikan, kemudian dilakukan penilaian lapangan untuk menjamin kesesuaian apa yang terjadi dengan apa yang dilaporkan dalam dokumen, untuk kemudian dilakukan penilaian akan keadaan mutu perguruan tinggi berdasarkan seluruh langkah tersebut.</w:t>
      </w:r>
    </w:p>
    <w:p w14:paraId="257CEAEB" w14:textId="77777777" w:rsidR="00AC727E" w:rsidRPr="006E6975" w:rsidRDefault="00AC727E" w:rsidP="00AC727E">
      <w:pPr>
        <w:pStyle w:val="Heading1"/>
        <w:spacing w:before="0" w:beforeAutospacing="0" w:after="0" w:afterAutospacing="0" w:line="360" w:lineRule="auto"/>
        <w:ind w:firstLine="720"/>
        <w:jc w:val="both"/>
        <w:rPr>
          <w:rFonts w:ascii="Calisto MT" w:hAnsi="Calisto MT"/>
          <w:b w:val="0"/>
          <w:color w:val="000000"/>
          <w:sz w:val="23"/>
          <w:szCs w:val="23"/>
        </w:rPr>
      </w:pPr>
      <w:r w:rsidRPr="006E6975">
        <w:rPr>
          <w:rFonts w:ascii="Calisto MT" w:hAnsi="Calisto MT"/>
          <w:b w:val="0"/>
          <w:color w:val="000000"/>
          <w:sz w:val="23"/>
          <w:szCs w:val="23"/>
        </w:rPr>
        <w:t xml:space="preserve">Dalam kaitan dengan akreditasi pendidikan tinggi di Indonesia, terdapat beberapa prinsip yang perlu diperhatikan </w:t>
      </w:r>
      <w:r w:rsidRPr="006E6975">
        <w:rPr>
          <w:rFonts w:ascii="Calisto MT" w:hAnsi="Calisto MT"/>
          <w:b w:val="0"/>
          <w:color w:val="000000"/>
          <w:sz w:val="23"/>
          <w:szCs w:val="23"/>
        </w:rPr>
        <w:lastRenderedPageBreak/>
        <w:t>sebagaimana tertuang dalam UU No. 12 tahun 2012 pasal 55 sebagai berikut :</w:t>
      </w:r>
    </w:p>
    <w:p w14:paraId="444CFAB5" w14:textId="77777777" w:rsidR="00AC727E" w:rsidRPr="006E6975" w:rsidRDefault="00AC727E" w:rsidP="00AC727E">
      <w:pPr>
        <w:pStyle w:val="Heading1"/>
        <w:keepNext/>
        <w:keepLines/>
        <w:numPr>
          <w:ilvl w:val="0"/>
          <w:numId w:val="28"/>
        </w:numPr>
        <w:spacing w:before="0" w:beforeAutospacing="0" w:after="0" w:afterAutospacing="0" w:line="360" w:lineRule="auto"/>
        <w:jc w:val="both"/>
        <w:rPr>
          <w:rFonts w:ascii="Calisto MT" w:hAnsi="Calisto MT"/>
          <w:b w:val="0"/>
          <w:color w:val="000000"/>
          <w:sz w:val="23"/>
          <w:szCs w:val="23"/>
        </w:rPr>
      </w:pPr>
      <w:r w:rsidRPr="006E6975">
        <w:rPr>
          <w:rFonts w:ascii="Calisto MT" w:hAnsi="Calisto MT"/>
          <w:b w:val="0"/>
          <w:color w:val="000000"/>
          <w:sz w:val="23"/>
          <w:szCs w:val="23"/>
        </w:rPr>
        <w:t>Akreditasi merupakan kegiatan penilaian sesuai dengan kriteria yang telah ditetapkan berdasarkan Standar  Nasional Pendidikan Tinggi.</w:t>
      </w:r>
    </w:p>
    <w:p w14:paraId="583ADA94" w14:textId="77777777" w:rsidR="00AC727E" w:rsidRPr="006E6975" w:rsidRDefault="00AC727E" w:rsidP="00AC727E">
      <w:pPr>
        <w:pStyle w:val="Heading1"/>
        <w:keepNext/>
        <w:keepLines/>
        <w:numPr>
          <w:ilvl w:val="0"/>
          <w:numId w:val="28"/>
        </w:numPr>
        <w:spacing w:before="0" w:beforeAutospacing="0" w:after="0" w:afterAutospacing="0" w:line="360" w:lineRule="auto"/>
        <w:jc w:val="both"/>
        <w:rPr>
          <w:rFonts w:ascii="Calisto MT" w:hAnsi="Calisto MT"/>
          <w:b w:val="0"/>
          <w:color w:val="000000"/>
          <w:sz w:val="23"/>
          <w:szCs w:val="23"/>
        </w:rPr>
      </w:pPr>
      <w:r w:rsidRPr="006E6975">
        <w:rPr>
          <w:rFonts w:ascii="Calisto MT" w:hAnsi="Calisto MT"/>
          <w:b w:val="0"/>
          <w:color w:val="000000"/>
          <w:sz w:val="23"/>
          <w:szCs w:val="23"/>
        </w:rPr>
        <w:t xml:space="preserve">Akreditasi sebagaimana dimaksud pada ayat (1) dilakukan untuk menentukan kelayakan program studi dan perguruan tinggi atas dasar </w:t>
      </w:r>
      <w:r w:rsidRPr="006E6975">
        <w:rPr>
          <w:rFonts w:ascii="Calisto MT" w:hAnsi="Calisto MT"/>
          <w:b w:val="0"/>
          <w:color w:val="000000"/>
          <w:sz w:val="23"/>
          <w:szCs w:val="23"/>
          <w:lang w:val="en-US"/>
        </w:rPr>
        <w:t>k</w:t>
      </w:r>
      <w:r w:rsidRPr="006E6975">
        <w:rPr>
          <w:rFonts w:ascii="Calisto MT" w:hAnsi="Calisto MT"/>
          <w:b w:val="0"/>
          <w:color w:val="000000"/>
          <w:sz w:val="23"/>
          <w:szCs w:val="23"/>
        </w:rPr>
        <w:t>riteria yang mengacu pada Standar Nasional Pendidikan Tinggi.</w:t>
      </w:r>
    </w:p>
    <w:p w14:paraId="64E03E06" w14:textId="77777777" w:rsidR="00AC727E" w:rsidRPr="006E6975" w:rsidRDefault="00AC727E" w:rsidP="00AC727E">
      <w:pPr>
        <w:pStyle w:val="Heading1"/>
        <w:spacing w:before="0" w:beforeAutospacing="0" w:after="0" w:afterAutospacing="0" w:line="360" w:lineRule="auto"/>
        <w:jc w:val="both"/>
        <w:rPr>
          <w:rFonts w:ascii="Calisto MT" w:hAnsi="Calisto MT"/>
          <w:b w:val="0"/>
          <w:color w:val="000000"/>
          <w:sz w:val="23"/>
          <w:szCs w:val="23"/>
          <w:lang w:val="en-US"/>
        </w:rPr>
      </w:pPr>
      <w:bookmarkStart w:id="1" w:name="_MON_1503519429"/>
      <w:bookmarkEnd w:id="1"/>
      <w:r w:rsidRPr="006E6975">
        <w:rPr>
          <w:rFonts w:ascii="Calisto MT" w:hAnsi="Calisto MT"/>
          <w:b w:val="0"/>
          <w:color w:val="000000"/>
          <w:sz w:val="23"/>
          <w:szCs w:val="23"/>
        </w:rPr>
        <w:t>BAN PT memberi tahu program studi mengenai prosedur pelaksanaan akreditasi program studi</w:t>
      </w:r>
      <w:r w:rsidRPr="006E6975">
        <w:rPr>
          <w:rFonts w:ascii="Calisto MT" w:hAnsi="Calisto MT"/>
          <w:b w:val="0"/>
          <w:color w:val="000000"/>
          <w:sz w:val="23"/>
          <w:szCs w:val="23"/>
          <w:lang w:val="en-US"/>
        </w:rPr>
        <w:t>.</w:t>
      </w:r>
    </w:p>
    <w:p w14:paraId="09B8595B" w14:textId="77777777" w:rsidR="00AC727E" w:rsidRPr="006E6975" w:rsidRDefault="00AC727E" w:rsidP="00AC727E">
      <w:pPr>
        <w:pStyle w:val="Heading1"/>
        <w:spacing w:before="0" w:beforeAutospacing="0" w:after="0" w:afterAutospacing="0" w:line="360" w:lineRule="auto"/>
        <w:jc w:val="both"/>
        <w:rPr>
          <w:rFonts w:ascii="Calisto MT" w:hAnsi="Calisto MT"/>
          <w:b w:val="0"/>
          <w:color w:val="000000"/>
          <w:sz w:val="23"/>
          <w:szCs w:val="23"/>
        </w:rPr>
      </w:pPr>
      <w:r w:rsidRPr="006E6975">
        <w:rPr>
          <w:rFonts w:ascii="Calisto MT" w:hAnsi="Calisto MT"/>
          <w:b w:val="0"/>
          <w:color w:val="000000"/>
          <w:sz w:val="23"/>
          <w:szCs w:val="23"/>
        </w:rPr>
        <w:t>Program studi sarjana mengajukan permohonan kepada BAN-PT untuk diakreditasi dengan melampirkan persyaratan eligibilitas yaitu:</w:t>
      </w:r>
    </w:p>
    <w:p w14:paraId="00489E20" w14:textId="77777777" w:rsidR="00AC727E" w:rsidRPr="006E6975" w:rsidRDefault="00AC727E" w:rsidP="00AC727E">
      <w:pPr>
        <w:pStyle w:val="NoSpacing"/>
        <w:spacing w:line="360" w:lineRule="auto"/>
        <w:jc w:val="both"/>
        <w:rPr>
          <w:rFonts w:ascii="Calisto MT" w:hAnsi="Calisto MT" w:cs="Times New Roman"/>
          <w:b/>
          <w:sz w:val="23"/>
          <w:szCs w:val="23"/>
        </w:rPr>
      </w:pPr>
      <w:r w:rsidRPr="006E6975">
        <w:rPr>
          <w:rFonts w:ascii="Calisto MT" w:hAnsi="Calisto MT" w:cs="Times New Roman"/>
          <w:sz w:val="23"/>
          <w:szCs w:val="23"/>
        </w:rPr>
        <w:t xml:space="preserve">SK </w:t>
      </w:r>
      <w:proofErr w:type="spellStart"/>
      <w:r w:rsidRPr="006E6975">
        <w:rPr>
          <w:rFonts w:ascii="Calisto MT" w:hAnsi="Calisto MT" w:cs="Times New Roman"/>
          <w:sz w:val="23"/>
          <w:szCs w:val="23"/>
        </w:rPr>
        <w:t>Pendirian</w:t>
      </w:r>
      <w:proofErr w:type="spellEnd"/>
      <w:r w:rsidRPr="006E6975">
        <w:rPr>
          <w:rFonts w:ascii="Calisto MT" w:hAnsi="Calisto MT" w:cs="Times New Roman"/>
          <w:sz w:val="23"/>
          <w:szCs w:val="23"/>
        </w:rPr>
        <w:t xml:space="preserve"> program </w:t>
      </w:r>
      <w:proofErr w:type="spellStart"/>
      <w:r w:rsidRPr="006E6975">
        <w:rPr>
          <w:rFonts w:ascii="Calisto MT" w:hAnsi="Calisto MT" w:cs="Times New Roman"/>
          <w:sz w:val="23"/>
          <w:szCs w:val="23"/>
        </w:rPr>
        <w:t>studi</w:t>
      </w:r>
      <w:proofErr w:type="spellEnd"/>
    </w:p>
    <w:p w14:paraId="7CE6EF96" w14:textId="77777777" w:rsidR="00AC727E" w:rsidRPr="006E6975" w:rsidRDefault="00AC727E" w:rsidP="00AC727E">
      <w:pPr>
        <w:pStyle w:val="NoSpacing"/>
        <w:spacing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Izin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operasional</w:t>
      </w:r>
      <w:proofErr w:type="spellEnd"/>
      <w:r w:rsidRPr="006E6975">
        <w:rPr>
          <w:rFonts w:ascii="Calisto MT" w:hAnsi="Calisto MT" w:cs="Times New Roman"/>
          <w:sz w:val="23"/>
          <w:szCs w:val="23"/>
        </w:rPr>
        <w:t xml:space="preserve"> program </w:t>
      </w:r>
      <w:proofErr w:type="spellStart"/>
      <w:r w:rsidRPr="006E6975">
        <w:rPr>
          <w:rFonts w:ascii="Calisto MT" w:hAnsi="Calisto MT" w:cs="Times New Roman"/>
          <w:sz w:val="23"/>
          <w:szCs w:val="23"/>
        </w:rPr>
        <w:t>studi</w:t>
      </w:r>
      <w:proofErr w:type="spellEnd"/>
      <w:r w:rsidRPr="006E6975">
        <w:rPr>
          <w:rFonts w:ascii="Calisto MT" w:hAnsi="Calisto MT" w:cs="Times New Roman"/>
          <w:sz w:val="23"/>
          <w:szCs w:val="23"/>
        </w:rPr>
        <w:t>.</w:t>
      </w:r>
    </w:p>
    <w:p w14:paraId="42825603" w14:textId="77777777" w:rsidR="00AC727E" w:rsidRPr="006E6975" w:rsidRDefault="00AC727E" w:rsidP="00AC727E">
      <w:pPr>
        <w:pStyle w:val="NoSpacing"/>
        <w:spacing w:line="360" w:lineRule="auto"/>
        <w:jc w:val="both"/>
        <w:rPr>
          <w:rFonts w:ascii="Calisto MT" w:hAnsi="Calisto MT" w:cs="Times New Roman"/>
          <w:b/>
          <w:sz w:val="23"/>
          <w:szCs w:val="23"/>
        </w:rPr>
      </w:pPr>
    </w:p>
    <w:p w14:paraId="1D2A975F" w14:textId="77777777" w:rsidR="00AC727E" w:rsidRPr="006E6975" w:rsidRDefault="00AC727E" w:rsidP="00AC727E">
      <w:pPr>
        <w:spacing w:after="0" w:line="360" w:lineRule="auto"/>
        <w:jc w:val="both"/>
        <w:rPr>
          <w:rFonts w:ascii="Calisto MT" w:hAnsi="Calisto MT"/>
          <w:b/>
          <w:sz w:val="23"/>
          <w:szCs w:val="23"/>
        </w:rPr>
      </w:pPr>
      <w:r w:rsidRPr="006E6975">
        <w:rPr>
          <w:rFonts w:ascii="Calisto MT" w:hAnsi="Calisto MT"/>
          <w:sz w:val="23"/>
          <w:szCs w:val="23"/>
        </w:rPr>
        <w:t xml:space="preserve">BAN-PT </w:t>
      </w:r>
      <w:proofErr w:type="spellStart"/>
      <w:r w:rsidRPr="006E6975">
        <w:rPr>
          <w:rFonts w:ascii="Calisto MT" w:hAnsi="Calisto MT"/>
          <w:sz w:val="23"/>
          <w:szCs w:val="23"/>
        </w:rPr>
        <w:t>mengkaji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permohonan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laporan</w:t>
      </w:r>
      <w:proofErr w:type="spellEnd"/>
      <w:r w:rsidRPr="006E6975">
        <w:rPr>
          <w:rFonts w:ascii="Calisto MT" w:hAnsi="Calisto MT"/>
          <w:sz w:val="23"/>
          <w:szCs w:val="23"/>
        </w:rPr>
        <w:t xml:space="preserve"> </w:t>
      </w:r>
      <w:proofErr w:type="spellStart"/>
      <w:r w:rsidRPr="006E6975">
        <w:rPr>
          <w:rFonts w:ascii="Calisto MT" w:hAnsi="Calisto MT"/>
          <w:sz w:val="23"/>
          <w:szCs w:val="23"/>
        </w:rPr>
        <w:t>hasil</w:t>
      </w:r>
      <w:proofErr w:type="spellEnd"/>
      <w:r w:rsidRPr="006E6975">
        <w:rPr>
          <w:rFonts w:ascii="Calisto MT" w:hAnsi="Calisto MT"/>
          <w:sz w:val="23"/>
          <w:szCs w:val="23"/>
        </w:rPr>
        <w:t xml:space="preserve"> </w:t>
      </w: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diri</w:t>
      </w:r>
      <w:proofErr w:type="spellEnd"/>
      <w:r w:rsidRPr="006E6975">
        <w:rPr>
          <w:rFonts w:ascii="Calisto MT" w:hAnsi="Calisto MT"/>
          <w:sz w:val="23"/>
          <w:szCs w:val="23"/>
        </w:rPr>
        <w:t xml:space="preserve"> </w:t>
      </w:r>
      <w:proofErr w:type="spellStart"/>
      <w:r w:rsidRPr="006E6975">
        <w:rPr>
          <w:rFonts w:ascii="Calisto MT" w:hAnsi="Calisto MT"/>
          <w:sz w:val="23"/>
          <w:szCs w:val="23"/>
        </w:rPr>
        <w:t>berdasarkan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persyaratan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awal</w:t>
      </w:r>
      <w:proofErr w:type="spellEnd"/>
      <w:r w:rsidRPr="006E6975">
        <w:rPr>
          <w:rFonts w:ascii="Calisto MT" w:hAnsi="Calisto MT"/>
          <w:sz w:val="23"/>
          <w:szCs w:val="23"/>
        </w:rPr>
        <w:t xml:space="preserve"> (</w:t>
      </w:r>
      <w:proofErr w:type="spellStart"/>
      <w:r w:rsidRPr="006E6975">
        <w:rPr>
          <w:rFonts w:ascii="Calisto MT" w:hAnsi="Calisto MT"/>
          <w:sz w:val="23"/>
          <w:szCs w:val="23"/>
        </w:rPr>
        <w:t>eligibilitas</w:t>
      </w:r>
      <w:proofErr w:type="spellEnd"/>
      <w:r w:rsidRPr="006E6975">
        <w:rPr>
          <w:rFonts w:ascii="Calisto MT" w:hAnsi="Calisto MT"/>
          <w:sz w:val="23"/>
          <w:szCs w:val="23"/>
        </w:rPr>
        <w:t>)</w:t>
      </w:r>
    </w:p>
    <w:p w14:paraId="05FDC8AB" w14:textId="77777777" w:rsidR="00AC727E" w:rsidRPr="006E6975" w:rsidRDefault="00AC727E" w:rsidP="00AC727E">
      <w:pPr>
        <w:spacing w:after="0" w:line="360" w:lineRule="auto"/>
        <w:jc w:val="both"/>
        <w:rPr>
          <w:rFonts w:ascii="Calisto MT" w:hAnsi="Calisto MT"/>
          <w:b/>
          <w:sz w:val="23"/>
          <w:szCs w:val="23"/>
        </w:rPr>
      </w:pPr>
      <w:proofErr w:type="spellStart"/>
      <w:r w:rsidRPr="006E6975">
        <w:rPr>
          <w:rFonts w:ascii="Calisto MT" w:hAnsi="Calisto MT"/>
          <w:sz w:val="23"/>
          <w:szCs w:val="23"/>
        </w:rPr>
        <w:t>Jika</w:t>
      </w:r>
      <w:proofErr w:type="spellEnd"/>
      <w:r w:rsidRPr="006E6975">
        <w:rPr>
          <w:rFonts w:ascii="Calisto MT" w:hAnsi="Calisto MT"/>
          <w:sz w:val="23"/>
          <w:szCs w:val="23"/>
        </w:rPr>
        <w:t xml:space="preserve">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memenuhi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persyaratan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awal</w:t>
      </w:r>
      <w:proofErr w:type="spellEnd"/>
      <w:r w:rsidRPr="006E6975">
        <w:rPr>
          <w:rFonts w:ascii="Calisto MT" w:hAnsi="Calisto MT"/>
          <w:sz w:val="23"/>
          <w:szCs w:val="23"/>
        </w:rPr>
        <w:t>, BAN-</w:t>
      </w:r>
      <w:proofErr w:type="spellStart"/>
      <w:r w:rsidRPr="006E6975">
        <w:rPr>
          <w:rFonts w:ascii="Calisto MT" w:hAnsi="Calisto MT"/>
          <w:sz w:val="23"/>
          <w:szCs w:val="23"/>
        </w:rPr>
        <w:t>PTmengirimkan</w:t>
      </w:r>
      <w:proofErr w:type="spellEnd"/>
      <w:r w:rsidRPr="006E6975">
        <w:rPr>
          <w:rFonts w:ascii="Calisto MT" w:hAnsi="Calisto MT"/>
          <w:sz w:val="23"/>
          <w:szCs w:val="23"/>
        </w:rPr>
        <w:t xml:space="preserve"> </w:t>
      </w:r>
      <w:proofErr w:type="spellStart"/>
      <w:r w:rsidRPr="006E6975">
        <w:rPr>
          <w:rFonts w:ascii="Calisto MT" w:hAnsi="Calisto MT"/>
          <w:sz w:val="23"/>
          <w:szCs w:val="23"/>
        </w:rPr>
        <w:t>instrumen</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kepada</w:t>
      </w:r>
      <w:proofErr w:type="spellEnd"/>
      <w:r w:rsidRPr="006E6975">
        <w:rPr>
          <w:rFonts w:ascii="Calisto MT" w:hAnsi="Calisto MT"/>
          <w:sz w:val="23"/>
          <w:szCs w:val="23"/>
        </w:rPr>
        <w:t xml:space="preserve"> program </w:t>
      </w:r>
      <w:proofErr w:type="spellStart"/>
      <w:r w:rsidRPr="006E6975">
        <w:rPr>
          <w:rFonts w:ascii="Calisto MT" w:hAnsi="Calisto MT"/>
          <w:sz w:val="23"/>
          <w:szCs w:val="23"/>
        </w:rPr>
        <w:t>studi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bersangkutan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rangkuman</w:t>
      </w:r>
      <w:proofErr w:type="spellEnd"/>
      <w:r w:rsidRPr="006E6975">
        <w:rPr>
          <w:rFonts w:ascii="Calisto MT" w:hAnsi="Calisto MT"/>
          <w:sz w:val="23"/>
          <w:szCs w:val="23"/>
        </w:rPr>
        <w:t xml:space="preserve"> </w:t>
      </w:r>
      <w:proofErr w:type="spellStart"/>
      <w:r w:rsidRPr="006E6975">
        <w:rPr>
          <w:rFonts w:ascii="Calisto MT" w:hAnsi="Calisto MT"/>
          <w:sz w:val="23"/>
          <w:szCs w:val="23"/>
        </w:rPr>
        <w:t>hasil</w:t>
      </w:r>
      <w:proofErr w:type="spellEnd"/>
      <w:r w:rsidRPr="006E6975">
        <w:rPr>
          <w:rFonts w:ascii="Calisto MT" w:hAnsi="Calisto MT"/>
          <w:sz w:val="23"/>
          <w:szCs w:val="23"/>
        </w:rPr>
        <w:t xml:space="preserve"> </w:t>
      </w: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diri</w:t>
      </w:r>
      <w:proofErr w:type="spellEnd"/>
      <w:r w:rsidRPr="006E6975">
        <w:rPr>
          <w:rFonts w:ascii="Calisto MT" w:hAnsi="Calisto MT"/>
          <w:sz w:val="23"/>
          <w:szCs w:val="23"/>
        </w:rPr>
        <w:t xml:space="preserve"> </w:t>
      </w:r>
      <w:proofErr w:type="spellStart"/>
      <w:r w:rsidRPr="006E6975">
        <w:rPr>
          <w:rFonts w:ascii="Calisto MT" w:hAnsi="Calisto MT"/>
          <w:sz w:val="23"/>
          <w:szCs w:val="23"/>
        </w:rPr>
        <w:t>dinilai</w:t>
      </w:r>
      <w:proofErr w:type="spellEnd"/>
      <w:r w:rsidRPr="006E6975">
        <w:rPr>
          <w:rFonts w:ascii="Calisto MT" w:hAnsi="Calisto MT"/>
          <w:sz w:val="23"/>
          <w:szCs w:val="23"/>
        </w:rPr>
        <w:t xml:space="preserve"> </w:t>
      </w:r>
      <w:proofErr w:type="spellStart"/>
      <w:r w:rsidRPr="006E6975">
        <w:rPr>
          <w:rFonts w:ascii="Calisto MT" w:hAnsi="Calisto MT"/>
          <w:sz w:val="23"/>
          <w:szCs w:val="23"/>
        </w:rPr>
        <w:t>memenuhi</w:t>
      </w:r>
      <w:proofErr w:type="spellEnd"/>
      <w:r w:rsidRPr="006E6975">
        <w:rPr>
          <w:rFonts w:ascii="Calisto MT" w:hAnsi="Calisto MT"/>
          <w:sz w:val="23"/>
          <w:szCs w:val="23"/>
        </w:rPr>
        <w:t xml:space="preserve"> </w:t>
      </w:r>
      <w:proofErr w:type="spellStart"/>
      <w:r w:rsidRPr="006E6975">
        <w:rPr>
          <w:rFonts w:ascii="Calisto MT" w:hAnsi="Calisto MT"/>
          <w:sz w:val="23"/>
          <w:szCs w:val="23"/>
        </w:rPr>
        <w:t>syarat</w:t>
      </w:r>
      <w:proofErr w:type="spellEnd"/>
      <w:r w:rsidRPr="006E6975">
        <w:rPr>
          <w:rFonts w:ascii="Calisto MT" w:hAnsi="Calisto MT"/>
          <w:sz w:val="23"/>
          <w:szCs w:val="23"/>
        </w:rPr>
        <w:t>.</w:t>
      </w:r>
    </w:p>
    <w:p w14:paraId="74080197" w14:textId="77777777" w:rsidR="00AC727E" w:rsidRPr="006E6975" w:rsidRDefault="00AC727E" w:rsidP="00AC727E">
      <w:pPr>
        <w:spacing w:after="0" w:line="360" w:lineRule="auto"/>
        <w:jc w:val="both"/>
        <w:rPr>
          <w:rFonts w:ascii="Calisto MT" w:hAnsi="Calisto MT"/>
          <w:b/>
          <w:sz w:val="23"/>
          <w:szCs w:val="23"/>
        </w:rPr>
      </w:pPr>
      <w:r w:rsidRPr="006E6975">
        <w:rPr>
          <w:rFonts w:ascii="Calisto MT" w:hAnsi="Calisto MT"/>
          <w:sz w:val="23"/>
          <w:szCs w:val="23"/>
        </w:rPr>
        <w:lastRenderedPageBreak/>
        <w:t xml:space="preserve">Program </w:t>
      </w:r>
      <w:proofErr w:type="spellStart"/>
      <w:r w:rsidRPr="006E6975">
        <w:rPr>
          <w:rFonts w:ascii="Calisto MT" w:hAnsi="Calisto MT"/>
          <w:sz w:val="23"/>
          <w:szCs w:val="23"/>
        </w:rPr>
        <w:t>studi</w:t>
      </w:r>
      <w:proofErr w:type="spellEnd"/>
      <w:r w:rsidRPr="006E6975">
        <w:rPr>
          <w:rFonts w:ascii="Calisto MT" w:hAnsi="Calisto MT"/>
          <w:sz w:val="23"/>
          <w:szCs w:val="23"/>
        </w:rPr>
        <w:t xml:space="preserve"> </w:t>
      </w:r>
      <w:proofErr w:type="spellStart"/>
      <w:r w:rsidRPr="006E6975">
        <w:rPr>
          <w:rFonts w:ascii="Calisto MT" w:hAnsi="Calisto MT"/>
          <w:sz w:val="23"/>
          <w:szCs w:val="23"/>
        </w:rPr>
        <w:t>sarjana</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menggisi</w:t>
      </w:r>
      <w:proofErr w:type="spellEnd"/>
      <w:r w:rsidRPr="006E6975">
        <w:rPr>
          <w:rFonts w:ascii="Calisto MT" w:hAnsi="Calisto MT"/>
          <w:sz w:val="23"/>
          <w:szCs w:val="23"/>
        </w:rPr>
        <w:t xml:space="preserve"> </w:t>
      </w:r>
      <w:proofErr w:type="spellStart"/>
      <w:r w:rsidRPr="006E6975">
        <w:rPr>
          <w:rFonts w:ascii="Calisto MT" w:hAnsi="Calisto MT"/>
          <w:sz w:val="23"/>
          <w:szCs w:val="23"/>
        </w:rPr>
        <w:t>borang</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program </w:t>
      </w:r>
      <w:proofErr w:type="spellStart"/>
      <w:r w:rsidRPr="006E6975">
        <w:rPr>
          <w:rFonts w:ascii="Calisto MT" w:hAnsi="Calisto MT"/>
          <w:sz w:val="23"/>
          <w:szCs w:val="23"/>
        </w:rPr>
        <w:t>sudi</w:t>
      </w:r>
      <w:proofErr w:type="spellEnd"/>
      <w:r w:rsidRPr="006E6975">
        <w:rPr>
          <w:rFonts w:ascii="Calisto MT" w:hAnsi="Calisto MT"/>
          <w:sz w:val="23"/>
          <w:szCs w:val="23"/>
        </w:rPr>
        <w:t xml:space="preserve"> </w:t>
      </w:r>
      <w:proofErr w:type="spellStart"/>
      <w:r w:rsidRPr="006E6975">
        <w:rPr>
          <w:rFonts w:ascii="Calisto MT" w:hAnsi="Calisto MT"/>
          <w:sz w:val="23"/>
          <w:szCs w:val="23"/>
        </w:rPr>
        <w:t>sarjana</w:t>
      </w:r>
      <w:proofErr w:type="spellEnd"/>
      <w:r w:rsidRPr="006E6975">
        <w:rPr>
          <w:rFonts w:ascii="Calisto MT" w:hAnsi="Calisto MT"/>
          <w:sz w:val="23"/>
          <w:szCs w:val="23"/>
        </w:rPr>
        <w:t>.</w:t>
      </w:r>
    </w:p>
    <w:p w14:paraId="7231E3E8" w14:textId="77777777" w:rsidR="00AC727E" w:rsidRPr="006E6975" w:rsidRDefault="00AC727E" w:rsidP="00AC727E">
      <w:pPr>
        <w:spacing w:after="0" w:line="360" w:lineRule="auto"/>
        <w:jc w:val="both"/>
        <w:rPr>
          <w:rFonts w:ascii="Calisto MT" w:hAnsi="Calisto MT"/>
          <w:b/>
          <w:sz w:val="23"/>
          <w:szCs w:val="23"/>
        </w:rPr>
      </w:pPr>
      <w:proofErr w:type="spellStart"/>
      <w:r w:rsidRPr="006E6975">
        <w:rPr>
          <w:rFonts w:ascii="Calisto MT" w:hAnsi="Calisto MT"/>
          <w:sz w:val="23"/>
          <w:szCs w:val="23"/>
        </w:rPr>
        <w:t>Fakultas</w:t>
      </w:r>
      <w:proofErr w:type="spellEnd"/>
      <w:r w:rsidRPr="006E6975">
        <w:rPr>
          <w:rFonts w:ascii="Calisto MT" w:hAnsi="Calisto MT"/>
          <w:sz w:val="23"/>
          <w:szCs w:val="23"/>
        </w:rPr>
        <w:t>/</w:t>
      </w:r>
      <w:proofErr w:type="spellStart"/>
      <w:r w:rsidRPr="006E6975">
        <w:rPr>
          <w:rFonts w:ascii="Calisto MT" w:hAnsi="Calisto MT"/>
          <w:sz w:val="23"/>
          <w:szCs w:val="23"/>
        </w:rPr>
        <w:t>sekolah</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membawahi</w:t>
      </w:r>
      <w:proofErr w:type="spellEnd"/>
      <w:r w:rsidRPr="006E6975">
        <w:rPr>
          <w:rFonts w:ascii="Calisto MT" w:hAnsi="Calisto MT"/>
          <w:sz w:val="23"/>
          <w:szCs w:val="23"/>
        </w:rPr>
        <w:t xml:space="preserve"> program </w:t>
      </w:r>
      <w:proofErr w:type="spellStart"/>
      <w:r w:rsidRPr="006E6975">
        <w:rPr>
          <w:rFonts w:ascii="Calisto MT" w:hAnsi="Calisto MT"/>
          <w:sz w:val="23"/>
          <w:szCs w:val="23"/>
        </w:rPr>
        <w:t>studi</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mengisi</w:t>
      </w:r>
      <w:proofErr w:type="spellEnd"/>
      <w:r w:rsidRPr="006E6975">
        <w:rPr>
          <w:rFonts w:ascii="Calisto MT" w:hAnsi="Calisto MT"/>
          <w:sz w:val="23"/>
          <w:szCs w:val="23"/>
        </w:rPr>
        <w:t xml:space="preserve"> </w:t>
      </w:r>
      <w:proofErr w:type="spellStart"/>
      <w:r w:rsidRPr="006E6975">
        <w:rPr>
          <w:rFonts w:ascii="Calisto MT" w:hAnsi="Calisto MT"/>
          <w:sz w:val="23"/>
          <w:szCs w:val="23"/>
        </w:rPr>
        <w:t>borang</w:t>
      </w:r>
      <w:proofErr w:type="spellEnd"/>
      <w:r w:rsidRPr="006E6975">
        <w:rPr>
          <w:rFonts w:ascii="Calisto MT" w:hAnsi="Calisto MT"/>
          <w:sz w:val="23"/>
          <w:szCs w:val="23"/>
        </w:rPr>
        <w:t xml:space="preserve"> </w:t>
      </w:r>
      <w:proofErr w:type="spellStart"/>
      <w:r w:rsidRPr="006E6975">
        <w:rPr>
          <w:rFonts w:ascii="Calisto MT" w:hAnsi="Calisto MT"/>
          <w:sz w:val="23"/>
          <w:szCs w:val="23"/>
        </w:rPr>
        <w:t>fakultas</w:t>
      </w:r>
      <w:proofErr w:type="spellEnd"/>
      <w:r w:rsidRPr="006E6975">
        <w:rPr>
          <w:rFonts w:ascii="Calisto MT" w:hAnsi="Calisto MT"/>
          <w:sz w:val="23"/>
          <w:szCs w:val="23"/>
        </w:rPr>
        <w:t xml:space="preserve"> /</w:t>
      </w:r>
      <w:proofErr w:type="spellStart"/>
      <w:r w:rsidRPr="006E6975">
        <w:rPr>
          <w:rFonts w:ascii="Calisto MT" w:hAnsi="Calisto MT"/>
          <w:sz w:val="23"/>
          <w:szCs w:val="23"/>
        </w:rPr>
        <w:t>sekolah</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w:t>
      </w:r>
    </w:p>
    <w:p w14:paraId="7F012467" w14:textId="77777777" w:rsidR="00AC727E" w:rsidRPr="006E6975" w:rsidRDefault="00AC727E" w:rsidP="00AC727E">
      <w:pPr>
        <w:spacing w:after="0" w:line="360" w:lineRule="auto"/>
        <w:jc w:val="both"/>
        <w:rPr>
          <w:rFonts w:ascii="Calisto MT" w:hAnsi="Calisto MT"/>
          <w:b/>
          <w:sz w:val="23"/>
          <w:szCs w:val="23"/>
        </w:rPr>
      </w:pPr>
      <w:r w:rsidRPr="006E6975">
        <w:rPr>
          <w:rFonts w:ascii="Calisto MT" w:hAnsi="Calisto MT"/>
          <w:sz w:val="23"/>
          <w:szCs w:val="23"/>
        </w:rPr>
        <w:t xml:space="preserve">Program </w:t>
      </w:r>
      <w:proofErr w:type="spellStart"/>
      <w:r w:rsidRPr="006E6975">
        <w:rPr>
          <w:rFonts w:ascii="Calisto MT" w:hAnsi="Calisto MT"/>
          <w:sz w:val="23"/>
          <w:szCs w:val="23"/>
        </w:rPr>
        <w:t>studi</w:t>
      </w:r>
      <w:proofErr w:type="spellEnd"/>
      <w:r w:rsidRPr="006E6975">
        <w:rPr>
          <w:rFonts w:ascii="Calisto MT" w:hAnsi="Calisto MT"/>
          <w:sz w:val="23"/>
          <w:szCs w:val="23"/>
        </w:rPr>
        <w:t xml:space="preserve"> </w:t>
      </w:r>
      <w:proofErr w:type="spellStart"/>
      <w:r w:rsidRPr="006E6975">
        <w:rPr>
          <w:rFonts w:ascii="Calisto MT" w:hAnsi="Calisto MT"/>
          <w:sz w:val="23"/>
          <w:szCs w:val="23"/>
        </w:rPr>
        <w:t>sarjana</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mengirimkan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borang</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diisi</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beserta</w:t>
      </w:r>
      <w:proofErr w:type="spellEnd"/>
      <w:r w:rsidRPr="006E6975">
        <w:rPr>
          <w:rFonts w:ascii="Calisto MT" w:hAnsi="Calisto MT"/>
          <w:sz w:val="23"/>
          <w:szCs w:val="23"/>
        </w:rPr>
        <w:t xml:space="preserve"> </w:t>
      </w:r>
      <w:proofErr w:type="spellStart"/>
      <w:r w:rsidRPr="006E6975">
        <w:rPr>
          <w:rFonts w:ascii="Calisto MT" w:hAnsi="Calisto MT"/>
          <w:sz w:val="23"/>
          <w:szCs w:val="23"/>
        </w:rPr>
        <w:t>lampiran-lampirannya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kepada</w:t>
      </w:r>
      <w:proofErr w:type="spellEnd"/>
      <w:r w:rsidRPr="006E6975">
        <w:rPr>
          <w:rFonts w:ascii="Calisto MT" w:hAnsi="Calisto MT"/>
          <w:sz w:val="23"/>
          <w:szCs w:val="23"/>
        </w:rPr>
        <w:t xml:space="preserve"> BAN-PT</w:t>
      </w:r>
    </w:p>
    <w:p w14:paraId="69DE7DA0" w14:textId="77777777" w:rsidR="00AC727E" w:rsidRPr="006E6975" w:rsidRDefault="00AC727E" w:rsidP="00AC727E">
      <w:pPr>
        <w:spacing w:after="0" w:line="360" w:lineRule="auto"/>
        <w:jc w:val="both"/>
        <w:rPr>
          <w:rFonts w:ascii="Calisto MT" w:hAnsi="Calisto MT"/>
          <w:b/>
          <w:sz w:val="23"/>
          <w:szCs w:val="23"/>
        </w:rPr>
      </w:pPr>
      <w:r w:rsidRPr="006E6975">
        <w:rPr>
          <w:rFonts w:ascii="Calisto MT" w:hAnsi="Calisto MT"/>
          <w:sz w:val="23"/>
          <w:szCs w:val="23"/>
        </w:rPr>
        <w:t xml:space="preserve">BAN –PT </w:t>
      </w:r>
      <w:proofErr w:type="spellStart"/>
      <w:r w:rsidRPr="006E6975">
        <w:rPr>
          <w:rFonts w:ascii="Calisto MT" w:hAnsi="Calisto MT"/>
          <w:sz w:val="23"/>
          <w:szCs w:val="23"/>
        </w:rPr>
        <w:t>memverifikasi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kelengkapan</w:t>
      </w:r>
      <w:proofErr w:type="spellEnd"/>
      <w:r w:rsidRPr="006E6975">
        <w:rPr>
          <w:rFonts w:ascii="Calisto MT" w:hAnsi="Calisto MT"/>
          <w:sz w:val="23"/>
          <w:szCs w:val="23"/>
        </w:rPr>
        <w:t xml:space="preserve"> </w:t>
      </w:r>
      <w:proofErr w:type="spellStart"/>
      <w:r w:rsidRPr="006E6975">
        <w:rPr>
          <w:rFonts w:ascii="Calisto MT" w:hAnsi="Calisto MT"/>
          <w:sz w:val="23"/>
          <w:szCs w:val="23"/>
        </w:rPr>
        <w:t>borang</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p>
    <w:p w14:paraId="178646DB" w14:textId="77777777" w:rsidR="00AC727E" w:rsidRPr="006E6975" w:rsidRDefault="00AC727E" w:rsidP="00AC727E">
      <w:pPr>
        <w:spacing w:after="0" w:line="360" w:lineRule="auto"/>
        <w:jc w:val="both"/>
        <w:rPr>
          <w:rFonts w:ascii="Calisto MT" w:hAnsi="Calisto MT"/>
          <w:b/>
          <w:sz w:val="23"/>
          <w:szCs w:val="23"/>
        </w:rPr>
      </w:pPr>
      <w:r w:rsidRPr="006E6975">
        <w:rPr>
          <w:rFonts w:ascii="Calisto MT" w:hAnsi="Calisto MT"/>
          <w:sz w:val="23"/>
          <w:szCs w:val="23"/>
        </w:rPr>
        <w:t xml:space="preserve">BAN-PT </w:t>
      </w:r>
      <w:proofErr w:type="spellStart"/>
      <w:r w:rsidRPr="006E6975">
        <w:rPr>
          <w:rFonts w:ascii="Calisto MT" w:hAnsi="Calisto MT"/>
          <w:sz w:val="23"/>
          <w:szCs w:val="23"/>
        </w:rPr>
        <w:t>menetapkan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melalui</w:t>
      </w:r>
      <w:proofErr w:type="spellEnd"/>
      <w:r w:rsidRPr="006E6975">
        <w:rPr>
          <w:rFonts w:ascii="Calisto MT" w:hAnsi="Calisto MT"/>
          <w:sz w:val="23"/>
          <w:szCs w:val="23"/>
        </w:rPr>
        <w:t xml:space="preserve"> </w:t>
      </w:r>
      <w:proofErr w:type="spellStart"/>
      <w:r w:rsidRPr="006E6975">
        <w:rPr>
          <w:rFonts w:ascii="Calisto MT" w:hAnsi="Calisto MT"/>
          <w:sz w:val="23"/>
          <w:szCs w:val="23"/>
        </w:rPr>
        <w:t>seleksi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pelatihan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tim</w:t>
      </w:r>
      <w:proofErr w:type="spellEnd"/>
      <w:r w:rsidRPr="006E6975">
        <w:rPr>
          <w:rFonts w:ascii="Calisto MT" w:hAnsi="Calisto MT"/>
          <w:sz w:val="23"/>
          <w:szCs w:val="23"/>
        </w:rPr>
        <w:t xml:space="preserve"> </w:t>
      </w:r>
      <w:proofErr w:type="spellStart"/>
      <w:r w:rsidRPr="006E6975">
        <w:rPr>
          <w:rFonts w:ascii="Calisto MT" w:hAnsi="Calisto MT"/>
          <w:sz w:val="23"/>
          <w:szCs w:val="23"/>
        </w:rPr>
        <w:t>asesor</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terdiri</w:t>
      </w:r>
      <w:proofErr w:type="spellEnd"/>
      <w:r w:rsidRPr="006E6975">
        <w:rPr>
          <w:rFonts w:ascii="Calisto MT" w:hAnsi="Calisto MT"/>
          <w:sz w:val="23"/>
          <w:szCs w:val="23"/>
        </w:rPr>
        <w:t xml:space="preserve"> </w:t>
      </w:r>
      <w:proofErr w:type="spellStart"/>
      <w:r w:rsidRPr="006E6975">
        <w:rPr>
          <w:rFonts w:ascii="Calisto MT" w:hAnsi="Calisto MT"/>
          <w:sz w:val="23"/>
          <w:szCs w:val="23"/>
        </w:rPr>
        <w:t>atas</w:t>
      </w:r>
      <w:proofErr w:type="spellEnd"/>
      <w:r w:rsidRPr="006E6975">
        <w:rPr>
          <w:rFonts w:ascii="Calisto MT" w:hAnsi="Calisto MT"/>
          <w:sz w:val="23"/>
          <w:szCs w:val="23"/>
        </w:rPr>
        <w:t xml:space="preserve"> </w:t>
      </w:r>
      <w:proofErr w:type="spellStart"/>
      <w:r w:rsidRPr="006E6975">
        <w:rPr>
          <w:rFonts w:ascii="Calisto MT" w:hAnsi="Calisto MT"/>
          <w:sz w:val="23"/>
          <w:szCs w:val="23"/>
        </w:rPr>
        <w:t>dua</w:t>
      </w:r>
      <w:proofErr w:type="spellEnd"/>
      <w:r w:rsidRPr="006E6975">
        <w:rPr>
          <w:rFonts w:ascii="Calisto MT" w:hAnsi="Calisto MT"/>
          <w:sz w:val="23"/>
          <w:szCs w:val="23"/>
        </w:rPr>
        <w:t xml:space="preserve"> orang </w:t>
      </w:r>
      <w:proofErr w:type="spellStart"/>
      <w:r w:rsidRPr="006E6975">
        <w:rPr>
          <w:rFonts w:ascii="Calisto MT" w:hAnsi="Calisto MT"/>
          <w:sz w:val="23"/>
          <w:szCs w:val="23"/>
        </w:rPr>
        <w:t>pakar</w:t>
      </w:r>
      <w:proofErr w:type="spellEnd"/>
      <w:r w:rsidRPr="006E6975">
        <w:rPr>
          <w:rFonts w:ascii="Calisto MT" w:hAnsi="Calisto MT"/>
          <w:sz w:val="23"/>
          <w:szCs w:val="23"/>
        </w:rPr>
        <w:t xml:space="preserve"> </w:t>
      </w:r>
      <w:proofErr w:type="spellStart"/>
      <w:r w:rsidRPr="006E6975">
        <w:rPr>
          <w:rFonts w:ascii="Calisto MT" w:hAnsi="Calisto MT"/>
          <w:sz w:val="23"/>
          <w:szCs w:val="23"/>
        </w:rPr>
        <w:t>sejawat</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memahami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pengelolaan</w:t>
      </w:r>
      <w:proofErr w:type="spellEnd"/>
      <w:r w:rsidRPr="006E6975">
        <w:rPr>
          <w:rFonts w:ascii="Calisto MT" w:hAnsi="Calisto MT"/>
          <w:sz w:val="23"/>
          <w:szCs w:val="23"/>
        </w:rPr>
        <w:t xml:space="preserve"> program </w:t>
      </w:r>
      <w:proofErr w:type="spellStart"/>
      <w:r w:rsidRPr="006E6975">
        <w:rPr>
          <w:rFonts w:ascii="Calisto MT" w:hAnsi="Calisto MT"/>
          <w:sz w:val="23"/>
          <w:szCs w:val="23"/>
        </w:rPr>
        <w:t>studi</w:t>
      </w:r>
      <w:proofErr w:type="spellEnd"/>
      <w:r w:rsidRPr="006E6975">
        <w:rPr>
          <w:rFonts w:ascii="Calisto MT" w:hAnsi="Calisto MT"/>
          <w:sz w:val="23"/>
          <w:szCs w:val="23"/>
        </w:rPr>
        <w:t xml:space="preserve"> </w:t>
      </w:r>
      <w:proofErr w:type="spellStart"/>
      <w:r w:rsidRPr="006E6975">
        <w:rPr>
          <w:rFonts w:ascii="Calisto MT" w:hAnsi="Calisto MT"/>
          <w:sz w:val="23"/>
          <w:szCs w:val="23"/>
        </w:rPr>
        <w:t>sarjana</w:t>
      </w:r>
      <w:proofErr w:type="spellEnd"/>
      <w:r w:rsidRPr="006E6975">
        <w:rPr>
          <w:rFonts w:ascii="Calisto MT" w:hAnsi="Calisto MT"/>
          <w:sz w:val="23"/>
          <w:szCs w:val="23"/>
        </w:rPr>
        <w:t>.</w:t>
      </w:r>
    </w:p>
    <w:p w14:paraId="15591056" w14:textId="77777777" w:rsidR="00AC727E" w:rsidRPr="006E6975" w:rsidRDefault="00AC727E" w:rsidP="00AC727E">
      <w:pPr>
        <w:spacing w:after="0" w:line="360" w:lineRule="auto"/>
        <w:jc w:val="both"/>
        <w:rPr>
          <w:rFonts w:ascii="Calisto MT" w:hAnsi="Calisto MT"/>
          <w:b/>
          <w:sz w:val="23"/>
          <w:szCs w:val="23"/>
        </w:rPr>
      </w:pPr>
      <w:proofErr w:type="spellStart"/>
      <w:r w:rsidRPr="006E6975">
        <w:rPr>
          <w:rFonts w:ascii="Calisto MT" w:hAnsi="Calisto MT"/>
          <w:sz w:val="23"/>
          <w:szCs w:val="23"/>
        </w:rPr>
        <w:t>Setiap</w:t>
      </w:r>
      <w:proofErr w:type="spellEnd"/>
      <w:r w:rsidRPr="006E6975">
        <w:rPr>
          <w:rFonts w:ascii="Calisto MT" w:hAnsi="Calisto MT"/>
          <w:sz w:val="23"/>
          <w:szCs w:val="23"/>
        </w:rPr>
        <w:t xml:space="preserve"> </w:t>
      </w:r>
      <w:proofErr w:type="spellStart"/>
      <w:r w:rsidRPr="006E6975">
        <w:rPr>
          <w:rFonts w:ascii="Calisto MT" w:hAnsi="Calisto MT"/>
          <w:sz w:val="23"/>
          <w:szCs w:val="23"/>
        </w:rPr>
        <w:t>asesor</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mandiri</w:t>
      </w:r>
      <w:proofErr w:type="spellEnd"/>
      <w:r w:rsidRPr="006E6975">
        <w:rPr>
          <w:rFonts w:ascii="Calisto MT" w:hAnsi="Calisto MT"/>
          <w:sz w:val="23"/>
          <w:szCs w:val="23"/>
        </w:rPr>
        <w:t xml:space="preserve"> </w:t>
      </w:r>
      <w:proofErr w:type="spellStart"/>
      <w:r w:rsidRPr="006E6975">
        <w:rPr>
          <w:rFonts w:ascii="Calisto MT" w:hAnsi="Calisto MT"/>
          <w:sz w:val="23"/>
          <w:szCs w:val="23"/>
        </w:rPr>
        <w:t>menilai</w:t>
      </w:r>
      <w:proofErr w:type="spellEnd"/>
      <w:r w:rsidRPr="006E6975">
        <w:rPr>
          <w:rFonts w:ascii="Calisto MT" w:hAnsi="Calisto MT"/>
          <w:sz w:val="23"/>
          <w:szCs w:val="23"/>
        </w:rPr>
        <w:t xml:space="preserve"> </w:t>
      </w:r>
      <w:proofErr w:type="spellStart"/>
      <w:r w:rsidRPr="006E6975">
        <w:rPr>
          <w:rFonts w:ascii="Calisto MT" w:hAnsi="Calisto MT"/>
          <w:sz w:val="23"/>
          <w:szCs w:val="23"/>
        </w:rPr>
        <w:t>laporan</w:t>
      </w:r>
      <w:proofErr w:type="spellEnd"/>
      <w:r w:rsidRPr="006E6975">
        <w:rPr>
          <w:rFonts w:ascii="Calisto MT" w:hAnsi="Calisto MT"/>
          <w:sz w:val="23"/>
          <w:szCs w:val="23"/>
        </w:rPr>
        <w:t xml:space="preserve"> </w:t>
      </w: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diri</w:t>
      </w:r>
      <w:proofErr w:type="spellEnd"/>
      <w:r w:rsidRPr="006E6975">
        <w:rPr>
          <w:rFonts w:ascii="Calisto MT" w:hAnsi="Calisto MT"/>
          <w:sz w:val="23"/>
          <w:szCs w:val="23"/>
        </w:rPr>
        <w:t xml:space="preserve">, </w:t>
      </w:r>
      <w:proofErr w:type="spellStart"/>
      <w:r w:rsidRPr="006E6975">
        <w:rPr>
          <w:rFonts w:ascii="Calisto MT" w:hAnsi="Calisto MT"/>
          <w:sz w:val="23"/>
          <w:szCs w:val="23"/>
        </w:rPr>
        <w:t>borang</w:t>
      </w:r>
      <w:proofErr w:type="spellEnd"/>
      <w:r w:rsidRPr="006E6975">
        <w:rPr>
          <w:rFonts w:ascii="Calisto MT" w:hAnsi="Calisto MT"/>
          <w:sz w:val="23"/>
          <w:szCs w:val="23"/>
        </w:rPr>
        <w:t xml:space="preserve"> program </w:t>
      </w:r>
      <w:proofErr w:type="spellStart"/>
      <w:r w:rsidRPr="006E6975">
        <w:rPr>
          <w:rFonts w:ascii="Calisto MT" w:hAnsi="Calisto MT"/>
          <w:sz w:val="23"/>
          <w:szCs w:val="23"/>
        </w:rPr>
        <w:t>studi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borang</w:t>
      </w:r>
      <w:proofErr w:type="spellEnd"/>
      <w:r w:rsidRPr="006E6975">
        <w:rPr>
          <w:rFonts w:ascii="Calisto MT" w:hAnsi="Calisto MT"/>
          <w:sz w:val="23"/>
          <w:szCs w:val="23"/>
        </w:rPr>
        <w:t xml:space="preserve"> </w:t>
      </w:r>
      <w:proofErr w:type="spellStart"/>
      <w:r w:rsidRPr="006E6975">
        <w:rPr>
          <w:rFonts w:ascii="Calisto MT" w:hAnsi="Calisto MT"/>
          <w:sz w:val="23"/>
          <w:szCs w:val="23"/>
        </w:rPr>
        <w:t>fakultas</w:t>
      </w:r>
      <w:proofErr w:type="spellEnd"/>
      <w:r w:rsidRPr="006E6975">
        <w:rPr>
          <w:rFonts w:ascii="Calisto MT" w:hAnsi="Calisto MT"/>
          <w:sz w:val="23"/>
          <w:szCs w:val="23"/>
        </w:rPr>
        <w:t xml:space="preserve"> /</w:t>
      </w:r>
      <w:proofErr w:type="spellStart"/>
      <w:r w:rsidRPr="006E6975">
        <w:rPr>
          <w:rFonts w:ascii="Calisto MT" w:hAnsi="Calisto MT"/>
          <w:sz w:val="23"/>
          <w:szCs w:val="23"/>
        </w:rPr>
        <w:t>sekolah</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asesmen</w:t>
      </w:r>
      <w:proofErr w:type="spellEnd"/>
      <w:r w:rsidRPr="006E6975">
        <w:rPr>
          <w:rFonts w:ascii="Calisto MT" w:hAnsi="Calisto MT"/>
          <w:sz w:val="23"/>
          <w:szCs w:val="23"/>
        </w:rPr>
        <w:t xml:space="preserve"> </w:t>
      </w:r>
      <w:proofErr w:type="spellStart"/>
      <w:r w:rsidRPr="006E6975">
        <w:rPr>
          <w:rFonts w:ascii="Calisto MT" w:hAnsi="Calisto MT"/>
          <w:sz w:val="23"/>
          <w:szCs w:val="23"/>
        </w:rPr>
        <w:t>kecukupan</w:t>
      </w:r>
      <w:proofErr w:type="spellEnd"/>
      <w:r w:rsidRPr="006E6975">
        <w:rPr>
          <w:rFonts w:ascii="Calisto MT" w:hAnsi="Calisto MT"/>
          <w:sz w:val="23"/>
          <w:szCs w:val="23"/>
        </w:rPr>
        <w:t>).</w:t>
      </w:r>
    </w:p>
    <w:p w14:paraId="14D45F61" w14:textId="77777777" w:rsidR="00AC727E" w:rsidRPr="006E6975" w:rsidRDefault="00AC727E" w:rsidP="00AC727E">
      <w:pPr>
        <w:pStyle w:val="NoSpacing"/>
        <w:spacing w:line="360" w:lineRule="auto"/>
        <w:jc w:val="both"/>
        <w:rPr>
          <w:rFonts w:ascii="Calisto MT" w:hAnsi="Calisto MT" w:cs="Times New Roman"/>
          <w:b/>
          <w:sz w:val="23"/>
          <w:szCs w:val="23"/>
        </w:rPr>
      </w:pPr>
      <w:r w:rsidRPr="006E6975">
        <w:rPr>
          <w:rFonts w:ascii="Calisto MT" w:hAnsi="Calisto MT" w:cs="Times New Roman"/>
          <w:sz w:val="23"/>
          <w:szCs w:val="23"/>
        </w:rPr>
        <w:t xml:space="preserve">BAN PT </w:t>
      </w:r>
      <w:proofErr w:type="spellStart"/>
      <w:r w:rsidRPr="006E6975">
        <w:rPr>
          <w:rFonts w:ascii="Calisto MT" w:hAnsi="Calisto MT" w:cs="Times New Roman"/>
          <w:sz w:val="23"/>
          <w:szCs w:val="23"/>
        </w:rPr>
        <w:t>mengundang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asesor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untukmendiskusikan</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menyepakati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hasil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penilaian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dokumen</w:t>
      </w:r>
      <w:proofErr w:type="spellEnd"/>
      <w:r w:rsidRPr="006E6975">
        <w:rPr>
          <w:rFonts w:ascii="Calisto MT" w:hAnsi="Calisto MT" w:cs="Times New Roman"/>
          <w:sz w:val="23"/>
          <w:szCs w:val="23"/>
        </w:rPr>
        <w:t xml:space="preserve">. Hasil </w:t>
      </w:r>
      <w:proofErr w:type="spellStart"/>
      <w:r w:rsidRPr="006E6975">
        <w:rPr>
          <w:rFonts w:ascii="Calisto MT" w:hAnsi="Calisto MT" w:cs="Times New Roman"/>
          <w:sz w:val="23"/>
          <w:szCs w:val="23"/>
        </w:rPr>
        <w:t>kesepakatan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digunakan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sebagai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bahan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asesmen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lapangan</w:t>
      </w:r>
      <w:proofErr w:type="spellEnd"/>
      <w:r w:rsidRPr="006E6975">
        <w:rPr>
          <w:rFonts w:ascii="Calisto MT" w:hAnsi="Calisto MT" w:cs="Times New Roman"/>
          <w:sz w:val="23"/>
          <w:szCs w:val="23"/>
        </w:rPr>
        <w:t>.</w:t>
      </w:r>
    </w:p>
    <w:p w14:paraId="325BBF31" w14:textId="77777777" w:rsidR="00AC727E" w:rsidRPr="006E6975" w:rsidRDefault="00AC727E" w:rsidP="00AC727E">
      <w:pPr>
        <w:pStyle w:val="NoSpacing"/>
        <w:spacing w:line="360" w:lineRule="auto"/>
        <w:jc w:val="both"/>
        <w:rPr>
          <w:rFonts w:ascii="Calisto MT" w:hAnsi="Calisto MT" w:cs="Times New Roman"/>
          <w:b/>
          <w:sz w:val="23"/>
          <w:szCs w:val="23"/>
        </w:rPr>
      </w:pPr>
      <w:r w:rsidRPr="006E6975">
        <w:rPr>
          <w:rFonts w:ascii="Calisto MT" w:hAnsi="Calisto MT" w:cs="Times New Roman"/>
          <w:sz w:val="23"/>
          <w:szCs w:val="23"/>
        </w:rPr>
        <w:t xml:space="preserve">Tim </w:t>
      </w:r>
      <w:proofErr w:type="spellStart"/>
      <w:r w:rsidRPr="006E6975">
        <w:rPr>
          <w:rFonts w:ascii="Calisto MT" w:hAnsi="Calisto MT" w:cs="Times New Roman"/>
          <w:sz w:val="23"/>
          <w:szCs w:val="23"/>
        </w:rPr>
        <w:t>asesor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melakukan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asesmen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lapangan</w:t>
      </w:r>
      <w:proofErr w:type="spellEnd"/>
      <w:r w:rsidRPr="006E6975">
        <w:rPr>
          <w:rFonts w:ascii="Calisto MT" w:hAnsi="Calisto MT" w:cs="Times New Roman"/>
          <w:sz w:val="23"/>
          <w:szCs w:val="23"/>
        </w:rPr>
        <w:t xml:space="preserve"> ke </w:t>
      </w:r>
      <w:proofErr w:type="spellStart"/>
      <w:r w:rsidRPr="006E6975">
        <w:rPr>
          <w:rFonts w:ascii="Calisto MT" w:hAnsi="Calisto MT" w:cs="Times New Roman"/>
          <w:sz w:val="23"/>
          <w:szCs w:val="23"/>
        </w:rPr>
        <w:t>lokasi</w:t>
      </w:r>
      <w:proofErr w:type="spellEnd"/>
      <w:r w:rsidRPr="006E6975">
        <w:rPr>
          <w:rFonts w:ascii="Calisto MT" w:hAnsi="Calisto MT" w:cs="Times New Roman"/>
          <w:sz w:val="23"/>
          <w:szCs w:val="23"/>
        </w:rPr>
        <w:t xml:space="preserve"> program </w:t>
      </w:r>
      <w:proofErr w:type="spellStart"/>
      <w:r w:rsidRPr="006E6975">
        <w:rPr>
          <w:rFonts w:ascii="Calisto MT" w:hAnsi="Calisto MT" w:cs="Times New Roman"/>
          <w:sz w:val="23"/>
          <w:szCs w:val="23"/>
        </w:rPr>
        <w:t>studi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sarjana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selama</w:t>
      </w:r>
      <w:proofErr w:type="spellEnd"/>
      <w:r w:rsidRPr="006E6975">
        <w:rPr>
          <w:rFonts w:ascii="Calisto MT" w:hAnsi="Calisto MT" w:cs="Times New Roman"/>
          <w:sz w:val="23"/>
          <w:szCs w:val="23"/>
        </w:rPr>
        <w:t xml:space="preserve"> 3 </w:t>
      </w:r>
      <w:proofErr w:type="spellStart"/>
      <w:r w:rsidRPr="006E6975">
        <w:rPr>
          <w:rFonts w:ascii="Calisto MT" w:hAnsi="Calisto MT" w:cs="Times New Roman"/>
          <w:sz w:val="23"/>
          <w:szCs w:val="23"/>
        </w:rPr>
        <w:t>hari</w:t>
      </w:r>
      <w:proofErr w:type="spellEnd"/>
    </w:p>
    <w:p w14:paraId="04C28210" w14:textId="77777777" w:rsidR="00AC727E" w:rsidRPr="006E6975" w:rsidRDefault="00AC727E" w:rsidP="00AC727E">
      <w:pPr>
        <w:pStyle w:val="NoSpacing"/>
        <w:spacing w:line="360" w:lineRule="auto"/>
        <w:jc w:val="both"/>
        <w:rPr>
          <w:rFonts w:ascii="Calisto MT" w:hAnsi="Calisto MT" w:cs="Times New Roman"/>
          <w:b/>
          <w:sz w:val="23"/>
          <w:szCs w:val="23"/>
        </w:rPr>
      </w:pPr>
      <w:r w:rsidRPr="006E6975">
        <w:rPr>
          <w:rFonts w:ascii="Calisto MT" w:hAnsi="Calisto MT" w:cs="Times New Roman"/>
          <w:sz w:val="23"/>
          <w:szCs w:val="23"/>
        </w:rPr>
        <w:t xml:space="preserve">Tim </w:t>
      </w:r>
      <w:proofErr w:type="spellStart"/>
      <w:r w:rsidRPr="006E6975">
        <w:rPr>
          <w:rFonts w:ascii="Calisto MT" w:hAnsi="Calisto MT" w:cs="Times New Roman"/>
          <w:sz w:val="23"/>
          <w:szCs w:val="23"/>
        </w:rPr>
        <w:t>asesor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melaporkan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hasil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asesmen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lapangan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kepada</w:t>
      </w:r>
      <w:proofErr w:type="spellEnd"/>
      <w:r w:rsidRPr="006E6975">
        <w:rPr>
          <w:rFonts w:ascii="Calisto MT" w:hAnsi="Calisto MT" w:cs="Times New Roman"/>
          <w:sz w:val="23"/>
          <w:szCs w:val="23"/>
        </w:rPr>
        <w:t xml:space="preserve"> BAN-PT paling lama </w:t>
      </w:r>
      <w:proofErr w:type="spellStart"/>
      <w:r w:rsidRPr="006E6975">
        <w:rPr>
          <w:rFonts w:ascii="Calisto MT" w:hAnsi="Calisto MT" w:cs="Times New Roman"/>
          <w:sz w:val="23"/>
          <w:szCs w:val="23"/>
        </w:rPr>
        <w:t>seminggu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setelah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asesmen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lapangan</w:t>
      </w:r>
      <w:proofErr w:type="spellEnd"/>
    </w:p>
    <w:p w14:paraId="35044953" w14:textId="77777777" w:rsidR="00AC727E" w:rsidRPr="006E6975" w:rsidRDefault="00AC727E" w:rsidP="00AC727E">
      <w:pPr>
        <w:pStyle w:val="NoSpacing"/>
        <w:spacing w:line="360" w:lineRule="auto"/>
        <w:jc w:val="both"/>
        <w:rPr>
          <w:rFonts w:ascii="Calisto MT" w:hAnsi="Calisto MT" w:cs="Times New Roman"/>
          <w:b/>
          <w:sz w:val="23"/>
          <w:szCs w:val="23"/>
        </w:rPr>
      </w:pPr>
      <w:r w:rsidRPr="006E6975">
        <w:rPr>
          <w:rFonts w:ascii="Calisto MT" w:hAnsi="Calisto MT" w:cs="Times New Roman"/>
          <w:sz w:val="23"/>
          <w:szCs w:val="23"/>
        </w:rPr>
        <w:t xml:space="preserve">BAN PT </w:t>
      </w:r>
      <w:proofErr w:type="spellStart"/>
      <w:r w:rsidRPr="006E6975">
        <w:rPr>
          <w:rFonts w:ascii="Calisto MT" w:hAnsi="Calisto MT" w:cs="Times New Roman"/>
          <w:sz w:val="23"/>
          <w:szCs w:val="23"/>
        </w:rPr>
        <w:t>memvalidasi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laporann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asesor</w:t>
      </w:r>
      <w:proofErr w:type="spellEnd"/>
    </w:p>
    <w:p w14:paraId="007DC0C2" w14:textId="77777777" w:rsidR="00AC727E" w:rsidRPr="006E6975" w:rsidRDefault="00AC727E" w:rsidP="00AC727E">
      <w:pPr>
        <w:pStyle w:val="NoSpacing"/>
        <w:spacing w:line="360" w:lineRule="auto"/>
        <w:jc w:val="both"/>
        <w:rPr>
          <w:rFonts w:ascii="Calisto MT" w:hAnsi="Calisto MT" w:cs="Times New Roman"/>
          <w:b/>
          <w:sz w:val="23"/>
          <w:szCs w:val="23"/>
        </w:rPr>
      </w:pPr>
      <w:r w:rsidRPr="006E6975">
        <w:rPr>
          <w:rFonts w:ascii="Calisto MT" w:hAnsi="Calisto MT" w:cs="Times New Roman"/>
          <w:sz w:val="23"/>
          <w:szCs w:val="23"/>
        </w:rPr>
        <w:t xml:space="preserve">BAN PT </w:t>
      </w:r>
      <w:proofErr w:type="spellStart"/>
      <w:r w:rsidRPr="006E6975">
        <w:rPr>
          <w:rFonts w:ascii="Calisto MT" w:hAnsi="Calisto MT" w:cs="Times New Roman"/>
          <w:sz w:val="23"/>
          <w:szCs w:val="23"/>
        </w:rPr>
        <w:t>menetapkan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hasil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akreditasi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p>
    <w:p w14:paraId="73589084" w14:textId="77777777" w:rsidR="00AC727E" w:rsidRPr="006E6975" w:rsidRDefault="00AC727E" w:rsidP="00AC727E">
      <w:pPr>
        <w:pStyle w:val="NoSpacing"/>
        <w:spacing w:line="360" w:lineRule="auto"/>
        <w:jc w:val="both"/>
        <w:rPr>
          <w:rFonts w:ascii="Calisto MT" w:hAnsi="Calisto MT" w:cs="Times New Roman"/>
          <w:b/>
          <w:sz w:val="23"/>
          <w:szCs w:val="23"/>
        </w:rPr>
      </w:pPr>
      <w:r w:rsidRPr="006E6975">
        <w:rPr>
          <w:rFonts w:ascii="Calisto MT" w:hAnsi="Calisto MT" w:cs="Times New Roman"/>
          <w:sz w:val="23"/>
          <w:szCs w:val="23"/>
        </w:rPr>
        <w:lastRenderedPageBreak/>
        <w:t xml:space="preserve">BAN PT </w:t>
      </w:r>
      <w:proofErr w:type="spellStart"/>
      <w:r w:rsidRPr="006E6975">
        <w:rPr>
          <w:rFonts w:ascii="Calisto MT" w:hAnsi="Calisto MT" w:cs="Times New Roman"/>
          <w:sz w:val="23"/>
          <w:szCs w:val="23"/>
        </w:rPr>
        <w:t>mengumumkan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hasil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akreditasi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kepada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masyarakat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luas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menginformasikan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hasil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keputusan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kepada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asesor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terkait</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menyampaikan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sertifikat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akreditasi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kepada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bersangkutan</w:t>
      </w:r>
      <w:proofErr w:type="spellEnd"/>
      <w:r w:rsidRPr="006E6975">
        <w:rPr>
          <w:rFonts w:ascii="Calisto MT" w:hAnsi="Calisto MT" w:cs="Times New Roman"/>
          <w:sz w:val="23"/>
          <w:szCs w:val="23"/>
        </w:rPr>
        <w:t>.</w:t>
      </w:r>
    </w:p>
    <w:p w14:paraId="27AD0115" w14:textId="77777777" w:rsidR="00AC727E" w:rsidRPr="006E6975" w:rsidRDefault="00AC727E" w:rsidP="00AC727E">
      <w:pPr>
        <w:pStyle w:val="Heading1"/>
        <w:spacing w:before="0" w:beforeAutospacing="0" w:after="0" w:afterAutospacing="0" w:line="360" w:lineRule="auto"/>
        <w:jc w:val="both"/>
        <w:rPr>
          <w:rFonts w:ascii="Calisto MT" w:hAnsi="Calisto MT"/>
          <w:b w:val="0"/>
          <w:color w:val="000000"/>
          <w:sz w:val="23"/>
          <w:szCs w:val="23"/>
        </w:rPr>
      </w:pPr>
      <w:r w:rsidRPr="006E6975">
        <w:rPr>
          <w:rFonts w:ascii="Calisto MT" w:hAnsi="Calisto MT"/>
          <w:b w:val="0"/>
          <w:color w:val="000000"/>
          <w:sz w:val="23"/>
          <w:szCs w:val="23"/>
        </w:rPr>
        <w:t>BAN PT menerima dan menanggapi keluhan pengaduan dari masyarakat. Untuk mendukung transparansi dan akuntabilitas, baik dalam proses maupun hasil penilaian.</w:t>
      </w:r>
    </w:p>
    <w:p w14:paraId="330F3BA7" w14:textId="77777777" w:rsidR="00AC727E" w:rsidRPr="006E6975" w:rsidRDefault="00AC727E" w:rsidP="00AC727E">
      <w:pPr>
        <w:pStyle w:val="Heading1"/>
        <w:spacing w:before="0" w:beforeAutospacing="0" w:after="0" w:afterAutospacing="0" w:line="360" w:lineRule="auto"/>
        <w:ind w:firstLine="720"/>
        <w:jc w:val="both"/>
        <w:rPr>
          <w:rFonts w:ascii="Calisto MT" w:hAnsi="Calisto MT"/>
          <w:b w:val="0"/>
          <w:color w:val="000000"/>
          <w:sz w:val="23"/>
          <w:szCs w:val="23"/>
        </w:rPr>
      </w:pPr>
      <w:r w:rsidRPr="006E6975">
        <w:rPr>
          <w:rFonts w:ascii="Calisto MT" w:hAnsi="Calisto MT"/>
          <w:b w:val="0"/>
          <w:color w:val="000000"/>
          <w:sz w:val="23"/>
          <w:szCs w:val="23"/>
        </w:rPr>
        <w:t xml:space="preserve">Evaluasi dan penilaian dalam rangka akreditasi program, studi sarjana dilakukan melalui </w:t>
      </w:r>
      <w:r w:rsidRPr="006E6975">
        <w:rPr>
          <w:rFonts w:ascii="Calisto MT" w:hAnsi="Calisto MT"/>
          <w:b w:val="0"/>
          <w:i/>
          <w:iCs/>
          <w:color w:val="000000"/>
          <w:sz w:val="23"/>
          <w:szCs w:val="23"/>
        </w:rPr>
        <w:t xml:space="preserve">Peer reviewI </w:t>
      </w:r>
      <w:r w:rsidRPr="006E6975">
        <w:rPr>
          <w:rFonts w:ascii="Calisto MT" w:hAnsi="Calisto MT"/>
          <w:b w:val="0"/>
          <w:color w:val="000000"/>
          <w:sz w:val="23"/>
          <w:szCs w:val="23"/>
        </w:rPr>
        <w:t xml:space="preserve">oleh tim asesor yang memahami hakikat penyelenggaraan program studi sarjana. Tim asesor dimaksud terdiri atas pakar-pakar yang berpengalaman dari berbagai bidang keahlian, dan praktisi yang menguasai pelaksanaan pengelolaan program studi. Semua program studi sarjana akan diakreditasi secara berkala. Akreditasi dilakukan oleh BAN PT terhadap program studi sarjana negeri dan swasta yang dapat berbentuk universitas, institute, dan sekolah tiggi. Langkah tersebut berlaku juga untuk program pascasarjana. Dalam implementasi akreditasi perguruan tinggi, BAN PT menentukan standar-standar yang harus dipenuhi oleh setiap perguruan tinggi. Standar akreditasi program studi sarjana, dan juga pascasarjana mencakup komitmen program studi sarjana untuk memberikan layanan </w:t>
      </w:r>
      <w:r w:rsidRPr="006E6975">
        <w:rPr>
          <w:rFonts w:ascii="Calisto MT" w:hAnsi="Calisto MT"/>
          <w:b w:val="0"/>
          <w:color w:val="000000"/>
          <w:sz w:val="23"/>
          <w:szCs w:val="23"/>
        </w:rPr>
        <w:lastRenderedPageBreak/>
        <w:t>prima dab efektivitas pendidikan yang terdiri atas tujuh standar seperti berikut (BAN PT, 2008,2009).</w:t>
      </w:r>
    </w:p>
    <w:p w14:paraId="6A7031E8" w14:textId="77777777" w:rsidR="00AC727E" w:rsidRPr="006E6975" w:rsidRDefault="00AC727E" w:rsidP="00AC727E">
      <w:pPr>
        <w:pStyle w:val="NoSpacing"/>
        <w:spacing w:line="360" w:lineRule="auto"/>
        <w:jc w:val="both"/>
        <w:rPr>
          <w:rFonts w:ascii="Calisto MT" w:hAnsi="Calisto MT" w:cs="Times New Roman"/>
          <w:b/>
          <w:sz w:val="23"/>
          <w:szCs w:val="23"/>
        </w:rPr>
      </w:pPr>
      <w:proofErr w:type="spellStart"/>
      <w:r w:rsidRPr="006E6975">
        <w:rPr>
          <w:rFonts w:ascii="Calisto MT" w:hAnsi="Calisto MT" w:cs="Times New Roman"/>
          <w:sz w:val="23"/>
          <w:szCs w:val="23"/>
        </w:rPr>
        <w:t>Standar</w:t>
      </w:r>
      <w:proofErr w:type="spellEnd"/>
      <w:r w:rsidRPr="006E6975">
        <w:rPr>
          <w:rFonts w:ascii="Calisto MT" w:hAnsi="Calisto MT" w:cs="Times New Roman"/>
          <w:sz w:val="23"/>
          <w:szCs w:val="23"/>
        </w:rPr>
        <w:t xml:space="preserve"> 1.</w:t>
      </w:r>
      <w:r w:rsidRPr="006E6975">
        <w:rPr>
          <w:rFonts w:ascii="Calisto MT" w:hAnsi="Calisto MT" w:cs="Times New Roman"/>
          <w:sz w:val="23"/>
          <w:szCs w:val="23"/>
        </w:rPr>
        <w:tab/>
      </w:r>
      <w:proofErr w:type="spellStart"/>
      <w:proofErr w:type="gramStart"/>
      <w:r w:rsidRPr="006E6975">
        <w:rPr>
          <w:rFonts w:ascii="Calisto MT" w:hAnsi="Calisto MT" w:cs="Times New Roman"/>
          <w:sz w:val="23"/>
          <w:szCs w:val="23"/>
        </w:rPr>
        <w:t>Visi</w:t>
      </w:r>
      <w:proofErr w:type="spellEnd"/>
      <w:r w:rsidRPr="006E6975">
        <w:rPr>
          <w:rFonts w:ascii="Calisto MT" w:hAnsi="Calisto MT" w:cs="Times New Roman"/>
          <w:sz w:val="23"/>
          <w:szCs w:val="23"/>
        </w:rPr>
        <w:t xml:space="preserve"> ,</w:t>
      </w:r>
      <w:proofErr w:type="gram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Misi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Tujuan</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Sasaran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serta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Strategi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pencapaian</w:t>
      </w:r>
      <w:proofErr w:type="spellEnd"/>
    </w:p>
    <w:p w14:paraId="6D3792FB" w14:textId="77777777" w:rsidR="00AC727E" w:rsidRPr="006E6975" w:rsidRDefault="00AC727E" w:rsidP="00AC727E">
      <w:pPr>
        <w:pStyle w:val="NoSpacing"/>
        <w:spacing w:line="360" w:lineRule="auto"/>
        <w:jc w:val="both"/>
        <w:rPr>
          <w:rFonts w:ascii="Calisto MT" w:hAnsi="Calisto MT" w:cs="Times New Roman"/>
          <w:b/>
          <w:sz w:val="23"/>
          <w:szCs w:val="23"/>
        </w:rPr>
      </w:pPr>
      <w:proofErr w:type="spellStart"/>
      <w:r w:rsidRPr="006E6975">
        <w:rPr>
          <w:rFonts w:ascii="Calisto MT" w:hAnsi="Calisto MT" w:cs="Times New Roman"/>
          <w:sz w:val="23"/>
          <w:szCs w:val="23"/>
        </w:rPr>
        <w:t>Standar</w:t>
      </w:r>
      <w:proofErr w:type="spellEnd"/>
      <w:r w:rsidRPr="006E6975">
        <w:rPr>
          <w:rFonts w:ascii="Calisto MT" w:hAnsi="Calisto MT" w:cs="Times New Roman"/>
          <w:sz w:val="23"/>
          <w:szCs w:val="23"/>
        </w:rPr>
        <w:t xml:space="preserve"> 2.</w:t>
      </w:r>
      <w:r w:rsidRPr="006E6975">
        <w:rPr>
          <w:rFonts w:ascii="Calisto MT" w:hAnsi="Calisto MT" w:cs="Times New Roman"/>
          <w:sz w:val="23"/>
          <w:szCs w:val="23"/>
        </w:rPr>
        <w:tab/>
        <w:t xml:space="preserve">Tata </w:t>
      </w:r>
      <w:proofErr w:type="spellStart"/>
      <w:r w:rsidRPr="006E6975">
        <w:rPr>
          <w:rFonts w:ascii="Calisto MT" w:hAnsi="Calisto MT" w:cs="Times New Roman"/>
          <w:sz w:val="23"/>
          <w:szCs w:val="23"/>
        </w:rPr>
        <w:t>Pamong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kepemimpinan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Sistem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Pengelolaan</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Penjaminan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Mutu</w:t>
      </w:r>
      <w:proofErr w:type="spellEnd"/>
    </w:p>
    <w:p w14:paraId="080E9123" w14:textId="77777777" w:rsidR="00AC727E" w:rsidRPr="006E6975" w:rsidRDefault="00AC727E" w:rsidP="00AC727E">
      <w:pPr>
        <w:pStyle w:val="NoSpacing"/>
        <w:spacing w:line="360" w:lineRule="auto"/>
        <w:jc w:val="both"/>
        <w:rPr>
          <w:rFonts w:ascii="Calisto MT" w:hAnsi="Calisto MT" w:cs="Times New Roman"/>
          <w:b/>
          <w:sz w:val="23"/>
          <w:szCs w:val="23"/>
        </w:rPr>
      </w:pPr>
      <w:proofErr w:type="spellStart"/>
      <w:r w:rsidRPr="006E6975">
        <w:rPr>
          <w:rFonts w:ascii="Calisto MT" w:hAnsi="Calisto MT" w:cs="Times New Roman"/>
          <w:sz w:val="23"/>
          <w:szCs w:val="23"/>
        </w:rPr>
        <w:t>Standar</w:t>
      </w:r>
      <w:proofErr w:type="spellEnd"/>
      <w:r w:rsidRPr="006E6975">
        <w:rPr>
          <w:rFonts w:ascii="Calisto MT" w:hAnsi="Calisto MT" w:cs="Times New Roman"/>
          <w:sz w:val="23"/>
          <w:szCs w:val="23"/>
        </w:rPr>
        <w:t xml:space="preserve"> 3</w:t>
      </w:r>
      <w:r w:rsidRPr="006E6975">
        <w:rPr>
          <w:rFonts w:ascii="Calisto MT" w:hAnsi="Calisto MT" w:cs="Times New Roman"/>
          <w:sz w:val="23"/>
          <w:szCs w:val="23"/>
        </w:rPr>
        <w:tab/>
      </w:r>
      <w:proofErr w:type="spellStart"/>
      <w:r w:rsidRPr="006E6975">
        <w:rPr>
          <w:rFonts w:ascii="Calisto MT" w:hAnsi="Calisto MT" w:cs="Times New Roman"/>
          <w:sz w:val="23"/>
          <w:szCs w:val="23"/>
        </w:rPr>
        <w:t>Mahasiswa</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lulusan</w:t>
      </w:r>
      <w:proofErr w:type="spellEnd"/>
    </w:p>
    <w:p w14:paraId="31E29933" w14:textId="77777777" w:rsidR="00AC727E" w:rsidRPr="006E6975" w:rsidRDefault="00AC727E" w:rsidP="00AC727E">
      <w:pPr>
        <w:pStyle w:val="NoSpacing"/>
        <w:spacing w:line="360" w:lineRule="auto"/>
        <w:jc w:val="both"/>
        <w:rPr>
          <w:rFonts w:ascii="Calisto MT" w:hAnsi="Calisto MT" w:cs="Times New Roman"/>
          <w:b/>
          <w:sz w:val="23"/>
          <w:szCs w:val="23"/>
        </w:rPr>
      </w:pPr>
      <w:proofErr w:type="spellStart"/>
      <w:r w:rsidRPr="006E6975">
        <w:rPr>
          <w:rFonts w:ascii="Calisto MT" w:hAnsi="Calisto MT" w:cs="Times New Roman"/>
          <w:sz w:val="23"/>
          <w:szCs w:val="23"/>
        </w:rPr>
        <w:t>Standar</w:t>
      </w:r>
      <w:proofErr w:type="spellEnd"/>
      <w:r w:rsidRPr="006E6975">
        <w:rPr>
          <w:rFonts w:ascii="Calisto MT" w:hAnsi="Calisto MT" w:cs="Times New Roman"/>
          <w:sz w:val="23"/>
          <w:szCs w:val="23"/>
        </w:rPr>
        <w:t xml:space="preserve"> 4</w:t>
      </w:r>
      <w:r w:rsidRPr="006E6975">
        <w:rPr>
          <w:rFonts w:ascii="Calisto MT" w:hAnsi="Calisto MT" w:cs="Times New Roman"/>
          <w:sz w:val="23"/>
          <w:szCs w:val="23"/>
        </w:rPr>
        <w:tab/>
      </w:r>
      <w:proofErr w:type="spellStart"/>
      <w:r w:rsidRPr="006E6975">
        <w:rPr>
          <w:rFonts w:ascii="Calisto MT" w:hAnsi="Calisto MT" w:cs="Times New Roman"/>
          <w:sz w:val="23"/>
          <w:szCs w:val="23"/>
        </w:rPr>
        <w:t>Sumber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Manusia</w:t>
      </w:r>
      <w:proofErr w:type="spellEnd"/>
    </w:p>
    <w:p w14:paraId="5D1BF6D1" w14:textId="77777777" w:rsidR="00AC727E" w:rsidRPr="006E6975" w:rsidRDefault="00AC727E" w:rsidP="00AC727E">
      <w:pPr>
        <w:pStyle w:val="NoSpacing"/>
        <w:spacing w:line="360" w:lineRule="auto"/>
        <w:jc w:val="both"/>
        <w:rPr>
          <w:rFonts w:ascii="Calisto MT" w:hAnsi="Calisto MT" w:cs="Times New Roman"/>
          <w:b/>
          <w:sz w:val="23"/>
          <w:szCs w:val="23"/>
        </w:rPr>
      </w:pPr>
      <w:proofErr w:type="spellStart"/>
      <w:r w:rsidRPr="006E6975">
        <w:rPr>
          <w:rFonts w:ascii="Calisto MT" w:hAnsi="Calisto MT" w:cs="Times New Roman"/>
          <w:sz w:val="23"/>
          <w:szCs w:val="23"/>
        </w:rPr>
        <w:t>Standar</w:t>
      </w:r>
      <w:proofErr w:type="spellEnd"/>
      <w:r w:rsidRPr="006E6975">
        <w:rPr>
          <w:rFonts w:ascii="Calisto MT" w:hAnsi="Calisto MT" w:cs="Times New Roman"/>
          <w:sz w:val="23"/>
          <w:szCs w:val="23"/>
        </w:rPr>
        <w:t xml:space="preserve"> 5</w:t>
      </w:r>
      <w:r w:rsidRPr="006E6975">
        <w:rPr>
          <w:rFonts w:ascii="Calisto MT" w:hAnsi="Calisto MT" w:cs="Times New Roman"/>
          <w:sz w:val="23"/>
          <w:szCs w:val="23"/>
        </w:rPr>
        <w:tab/>
      </w:r>
      <w:proofErr w:type="spellStart"/>
      <w:r w:rsidRPr="006E6975">
        <w:rPr>
          <w:rFonts w:ascii="Calisto MT" w:hAnsi="Calisto MT" w:cs="Times New Roman"/>
          <w:sz w:val="23"/>
          <w:szCs w:val="23"/>
        </w:rPr>
        <w:t>kurikulum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Pembelajaran</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suasana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akademik</w:t>
      </w:r>
      <w:proofErr w:type="spellEnd"/>
    </w:p>
    <w:p w14:paraId="14D8A019" w14:textId="77777777" w:rsidR="00AC727E" w:rsidRPr="006E6975" w:rsidRDefault="00AC727E" w:rsidP="00AC727E">
      <w:pPr>
        <w:pStyle w:val="NoSpacing"/>
        <w:spacing w:line="360" w:lineRule="auto"/>
        <w:jc w:val="both"/>
        <w:rPr>
          <w:rFonts w:ascii="Calisto MT" w:hAnsi="Calisto MT" w:cs="Times New Roman"/>
          <w:b/>
          <w:sz w:val="23"/>
          <w:szCs w:val="23"/>
        </w:rPr>
      </w:pPr>
      <w:proofErr w:type="spellStart"/>
      <w:r w:rsidRPr="006E6975">
        <w:rPr>
          <w:rFonts w:ascii="Calisto MT" w:hAnsi="Calisto MT" w:cs="Times New Roman"/>
          <w:sz w:val="23"/>
          <w:szCs w:val="23"/>
        </w:rPr>
        <w:t>Standar</w:t>
      </w:r>
      <w:proofErr w:type="spellEnd"/>
      <w:r w:rsidRPr="006E6975">
        <w:rPr>
          <w:rFonts w:ascii="Calisto MT" w:hAnsi="Calisto MT" w:cs="Times New Roman"/>
          <w:sz w:val="23"/>
          <w:szCs w:val="23"/>
        </w:rPr>
        <w:t xml:space="preserve"> 6</w:t>
      </w:r>
      <w:r w:rsidRPr="006E6975">
        <w:rPr>
          <w:rFonts w:ascii="Calisto MT" w:hAnsi="Calisto MT" w:cs="Times New Roman"/>
          <w:sz w:val="23"/>
          <w:szCs w:val="23"/>
        </w:rPr>
        <w:tab/>
      </w:r>
      <w:proofErr w:type="spellStart"/>
      <w:r w:rsidRPr="006E6975">
        <w:rPr>
          <w:rFonts w:ascii="Calisto MT" w:hAnsi="Calisto MT" w:cs="Times New Roman"/>
          <w:sz w:val="23"/>
          <w:szCs w:val="23"/>
        </w:rPr>
        <w:t>pembiayaan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sarana</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prasarana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serta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Sitem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Informasi</w:t>
      </w:r>
      <w:proofErr w:type="spellEnd"/>
    </w:p>
    <w:p w14:paraId="55828F56" w14:textId="77777777" w:rsidR="00AC727E" w:rsidRPr="006E6975" w:rsidRDefault="00AC727E" w:rsidP="00AC727E">
      <w:pPr>
        <w:pStyle w:val="NoSpacing"/>
        <w:spacing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Standar</w:t>
      </w:r>
      <w:proofErr w:type="spellEnd"/>
      <w:r w:rsidRPr="006E6975">
        <w:rPr>
          <w:rFonts w:ascii="Calisto MT" w:hAnsi="Calisto MT" w:cs="Times New Roman"/>
          <w:sz w:val="23"/>
          <w:szCs w:val="23"/>
        </w:rPr>
        <w:t xml:space="preserve"> 7</w:t>
      </w:r>
      <w:r w:rsidRPr="006E6975">
        <w:rPr>
          <w:rFonts w:ascii="Calisto MT" w:hAnsi="Calisto MT" w:cs="Times New Roman"/>
          <w:sz w:val="23"/>
          <w:szCs w:val="23"/>
        </w:rPr>
        <w:tab/>
      </w:r>
      <w:proofErr w:type="spellStart"/>
      <w:r w:rsidRPr="006E6975">
        <w:rPr>
          <w:rFonts w:ascii="Calisto MT" w:hAnsi="Calisto MT" w:cs="Times New Roman"/>
          <w:sz w:val="23"/>
          <w:szCs w:val="23"/>
        </w:rPr>
        <w:t>Penelitian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pelayanan</w:t>
      </w:r>
      <w:proofErr w:type="spellEnd"/>
      <w:r w:rsidRPr="006E6975">
        <w:rPr>
          <w:rFonts w:ascii="Calisto MT" w:hAnsi="Calisto MT" w:cs="Times New Roman"/>
          <w:sz w:val="23"/>
          <w:szCs w:val="23"/>
        </w:rPr>
        <w:t>/</w:t>
      </w:r>
      <w:proofErr w:type="spellStart"/>
      <w:r w:rsidRPr="006E6975">
        <w:rPr>
          <w:rFonts w:ascii="Calisto MT" w:hAnsi="Calisto MT" w:cs="Times New Roman"/>
          <w:sz w:val="23"/>
          <w:szCs w:val="23"/>
        </w:rPr>
        <w:t>pengabdian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kepada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masyarakat</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kerjasama</w:t>
      </w:r>
      <w:proofErr w:type="spellEnd"/>
      <w:r w:rsidRPr="006E6975">
        <w:rPr>
          <w:rFonts w:ascii="Calisto MT" w:hAnsi="Calisto MT" w:cs="Times New Roman"/>
          <w:sz w:val="23"/>
          <w:szCs w:val="23"/>
        </w:rPr>
        <w:t>.</w:t>
      </w:r>
    </w:p>
    <w:p w14:paraId="0CC1AF2F" w14:textId="77777777" w:rsidR="00AC727E" w:rsidRPr="006E6975" w:rsidRDefault="00AC727E" w:rsidP="00AC727E">
      <w:pPr>
        <w:pStyle w:val="NoSpacing"/>
        <w:spacing w:line="360" w:lineRule="auto"/>
        <w:jc w:val="both"/>
        <w:rPr>
          <w:rFonts w:ascii="Calisto MT" w:hAnsi="Calisto MT" w:cs="Times New Roman"/>
          <w:b/>
          <w:sz w:val="23"/>
          <w:szCs w:val="23"/>
        </w:rPr>
      </w:pPr>
    </w:p>
    <w:p w14:paraId="7D6A68D9" w14:textId="77777777" w:rsidR="00AC727E" w:rsidRPr="006E6975" w:rsidRDefault="00AC727E" w:rsidP="00AC727E">
      <w:pPr>
        <w:pStyle w:val="Heading1"/>
        <w:spacing w:before="0" w:beforeAutospacing="0" w:after="0" w:afterAutospacing="0" w:line="360" w:lineRule="auto"/>
        <w:ind w:firstLine="720"/>
        <w:jc w:val="both"/>
        <w:rPr>
          <w:rFonts w:ascii="Calisto MT" w:hAnsi="Calisto MT"/>
          <w:b w:val="0"/>
          <w:color w:val="000000"/>
          <w:sz w:val="23"/>
          <w:szCs w:val="23"/>
        </w:rPr>
      </w:pPr>
      <w:r w:rsidRPr="006E6975">
        <w:rPr>
          <w:rFonts w:ascii="Calisto MT" w:hAnsi="Calisto MT"/>
          <w:b w:val="0"/>
          <w:color w:val="000000"/>
          <w:sz w:val="23"/>
          <w:szCs w:val="23"/>
        </w:rPr>
        <w:t xml:space="preserve">Standar-standar tersebut menggambarkan suatu proses organisasi pendidikan tinggi yang mencakup input, proses dan output/outcame, sehingga mutu perguruan tinggi dilihat secara keseluruhan dalam melaksanakan kewajibannya yaitu Tridharma perguruan tinggi. Core business perguruan tinggi sebagai lembaga pendidikan tidak bisa dilakukan dengan efektif tanpa dukungan dari aspek organisasi dan manajemen, </w:t>
      </w:r>
      <w:r w:rsidRPr="006E6975">
        <w:rPr>
          <w:rFonts w:ascii="Calisto MT" w:hAnsi="Calisto MT"/>
          <w:b w:val="0"/>
          <w:color w:val="000000"/>
          <w:sz w:val="23"/>
          <w:szCs w:val="23"/>
        </w:rPr>
        <w:lastRenderedPageBreak/>
        <w:t>sehingga pengintegrasian semua itu dalam suatu kesatuan menjadi hal yang penting dalam menjamin mutu pendidikan tinggi di suatu perguruan tinggi berjalan dengan efektif dalam mewujudkan visi, melaksanakan visi serta mencapai tujuan yang telah ditetapkannya. Meskipun tidak dengan dengan jelas dikemukakan tentang perlunya krpuasan pemangku kepentingan, namun secara umum pemenuhan standar atau bahkan melebihinya menjadi hal yang menjadi tuntuan, karena standar itu sendiri didasarkan pada kondisi objektif dri suatu perguruan tinggi yang dapat memberikan kepuasan pada pelanggan pendidikan tinggi, sehingga mamadukan antara standard an keppuasan pelanggan menjadi penting, dan setiap perguruan tinggi sudah tentu memiliki pelanggan, pemangku kepentingan yang cenderung bervariasi, sesuai dengan karakter daerahnya masing-masing yang akan menentukan pada ekspektasi akan pendidikan tinggi  yang diharapkan, pemahaman tersebut bila diletakkan dalam sistem organisasi perguruan tinggi dapat digambarkan dalam model mutu.</w:t>
      </w:r>
    </w:p>
    <w:p w14:paraId="764557AC" w14:textId="77777777" w:rsidR="00AC727E" w:rsidRPr="006E6975" w:rsidRDefault="00AC727E" w:rsidP="00AC727E">
      <w:pPr>
        <w:pStyle w:val="ListParagraph"/>
        <w:numPr>
          <w:ilvl w:val="0"/>
          <w:numId w:val="32"/>
        </w:numPr>
        <w:tabs>
          <w:tab w:val="left" w:pos="900"/>
        </w:tabs>
        <w:spacing w:after="0" w:line="360" w:lineRule="auto"/>
        <w:ind w:left="270" w:hanging="270"/>
        <w:jc w:val="both"/>
        <w:rPr>
          <w:rFonts w:ascii="Calisto MT" w:hAnsi="Calisto MT" w:cs="Times New Roman"/>
          <w:sz w:val="23"/>
          <w:szCs w:val="23"/>
        </w:rPr>
      </w:pPr>
      <w:proofErr w:type="spellStart"/>
      <w:r w:rsidRPr="006E6975">
        <w:rPr>
          <w:rFonts w:ascii="Calisto MT" w:hAnsi="Calisto MT" w:cs="Times New Roman"/>
          <w:sz w:val="23"/>
          <w:szCs w:val="23"/>
        </w:rPr>
        <w:t>Akreditasi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Internasional</w:t>
      </w:r>
      <w:proofErr w:type="spellEnd"/>
    </w:p>
    <w:p w14:paraId="5D4151A7"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Selain</w:t>
      </w:r>
      <w:proofErr w:type="spellEnd"/>
      <w:r w:rsidRPr="006E6975">
        <w:rPr>
          <w:rFonts w:ascii="Calisto MT" w:hAnsi="Calisto MT"/>
          <w:sz w:val="23"/>
          <w:szCs w:val="23"/>
        </w:rPr>
        <w:t xml:space="preserve"> </w:t>
      </w:r>
      <w:proofErr w:type="spellStart"/>
      <w:r w:rsidRPr="006E6975">
        <w:rPr>
          <w:rFonts w:ascii="Calisto MT" w:hAnsi="Calisto MT"/>
          <w:sz w:val="23"/>
          <w:szCs w:val="23"/>
        </w:rPr>
        <w:t>keharusan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memperoleh</w:t>
      </w:r>
      <w:proofErr w:type="spellEnd"/>
      <w:r w:rsidRPr="006E6975">
        <w:rPr>
          <w:rFonts w:ascii="Calisto MT" w:hAnsi="Calisto MT"/>
          <w:sz w:val="23"/>
          <w:szCs w:val="23"/>
        </w:rPr>
        <w:t xml:space="preserve"> status dan </w:t>
      </w:r>
      <w:proofErr w:type="spellStart"/>
      <w:r w:rsidRPr="006E6975">
        <w:rPr>
          <w:rFonts w:ascii="Calisto MT" w:hAnsi="Calisto MT"/>
          <w:sz w:val="23"/>
          <w:szCs w:val="23"/>
        </w:rPr>
        <w:t>peringkat</w:t>
      </w:r>
      <w:proofErr w:type="spellEnd"/>
      <w:r w:rsidRPr="006E6975">
        <w:rPr>
          <w:rFonts w:ascii="Calisto MT" w:hAnsi="Calisto MT"/>
          <w:sz w:val="23"/>
          <w:szCs w:val="23"/>
        </w:rPr>
        <w:t xml:space="preserve"> </w:t>
      </w:r>
      <w:proofErr w:type="spellStart"/>
      <w:r w:rsidRPr="006E6975">
        <w:rPr>
          <w:rFonts w:ascii="Calisto MT" w:hAnsi="Calisto MT"/>
          <w:sz w:val="23"/>
          <w:szCs w:val="23"/>
        </w:rPr>
        <w:t>terakreditasi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nasional</w:t>
      </w:r>
      <w:proofErr w:type="spellEnd"/>
      <w:r w:rsidRPr="006E6975">
        <w:rPr>
          <w:rFonts w:ascii="Calisto MT" w:hAnsi="Calisto MT"/>
          <w:sz w:val="23"/>
          <w:szCs w:val="23"/>
        </w:rPr>
        <w:t xml:space="preserve">, program </w:t>
      </w:r>
      <w:proofErr w:type="spellStart"/>
      <w:r w:rsidRPr="006E6975">
        <w:rPr>
          <w:rFonts w:ascii="Calisto MT" w:hAnsi="Calisto MT"/>
          <w:sz w:val="23"/>
          <w:szCs w:val="23"/>
        </w:rPr>
        <w:t>studi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disarankan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memperoleh</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tingkat</w:t>
      </w:r>
      <w:proofErr w:type="spellEnd"/>
      <w:r w:rsidRPr="006E6975">
        <w:rPr>
          <w:rFonts w:ascii="Calisto MT" w:hAnsi="Calisto MT"/>
          <w:sz w:val="23"/>
          <w:szCs w:val="23"/>
        </w:rPr>
        <w:t xml:space="preserve"> </w:t>
      </w:r>
      <w:proofErr w:type="spellStart"/>
      <w:r w:rsidRPr="006E6975">
        <w:rPr>
          <w:rFonts w:ascii="Calisto MT" w:hAnsi="Calisto MT"/>
          <w:sz w:val="23"/>
          <w:szCs w:val="23"/>
        </w:rPr>
        <w:t>internasional</w:t>
      </w:r>
      <w:proofErr w:type="spellEnd"/>
      <w:r w:rsidRPr="006E6975">
        <w:rPr>
          <w:rFonts w:ascii="Calisto MT" w:hAnsi="Calisto MT"/>
          <w:sz w:val="23"/>
          <w:szCs w:val="23"/>
        </w:rPr>
        <w:t>.</w:t>
      </w:r>
    </w:p>
    <w:p w14:paraId="2DE64A5D"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lastRenderedPageBreak/>
        <w:t>Beberapa</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internasional</w:t>
      </w:r>
      <w:proofErr w:type="spellEnd"/>
      <w:r w:rsidRPr="006E6975">
        <w:rPr>
          <w:rFonts w:ascii="Calisto MT" w:hAnsi="Calisto MT"/>
          <w:sz w:val="23"/>
          <w:szCs w:val="23"/>
        </w:rPr>
        <w:t xml:space="preserve"> </w:t>
      </w:r>
      <w:proofErr w:type="spellStart"/>
      <w:r w:rsidRPr="006E6975">
        <w:rPr>
          <w:rFonts w:ascii="Calisto MT" w:hAnsi="Calisto MT"/>
          <w:sz w:val="23"/>
          <w:szCs w:val="23"/>
        </w:rPr>
        <w:t>seperti</w:t>
      </w:r>
      <w:proofErr w:type="spellEnd"/>
      <w:r w:rsidRPr="006E6975">
        <w:rPr>
          <w:rFonts w:ascii="Calisto MT" w:hAnsi="Calisto MT"/>
          <w:sz w:val="23"/>
          <w:szCs w:val="23"/>
        </w:rPr>
        <w:t xml:space="preserve">: European Quality Assurance (EQA), Quality Assurance Agency (QAA) di </w:t>
      </w:r>
      <w:proofErr w:type="spellStart"/>
      <w:r w:rsidRPr="006E6975">
        <w:rPr>
          <w:rFonts w:ascii="Calisto MT" w:hAnsi="Calisto MT"/>
          <w:sz w:val="23"/>
          <w:szCs w:val="23"/>
        </w:rPr>
        <w:t>Inggris</w:t>
      </w:r>
      <w:proofErr w:type="spellEnd"/>
      <w:r w:rsidRPr="006E6975">
        <w:rPr>
          <w:rFonts w:ascii="Calisto MT" w:hAnsi="Calisto MT"/>
          <w:sz w:val="23"/>
          <w:szCs w:val="23"/>
        </w:rPr>
        <w:t xml:space="preserve">, Islamic-Quality Assurance (ISESCO), dan ASEAN </w:t>
      </w:r>
      <w:proofErr w:type="gramStart"/>
      <w:r w:rsidRPr="006E6975">
        <w:rPr>
          <w:rFonts w:ascii="Calisto MT" w:hAnsi="Calisto MT"/>
          <w:sz w:val="23"/>
          <w:szCs w:val="23"/>
        </w:rPr>
        <w:t>University  Network</w:t>
      </w:r>
      <w:proofErr w:type="gramEnd"/>
      <w:r w:rsidRPr="006E6975">
        <w:rPr>
          <w:rFonts w:ascii="Calisto MT" w:hAnsi="Calisto MT"/>
          <w:sz w:val="23"/>
          <w:szCs w:val="23"/>
        </w:rPr>
        <w:t xml:space="preserve">  for Quality Assurance (AUN-QA) di </w:t>
      </w:r>
      <w:proofErr w:type="spellStart"/>
      <w:r w:rsidRPr="006E6975">
        <w:rPr>
          <w:rFonts w:ascii="Calisto MT" w:hAnsi="Calisto MT"/>
          <w:sz w:val="23"/>
          <w:szCs w:val="23"/>
        </w:rPr>
        <w:t>tingkat</w:t>
      </w:r>
      <w:proofErr w:type="spellEnd"/>
      <w:r w:rsidRPr="006E6975">
        <w:rPr>
          <w:rFonts w:ascii="Calisto MT" w:hAnsi="Calisto MT"/>
          <w:sz w:val="23"/>
          <w:szCs w:val="23"/>
        </w:rPr>
        <w:t xml:space="preserve"> regional.</w:t>
      </w:r>
    </w:p>
    <w:p w14:paraId="76BF8B54"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mewujudkan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berstandar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internasional</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sebaiknya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sudah</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focus </w:t>
      </w:r>
      <w:proofErr w:type="spellStart"/>
      <w:r w:rsidRPr="006E6975">
        <w:rPr>
          <w:rFonts w:ascii="Calisto MT" w:hAnsi="Calisto MT"/>
          <w:sz w:val="23"/>
          <w:szCs w:val="23"/>
        </w:rPr>
        <w:t>bersama</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meningkatkan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agar bisa </w:t>
      </w:r>
      <w:proofErr w:type="spellStart"/>
      <w:r w:rsidRPr="006E6975">
        <w:rPr>
          <w:rFonts w:ascii="Calisto MT" w:hAnsi="Calisto MT"/>
          <w:sz w:val="23"/>
          <w:szCs w:val="23"/>
        </w:rPr>
        <w:t>sejajar</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lain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menggunakan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internasional</w:t>
      </w:r>
      <w:proofErr w:type="spellEnd"/>
      <w:r w:rsidRPr="006E6975">
        <w:rPr>
          <w:rFonts w:ascii="Calisto MT" w:hAnsi="Calisto MT"/>
          <w:sz w:val="23"/>
          <w:szCs w:val="23"/>
        </w:rPr>
        <w:t xml:space="preserve">. </w:t>
      </w:r>
      <w:proofErr w:type="spellStart"/>
      <w:r w:rsidRPr="006E6975">
        <w:rPr>
          <w:rFonts w:ascii="Calisto MT" w:hAnsi="Calisto MT"/>
          <w:sz w:val="23"/>
          <w:szCs w:val="23"/>
        </w:rPr>
        <w:t>Tentu</w:t>
      </w:r>
      <w:proofErr w:type="spellEnd"/>
      <w:r w:rsidRPr="006E6975">
        <w:rPr>
          <w:rFonts w:ascii="Calisto MT" w:hAnsi="Calisto MT"/>
          <w:sz w:val="23"/>
          <w:szCs w:val="23"/>
        </w:rPr>
        <w:t xml:space="preserve"> </w:t>
      </w:r>
      <w:proofErr w:type="spellStart"/>
      <w:r w:rsidRPr="006E6975">
        <w:rPr>
          <w:rFonts w:ascii="Calisto MT" w:hAnsi="Calisto MT"/>
          <w:sz w:val="23"/>
          <w:szCs w:val="23"/>
        </w:rPr>
        <w:t>hal</w:t>
      </w:r>
      <w:proofErr w:type="spellEnd"/>
      <w:r w:rsidRPr="006E6975">
        <w:rPr>
          <w:rFonts w:ascii="Calisto MT" w:hAnsi="Calisto MT"/>
          <w:sz w:val="23"/>
          <w:szCs w:val="23"/>
        </w:rPr>
        <w:t xml:space="preserve"> ini tidak </w:t>
      </w:r>
      <w:proofErr w:type="spellStart"/>
      <w:r w:rsidRPr="006E6975">
        <w:rPr>
          <w:rFonts w:ascii="Calisto MT" w:hAnsi="Calisto MT"/>
          <w:sz w:val="23"/>
          <w:szCs w:val="23"/>
        </w:rPr>
        <w:t>mudah</w:t>
      </w:r>
      <w:proofErr w:type="spellEnd"/>
      <w:r w:rsidRPr="006E6975">
        <w:rPr>
          <w:rFonts w:ascii="Calisto MT" w:hAnsi="Calisto MT"/>
          <w:sz w:val="23"/>
          <w:szCs w:val="23"/>
        </w:rPr>
        <w:t>.</w:t>
      </w:r>
    </w:p>
    <w:p w14:paraId="2D51028A" w14:textId="77777777" w:rsidR="00AC727E" w:rsidRPr="006E6975" w:rsidRDefault="00AC727E" w:rsidP="00AC727E">
      <w:pPr>
        <w:spacing w:after="0" w:line="360" w:lineRule="auto"/>
        <w:ind w:firstLine="720"/>
        <w:jc w:val="both"/>
        <w:rPr>
          <w:rFonts w:ascii="Calisto MT" w:hAnsi="Calisto MT"/>
          <w:sz w:val="23"/>
          <w:szCs w:val="23"/>
        </w:rPr>
      </w:pPr>
      <w:r w:rsidRPr="006E6975">
        <w:rPr>
          <w:rFonts w:ascii="Calisto MT" w:hAnsi="Calisto MT"/>
          <w:sz w:val="23"/>
          <w:szCs w:val="23"/>
        </w:rPr>
        <w:t xml:space="preserve">AUN-QA </w:t>
      </w:r>
      <w:proofErr w:type="spellStart"/>
      <w:r w:rsidRPr="006E6975">
        <w:rPr>
          <w:rFonts w:ascii="Calisto MT" w:hAnsi="Calisto MT"/>
          <w:sz w:val="23"/>
          <w:szCs w:val="23"/>
        </w:rPr>
        <w:t>bertujuan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meningkatkan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menyamakan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kualitas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universitas</w:t>
      </w:r>
      <w:proofErr w:type="spellEnd"/>
      <w:r w:rsidRPr="006E6975">
        <w:rPr>
          <w:rFonts w:ascii="Calisto MT" w:hAnsi="Calisto MT"/>
          <w:sz w:val="23"/>
          <w:szCs w:val="23"/>
        </w:rPr>
        <w:t xml:space="preserve"> di </w:t>
      </w:r>
      <w:proofErr w:type="spellStart"/>
      <w:r w:rsidRPr="006E6975">
        <w:rPr>
          <w:rFonts w:ascii="Calisto MT" w:hAnsi="Calisto MT"/>
          <w:sz w:val="23"/>
          <w:szCs w:val="23"/>
        </w:rPr>
        <w:t>ASEAN.Hal</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jembatan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menuju</w:t>
      </w:r>
      <w:proofErr w:type="spellEnd"/>
      <w:r w:rsidRPr="006E6975">
        <w:rPr>
          <w:rFonts w:ascii="Calisto MT" w:hAnsi="Calisto MT"/>
          <w:sz w:val="23"/>
          <w:szCs w:val="23"/>
        </w:rPr>
        <w:t xml:space="preserve"> ke level </w:t>
      </w:r>
      <w:proofErr w:type="spellStart"/>
      <w:r w:rsidRPr="006E6975">
        <w:rPr>
          <w:rFonts w:ascii="Calisto MT" w:hAnsi="Calisto MT"/>
          <w:sz w:val="23"/>
          <w:szCs w:val="23"/>
        </w:rPr>
        <w:t>internasional</w:t>
      </w:r>
      <w:proofErr w:type="spellEnd"/>
      <w:r w:rsidRPr="006E6975">
        <w:rPr>
          <w:rFonts w:ascii="Calisto MT" w:hAnsi="Calisto MT"/>
          <w:sz w:val="23"/>
          <w:szCs w:val="23"/>
        </w:rPr>
        <w:t>.</w:t>
      </w:r>
    </w:p>
    <w:p w14:paraId="17DB26B3" w14:textId="77777777" w:rsidR="00AC727E" w:rsidRPr="006E6975" w:rsidRDefault="00AC727E" w:rsidP="00AC727E">
      <w:pPr>
        <w:spacing w:after="0" w:line="360" w:lineRule="auto"/>
        <w:ind w:firstLine="720"/>
        <w:jc w:val="both"/>
        <w:rPr>
          <w:rFonts w:ascii="Calisto MT" w:hAnsi="Calisto MT"/>
          <w:sz w:val="23"/>
          <w:szCs w:val="23"/>
        </w:rPr>
      </w:pPr>
    </w:p>
    <w:p w14:paraId="4D686E34" w14:textId="77777777" w:rsidR="00AC727E" w:rsidRPr="006E6975" w:rsidRDefault="00AC727E" w:rsidP="00AC727E">
      <w:pPr>
        <w:pStyle w:val="ListParagraph"/>
        <w:numPr>
          <w:ilvl w:val="0"/>
          <w:numId w:val="34"/>
        </w:numPr>
        <w:spacing w:after="0" w:line="360" w:lineRule="auto"/>
        <w:ind w:left="360"/>
        <w:jc w:val="both"/>
        <w:rPr>
          <w:rFonts w:ascii="Calisto MT" w:hAnsi="Calisto MT" w:cs="Times New Roman"/>
          <w:b/>
          <w:sz w:val="23"/>
          <w:szCs w:val="23"/>
        </w:rPr>
      </w:pPr>
      <w:proofErr w:type="spellStart"/>
      <w:r w:rsidRPr="006E6975">
        <w:rPr>
          <w:rFonts w:ascii="Calisto MT" w:hAnsi="Calisto MT" w:cs="Times New Roman"/>
          <w:b/>
          <w:sz w:val="23"/>
          <w:szCs w:val="23"/>
        </w:rPr>
        <w:t>Pangkalan</w:t>
      </w:r>
      <w:proofErr w:type="spellEnd"/>
      <w:r w:rsidRPr="006E6975">
        <w:rPr>
          <w:rFonts w:ascii="Calisto MT" w:hAnsi="Calisto MT" w:cs="Times New Roman"/>
          <w:b/>
          <w:sz w:val="23"/>
          <w:szCs w:val="23"/>
        </w:rPr>
        <w:t xml:space="preserve"> Data </w:t>
      </w:r>
      <w:proofErr w:type="spellStart"/>
      <w:r w:rsidRPr="006E6975">
        <w:rPr>
          <w:rFonts w:ascii="Calisto MT" w:hAnsi="Calisto MT" w:cs="Times New Roman"/>
          <w:b/>
          <w:sz w:val="23"/>
          <w:szCs w:val="23"/>
        </w:rPr>
        <w:t>Perguruan</w:t>
      </w:r>
      <w:proofErr w:type="spellEnd"/>
      <w:r w:rsidRPr="006E6975">
        <w:rPr>
          <w:rFonts w:ascii="Calisto MT" w:hAnsi="Calisto MT" w:cs="Times New Roman"/>
          <w:b/>
          <w:sz w:val="23"/>
          <w:szCs w:val="23"/>
        </w:rPr>
        <w:t xml:space="preserve"> Tinggi (PDPT)</w:t>
      </w:r>
    </w:p>
    <w:p w14:paraId="3A589E2D" w14:textId="77777777" w:rsidR="00AC727E" w:rsidRPr="006E6975" w:rsidRDefault="00AC727E" w:rsidP="00AC727E">
      <w:pPr>
        <w:spacing w:after="0" w:line="360" w:lineRule="auto"/>
        <w:ind w:firstLine="720"/>
        <w:jc w:val="both"/>
        <w:rPr>
          <w:rFonts w:ascii="Calisto MT" w:hAnsi="Calisto MT"/>
          <w:sz w:val="23"/>
          <w:szCs w:val="23"/>
        </w:rPr>
      </w:pPr>
      <w:r w:rsidRPr="006E6975">
        <w:rPr>
          <w:rFonts w:ascii="Calisto MT" w:hAnsi="Calisto MT"/>
          <w:sz w:val="23"/>
          <w:szCs w:val="23"/>
        </w:rPr>
        <w:t xml:space="preserve">PD </w:t>
      </w:r>
      <w:proofErr w:type="spellStart"/>
      <w:r w:rsidRPr="006E6975">
        <w:rPr>
          <w:rFonts w:ascii="Calisto MT" w:hAnsi="Calisto MT"/>
          <w:sz w:val="23"/>
          <w:szCs w:val="23"/>
        </w:rPr>
        <w:t>Dikti</w:t>
      </w:r>
      <w:proofErr w:type="spellEnd"/>
      <w:r w:rsidRPr="006E6975">
        <w:rPr>
          <w:rFonts w:ascii="Calisto MT" w:hAnsi="Calisto MT"/>
          <w:sz w:val="23"/>
          <w:szCs w:val="23"/>
        </w:rPr>
        <w:t xml:space="preserve">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kumpulan</w:t>
      </w:r>
      <w:proofErr w:type="spellEnd"/>
      <w:r w:rsidRPr="006E6975">
        <w:rPr>
          <w:rFonts w:ascii="Calisto MT" w:hAnsi="Calisto MT"/>
          <w:sz w:val="23"/>
          <w:szCs w:val="23"/>
        </w:rPr>
        <w:t xml:space="preserve"> data </w:t>
      </w:r>
      <w:proofErr w:type="spellStart"/>
      <w:r w:rsidRPr="006E6975">
        <w:rPr>
          <w:rFonts w:ascii="Calisto MT" w:hAnsi="Calisto MT"/>
          <w:sz w:val="23"/>
          <w:szCs w:val="23"/>
        </w:rPr>
        <w:t>penyelenggaraan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seluruh</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terintegrasi</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nasional.Menurut</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Pasal</w:t>
      </w:r>
      <w:proofErr w:type="spellEnd"/>
      <w:r w:rsidRPr="006E6975">
        <w:rPr>
          <w:rFonts w:ascii="Calisto MT" w:hAnsi="Calisto MT"/>
          <w:sz w:val="23"/>
          <w:szCs w:val="23"/>
        </w:rPr>
        <w:t xml:space="preserve"> 52 </w:t>
      </w:r>
      <w:proofErr w:type="spellStart"/>
      <w:r w:rsidRPr="006E6975">
        <w:rPr>
          <w:rFonts w:ascii="Calisto MT" w:hAnsi="Calisto MT"/>
          <w:sz w:val="23"/>
          <w:szCs w:val="23"/>
        </w:rPr>
        <w:t>ayat</w:t>
      </w:r>
      <w:proofErr w:type="spellEnd"/>
      <w:r w:rsidRPr="006E6975">
        <w:rPr>
          <w:rFonts w:ascii="Calisto MT" w:hAnsi="Calisto MT"/>
          <w:sz w:val="23"/>
          <w:szCs w:val="23"/>
        </w:rPr>
        <w:t xml:space="preserve"> (4) UU </w:t>
      </w:r>
      <w:proofErr w:type="spellStart"/>
      <w:r w:rsidRPr="006E6975">
        <w:rPr>
          <w:rFonts w:ascii="Calisto MT" w:hAnsi="Calisto MT"/>
          <w:sz w:val="23"/>
          <w:szCs w:val="23"/>
        </w:rPr>
        <w:t>Dikti</w:t>
      </w:r>
      <w:proofErr w:type="spellEnd"/>
      <w:r w:rsidRPr="006E6975">
        <w:rPr>
          <w:rFonts w:ascii="Calisto MT" w:hAnsi="Calisto MT"/>
          <w:sz w:val="23"/>
          <w:szCs w:val="23"/>
        </w:rPr>
        <w:t xml:space="preserve">, </w:t>
      </w:r>
      <w:proofErr w:type="spellStart"/>
      <w:r w:rsidRPr="006E6975">
        <w:rPr>
          <w:rFonts w:ascii="Calisto MT" w:hAnsi="Calisto MT"/>
          <w:sz w:val="23"/>
          <w:szCs w:val="23"/>
        </w:rPr>
        <w:t>implementasi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pengelolaan</w:t>
      </w:r>
      <w:proofErr w:type="spellEnd"/>
      <w:r w:rsidRPr="006E6975">
        <w:rPr>
          <w:rFonts w:ascii="Calisto MT" w:hAnsi="Calisto MT"/>
          <w:sz w:val="23"/>
          <w:szCs w:val="23"/>
        </w:rPr>
        <w:t xml:space="preserve"> SPM </w:t>
      </w:r>
      <w:proofErr w:type="spellStart"/>
      <w:r w:rsidRPr="006E6975">
        <w:rPr>
          <w:rFonts w:ascii="Calisto MT" w:hAnsi="Calisto MT"/>
          <w:sz w:val="23"/>
          <w:szCs w:val="23"/>
        </w:rPr>
        <w:t>Dikti</w:t>
      </w:r>
      <w:proofErr w:type="spellEnd"/>
      <w:r w:rsidRPr="006E6975">
        <w:rPr>
          <w:rFonts w:ascii="Calisto MT" w:hAnsi="Calisto MT"/>
          <w:sz w:val="23"/>
          <w:szCs w:val="23"/>
        </w:rPr>
        <w:t xml:space="preserve"> </w:t>
      </w:r>
      <w:proofErr w:type="spellStart"/>
      <w:r w:rsidRPr="006E6975">
        <w:rPr>
          <w:rFonts w:ascii="Calisto MT" w:hAnsi="Calisto MT"/>
          <w:sz w:val="23"/>
          <w:szCs w:val="23"/>
        </w:rPr>
        <w:t>didasarkan</w:t>
      </w:r>
      <w:proofErr w:type="spellEnd"/>
      <w:r w:rsidRPr="006E6975">
        <w:rPr>
          <w:rFonts w:ascii="Calisto MT" w:hAnsi="Calisto MT"/>
          <w:sz w:val="23"/>
          <w:szCs w:val="23"/>
        </w:rPr>
        <w:t xml:space="preserve"> pada data dan </w:t>
      </w:r>
      <w:proofErr w:type="spellStart"/>
      <w:r w:rsidRPr="006E6975">
        <w:rPr>
          <w:rFonts w:ascii="Calisto MT" w:hAnsi="Calisto MT"/>
          <w:sz w:val="23"/>
          <w:szCs w:val="23"/>
        </w:rPr>
        <w:t>informasi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PD </w:t>
      </w:r>
      <w:proofErr w:type="spellStart"/>
      <w:r w:rsidRPr="006E6975">
        <w:rPr>
          <w:rFonts w:ascii="Calisto MT" w:hAnsi="Calisto MT"/>
          <w:sz w:val="23"/>
          <w:szCs w:val="23"/>
        </w:rPr>
        <w:t>Dikti</w:t>
      </w:r>
      <w:proofErr w:type="spellEnd"/>
      <w:r w:rsidRPr="006E6975">
        <w:rPr>
          <w:rFonts w:ascii="Calisto MT" w:hAnsi="Calisto MT"/>
          <w:sz w:val="23"/>
          <w:szCs w:val="23"/>
        </w:rPr>
        <w:t>.</w:t>
      </w:r>
    </w:p>
    <w:p w14:paraId="74B903A7" w14:textId="77777777" w:rsidR="00AC727E" w:rsidRPr="006E6975" w:rsidRDefault="00AC727E" w:rsidP="00AC727E">
      <w:pPr>
        <w:pStyle w:val="Default"/>
        <w:spacing w:line="360" w:lineRule="auto"/>
        <w:ind w:firstLine="720"/>
        <w:jc w:val="both"/>
        <w:rPr>
          <w:rFonts w:ascii="Calisto MT" w:hAnsi="Calisto MT" w:cs="Times New Roman"/>
          <w:sz w:val="23"/>
          <w:szCs w:val="23"/>
        </w:rPr>
      </w:pPr>
      <w:r w:rsidRPr="006E6975">
        <w:rPr>
          <w:rFonts w:ascii="Calisto MT" w:hAnsi="Calisto MT" w:cs="Times New Roman"/>
          <w:sz w:val="23"/>
          <w:szCs w:val="23"/>
        </w:rPr>
        <w:lastRenderedPageBreak/>
        <w:t xml:space="preserve">Data dan informasi penyelenggaraan pendidikan tinggi oleh perguruan tinggi merupakan bagian penting dari PD Dikti. Penyelenggaraan pendidikan tinggi oleh Pemerintah yang dalam hal ini dilakukan oleh Mendikbud melalui pengaturan, perencanaan, pengawasan, pemantauan, dan evaluasi serta pembinaan dan koordinasi, baik untuk program studi maupun perguruan tinggi, memerlukan data dan informasi untuk mengambil keputusan dan melakukan proyeksi kebutuhan pengembangan pendidikan tinggi. Pengelolaan perguruan tinggi yang berlandaskan otonomi perguruan tinggi, sebagaimana diatur oleh Pasal 62 ayat (1) UU Dikti, dilakukan dengan mengedepankan prinsip akuntabilitas, transparansi, nirlaba, penjaminan mutu, efektivitas, dan efisiensi, baik di bidang akademik, maupun di bidang nonakademik. Dengan demikian, data dan informasi tentang pelaksanaan Tridharma Perguruan Tinggi dan pelaksanaan organisasi, keuangan, kemahasiswaan, ketenagaan, sarana dan prasarana perlu disiapkan oleh perguruan tinggi dan dipastikan kebenaran serta ketepatannya untuk kemudian dilaporkan melalui PD Dikti. PD Dikti menyimpan dan menyediakan data dan informasi pelaksanaan, luaran SPMI, luaran SPME untuk mendukung penyelenggaraan pendidikan tinggi dan pengelolaan perguruan tinggi yang bermutu. Data dan informasi bidang akademik dan </w:t>
      </w:r>
      <w:r w:rsidRPr="006E6975">
        <w:rPr>
          <w:rFonts w:ascii="Calisto MT" w:hAnsi="Calisto MT" w:cs="Times New Roman"/>
          <w:sz w:val="23"/>
          <w:szCs w:val="23"/>
        </w:rPr>
        <w:lastRenderedPageBreak/>
        <w:t xml:space="preserve">bidang non-akademik tentang pendidikan tinggi pada setiap perguruan tinggi disiapkan untuk dapat memberikan gambaran pemenuhan Standar Dikti. Data, informasi pelaksanaan, luaran SPMI yang dilaporkan oleh perguruan tinggi, serta luaran SPME yang disimpan dalam PD Dikti akan memberikan gambaran tentang pemenuhan berbagai Standar Dikti. Pengumpulan, pengolahan, penyimpanan, dan pembaruan data dan informasi PD Dikti pada aras perguruan tinggi dilakukan sesuai dengan struktur data dan informasi yang digunakan dalam PD Dikti pada aras nasional. Data dan informasi yang disimpan dalam PD Dikti akan dikelompokkan dalam: </w:t>
      </w:r>
    </w:p>
    <w:p w14:paraId="78CE1FAA"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1. </w:t>
      </w:r>
      <w:r w:rsidRPr="006E6975">
        <w:rPr>
          <w:rFonts w:ascii="Calisto MT" w:hAnsi="Calisto MT" w:cs="Times New Roman"/>
          <w:bCs/>
          <w:sz w:val="23"/>
          <w:szCs w:val="23"/>
        </w:rPr>
        <w:t>Data dan informasi yang sifatnya merupakan data dan informasi utama</w:t>
      </w:r>
      <w:r w:rsidRPr="006E6975">
        <w:rPr>
          <w:rFonts w:ascii="Calisto MT" w:hAnsi="Calisto MT" w:cs="Times New Roman"/>
          <w:sz w:val="23"/>
          <w:szCs w:val="23"/>
        </w:rPr>
        <w:t xml:space="preserve">; </w:t>
      </w:r>
    </w:p>
    <w:p w14:paraId="16A1C2A8"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2. </w:t>
      </w:r>
      <w:r w:rsidRPr="006E6975">
        <w:rPr>
          <w:rFonts w:ascii="Calisto MT" w:hAnsi="Calisto MT" w:cs="Times New Roman"/>
          <w:bCs/>
          <w:sz w:val="23"/>
          <w:szCs w:val="23"/>
        </w:rPr>
        <w:t>Data dan informasi yang akan diperbarui secara rutin</w:t>
      </w:r>
      <w:r w:rsidRPr="006E6975">
        <w:rPr>
          <w:rFonts w:ascii="Calisto MT" w:hAnsi="Calisto MT" w:cs="Times New Roman"/>
          <w:sz w:val="23"/>
          <w:szCs w:val="23"/>
        </w:rPr>
        <w:t xml:space="preserve">; dan </w:t>
      </w:r>
    </w:p>
    <w:p w14:paraId="56B57149" w14:textId="77777777" w:rsidR="00AC727E" w:rsidRPr="006E6975" w:rsidRDefault="00AC727E" w:rsidP="00AC727E">
      <w:pPr>
        <w:pStyle w:val="Default"/>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3. </w:t>
      </w:r>
      <w:r w:rsidRPr="006E6975">
        <w:rPr>
          <w:rFonts w:ascii="Calisto MT" w:hAnsi="Calisto MT" w:cs="Times New Roman"/>
          <w:bCs/>
          <w:sz w:val="23"/>
          <w:szCs w:val="23"/>
        </w:rPr>
        <w:t>Data dan informasi yang merupakan informasi rujukan</w:t>
      </w:r>
      <w:r w:rsidRPr="006E6975">
        <w:rPr>
          <w:rFonts w:ascii="Calisto MT" w:hAnsi="Calisto MT" w:cs="Times New Roman"/>
          <w:sz w:val="23"/>
          <w:szCs w:val="23"/>
        </w:rPr>
        <w:t xml:space="preserve">. </w:t>
      </w:r>
    </w:p>
    <w:p w14:paraId="09C7D796" w14:textId="77777777" w:rsidR="00AC727E" w:rsidRPr="006E6975" w:rsidRDefault="00AC727E" w:rsidP="00AC727E">
      <w:pPr>
        <w:pStyle w:val="Default"/>
        <w:spacing w:line="360" w:lineRule="auto"/>
        <w:ind w:firstLine="720"/>
        <w:jc w:val="both"/>
        <w:rPr>
          <w:rFonts w:ascii="Calisto MT" w:hAnsi="Calisto MT" w:cs="Times New Roman"/>
          <w:sz w:val="23"/>
          <w:szCs w:val="23"/>
        </w:rPr>
      </w:pPr>
      <w:r w:rsidRPr="006E6975">
        <w:rPr>
          <w:rFonts w:ascii="Calisto MT" w:hAnsi="Calisto MT" w:cs="Times New Roman"/>
          <w:sz w:val="23"/>
          <w:szCs w:val="23"/>
        </w:rPr>
        <w:t xml:space="preserve">Akses yang diperlukan untuk melakukan pengumpulan, penyimpanan, dan pembaruan data dan informasi dapat dilakukan, baik melalui akses dalam jaringan maupun akses secara langsung. Pengumpulan, pengolahan, penyimpanan, dan pembaruan data dan informasi wajib dilakukan oleh perguruan tinggi pada </w:t>
      </w:r>
      <w:r w:rsidRPr="006E6975">
        <w:rPr>
          <w:rFonts w:ascii="Calisto MT" w:hAnsi="Calisto MT" w:cs="Times New Roman"/>
          <w:b/>
          <w:bCs/>
          <w:sz w:val="23"/>
          <w:szCs w:val="23"/>
        </w:rPr>
        <w:t>setiap semester</w:t>
      </w:r>
      <w:r w:rsidRPr="006E6975">
        <w:rPr>
          <w:rFonts w:ascii="Calisto MT" w:hAnsi="Calisto MT" w:cs="Times New Roman"/>
          <w:sz w:val="23"/>
          <w:szCs w:val="23"/>
        </w:rPr>
        <w:t xml:space="preserve">. Perguruan tinggi bertanggung jawab atas kebenaran data dan informasi yang disampaikan </w:t>
      </w:r>
      <w:r w:rsidRPr="006E6975">
        <w:rPr>
          <w:rFonts w:ascii="Calisto MT" w:hAnsi="Calisto MT" w:cs="Times New Roman"/>
          <w:sz w:val="23"/>
          <w:szCs w:val="23"/>
        </w:rPr>
        <w:lastRenderedPageBreak/>
        <w:t xml:space="preserve">dalam PD Dikti pada tingkat perguruan tinggi. Pedoman Sistem Penjaminan Mutu Pendidikan Tinggi 46 Data dan informasi yang telah disampaikan perguruan tinggi ke PD Dikti aras nasional akan diverifikasi oleh Direktorat Jenderal Pendidikan Tinggi. Setelah dilakukan verifikasi, Direktur Jenderal Pendidikan Tinggi menyampaikan informasi pelaksanaan serta luaran SPMI dan SPME atau akreditasi, baik bidang akademik maupun bidang nonakademik yang disimpan dalam PD Dikti aras ncasional kepada: </w:t>
      </w:r>
    </w:p>
    <w:p w14:paraId="52A655B4" w14:textId="77777777" w:rsidR="00AC727E" w:rsidRPr="006E6975" w:rsidRDefault="00AC727E" w:rsidP="00AC727E">
      <w:pPr>
        <w:pStyle w:val="NoSpacing"/>
        <w:spacing w:line="360" w:lineRule="auto"/>
        <w:ind w:left="270" w:hanging="270"/>
        <w:jc w:val="both"/>
        <w:rPr>
          <w:rFonts w:ascii="Calisto MT" w:hAnsi="Calisto MT" w:cs="Times New Roman"/>
          <w:sz w:val="23"/>
          <w:szCs w:val="23"/>
        </w:rPr>
      </w:pPr>
      <w:r w:rsidRPr="006E6975">
        <w:rPr>
          <w:rFonts w:ascii="Calisto MT" w:hAnsi="Calisto MT" w:cs="Times New Roman"/>
          <w:sz w:val="23"/>
          <w:szCs w:val="23"/>
        </w:rPr>
        <w:t xml:space="preserve">a. Pusat Data dan </w:t>
      </w:r>
      <w:proofErr w:type="spellStart"/>
      <w:r w:rsidRPr="006E6975">
        <w:rPr>
          <w:rFonts w:ascii="Calisto MT" w:hAnsi="Calisto MT" w:cs="Times New Roman"/>
          <w:sz w:val="23"/>
          <w:szCs w:val="23"/>
        </w:rPr>
        <w:t>Statistik</w:t>
      </w:r>
      <w:proofErr w:type="spellEnd"/>
      <w:r w:rsidRPr="006E6975">
        <w:rPr>
          <w:rFonts w:ascii="Calisto MT" w:hAnsi="Calisto MT" w:cs="Times New Roman"/>
          <w:sz w:val="23"/>
          <w:szCs w:val="23"/>
        </w:rPr>
        <w:t xml:space="preserve"> Pendidikan </w:t>
      </w:r>
      <w:proofErr w:type="spellStart"/>
      <w:r w:rsidRPr="006E6975">
        <w:rPr>
          <w:rFonts w:ascii="Calisto MT" w:hAnsi="Calisto MT" w:cs="Times New Roman"/>
          <w:sz w:val="23"/>
          <w:szCs w:val="23"/>
        </w:rPr>
        <w:t>Kemdikbud</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diintegrasikan</w:t>
      </w:r>
      <w:proofErr w:type="spellEnd"/>
      <w:r w:rsidRPr="006E6975">
        <w:rPr>
          <w:rFonts w:ascii="Calisto MT" w:hAnsi="Calisto MT" w:cs="Times New Roman"/>
          <w:sz w:val="23"/>
          <w:szCs w:val="23"/>
        </w:rPr>
        <w:t xml:space="preserve"> ke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Data </w:t>
      </w:r>
      <w:proofErr w:type="spellStart"/>
      <w:r w:rsidRPr="006E6975">
        <w:rPr>
          <w:rFonts w:ascii="Calisto MT" w:hAnsi="Calisto MT" w:cs="Times New Roman"/>
          <w:sz w:val="23"/>
          <w:szCs w:val="23"/>
        </w:rPr>
        <w:t>Pokok</w:t>
      </w:r>
      <w:proofErr w:type="spellEnd"/>
      <w:r w:rsidRPr="006E6975">
        <w:rPr>
          <w:rFonts w:ascii="Calisto MT" w:hAnsi="Calisto MT" w:cs="Times New Roman"/>
          <w:sz w:val="23"/>
          <w:szCs w:val="23"/>
        </w:rPr>
        <w:t xml:space="preserve"> Pendidikan; </w:t>
      </w:r>
    </w:p>
    <w:p w14:paraId="5232CDC8" w14:textId="77777777" w:rsidR="00AC727E" w:rsidRPr="006E6975" w:rsidRDefault="00AC727E" w:rsidP="00AC727E">
      <w:pPr>
        <w:pStyle w:val="NoSpacing"/>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b.  </w:t>
      </w:r>
      <w:proofErr w:type="spellStart"/>
      <w:r w:rsidRPr="006E6975">
        <w:rPr>
          <w:rFonts w:ascii="Calisto MT" w:hAnsi="Calisto MT" w:cs="Times New Roman"/>
          <w:sz w:val="23"/>
          <w:szCs w:val="23"/>
        </w:rPr>
        <w:t>Pihak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pemangku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kepentingan</w:t>
      </w:r>
      <w:proofErr w:type="spellEnd"/>
      <w:r w:rsidRPr="006E6975">
        <w:rPr>
          <w:rFonts w:ascii="Calisto MT" w:hAnsi="Calisto MT" w:cs="Times New Roman"/>
          <w:sz w:val="23"/>
          <w:szCs w:val="23"/>
        </w:rPr>
        <w:t xml:space="preserve">; dan </w:t>
      </w:r>
    </w:p>
    <w:p w14:paraId="020D4102" w14:textId="77777777" w:rsidR="00AC727E" w:rsidRPr="006E6975" w:rsidRDefault="00AC727E" w:rsidP="00AC727E">
      <w:pPr>
        <w:pStyle w:val="NoSpacing"/>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c.  Masyarakat. </w:t>
      </w:r>
    </w:p>
    <w:p w14:paraId="5183AAEA"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Ketentuan</w:t>
      </w:r>
      <w:proofErr w:type="spellEnd"/>
      <w:r w:rsidRPr="006E6975">
        <w:rPr>
          <w:rFonts w:ascii="Calisto MT" w:hAnsi="Calisto MT"/>
          <w:sz w:val="23"/>
          <w:szCs w:val="23"/>
        </w:rPr>
        <w:t xml:space="preserve"> </w:t>
      </w:r>
      <w:proofErr w:type="spellStart"/>
      <w:r w:rsidRPr="006E6975">
        <w:rPr>
          <w:rFonts w:ascii="Calisto MT" w:hAnsi="Calisto MT"/>
          <w:sz w:val="23"/>
          <w:szCs w:val="23"/>
        </w:rPr>
        <w:t>lebih</w:t>
      </w:r>
      <w:proofErr w:type="spellEnd"/>
      <w:r w:rsidRPr="006E6975">
        <w:rPr>
          <w:rFonts w:ascii="Calisto MT" w:hAnsi="Calisto MT"/>
          <w:sz w:val="23"/>
          <w:szCs w:val="23"/>
        </w:rPr>
        <w:t xml:space="preserve"> </w:t>
      </w:r>
      <w:proofErr w:type="spellStart"/>
      <w:r w:rsidRPr="006E6975">
        <w:rPr>
          <w:rFonts w:ascii="Calisto MT" w:hAnsi="Calisto MT"/>
          <w:sz w:val="23"/>
          <w:szCs w:val="23"/>
        </w:rPr>
        <w:t>lanjut</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mengenai</w:t>
      </w:r>
      <w:proofErr w:type="spellEnd"/>
      <w:r w:rsidRPr="006E6975">
        <w:rPr>
          <w:rFonts w:ascii="Calisto MT" w:hAnsi="Calisto MT"/>
          <w:sz w:val="23"/>
          <w:szCs w:val="23"/>
        </w:rPr>
        <w:t xml:space="preserve"> </w:t>
      </w:r>
      <w:proofErr w:type="spellStart"/>
      <w:r w:rsidRPr="006E6975">
        <w:rPr>
          <w:rFonts w:ascii="Calisto MT" w:hAnsi="Calisto MT"/>
          <w:sz w:val="23"/>
          <w:szCs w:val="23"/>
        </w:rPr>
        <w:t>struktur</w:t>
      </w:r>
      <w:proofErr w:type="spellEnd"/>
      <w:r w:rsidRPr="006E6975">
        <w:rPr>
          <w:rFonts w:ascii="Calisto MT" w:hAnsi="Calisto MT"/>
          <w:sz w:val="23"/>
          <w:szCs w:val="23"/>
        </w:rPr>
        <w:t xml:space="preserve"> data dan </w:t>
      </w:r>
      <w:proofErr w:type="spellStart"/>
      <w:r w:rsidRPr="006E6975">
        <w:rPr>
          <w:rFonts w:ascii="Calisto MT" w:hAnsi="Calisto MT"/>
          <w:sz w:val="23"/>
          <w:szCs w:val="23"/>
        </w:rPr>
        <w:t>informasi</w:t>
      </w:r>
      <w:proofErr w:type="spellEnd"/>
      <w:r w:rsidRPr="006E6975">
        <w:rPr>
          <w:rFonts w:ascii="Calisto MT" w:hAnsi="Calisto MT"/>
          <w:sz w:val="23"/>
          <w:szCs w:val="23"/>
        </w:rPr>
        <w:t xml:space="preserve">, </w:t>
      </w:r>
      <w:proofErr w:type="spellStart"/>
      <w:r w:rsidRPr="006E6975">
        <w:rPr>
          <w:rFonts w:ascii="Calisto MT" w:hAnsi="Calisto MT"/>
          <w:sz w:val="23"/>
          <w:szCs w:val="23"/>
        </w:rPr>
        <w:t>mekanisme</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pengumpulan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penyimpanan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pembaruan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pengelolaan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serta</w:t>
      </w:r>
      <w:proofErr w:type="spellEnd"/>
      <w:r w:rsidRPr="006E6975">
        <w:rPr>
          <w:rFonts w:ascii="Calisto MT" w:hAnsi="Calisto MT"/>
          <w:sz w:val="23"/>
          <w:szCs w:val="23"/>
        </w:rPr>
        <w:t xml:space="preserve"> tata </w:t>
      </w:r>
      <w:proofErr w:type="spellStart"/>
      <w:r w:rsidRPr="006E6975">
        <w:rPr>
          <w:rFonts w:ascii="Calisto MT" w:hAnsi="Calisto MT"/>
          <w:sz w:val="23"/>
          <w:szCs w:val="23"/>
        </w:rPr>
        <w:t>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validasi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verifikasi</w:t>
      </w:r>
      <w:proofErr w:type="spellEnd"/>
      <w:r w:rsidRPr="006E6975">
        <w:rPr>
          <w:rFonts w:ascii="Calisto MT" w:hAnsi="Calisto MT"/>
          <w:sz w:val="23"/>
          <w:szCs w:val="23"/>
        </w:rPr>
        <w:t xml:space="preserve"> pada PD </w:t>
      </w:r>
      <w:proofErr w:type="spellStart"/>
      <w:r w:rsidRPr="006E6975">
        <w:rPr>
          <w:rFonts w:ascii="Calisto MT" w:hAnsi="Calisto MT"/>
          <w:sz w:val="23"/>
          <w:szCs w:val="23"/>
        </w:rPr>
        <w:t>Dikti</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aras</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dan pada </w:t>
      </w:r>
      <w:proofErr w:type="spellStart"/>
      <w:r w:rsidRPr="006E6975">
        <w:rPr>
          <w:rFonts w:ascii="Calisto MT" w:hAnsi="Calisto MT"/>
          <w:sz w:val="23"/>
          <w:szCs w:val="23"/>
        </w:rPr>
        <w:t>aras</w:t>
      </w:r>
      <w:proofErr w:type="spellEnd"/>
      <w:r w:rsidRPr="006E6975">
        <w:rPr>
          <w:rFonts w:ascii="Calisto MT" w:hAnsi="Calisto MT"/>
          <w:sz w:val="23"/>
          <w:szCs w:val="23"/>
        </w:rPr>
        <w:t xml:space="preserve"> </w:t>
      </w:r>
      <w:proofErr w:type="spellStart"/>
      <w:r w:rsidRPr="006E6975">
        <w:rPr>
          <w:rFonts w:ascii="Calisto MT" w:hAnsi="Calisto MT"/>
          <w:sz w:val="23"/>
          <w:szCs w:val="23"/>
        </w:rPr>
        <w:t>nasional</w:t>
      </w:r>
      <w:proofErr w:type="spellEnd"/>
      <w:r w:rsidRPr="006E6975">
        <w:rPr>
          <w:rFonts w:ascii="Calisto MT" w:hAnsi="Calisto MT"/>
          <w:sz w:val="23"/>
          <w:szCs w:val="23"/>
        </w:rPr>
        <w:t xml:space="preserve"> </w:t>
      </w:r>
      <w:proofErr w:type="spellStart"/>
      <w:r w:rsidRPr="006E6975">
        <w:rPr>
          <w:rFonts w:ascii="Calisto MT" w:hAnsi="Calisto MT"/>
          <w:sz w:val="23"/>
          <w:szCs w:val="23"/>
        </w:rPr>
        <w:t>diatur</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Direktur</w:t>
      </w:r>
      <w:proofErr w:type="spellEnd"/>
      <w:r w:rsidRPr="006E6975">
        <w:rPr>
          <w:rFonts w:ascii="Calisto MT" w:hAnsi="Calisto MT"/>
          <w:sz w:val="23"/>
          <w:szCs w:val="23"/>
        </w:rPr>
        <w:t xml:space="preserve"> </w:t>
      </w:r>
      <w:proofErr w:type="spellStart"/>
      <w:r w:rsidRPr="006E6975">
        <w:rPr>
          <w:rFonts w:ascii="Calisto MT" w:hAnsi="Calisto MT"/>
          <w:sz w:val="23"/>
          <w:szCs w:val="23"/>
        </w:rPr>
        <w:t>Jenderal</w:t>
      </w:r>
      <w:proofErr w:type="spellEnd"/>
      <w:r w:rsidRPr="006E6975">
        <w:rPr>
          <w:rFonts w:ascii="Calisto MT" w:hAnsi="Calisto MT"/>
          <w:sz w:val="23"/>
          <w:szCs w:val="23"/>
        </w:rPr>
        <w:t xml:space="preserve"> Pendidikan Tinggi. </w:t>
      </w:r>
    </w:p>
    <w:p w14:paraId="4340ADE6" w14:textId="77777777" w:rsidR="00AC727E" w:rsidRPr="006E6975" w:rsidRDefault="00AC727E" w:rsidP="00AC727E">
      <w:pPr>
        <w:spacing w:after="0" w:line="360" w:lineRule="auto"/>
        <w:jc w:val="both"/>
        <w:rPr>
          <w:rFonts w:ascii="Calisto MT" w:hAnsi="Calisto MT"/>
          <w:b/>
          <w:sz w:val="23"/>
          <w:szCs w:val="23"/>
        </w:rPr>
      </w:pPr>
    </w:p>
    <w:p w14:paraId="235C27B3" w14:textId="77777777" w:rsidR="00AC727E" w:rsidRPr="006E6975" w:rsidRDefault="00AC727E" w:rsidP="00AC727E">
      <w:pPr>
        <w:pStyle w:val="ListParagraph"/>
        <w:numPr>
          <w:ilvl w:val="0"/>
          <w:numId w:val="40"/>
        </w:numPr>
        <w:spacing w:after="0" w:line="360" w:lineRule="auto"/>
        <w:jc w:val="both"/>
        <w:rPr>
          <w:rFonts w:ascii="Calisto MT" w:hAnsi="Calisto MT" w:cs="Times New Roman"/>
          <w:b/>
          <w:sz w:val="23"/>
          <w:szCs w:val="23"/>
        </w:rPr>
      </w:pPr>
      <w:proofErr w:type="spellStart"/>
      <w:proofErr w:type="gramStart"/>
      <w:r w:rsidRPr="006E6975">
        <w:rPr>
          <w:rFonts w:ascii="Calisto MT" w:hAnsi="Calisto MT" w:cs="Times New Roman"/>
          <w:b/>
          <w:sz w:val="23"/>
          <w:szCs w:val="23"/>
        </w:rPr>
        <w:t>Melengkapi</w:t>
      </w:r>
      <w:proofErr w:type="spellEnd"/>
      <w:r w:rsidRPr="006E6975">
        <w:rPr>
          <w:rFonts w:ascii="Calisto MT" w:hAnsi="Calisto MT" w:cs="Times New Roman"/>
          <w:b/>
          <w:sz w:val="23"/>
          <w:szCs w:val="23"/>
        </w:rPr>
        <w:t xml:space="preserve">  </w:t>
      </w:r>
      <w:proofErr w:type="spellStart"/>
      <w:r w:rsidRPr="006E6975">
        <w:rPr>
          <w:rFonts w:ascii="Calisto MT" w:hAnsi="Calisto MT" w:cs="Times New Roman"/>
          <w:b/>
          <w:sz w:val="23"/>
          <w:szCs w:val="23"/>
        </w:rPr>
        <w:t>Dokumen</w:t>
      </w:r>
      <w:proofErr w:type="spellEnd"/>
      <w:proofErr w:type="gramEnd"/>
      <w:r w:rsidRPr="006E6975">
        <w:rPr>
          <w:rFonts w:ascii="Calisto MT" w:hAnsi="Calisto MT" w:cs="Times New Roman"/>
          <w:b/>
          <w:sz w:val="23"/>
          <w:szCs w:val="23"/>
        </w:rPr>
        <w:t xml:space="preserve"> </w:t>
      </w:r>
      <w:proofErr w:type="spellStart"/>
      <w:r w:rsidRPr="006E6975">
        <w:rPr>
          <w:rFonts w:ascii="Calisto MT" w:hAnsi="Calisto MT" w:cs="Times New Roman"/>
          <w:b/>
          <w:sz w:val="23"/>
          <w:szCs w:val="23"/>
        </w:rPr>
        <w:t>Sistem</w:t>
      </w:r>
      <w:proofErr w:type="spellEnd"/>
      <w:r w:rsidRPr="006E6975">
        <w:rPr>
          <w:rFonts w:ascii="Calisto MT" w:hAnsi="Calisto MT" w:cs="Times New Roman"/>
          <w:b/>
          <w:sz w:val="23"/>
          <w:szCs w:val="23"/>
        </w:rPr>
        <w:t xml:space="preserve"> </w:t>
      </w:r>
      <w:proofErr w:type="spellStart"/>
      <w:r w:rsidRPr="006E6975">
        <w:rPr>
          <w:rFonts w:ascii="Calisto MT" w:hAnsi="Calisto MT" w:cs="Times New Roman"/>
          <w:b/>
          <w:sz w:val="23"/>
          <w:szCs w:val="23"/>
        </w:rPr>
        <w:t>Manajemen</w:t>
      </w:r>
      <w:proofErr w:type="spellEnd"/>
      <w:r w:rsidRPr="006E6975">
        <w:rPr>
          <w:rFonts w:ascii="Calisto MT" w:hAnsi="Calisto MT" w:cs="Times New Roman"/>
          <w:b/>
          <w:sz w:val="23"/>
          <w:szCs w:val="23"/>
        </w:rPr>
        <w:t xml:space="preserve"> </w:t>
      </w:r>
      <w:proofErr w:type="spellStart"/>
      <w:r w:rsidRPr="006E6975">
        <w:rPr>
          <w:rFonts w:ascii="Calisto MT" w:hAnsi="Calisto MT" w:cs="Times New Roman"/>
          <w:b/>
          <w:sz w:val="23"/>
          <w:szCs w:val="23"/>
        </w:rPr>
        <w:t>Perguruan</w:t>
      </w:r>
      <w:proofErr w:type="spellEnd"/>
      <w:r w:rsidRPr="006E6975">
        <w:rPr>
          <w:rFonts w:ascii="Calisto MT" w:hAnsi="Calisto MT" w:cs="Times New Roman"/>
          <w:b/>
          <w:sz w:val="23"/>
          <w:szCs w:val="23"/>
        </w:rPr>
        <w:t xml:space="preserve"> Tinggi, </w:t>
      </w:r>
      <w:proofErr w:type="spellStart"/>
      <w:r w:rsidRPr="006E6975">
        <w:rPr>
          <w:rFonts w:ascii="Calisto MT" w:hAnsi="Calisto MT" w:cs="Times New Roman"/>
          <w:b/>
          <w:sz w:val="23"/>
          <w:szCs w:val="23"/>
        </w:rPr>
        <w:t>Sosialisasi</w:t>
      </w:r>
      <w:proofErr w:type="spellEnd"/>
      <w:r w:rsidRPr="006E6975">
        <w:rPr>
          <w:rFonts w:ascii="Calisto MT" w:hAnsi="Calisto MT" w:cs="Times New Roman"/>
          <w:b/>
          <w:sz w:val="23"/>
          <w:szCs w:val="23"/>
        </w:rPr>
        <w:t xml:space="preserve">, dan </w:t>
      </w:r>
      <w:proofErr w:type="spellStart"/>
      <w:r w:rsidRPr="006E6975">
        <w:rPr>
          <w:rFonts w:ascii="Calisto MT" w:hAnsi="Calisto MT" w:cs="Times New Roman"/>
          <w:b/>
          <w:sz w:val="23"/>
          <w:szCs w:val="23"/>
        </w:rPr>
        <w:t>Penerapan</w:t>
      </w:r>
      <w:proofErr w:type="spellEnd"/>
    </w:p>
    <w:p w14:paraId="216BBB05"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lastRenderedPageBreak/>
        <w:t>Pemahaman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mendasar</w:t>
      </w:r>
      <w:proofErr w:type="spellEnd"/>
      <w:r w:rsidRPr="006E6975">
        <w:rPr>
          <w:rFonts w:ascii="Calisto MT" w:hAnsi="Calisto MT"/>
          <w:sz w:val="23"/>
          <w:szCs w:val="23"/>
        </w:rPr>
        <w:t xml:space="preserve"> </w:t>
      </w:r>
      <w:proofErr w:type="spellStart"/>
      <w:r w:rsidRPr="006E6975">
        <w:rPr>
          <w:rFonts w:ascii="Calisto MT" w:hAnsi="Calisto MT"/>
          <w:sz w:val="23"/>
          <w:szCs w:val="23"/>
        </w:rPr>
        <w:t>tentang</w:t>
      </w:r>
      <w:proofErr w:type="spellEnd"/>
      <w:r w:rsidRPr="006E6975">
        <w:rPr>
          <w:rFonts w:ascii="Calisto MT" w:hAnsi="Calisto MT"/>
          <w:sz w:val="23"/>
          <w:szCs w:val="23"/>
        </w:rPr>
        <w:t xml:space="preserve"> </w:t>
      </w:r>
      <w:proofErr w:type="spellStart"/>
      <w:r w:rsidRPr="006E6975">
        <w:rPr>
          <w:rFonts w:ascii="Calisto MT" w:hAnsi="Calisto MT"/>
          <w:sz w:val="23"/>
          <w:szCs w:val="23"/>
        </w:rPr>
        <w:t>mekanisme</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pengelolaan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membantu</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bagian</w:t>
      </w:r>
      <w:proofErr w:type="spellEnd"/>
      <w:r w:rsidRPr="006E6975">
        <w:rPr>
          <w:rFonts w:ascii="Calisto MT" w:hAnsi="Calisto MT"/>
          <w:sz w:val="23"/>
          <w:szCs w:val="23"/>
        </w:rPr>
        <w:t xml:space="preserve"> integral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aktivitas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tinggi.Lembaga</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memastikan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memiliki</w:t>
      </w:r>
      <w:proofErr w:type="spellEnd"/>
      <w:r w:rsidRPr="006E6975">
        <w:rPr>
          <w:rFonts w:ascii="Calisto MT" w:hAnsi="Calisto MT"/>
          <w:sz w:val="23"/>
          <w:szCs w:val="23"/>
        </w:rPr>
        <w:t xml:space="preserve"> </w:t>
      </w:r>
      <w:proofErr w:type="spellStart"/>
      <w:r w:rsidRPr="006E6975">
        <w:rPr>
          <w:rFonts w:ascii="Calisto MT" w:hAnsi="Calisto MT"/>
          <w:sz w:val="23"/>
          <w:szCs w:val="23"/>
        </w:rPr>
        <w:t>sejumlah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dokumen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diperlukan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pengelolaan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tingkat</w:t>
      </w:r>
      <w:proofErr w:type="spellEnd"/>
      <w:r w:rsidRPr="006E6975">
        <w:rPr>
          <w:rFonts w:ascii="Calisto MT" w:hAnsi="Calisto MT"/>
          <w:sz w:val="23"/>
          <w:szCs w:val="23"/>
        </w:rPr>
        <w:t xml:space="preserve"> </w:t>
      </w:r>
      <w:proofErr w:type="spellStart"/>
      <w:r w:rsidRPr="006E6975">
        <w:rPr>
          <w:rFonts w:ascii="Calisto MT" w:hAnsi="Calisto MT"/>
          <w:sz w:val="23"/>
          <w:szCs w:val="23"/>
        </w:rPr>
        <w:t>universitas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maupun</w:t>
      </w:r>
      <w:proofErr w:type="spellEnd"/>
      <w:r w:rsidRPr="006E6975">
        <w:rPr>
          <w:rFonts w:ascii="Calisto MT" w:hAnsi="Calisto MT"/>
          <w:sz w:val="23"/>
          <w:szCs w:val="23"/>
        </w:rPr>
        <w:t xml:space="preserve"> </w:t>
      </w:r>
      <w:proofErr w:type="spellStart"/>
      <w:r w:rsidRPr="006E6975">
        <w:rPr>
          <w:rFonts w:ascii="Calisto MT" w:hAnsi="Calisto MT"/>
          <w:sz w:val="23"/>
          <w:szCs w:val="23"/>
        </w:rPr>
        <w:t>fakultas</w:t>
      </w:r>
      <w:proofErr w:type="spellEnd"/>
      <w:r w:rsidRPr="006E6975">
        <w:rPr>
          <w:rFonts w:ascii="Calisto MT" w:hAnsi="Calisto MT"/>
          <w:sz w:val="23"/>
          <w:szCs w:val="23"/>
        </w:rPr>
        <w:t xml:space="preserve">. </w:t>
      </w:r>
      <w:proofErr w:type="spellStart"/>
      <w:r w:rsidRPr="006E6975">
        <w:rPr>
          <w:rFonts w:ascii="Calisto MT" w:hAnsi="Calisto MT"/>
          <w:sz w:val="23"/>
          <w:szCs w:val="23"/>
        </w:rPr>
        <w:t>Langkah-langkah</w:t>
      </w:r>
      <w:proofErr w:type="spellEnd"/>
      <w:r w:rsidRPr="006E6975">
        <w:rPr>
          <w:rFonts w:ascii="Calisto MT" w:hAnsi="Calisto MT"/>
          <w:sz w:val="23"/>
          <w:szCs w:val="23"/>
        </w:rPr>
        <w:t xml:space="preserve"> </w:t>
      </w:r>
      <w:proofErr w:type="spellStart"/>
      <w:r w:rsidRPr="006E6975">
        <w:rPr>
          <w:rFonts w:ascii="Calisto MT" w:hAnsi="Calisto MT"/>
          <w:sz w:val="23"/>
          <w:szCs w:val="23"/>
        </w:rPr>
        <w:t>berikut</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dijadikan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dasar</w:t>
      </w:r>
      <w:proofErr w:type="spellEnd"/>
      <w:r w:rsidRPr="006E6975">
        <w:rPr>
          <w:rFonts w:ascii="Calisto MT" w:hAnsi="Calisto MT"/>
          <w:sz w:val="23"/>
          <w:szCs w:val="23"/>
        </w:rPr>
        <w:t xml:space="preserve"> </w:t>
      </w:r>
      <w:proofErr w:type="spellStart"/>
      <w:r w:rsidRPr="006E6975">
        <w:rPr>
          <w:rFonts w:ascii="Calisto MT" w:hAnsi="Calisto MT"/>
          <w:sz w:val="23"/>
          <w:szCs w:val="23"/>
        </w:rPr>
        <w:t>umum</w:t>
      </w:r>
      <w:proofErr w:type="spellEnd"/>
      <w:r w:rsidRPr="006E6975">
        <w:rPr>
          <w:rFonts w:ascii="Calisto MT" w:hAnsi="Calisto MT"/>
          <w:sz w:val="23"/>
          <w:szCs w:val="23"/>
        </w:rPr>
        <w:t>:</w:t>
      </w:r>
    </w:p>
    <w:p w14:paraId="3CF2831C" w14:textId="77777777" w:rsidR="00AC727E" w:rsidRPr="006E6975" w:rsidRDefault="00AC727E" w:rsidP="00AC727E">
      <w:pPr>
        <w:pStyle w:val="ListParagraph"/>
        <w:numPr>
          <w:ilvl w:val="0"/>
          <w:numId w:val="33"/>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Menyusun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rencana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strategis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organisasi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atau </w:t>
      </w:r>
      <w:proofErr w:type="spellStart"/>
      <w:r w:rsidRPr="006E6975">
        <w:rPr>
          <w:rFonts w:ascii="Calisto MT" w:hAnsi="Calisto MT" w:cs="Times New Roman"/>
          <w:sz w:val="23"/>
          <w:szCs w:val="23"/>
        </w:rPr>
        <w:t>mengkaji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ulang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renstra</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sudah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ada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arah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pengembangan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berorientasi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mutu</w:t>
      </w:r>
      <w:proofErr w:type="spellEnd"/>
      <w:r w:rsidRPr="006E6975">
        <w:rPr>
          <w:rFonts w:ascii="Calisto MT" w:hAnsi="Calisto MT" w:cs="Times New Roman"/>
          <w:sz w:val="23"/>
          <w:szCs w:val="23"/>
        </w:rPr>
        <w:t>;</w:t>
      </w:r>
    </w:p>
    <w:p w14:paraId="3E9CB046" w14:textId="77777777" w:rsidR="00AC727E" w:rsidRPr="006E6975" w:rsidRDefault="00AC727E" w:rsidP="00AC727E">
      <w:pPr>
        <w:pStyle w:val="ListParagraph"/>
        <w:numPr>
          <w:ilvl w:val="0"/>
          <w:numId w:val="33"/>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Menetapkan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sistem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manajemen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mutu</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digunakan</w:t>
      </w:r>
      <w:proofErr w:type="spellEnd"/>
      <w:r w:rsidRPr="006E6975">
        <w:rPr>
          <w:rFonts w:ascii="Calisto MT" w:hAnsi="Calisto MT" w:cs="Times New Roman"/>
          <w:sz w:val="23"/>
          <w:szCs w:val="23"/>
        </w:rPr>
        <w:t>;</w:t>
      </w:r>
    </w:p>
    <w:p w14:paraId="1C2344E0" w14:textId="77777777" w:rsidR="00AC727E" w:rsidRPr="006E6975" w:rsidRDefault="00AC727E" w:rsidP="00AC727E">
      <w:pPr>
        <w:pStyle w:val="ListParagraph"/>
        <w:numPr>
          <w:ilvl w:val="0"/>
          <w:numId w:val="33"/>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Menetapkan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kebijakan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program-program </w:t>
      </w:r>
      <w:proofErr w:type="spellStart"/>
      <w:r w:rsidRPr="006E6975">
        <w:rPr>
          <w:rFonts w:ascii="Calisto MT" w:hAnsi="Calisto MT" w:cs="Times New Roman"/>
          <w:sz w:val="23"/>
          <w:szCs w:val="23"/>
        </w:rPr>
        <w:t>pelaksanaannya</w:t>
      </w:r>
      <w:proofErr w:type="spellEnd"/>
    </w:p>
    <w:p w14:paraId="1015F7E1" w14:textId="77777777" w:rsidR="00AC727E" w:rsidRPr="006E6975" w:rsidRDefault="00AC727E" w:rsidP="00AC727E">
      <w:pPr>
        <w:pStyle w:val="ListParagraph"/>
        <w:numPr>
          <w:ilvl w:val="0"/>
          <w:numId w:val="33"/>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Menyusun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standar-standar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apa</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harus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dilakukan</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menjadi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bidang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kegiatan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organisasi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mengacu</w:t>
      </w:r>
      <w:proofErr w:type="spellEnd"/>
      <w:r w:rsidRPr="006E6975">
        <w:rPr>
          <w:rFonts w:ascii="Calisto MT" w:hAnsi="Calisto MT" w:cs="Times New Roman"/>
          <w:sz w:val="23"/>
          <w:szCs w:val="23"/>
        </w:rPr>
        <w:t xml:space="preserve"> pada </w:t>
      </w:r>
      <w:proofErr w:type="spellStart"/>
      <w:r w:rsidRPr="006E6975">
        <w:rPr>
          <w:rFonts w:ascii="Calisto MT" w:hAnsi="Calisto MT" w:cs="Times New Roman"/>
          <w:sz w:val="23"/>
          <w:szCs w:val="23"/>
        </w:rPr>
        <w:t>renstra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organisasi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w:t>
      </w:r>
    </w:p>
    <w:p w14:paraId="35D3368D" w14:textId="77777777" w:rsidR="00AC727E" w:rsidRPr="006E6975" w:rsidRDefault="00AC727E" w:rsidP="00AC727E">
      <w:pPr>
        <w:pStyle w:val="ListParagraph"/>
        <w:numPr>
          <w:ilvl w:val="0"/>
          <w:numId w:val="33"/>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Menjabarkan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standar-standar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secara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operasional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menjadi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panduan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melaksanakannya</w:t>
      </w:r>
      <w:proofErr w:type="spellEnd"/>
      <w:r w:rsidRPr="006E6975">
        <w:rPr>
          <w:rFonts w:ascii="Calisto MT" w:hAnsi="Calisto MT" w:cs="Times New Roman"/>
          <w:sz w:val="23"/>
          <w:szCs w:val="23"/>
        </w:rPr>
        <w:t>;</w:t>
      </w:r>
    </w:p>
    <w:p w14:paraId="02E08177" w14:textId="77777777" w:rsidR="00AC727E" w:rsidRPr="006E6975" w:rsidRDefault="00AC727E" w:rsidP="00AC727E">
      <w:pPr>
        <w:pStyle w:val="ListParagraph"/>
        <w:numPr>
          <w:ilvl w:val="0"/>
          <w:numId w:val="33"/>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lastRenderedPageBreak/>
        <w:t>Melakukan</w:t>
      </w:r>
      <w:proofErr w:type="spellEnd"/>
      <w:r w:rsidRPr="006E6975">
        <w:rPr>
          <w:rFonts w:ascii="Calisto MT" w:hAnsi="Calisto MT" w:cs="Times New Roman"/>
          <w:sz w:val="23"/>
          <w:szCs w:val="23"/>
        </w:rPr>
        <w:t xml:space="preserve"> monitoring dan </w:t>
      </w:r>
      <w:proofErr w:type="spellStart"/>
      <w:r w:rsidRPr="006E6975">
        <w:rPr>
          <w:rFonts w:ascii="Calisto MT" w:hAnsi="Calisto MT" w:cs="Times New Roman"/>
          <w:sz w:val="23"/>
          <w:szCs w:val="23"/>
        </w:rPr>
        <w:t>evaluasi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memastikan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keterlaksanaan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kebijakan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sesuai</w:t>
      </w:r>
      <w:proofErr w:type="spellEnd"/>
      <w:r w:rsidRPr="006E6975">
        <w:rPr>
          <w:rFonts w:ascii="Calisto MT" w:hAnsi="Calisto MT" w:cs="Times New Roman"/>
          <w:sz w:val="23"/>
          <w:szCs w:val="23"/>
        </w:rPr>
        <w:t xml:space="preserve"> atau </w:t>
      </w:r>
      <w:proofErr w:type="spellStart"/>
      <w:r w:rsidRPr="006E6975">
        <w:rPr>
          <w:rFonts w:ascii="Calisto MT" w:hAnsi="Calisto MT" w:cs="Times New Roman"/>
          <w:sz w:val="23"/>
          <w:szCs w:val="23"/>
        </w:rPr>
        <w:t>melebihi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standar-standar</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dilaksanakan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sesuai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prosedur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dilakukan</w:t>
      </w:r>
      <w:proofErr w:type="spellEnd"/>
      <w:r w:rsidRPr="006E6975">
        <w:rPr>
          <w:rFonts w:ascii="Calisto MT" w:hAnsi="Calisto MT" w:cs="Times New Roman"/>
          <w:sz w:val="23"/>
          <w:szCs w:val="23"/>
        </w:rPr>
        <w:t xml:space="preserve"> oleh </w:t>
      </w:r>
      <w:proofErr w:type="spellStart"/>
      <w:r w:rsidRPr="006E6975">
        <w:rPr>
          <w:rFonts w:ascii="Calisto MT" w:hAnsi="Calisto MT" w:cs="Times New Roman"/>
          <w:sz w:val="23"/>
          <w:szCs w:val="23"/>
        </w:rPr>
        <w:t>lembaga</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membidanginya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tingkat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universitas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sampai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prodi</w:t>
      </w:r>
      <w:proofErr w:type="spellEnd"/>
      <w:r w:rsidRPr="006E6975">
        <w:rPr>
          <w:rFonts w:ascii="Calisto MT" w:hAnsi="Calisto MT" w:cs="Times New Roman"/>
          <w:sz w:val="23"/>
          <w:szCs w:val="23"/>
        </w:rPr>
        <w:t>;</w:t>
      </w:r>
    </w:p>
    <w:p w14:paraId="79D35538" w14:textId="77777777" w:rsidR="00AC727E" w:rsidRPr="006E6975" w:rsidRDefault="00AC727E" w:rsidP="00AC727E">
      <w:pPr>
        <w:pStyle w:val="ListParagraph"/>
        <w:numPr>
          <w:ilvl w:val="0"/>
          <w:numId w:val="33"/>
        </w:numPr>
        <w:spacing w:after="0" w:line="360" w:lineRule="auto"/>
        <w:jc w:val="both"/>
        <w:rPr>
          <w:rFonts w:ascii="Calisto MT" w:hAnsi="Calisto MT" w:cs="Times New Roman"/>
          <w:sz w:val="23"/>
          <w:szCs w:val="23"/>
        </w:rPr>
      </w:pPr>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Mengevalusi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kegiatan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organisasi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melakukan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perbaikan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melakukan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penggalian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informasi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pelanggan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w:t>
      </w:r>
    </w:p>
    <w:p w14:paraId="3B793EE1" w14:textId="77777777" w:rsidR="00AC727E" w:rsidRPr="006E6975" w:rsidRDefault="00AC727E" w:rsidP="00AC727E">
      <w:pPr>
        <w:pStyle w:val="ListParagraph"/>
        <w:numPr>
          <w:ilvl w:val="0"/>
          <w:numId w:val="33"/>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Melakukan</w:t>
      </w:r>
      <w:proofErr w:type="spellEnd"/>
      <w:r w:rsidRPr="006E6975">
        <w:rPr>
          <w:rFonts w:ascii="Calisto MT" w:hAnsi="Calisto MT" w:cs="Times New Roman"/>
          <w:sz w:val="23"/>
          <w:szCs w:val="23"/>
        </w:rPr>
        <w:t xml:space="preserve"> audit </w:t>
      </w:r>
      <w:proofErr w:type="spellStart"/>
      <w:r w:rsidRPr="006E6975">
        <w:rPr>
          <w:rFonts w:ascii="Calisto MT" w:hAnsi="Calisto MT" w:cs="Times New Roman"/>
          <w:sz w:val="23"/>
          <w:szCs w:val="23"/>
        </w:rPr>
        <w:t>mutu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memastikan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pelaksanaan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manajemen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mutu</w:t>
      </w:r>
      <w:proofErr w:type="spellEnd"/>
      <w:r w:rsidRPr="006E6975">
        <w:rPr>
          <w:rFonts w:ascii="Calisto MT" w:hAnsi="Calisto MT" w:cs="Times New Roman"/>
          <w:sz w:val="23"/>
          <w:szCs w:val="23"/>
        </w:rPr>
        <w:t xml:space="preserve"> di </w:t>
      </w:r>
      <w:proofErr w:type="spellStart"/>
      <w:r w:rsidRPr="006E6975">
        <w:rPr>
          <w:rFonts w:ascii="Calisto MT" w:hAnsi="Calisto MT" w:cs="Times New Roman"/>
          <w:sz w:val="23"/>
          <w:szCs w:val="23"/>
        </w:rPr>
        <w:t>tiap</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tingkatan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berjalan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sesuai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sistem</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telah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ditetapkan</w:t>
      </w:r>
      <w:proofErr w:type="spellEnd"/>
      <w:r w:rsidRPr="006E6975">
        <w:rPr>
          <w:rFonts w:ascii="Calisto MT" w:hAnsi="Calisto MT" w:cs="Times New Roman"/>
          <w:sz w:val="23"/>
          <w:szCs w:val="23"/>
        </w:rPr>
        <w:t>;</w:t>
      </w:r>
    </w:p>
    <w:p w14:paraId="356E201F" w14:textId="77777777" w:rsidR="00AC727E" w:rsidRPr="006E6975" w:rsidRDefault="00AC727E" w:rsidP="00AC727E">
      <w:pPr>
        <w:pStyle w:val="ListParagraph"/>
        <w:numPr>
          <w:ilvl w:val="0"/>
          <w:numId w:val="33"/>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Membangun</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memperkuat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budaya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mutu</w:t>
      </w:r>
      <w:proofErr w:type="spellEnd"/>
      <w:r w:rsidRPr="006E6975">
        <w:rPr>
          <w:rFonts w:ascii="Calisto MT" w:hAnsi="Calisto MT" w:cs="Times New Roman"/>
          <w:sz w:val="23"/>
          <w:szCs w:val="23"/>
        </w:rPr>
        <w:t xml:space="preserve"> di </w:t>
      </w:r>
      <w:proofErr w:type="spellStart"/>
      <w:r w:rsidRPr="006E6975">
        <w:rPr>
          <w:rFonts w:ascii="Calisto MT" w:hAnsi="Calisto MT" w:cs="Times New Roman"/>
          <w:sz w:val="23"/>
          <w:szCs w:val="23"/>
        </w:rPr>
        <w:t>lingkungan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organisasi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w:t>
      </w:r>
    </w:p>
    <w:p w14:paraId="5CD30BB1"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Langkah-langkah</w:t>
      </w:r>
      <w:proofErr w:type="spellEnd"/>
      <w:r w:rsidRPr="006E6975">
        <w:rPr>
          <w:rFonts w:ascii="Calisto MT" w:hAnsi="Calisto MT"/>
          <w:sz w:val="23"/>
          <w:szCs w:val="23"/>
        </w:rPr>
        <w:t xml:space="preserve"> di </w:t>
      </w:r>
      <w:proofErr w:type="spellStart"/>
      <w:r w:rsidRPr="006E6975">
        <w:rPr>
          <w:rFonts w:ascii="Calisto MT" w:hAnsi="Calisto MT"/>
          <w:sz w:val="23"/>
          <w:szCs w:val="23"/>
        </w:rPr>
        <w:t>atas</w:t>
      </w:r>
      <w:proofErr w:type="spellEnd"/>
      <w:r w:rsidRPr="006E6975">
        <w:rPr>
          <w:rFonts w:ascii="Calisto MT" w:hAnsi="Calisto MT"/>
          <w:sz w:val="23"/>
          <w:szCs w:val="23"/>
        </w:rPr>
        <w:t xml:space="preserve">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panduan</w:t>
      </w:r>
      <w:proofErr w:type="spellEnd"/>
      <w:r w:rsidRPr="006E6975">
        <w:rPr>
          <w:rFonts w:ascii="Calisto MT" w:hAnsi="Calisto MT"/>
          <w:sz w:val="23"/>
          <w:szCs w:val="23"/>
        </w:rPr>
        <w:t xml:space="preserve"> </w:t>
      </w:r>
      <w:proofErr w:type="spellStart"/>
      <w:r w:rsidRPr="006E6975">
        <w:rPr>
          <w:rFonts w:ascii="Calisto MT" w:hAnsi="Calisto MT"/>
          <w:sz w:val="23"/>
          <w:szCs w:val="23"/>
        </w:rPr>
        <w:t>umum</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mampu</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melaksanakan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manajemen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terintegrasi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aktivitas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melaksanakan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peran</w:t>
      </w:r>
      <w:proofErr w:type="spellEnd"/>
      <w:r w:rsidRPr="006E6975">
        <w:rPr>
          <w:rFonts w:ascii="Calisto MT" w:hAnsi="Calisto MT"/>
          <w:sz w:val="23"/>
          <w:szCs w:val="23"/>
        </w:rPr>
        <w:t xml:space="preserve">, </w:t>
      </w:r>
      <w:proofErr w:type="spellStart"/>
      <w:r w:rsidRPr="006E6975">
        <w:rPr>
          <w:rFonts w:ascii="Calisto MT" w:hAnsi="Calisto MT"/>
          <w:sz w:val="23"/>
          <w:szCs w:val="23"/>
        </w:rPr>
        <w:t>fungsi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kewajibannya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w:t>
      </w:r>
    </w:p>
    <w:p w14:paraId="27747B9D" w14:textId="77777777" w:rsidR="00AC727E" w:rsidRPr="006E6975" w:rsidRDefault="00AC727E" w:rsidP="00AC727E">
      <w:pPr>
        <w:spacing w:after="0" w:line="360" w:lineRule="auto"/>
        <w:ind w:firstLine="720"/>
        <w:jc w:val="both"/>
        <w:rPr>
          <w:rFonts w:ascii="Calisto MT" w:hAnsi="Calisto MT"/>
          <w:sz w:val="23"/>
          <w:szCs w:val="23"/>
        </w:rPr>
      </w:pPr>
      <w:r w:rsidRPr="006E6975">
        <w:rPr>
          <w:rFonts w:ascii="Calisto MT" w:hAnsi="Calisto MT"/>
          <w:sz w:val="23"/>
          <w:szCs w:val="23"/>
        </w:rPr>
        <w:t xml:space="preserve">Salah </w:t>
      </w:r>
      <w:proofErr w:type="spellStart"/>
      <w:r w:rsidRPr="006E6975">
        <w:rPr>
          <w:rFonts w:ascii="Calisto MT" w:hAnsi="Calisto MT"/>
          <w:sz w:val="23"/>
          <w:szCs w:val="23"/>
        </w:rPr>
        <w:t>satu</w:t>
      </w:r>
      <w:proofErr w:type="spellEnd"/>
      <w:r w:rsidRPr="006E6975">
        <w:rPr>
          <w:rFonts w:ascii="Calisto MT" w:hAnsi="Calisto MT"/>
          <w:sz w:val="23"/>
          <w:szCs w:val="23"/>
        </w:rPr>
        <w:t xml:space="preserve"> </w:t>
      </w:r>
      <w:proofErr w:type="spellStart"/>
      <w:r w:rsidRPr="006E6975">
        <w:rPr>
          <w:rFonts w:ascii="Calisto MT" w:hAnsi="Calisto MT"/>
          <w:sz w:val="23"/>
          <w:szCs w:val="23"/>
        </w:rPr>
        <w:t>upaya</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membangun</w:t>
      </w:r>
      <w:proofErr w:type="spellEnd"/>
      <w:r w:rsidRPr="006E6975">
        <w:rPr>
          <w:rFonts w:ascii="Calisto MT" w:hAnsi="Calisto MT"/>
          <w:sz w:val="23"/>
          <w:szCs w:val="23"/>
        </w:rPr>
        <w:t xml:space="preserve"> </w:t>
      </w:r>
      <w:proofErr w:type="spellStart"/>
      <w:r w:rsidRPr="006E6975">
        <w:rPr>
          <w:rFonts w:ascii="Calisto MT" w:hAnsi="Calisto MT"/>
          <w:sz w:val="23"/>
          <w:szCs w:val="23"/>
        </w:rPr>
        <w:t>budaya</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mengubah</w:t>
      </w:r>
      <w:proofErr w:type="spellEnd"/>
      <w:r w:rsidRPr="006E6975">
        <w:rPr>
          <w:rFonts w:ascii="Calisto MT" w:hAnsi="Calisto MT"/>
          <w:sz w:val="23"/>
          <w:szCs w:val="23"/>
        </w:rPr>
        <w:t xml:space="preserve"> </w:t>
      </w:r>
      <w:proofErr w:type="spellStart"/>
      <w:r w:rsidRPr="006E6975">
        <w:rPr>
          <w:rFonts w:ascii="Calisto MT" w:hAnsi="Calisto MT"/>
          <w:sz w:val="23"/>
          <w:szCs w:val="23"/>
        </w:rPr>
        <w:t>kebiasaan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bekerja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tidak </w:t>
      </w:r>
      <w:proofErr w:type="spellStart"/>
      <w:r w:rsidRPr="006E6975">
        <w:rPr>
          <w:rFonts w:ascii="Calisto MT" w:hAnsi="Calisto MT"/>
          <w:sz w:val="23"/>
          <w:szCs w:val="23"/>
        </w:rPr>
        <w:t>terdokumentasi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sebuah</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terdokumentasi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Kebiasaan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mendokumentasikan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setiap</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memberikan</w:t>
      </w:r>
      <w:proofErr w:type="spellEnd"/>
      <w:r w:rsidRPr="006E6975">
        <w:rPr>
          <w:rFonts w:ascii="Calisto MT" w:hAnsi="Calisto MT"/>
          <w:sz w:val="23"/>
          <w:szCs w:val="23"/>
        </w:rPr>
        <w:t xml:space="preserve"> </w:t>
      </w:r>
      <w:proofErr w:type="spellStart"/>
      <w:r w:rsidRPr="006E6975">
        <w:rPr>
          <w:rFonts w:ascii="Calisto MT" w:hAnsi="Calisto MT"/>
          <w:sz w:val="23"/>
          <w:szCs w:val="23"/>
        </w:rPr>
        <w:lastRenderedPageBreak/>
        <w:t>deskripsi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lengkap</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mengenai</w:t>
      </w:r>
      <w:proofErr w:type="spellEnd"/>
      <w:r w:rsidRPr="006E6975">
        <w:rPr>
          <w:rFonts w:ascii="Calisto MT" w:hAnsi="Calisto MT"/>
          <w:sz w:val="23"/>
          <w:szCs w:val="23"/>
        </w:rPr>
        <w:t xml:space="preserve"> performance </w:t>
      </w:r>
      <w:proofErr w:type="spellStart"/>
      <w:r w:rsidRPr="006E6975">
        <w:rPr>
          <w:rFonts w:ascii="Calisto MT" w:hAnsi="Calisto MT"/>
          <w:sz w:val="23"/>
          <w:szCs w:val="23"/>
        </w:rPr>
        <w:t>sebuah</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Bahkan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kebiasaan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mendokumentasikan</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bukan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saja</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pada</w:t>
      </w:r>
      <w:proofErr w:type="spellEnd"/>
      <w:r w:rsidRPr="006E6975">
        <w:rPr>
          <w:rFonts w:ascii="Calisto MT" w:hAnsi="Calisto MT"/>
          <w:sz w:val="23"/>
          <w:szCs w:val="23"/>
        </w:rPr>
        <w:t xml:space="preserve"> level </w:t>
      </w:r>
      <w:proofErr w:type="spellStart"/>
      <w:r w:rsidRPr="006E6975">
        <w:rPr>
          <w:rFonts w:ascii="Calisto MT" w:hAnsi="Calisto MT"/>
          <w:sz w:val="23"/>
          <w:szCs w:val="23"/>
        </w:rPr>
        <w:t>mendokumentasikan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melainkan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mendokumentasikan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sejumlah</w:t>
      </w:r>
      <w:proofErr w:type="spellEnd"/>
      <w:r w:rsidRPr="006E6975">
        <w:rPr>
          <w:rFonts w:ascii="Calisto MT" w:hAnsi="Calisto MT"/>
          <w:sz w:val="23"/>
          <w:szCs w:val="23"/>
        </w:rPr>
        <w:t xml:space="preserve"> ide yang </w:t>
      </w:r>
      <w:proofErr w:type="spellStart"/>
      <w:r w:rsidRPr="006E6975">
        <w:rPr>
          <w:rFonts w:ascii="Calisto MT" w:hAnsi="Calisto MT"/>
          <w:sz w:val="23"/>
          <w:szCs w:val="23"/>
        </w:rPr>
        <w:t>mungkin</w:t>
      </w:r>
      <w:proofErr w:type="spellEnd"/>
      <w:r w:rsidRPr="006E6975">
        <w:rPr>
          <w:rFonts w:ascii="Calisto MT" w:hAnsi="Calisto MT"/>
          <w:sz w:val="23"/>
          <w:szCs w:val="23"/>
        </w:rPr>
        <w:t xml:space="preserve"> </w:t>
      </w:r>
      <w:proofErr w:type="spellStart"/>
      <w:r w:rsidRPr="006E6975">
        <w:rPr>
          <w:rFonts w:ascii="Calisto MT" w:hAnsi="Calisto MT"/>
          <w:sz w:val="23"/>
          <w:szCs w:val="23"/>
        </w:rPr>
        <w:t>realisasinya</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membutuhkan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r w:rsidRPr="006E6975">
        <w:rPr>
          <w:rFonts w:ascii="Calisto MT" w:hAnsi="Calisto MT"/>
          <w:sz w:val="23"/>
          <w:szCs w:val="23"/>
        </w:rPr>
        <w:t>.</w:t>
      </w:r>
    </w:p>
    <w:p w14:paraId="3AB7089B"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Selain</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dokumentasi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dibangun</w:t>
      </w:r>
      <w:proofErr w:type="spellEnd"/>
      <w:r w:rsidRPr="006E6975">
        <w:rPr>
          <w:rFonts w:ascii="Calisto MT" w:hAnsi="Calisto MT"/>
          <w:sz w:val="23"/>
          <w:szCs w:val="23"/>
        </w:rPr>
        <w:t xml:space="preserve"> </w:t>
      </w:r>
      <w:proofErr w:type="spellStart"/>
      <w:r w:rsidRPr="006E6975">
        <w:rPr>
          <w:rFonts w:ascii="Calisto MT" w:hAnsi="Calisto MT"/>
          <w:sz w:val="23"/>
          <w:szCs w:val="23"/>
        </w:rPr>
        <w:t>atas</w:t>
      </w:r>
      <w:proofErr w:type="spellEnd"/>
      <w:r w:rsidRPr="006E6975">
        <w:rPr>
          <w:rFonts w:ascii="Calisto MT" w:hAnsi="Calisto MT"/>
          <w:sz w:val="23"/>
          <w:szCs w:val="23"/>
        </w:rPr>
        <w:t xml:space="preserve"> </w:t>
      </w:r>
      <w:proofErr w:type="spellStart"/>
      <w:r w:rsidRPr="006E6975">
        <w:rPr>
          <w:rFonts w:ascii="Calisto MT" w:hAnsi="Calisto MT"/>
          <w:sz w:val="23"/>
          <w:szCs w:val="23"/>
        </w:rPr>
        <w:t>dasar</w:t>
      </w:r>
      <w:proofErr w:type="spellEnd"/>
      <w:r w:rsidRPr="006E6975">
        <w:rPr>
          <w:rFonts w:ascii="Calisto MT" w:hAnsi="Calisto MT"/>
          <w:sz w:val="23"/>
          <w:szCs w:val="23"/>
        </w:rPr>
        <w:t xml:space="preserve"> </w:t>
      </w:r>
      <w:proofErr w:type="spellStart"/>
      <w:r w:rsidRPr="006E6975">
        <w:rPr>
          <w:rFonts w:ascii="Calisto MT" w:hAnsi="Calisto MT"/>
          <w:sz w:val="23"/>
          <w:szCs w:val="23"/>
        </w:rPr>
        <w:t>pemahaman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tanggung</w:t>
      </w:r>
      <w:proofErr w:type="spellEnd"/>
      <w:r w:rsidRPr="006E6975">
        <w:rPr>
          <w:rFonts w:ascii="Calisto MT" w:hAnsi="Calisto MT"/>
          <w:sz w:val="23"/>
          <w:szCs w:val="23"/>
        </w:rPr>
        <w:t xml:space="preserve"> </w:t>
      </w:r>
      <w:proofErr w:type="spellStart"/>
      <w:r w:rsidRPr="006E6975">
        <w:rPr>
          <w:rFonts w:ascii="Calisto MT" w:hAnsi="Calisto MT"/>
          <w:sz w:val="23"/>
          <w:szCs w:val="23"/>
        </w:rPr>
        <w:t>jawab</w:t>
      </w:r>
      <w:proofErr w:type="spellEnd"/>
      <w:r w:rsidRPr="006E6975">
        <w:rPr>
          <w:rFonts w:ascii="Calisto MT" w:hAnsi="Calisto MT"/>
          <w:sz w:val="23"/>
          <w:szCs w:val="23"/>
        </w:rPr>
        <w:t xml:space="preserve"> </w:t>
      </w:r>
      <w:proofErr w:type="spellStart"/>
      <w:r w:rsidRPr="006E6975">
        <w:rPr>
          <w:rFonts w:ascii="Calisto MT" w:hAnsi="Calisto MT"/>
          <w:sz w:val="23"/>
          <w:szCs w:val="23"/>
        </w:rPr>
        <w:t>atas</w:t>
      </w:r>
      <w:proofErr w:type="spellEnd"/>
      <w:r w:rsidRPr="006E6975">
        <w:rPr>
          <w:rFonts w:ascii="Calisto MT" w:hAnsi="Calisto MT"/>
          <w:sz w:val="23"/>
          <w:szCs w:val="23"/>
        </w:rPr>
        <w:t xml:space="preserve"> </w:t>
      </w:r>
      <w:proofErr w:type="spellStart"/>
      <w:r w:rsidRPr="006E6975">
        <w:rPr>
          <w:rFonts w:ascii="Calisto MT" w:hAnsi="Calisto MT"/>
          <w:sz w:val="23"/>
          <w:szCs w:val="23"/>
        </w:rPr>
        <w:t>keberlanjutan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sebuah</w:t>
      </w:r>
      <w:proofErr w:type="spellEnd"/>
      <w:r w:rsidRPr="006E6975">
        <w:rPr>
          <w:rFonts w:ascii="Calisto MT" w:hAnsi="Calisto MT"/>
          <w:sz w:val="23"/>
          <w:szCs w:val="23"/>
        </w:rPr>
        <w:t xml:space="preserve"> </w:t>
      </w:r>
      <w:proofErr w:type="spellStart"/>
      <w:r w:rsidRPr="006E6975">
        <w:rPr>
          <w:rFonts w:ascii="Calisto MT" w:hAnsi="Calisto MT"/>
          <w:sz w:val="23"/>
          <w:szCs w:val="23"/>
        </w:rPr>
        <w:t>misi</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sosialisasi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komunikasi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kepada</w:t>
      </w:r>
      <w:proofErr w:type="spellEnd"/>
      <w:r w:rsidRPr="006E6975">
        <w:rPr>
          <w:rFonts w:ascii="Calisto MT" w:hAnsi="Calisto MT"/>
          <w:sz w:val="23"/>
          <w:szCs w:val="23"/>
        </w:rPr>
        <w:t xml:space="preserve"> </w:t>
      </w:r>
      <w:proofErr w:type="spellStart"/>
      <w:r w:rsidRPr="006E6975">
        <w:rPr>
          <w:rFonts w:ascii="Calisto MT" w:hAnsi="Calisto MT"/>
          <w:sz w:val="23"/>
          <w:szCs w:val="23"/>
        </w:rPr>
        <w:t>sejumlah</w:t>
      </w:r>
      <w:proofErr w:type="spellEnd"/>
      <w:r w:rsidRPr="006E6975">
        <w:rPr>
          <w:rFonts w:ascii="Calisto MT" w:hAnsi="Calisto MT"/>
          <w:sz w:val="23"/>
          <w:szCs w:val="23"/>
        </w:rPr>
        <w:t xml:space="preserve"> </w:t>
      </w:r>
      <w:proofErr w:type="spellStart"/>
      <w:r w:rsidRPr="006E6975">
        <w:rPr>
          <w:rFonts w:ascii="Calisto MT" w:hAnsi="Calisto MT"/>
          <w:sz w:val="23"/>
          <w:szCs w:val="23"/>
        </w:rPr>
        <w:t>pemangku</w:t>
      </w:r>
      <w:proofErr w:type="spellEnd"/>
      <w:r w:rsidRPr="006E6975">
        <w:rPr>
          <w:rFonts w:ascii="Calisto MT" w:hAnsi="Calisto MT"/>
          <w:sz w:val="23"/>
          <w:szCs w:val="23"/>
        </w:rPr>
        <w:t xml:space="preserve"> </w:t>
      </w:r>
      <w:proofErr w:type="spellStart"/>
      <w:r w:rsidRPr="006E6975">
        <w:rPr>
          <w:rFonts w:ascii="Calisto MT" w:hAnsi="Calisto MT"/>
          <w:sz w:val="23"/>
          <w:szCs w:val="23"/>
        </w:rPr>
        <w:t>kepentingan</w:t>
      </w:r>
      <w:proofErr w:type="spellEnd"/>
      <w:r w:rsidRPr="006E6975">
        <w:rPr>
          <w:rFonts w:ascii="Calisto MT" w:hAnsi="Calisto MT"/>
          <w:sz w:val="23"/>
          <w:szCs w:val="23"/>
        </w:rPr>
        <w:t xml:space="preserve"> juga </w:t>
      </w:r>
      <w:proofErr w:type="spellStart"/>
      <w:r w:rsidRPr="006E6975">
        <w:rPr>
          <w:rFonts w:ascii="Calisto MT" w:hAnsi="Calisto MT"/>
          <w:sz w:val="23"/>
          <w:szCs w:val="23"/>
        </w:rPr>
        <w:t>penting</w:t>
      </w:r>
      <w:proofErr w:type="spellEnd"/>
      <w:r w:rsidRPr="006E6975">
        <w:rPr>
          <w:rFonts w:ascii="Calisto MT" w:hAnsi="Calisto MT"/>
          <w:sz w:val="23"/>
          <w:szCs w:val="23"/>
        </w:rPr>
        <w:t xml:space="preserve"> </w:t>
      </w:r>
      <w:proofErr w:type="spellStart"/>
      <w:r w:rsidRPr="006E6975">
        <w:rPr>
          <w:rFonts w:ascii="Calisto MT" w:hAnsi="Calisto MT"/>
          <w:sz w:val="23"/>
          <w:szCs w:val="23"/>
        </w:rPr>
        <w:t>mendapat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perhatian</w:t>
      </w:r>
      <w:proofErr w:type="spellEnd"/>
      <w:r w:rsidRPr="006E6975">
        <w:rPr>
          <w:rFonts w:ascii="Calisto MT" w:hAnsi="Calisto MT"/>
          <w:sz w:val="23"/>
          <w:szCs w:val="23"/>
        </w:rPr>
        <w:t xml:space="preserve">. </w:t>
      </w:r>
      <w:proofErr w:type="spellStart"/>
      <w:r w:rsidRPr="006E6975">
        <w:rPr>
          <w:rFonts w:ascii="Calisto MT" w:hAnsi="Calisto MT"/>
          <w:sz w:val="23"/>
          <w:szCs w:val="23"/>
        </w:rPr>
        <w:t>Sosialisasi</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membantu</w:t>
      </w:r>
      <w:proofErr w:type="spellEnd"/>
      <w:r w:rsidRPr="006E6975">
        <w:rPr>
          <w:rFonts w:ascii="Calisto MT" w:hAnsi="Calisto MT"/>
          <w:sz w:val="23"/>
          <w:szCs w:val="23"/>
        </w:rPr>
        <w:t xml:space="preserve"> </w:t>
      </w:r>
      <w:proofErr w:type="spellStart"/>
      <w:r w:rsidRPr="006E6975">
        <w:rPr>
          <w:rFonts w:ascii="Calisto MT" w:hAnsi="Calisto MT"/>
          <w:sz w:val="23"/>
          <w:szCs w:val="23"/>
        </w:rPr>
        <w:t>menumbuhkan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persepsi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sama</w:t>
      </w:r>
      <w:proofErr w:type="spellEnd"/>
      <w:r w:rsidRPr="006E6975">
        <w:rPr>
          <w:rFonts w:ascii="Calisto MT" w:hAnsi="Calisto MT"/>
          <w:sz w:val="23"/>
          <w:szCs w:val="23"/>
        </w:rPr>
        <w:t xml:space="preserve"> </w:t>
      </w:r>
      <w:proofErr w:type="spellStart"/>
      <w:r w:rsidRPr="006E6975">
        <w:rPr>
          <w:rFonts w:ascii="Calisto MT" w:hAnsi="Calisto MT"/>
          <w:sz w:val="23"/>
          <w:szCs w:val="23"/>
        </w:rPr>
        <w:t>tentang</w:t>
      </w:r>
      <w:proofErr w:type="spellEnd"/>
      <w:r w:rsidRPr="006E6975">
        <w:rPr>
          <w:rFonts w:ascii="Calisto MT" w:hAnsi="Calisto MT"/>
          <w:sz w:val="23"/>
          <w:szCs w:val="23"/>
        </w:rPr>
        <w:t xml:space="preserve"> </w:t>
      </w:r>
      <w:proofErr w:type="spellStart"/>
      <w:r w:rsidRPr="006E6975">
        <w:rPr>
          <w:rFonts w:ascii="Calisto MT" w:hAnsi="Calisto MT"/>
          <w:sz w:val="23"/>
          <w:szCs w:val="23"/>
        </w:rPr>
        <w:t>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dicapai</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w:t>
      </w:r>
    </w:p>
    <w:p w14:paraId="1AD20298"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Bentuk-bentuk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sosialisasi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sangat</w:t>
      </w:r>
      <w:proofErr w:type="spellEnd"/>
      <w:r w:rsidRPr="006E6975">
        <w:rPr>
          <w:rFonts w:ascii="Calisto MT" w:hAnsi="Calisto MT"/>
          <w:sz w:val="23"/>
          <w:szCs w:val="23"/>
        </w:rPr>
        <w:t xml:space="preserve"> </w:t>
      </w:r>
      <w:proofErr w:type="spellStart"/>
      <w:r w:rsidRPr="006E6975">
        <w:rPr>
          <w:rFonts w:ascii="Calisto MT" w:hAnsi="Calisto MT"/>
          <w:sz w:val="23"/>
          <w:szCs w:val="23"/>
        </w:rPr>
        <w:t>beragam</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sesuai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kebutuhan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w:t>
      </w:r>
    </w:p>
    <w:p w14:paraId="05BA445C" w14:textId="77777777" w:rsidR="00AC727E" w:rsidRPr="006E6975" w:rsidRDefault="00AC727E" w:rsidP="00AC727E">
      <w:pPr>
        <w:pStyle w:val="NoSpacing"/>
        <w:numPr>
          <w:ilvl w:val="0"/>
          <w:numId w:val="35"/>
        </w:numPr>
        <w:spacing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Rapat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struktural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organisasi</w:t>
      </w:r>
      <w:proofErr w:type="spellEnd"/>
      <w:r w:rsidRPr="006E6975">
        <w:rPr>
          <w:rFonts w:ascii="Calisto MT" w:hAnsi="Calisto MT" w:cs="Times New Roman"/>
          <w:sz w:val="23"/>
          <w:szCs w:val="23"/>
        </w:rPr>
        <w:t xml:space="preserve"> </w:t>
      </w:r>
    </w:p>
    <w:p w14:paraId="55DD274E" w14:textId="77777777" w:rsidR="00AC727E" w:rsidRPr="006E6975" w:rsidRDefault="00AC727E" w:rsidP="00AC727E">
      <w:pPr>
        <w:pStyle w:val="NoSpacing"/>
        <w:numPr>
          <w:ilvl w:val="0"/>
          <w:numId w:val="35"/>
        </w:numPr>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Seminar, </w:t>
      </w:r>
      <w:proofErr w:type="spellStart"/>
      <w:r w:rsidRPr="006E6975">
        <w:rPr>
          <w:rFonts w:ascii="Calisto MT" w:hAnsi="Calisto MT" w:cs="Times New Roman"/>
          <w:sz w:val="23"/>
          <w:szCs w:val="23"/>
        </w:rPr>
        <w:t>lokakarya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ceramah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sarasehan</w:t>
      </w:r>
      <w:proofErr w:type="spellEnd"/>
      <w:r w:rsidRPr="006E6975">
        <w:rPr>
          <w:rFonts w:ascii="Calisto MT" w:hAnsi="Calisto MT" w:cs="Times New Roman"/>
          <w:sz w:val="23"/>
          <w:szCs w:val="23"/>
        </w:rPr>
        <w:t xml:space="preserve">, atau </w:t>
      </w:r>
      <w:proofErr w:type="spellStart"/>
      <w:r w:rsidRPr="006E6975">
        <w:rPr>
          <w:rFonts w:ascii="Calisto MT" w:hAnsi="Calisto MT" w:cs="Times New Roman"/>
          <w:sz w:val="23"/>
          <w:szCs w:val="23"/>
        </w:rPr>
        <w:t>kuliah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umum</w:t>
      </w:r>
      <w:proofErr w:type="spellEnd"/>
      <w:r w:rsidRPr="006E6975">
        <w:rPr>
          <w:rFonts w:ascii="Calisto MT" w:hAnsi="Calisto MT" w:cs="Times New Roman"/>
          <w:sz w:val="23"/>
          <w:szCs w:val="23"/>
        </w:rPr>
        <w:t xml:space="preserve"> </w:t>
      </w:r>
    </w:p>
    <w:p w14:paraId="2039C9C8" w14:textId="77777777" w:rsidR="00AC727E" w:rsidRPr="006E6975" w:rsidRDefault="00AC727E" w:rsidP="00AC727E">
      <w:pPr>
        <w:pStyle w:val="NoSpacing"/>
        <w:numPr>
          <w:ilvl w:val="0"/>
          <w:numId w:val="35"/>
        </w:numPr>
        <w:spacing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Diskusi</w:t>
      </w:r>
      <w:proofErr w:type="spellEnd"/>
      <w:r w:rsidRPr="006E6975">
        <w:rPr>
          <w:rFonts w:ascii="Calisto MT" w:hAnsi="Calisto MT" w:cs="Times New Roman"/>
          <w:sz w:val="23"/>
          <w:szCs w:val="23"/>
        </w:rPr>
        <w:t xml:space="preserve"> formal </w:t>
      </w:r>
      <w:proofErr w:type="spellStart"/>
      <w:r w:rsidRPr="006E6975">
        <w:rPr>
          <w:rFonts w:ascii="Calisto MT" w:hAnsi="Calisto MT" w:cs="Times New Roman"/>
          <w:sz w:val="23"/>
          <w:szCs w:val="23"/>
        </w:rPr>
        <w:t>maupun</w:t>
      </w:r>
      <w:proofErr w:type="spellEnd"/>
      <w:r w:rsidRPr="006E6975">
        <w:rPr>
          <w:rFonts w:ascii="Calisto MT" w:hAnsi="Calisto MT" w:cs="Times New Roman"/>
          <w:sz w:val="23"/>
          <w:szCs w:val="23"/>
        </w:rPr>
        <w:t xml:space="preserve"> informal (dialog)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setiap</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dosen</w:t>
      </w:r>
      <w:proofErr w:type="spellEnd"/>
      <w:r w:rsidRPr="006E6975">
        <w:rPr>
          <w:rFonts w:ascii="Calisto MT" w:hAnsi="Calisto MT" w:cs="Times New Roman"/>
          <w:sz w:val="23"/>
          <w:szCs w:val="23"/>
        </w:rPr>
        <w:t xml:space="preserve">, guru, </w:t>
      </w:r>
      <w:proofErr w:type="spellStart"/>
      <w:r w:rsidRPr="006E6975">
        <w:rPr>
          <w:rFonts w:ascii="Calisto MT" w:hAnsi="Calisto MT" w:cs="Times New Roman"/>
          <w:sz w:val="23"/>
          <w:szCs w:val="23"/>
        </w:rPr>
        <w:t>tenaga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kependidikan</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mahasiswa</w:t>
      </w:r>
      <w:proofErr w:type="spellEnd"/>
      <w:r w:rsidRPr="006E6975">
        <w:rPr>
          <w:rFonts w:ascii="Calisto MT" w:hAnsi="Calisto MT" w:cs="Times New Roman"/>
          <w:sz w:val="23"/>
          <w:szCs w:val="23"/>
        </w:rPr>
        <w:t xml:space="preserve"> </w:t>
      </w:r>
    </w:p>
    <w:p w14:paraId="63FECD74" w14:textId="77777777" w:rsidR="00AC727E" w:rsidRPr="006E6975" w:rsidRDefault="00AC727E" w:rsidP="00AC727E">
      <w:pPr>
        <w:pStyle w:val="NoSpacing"/>
        <w:numPr>
          <w:ilvl w:val="0"/>
          <w:numId w:val="35"/>
        </w:numPr>
        <w:spacing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Kunjungan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rutin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secara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periodik</w:t>
      </w:r>
      <w:proofErr w:type="spellEnd"/>
      <w:r w:rsidRPr="006E6975">
        <w:rPr>
          <w:rFonts w:ascii="Calisto MT" w:hAnsi="Calisto MT" w:cs="Times New Roman"/>
          <w:sz w:val="23"/>
          <w:szCs w:val="23"/>
        </w:rPr>
        <w:t xml:space="preserve"> ke </w:t>
      </w:r>
      <w:proofErr w:type="spellStart"/>
      <w:r w:rsidRPr="006E6975">
        <w:rPr>
          <w:rFonts w:ascii="Calisto MT" w:hAnsi="Calisto MT" w:cs="Times New Roman"/>
          <w:sz w:val="23"/>
          <w:szCs w:val="23"/>
        </w:rPr>
        <w:t>setiap</w:t>
      </w:r>
      <w:proofErr w:type="spellEnd"/>
      <w:r w:rsidRPr="006E6975">
        <w:rPr>
          <w:rFonts w:ascii="Calisto MT" w:hAnsi="Calisto MT" w:cs="Times New Roman"/>
          <w:sz w:val="23"/>
          <w:szCs w:val="23"/>
        </w:rPr>
        <w:t xml:space="preserve"> unit </w:t>
      </w:r>
      <w:proofErr w:type="spellStart"/>
      <w:r w:rsidRPr="006E6975">
        <w:rPr>
          <w:rFonts w:ascii="Calisto MT" w:hAnsi="Calisto MT" w:cs="Times New Roman"/>
          <w:sz w:val="23"/>
          <w:szCs w:val="23"/>
        </w:rPr>
        <w:t>kerja</w:t>
      </w:r>
      <w:proofErr w:type="spellEnd"/>
      <w:r w:rsidRPr="006E6975">
        <w:rPr>
          <w:rFonts w:ascii="Calisto MT" w:hAnsi="Calisto MT" w:cs="Times New Roman"/>
          <w:sz w:val="23"/>
          <w:szCs w:val="23"/>
        </w:rPr>
        <w:t xml:space="preserve"> </w:t>
      </w:r>
    </w:p>
    <w:p w14:paraId="411CC623" w14:textId="77777777" w:rsidR="00AC727E" w:rsidRPr="006E6975" w:rsidRDefault="00AC727E" w:rsidP="00AC727E">
      <w:pPr>
        <w:pStyle w:val="NoSpacing"/>
        <w:numPr>
          <w:ilvl w:val="0"/>
          <w:numId w:val="35"/>
        </w:numPr>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Acara </w:t>
      </w:r>
      <w:proofErr w:type="spellStart"/>
      <w:r w:rsidRPr="006E6975">
        <w:rPr>
          <w:rFonts w:ascii="Calisto MT" w:hAnsi="Calisto MT" w:cs="Times New Roman"/>
          <w:sz w:val="23"/>
          <w:szCs w:val="23"/>
        </w:rPr>
        <w:t>seremonial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seperti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upacara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peresmian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suatu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kegiatan</w:t>
      </w:r>
      <w:proofErr w:type="spellEnd"/>
      <w:r w:rsidRPr="006E6975">
        <w:rPr>
          <w:rFonts w:ascii="Calisto MT" w:hAnsi="Calisto MT" w:cs="Times New Roman"/>
          <w:sz w:val="23"/>
          <w:szCs w:val="23"/>
        </w:rPr>
        <w:t xml:space="preserve">, dies </w:t>
      </w:r>
      <w:proofErr w:type="spellStart"/>
      <w:r w:rsidRPr="006E6975">
        <w:rPr>
          <w:rFonts w:ascii="Calisto MT" w:hAnsi="Calisto MT" w:cs="Times New Roman"/>
          <w:sz w:val="23"/>
          <w:szCs w:val="23"/>
        </w:rPr>
        <w:t>natalis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wisuda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dsbnya</w:t>
      </w:r>
      <w:proofErr w:type="spellEnd"/>
      <w:r w:rsidRPr="006E6975">
        <w:rPr>
          <w:rFonts w:ascii="Calisto MT" w:hAnsi="Calisto MT" w:cs="Times New Roman"/>
          <w:sz w:val="23"/>
          <w:szCs w:val="23"/>
        </w:rPr>
        <w:t xml:space="preserve">. </w:t>
      </w:r>
    </w:p>
    <w:p w14:paraId="07EA153E" w14:textId="77777777" w:rsidR="00AC727E" w:rsidRPr="006E6975" w:rsidRDefault="00AC727E" w:rsidP="00AC727E">
      <w:pPr>
        <w:pStyle w:val="NoSpacing"/>
        <w:numPr>
          <w:ilvl w:val="0"/>
          <w:numId w:val="35"/>
        </w:numPr>
        <w:spacing w:line="360" w:lineRule="auto"/>
        <w:jc w:val="both"/>
        <w:rPr>
          <w:rFonts w:ascii="Calisto MT" w:hAnsi="Calisto MT" w:cs="Times New Roman"/>
          <w:sz w:val="23"/>
          <w:szCs w:val="23"/>
        </w:rPr>
      </w:pPr>
      <w:proofErr w:type="spellStart"/>
      <w:r w:rsidRPr="006E6975">
        <w:rPr>
          <w:rFonts w:ascii="Calisto MT" w:hAnsi="Calisto MT" w:cs="Times New Roman"/>
          <w:sz w:val="23"/>
          <w:szCs w:val="23"/>
        </w:rPr>
        <w:lastRenderedPageBreak/>
        <w:t>Menetapkan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hari</w:t>
      </w:r>
      <w:proofErr w:type="spellEnd"/>
      <w:r w:rsidRPr="006E6975">
        <w:rPr>
          <w:rFonts w:ascii="Calisto MT" w:hAnsi="Calisto MT" w:cs="Times New Roman"/>
          <w:sz w:val="23"/>
          <w:szCs w:val="23"/>
        </w:rPr>
        <w:t xml:space="preserve"> atau </w:t>
      </w:r>
      <w:proofErr w:type="spellStart"/>
      <w:r w:rsidRPr="006E6975">
        <w:rPr>
          <w:rFonts w:ascii="Calisto MT" w:hAnsi="Calisto MT" w:cs="Times New Roman"/>
          <w:sz w:val="23"/>
          <w:szCs w:val="23"/>
        </w:rPr>
        <w:t>bulan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khusus</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didedikasikan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SPMI/SPMP </w:t>
      </w:r>
    </w:p>
    <w:p w14:paraId="3A3DADE9" w14:textId="77777777" w:rsidR="00AC727E" w:rsidRPr="006E6975" w:rsidRDefault="00AC727E" w:rsidP="00AC727E">
      <w:pPr>
        <w:pStyle w:val="NoSpacing"/>
        <w:numPr>
          <w:ilvl w:val="0"/>
          <w:numId w:val="35"/>
        </w:numPr>
        <w:spacing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Sosialisasi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dapat</w:t>
      </w:r>
      <w:proofErr w:type="spellEnd"/>
      <w:r w:rsidRPr="006E6975">
        <w:rPr>
          <w:rFonts w:ascii="Calisto MT" w:hAnsi="Calisto MT" w:cs="Times New Roman"/>
          <w:sz w:val="23"/>
          <w:szCs w:val="23"/>
        </w:rPr>
        <w:t xml:space="preserve"> juga </w:t>
      </w:r>
      <w:proofErr w:type="spellStart"/>
      <w:r w:rsidRPr="006E6975">
        <w:rPr>
          <w:rFonts w:ascii="Calisto MT" w:hAnsi="Calisto MT" w:cs="Times New Roman"/>
          <w:sz w:val="23"/>
          <w:szCs w:val="23"/>
        </w:rPr>
        <w:t>dilakukan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menggunakan</w:t>
      </w:r>
      <w:proofErr w:type="spellEnd"/>
      <w:r w:rsidRPr="006E6975">
        <w:rPr>
          <w:rFonts w:ascii="Calisto MT" w:hAnsi="Calisto MT" w:cs="Times New Roman"/>
          <w:sz w:val="23"/>
          <w:szCs w:val="23"/>
        </w:rPr>
        <w:t xml:space="preserve"> instrument </w:t>
      </w:r>
      <w:proofErr w:type="spellStart"/>
      <w:r w:rsidRPr="006E6975">
        <w:rPr>
          <w:rFonts w:ascii="Calisto MT" w:hAnsi="Calisto MT" w:cs="Times New Roman"/>
          <w:sz w:val="23"/>
          <w:szCs w:val="23"/>
        </w:rPr>
        <w:t>seperti</w:t>
      </w:r>
      <w:proofErr w:type="spellEnd"/>
      <w:r w:rsidRPr="006E6975">
        <w:rPr>
          <w:rFonts w:ascii="Calisto MT" w:hAnsi="Calisto MT" w:cs="Times New Roman"/>
          <w:sz w:val="23"/>
          <w:szCs w:val="23"/>
        </w:rPr>
        <w:t>:</w:t>
      </w:r>
    </w:p>
    <w:p w14:paraId="6B459AEF" w14:textId="77777777" w:rsidR="00AC727E" w:rsidRPr="006E6975" w:rsidRDefault="00AC727E" w:rsidP="00AC727E">
      <w:pPr>
        <w:pStyle w:val="NoSpacing"/>
        <w:numPr>
          <w:ilvl w:val="0"/>
          <w:numId w:val="35"/>
        </w:numPr>
        <w:spacing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Buku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saku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news letter</w:t>
      </w:r>
      <w:proofErr w:type="spellEnd"/>
      <w:r w:rsidRPr="006E6975">
        <w:rPr>
          <w:rFonts w:ascii="Calisto MT" w:hAnsi="Calisto MT" w:cs="Times New Roman"/>
          <w:sz w:val="23"/>
          <w:szCs w:val="23"/>
        </w:rPr>
        <w:t xml:space="preserve">, bulletin, website, </w:t>
      </w:r>
      <w:proofErr w:type="spellStart"/>
      <w:r w:rsidRPr="006E6975">
        <w:rPr>
          <w:rFonts w:ascii="Calisto MT" w:hAnsi="Calisto MT" w:cs="Times New Roman"/>
          <w:sz w:val="23"/>
          <w:szCs w:val="23"/>
        </w:rPr>
        <w:t>dll</w:t>
      </w:r>
      <w:proofErr w:type="spellEnd"/>
      <w:r w:rsidRPr="006E6975">
        <w:rPr>
          <w:rFonts w:ascii="Calisto MT" w:hAnsi="Calisto MT" w:cs="Times New Roman"/>
          <w:sz w:val="23"/>
          <w:szCs w:val="23"/>
        </w:rPr>
        <w:t xml:space="preserve"> </w:t>
      </w:r>
    </w:p>
    <w:p w14:paraId="6855B41D" w14:textId="77777777" w:rsidR="00AC727E" w:rsidRPr="006E6975" w:rsidRDefault="00AC727E" w:rsidP="00AC727E">
      <w:pPr>
        <w:pStyle w:val="NoSpacing"/>
        <w:numPr>
          <w:ilvl w:val="0"/>
          <w:numId w:val="35"/>
        </w:numPr>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Kotak saran </w:t>
      </w:r>
    </w:p>
    <w:p w14:paraId="3AEBAEF4" w14:textId="77777777" w:rsidR="00AC727E" w:rsidRPr="006E6975" w:rsidRDefault="00AC727E" w:rsidP="00AC727E">
      <w:pPr>
        <w:pStyle w:val="NoSpacing"/>
        <w:numPr>
          <w:ilvl w:val="0"/>
          <w:numId w:val="35"/>
        </w:numPr>
        <w:spacing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Pengumuman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pamflet</w:t>
      </w:r>
      <w:proofErr w:type="spellEnd"/>
      <w:r w:rsidRPr="006E6975">
        <w:rPr>
          <w:rFonts w:ascii="Calisto MT" w:hAnsi="Calisto MT" w:cs="Times New Roman"/>
          <w:sz w:val="23"/>
          <w:szCs w:val="23"/>
        </w:rPr>
        <w:t xml:space="preserve">, poster, </w:t>
      </w:r>
      <w:proofErr w:type="spellStart"/>
      <w:r w:rsidRPr="006E6975">
        <w:rPr>
          <w:rFonts w:ascii="Calisto MT" w:hAnsi="Calisto MT" w:cs="Times New Roman"/>
          <w:sz w:val="23"/>
          <w:szCs w:val="23"/>
        </w:rPr>
        <w:t>selebaran</w:t>
      </w:r>
      <w:proofErr w:type="spellEnd"/>
      <w:r w:rsidRPr="006E6975">
        <w:rPr>
          <w:rFonts w:ascii="Calisto MT" w:hAnsi="Calisto MT" w:cs="Times New Roman"/>
          <w:sz w:val="23"/>
          <w:szCs w:val="23"/>
        </w:rPr>
        <w:t xml:space="preserve"> </w:t>
      </w:r>
    </w:p>
    <w:p w14:paraId="7EA38820" w14:textId="77777777" w:rsidR="00AC727E" w:rsidRPr="006E6975" w:rsidRDefault="00AC727E" w:rsidP="00AC727E">
      <w:pPr>
        <w:pStyle w:val="NoSpacing"/>
        <w:numPr>
          <w:ilvl w:val="0"/>
          <w:numId w:val="35"/>
        </w:numPr>
        <w:spacing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Baliho</w:t>
      </w:r>
      <w:proofErr w:type="spellEnd"/>
      <w:r w:rsidRPr="006E6975">
        <w:rPr>
          <w:rFonts w:ascii="Calisto MT" w:hAnsi="Calisto MT" w:cs="Times New Roman"/>
          <w:sz w:val="23"/>
          <w:szCs w:val="23"/>
        </w:rPr>
        <w:t xml:space="preserve"> atau </w:t>
      </w:r>
      <w:proofErr w:type="spellStart"/>
      <w:r w:rsidRPr="006E6975">
        <w:rPr>
          <w:rFonts w:ascii="Calisto MT" w:hAnsi="Calisto MT" w:cs="Times New Roman"/>
          <w:sz w:val="23"/>
          <w:szCs w:val="23"/>
        </w:rPr>
        <w:t>spanduk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piagam</w:t>
      </w:r>
      <w:proofErr w:type="spellEnd"/>
      <w:r w:rsidRPr="006E6975">
        <w:rPr>
          <w:rFonts w:ascii="Calisto MT" w:hAnsi="Calisto MT" w:cs="Times New Roman"/>
          <w:sz w:val="23"/>
          <w:szCs w:val="23"/>
        </w:rPr>
        <w:t xml:space="preserve"> atau </w:t>
      </w:r>
      <w:proofErr w:type="spellStart"/>
      <w:r w:rsidRPr="006E6975">
        <w:rPr>
          <w:rFonts w:ascii="Calisto MT" w:hAnsi="Calisto MT" w:cs="Times New Roman"/>
          <w:sz w:val="23"/>
          <w:szCs w:val="23"/>
        </w:rPr>
        <w:t>prasasti</w:t>
      </w:r>
      <w:proofErr w:type="spellEnd"/>
      <w:r w:rsidRPr="006E6975">
        <w:rPr>
          <w:rFonts w:ascii="Calisto MT" w:hAnsi="Calisto MT" w:cs="Times New Roman"/>
          <w:sz w:val="23"/>
          <w:szCs w:val="23"/>
        </w:rPr>
        <w:t xml:space="preserve"> </w:t>
      </w:r>
    </w:p>
    <w:p w14:paraId="62AA2A62" w14:textId="77777777" w:rsidR="00AC727E" w:rsidRPr="006E6975" w:rsidRDefault="00AC727E" w:rsidP="00AC727E">
      <w:pPr>
        <w:pStyle w:val="NoSpacing"/>
        <w:numPr>
          <w:ilvl w:val="0"/>
          <w:numId w:val="35"/>
        </w:numPr>
        <w:spacing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Asesoris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logo, slogan atau jingle </w:t>
      </w:r>
      <w:proofErr w:type="spellStart"/>
      <w:r w:rsidRPr="006E6975">
        <w:rPr>
          <w:rFonts w:ascii="Calisto MT" w:hAnsi="Calisto MT" w:cs="Times New Roman"/>
          <w:sz w:val="23"/>
          <w:szCs w:val="23"/>
        </w:rPr>
        <w:t>tentang</w:t>
      </w:r>
      <w:proofErr w:type="spellEnd"/>
      <w:r w:rsidRPr="006E6975">
        <w:rPr>
          <w:rFonts w:ascii="Calisto MT" w:hAnsi="Calisto MT" w:cs="Times New Roman"/>
          <w:sz w:val="23"/>
          <w:szCs w:val="23"/>
        </w:rPr>
        <w:t xml:space="preserve"> SPMI/SPMP, yang </w:t>
      </w:r>
      <w:proofErr w:type="spellStart"/>
      <w:r w:rsidRPr="006E6975">
        <w:rPr>
          <w:rFonts w:ascii="Calisto MT" w:hAnsi="Calisto MT" w:cs="Times New Roman"/>
          <w:sz w:val="23"/>
          <w:szCs w:val="23"/>
        </w:rPr>
        <w:t>dapat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dipakai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seperti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dasi</w:t>
      </w:r>
      <w:proofErr w:type="spellEnd"/>
      <w:r w:rsidRPr="006E6975">
        <w:rPr>
          <w:rFonts w:ascii="Calisto MT" w:hAnsi="Calisto MT" w:cs="Times New Roman"/>
          <w:sz w:val="23"/>
          <w:szCs w:val="23"/>
        </w:rPr>
        <w:t xml:space="preserve">, pin, </w:t>
      </w:r>
      <w:proofErr w:type="spellStart"/>
      <w:r w:rsidRPr="006E6975">
        <w:rPr>
          <w:rFonts w:ascii="Calisto MT" w:hAnsi="Calisto MT" w:cs="Times New Roman"/>
          <w:sz w:val="23"/>
          <w:szCs w:val="23"/>
        </w:rPr>
        <w:t>pulpen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buku</w:t>
      </w:r>
      <w:proofErr w:type="spellEnd"/>
      <w:r w:rsidRPr="006E6975">
        <w:rPr>
          <w:rFonts w:ascii="Calisto MT" w:hAnsi="Calisto MT" w:cs="Times New Roman"/>
          <w:sz w:val="23"/>
          <w:szCs w:val="23"/>
        </w:rPr>
        <w:t xml:space="preserve"> agenda </w:t>
      </w:r>
    </w:p>
    <w:p w14:paraId="3528EE0F" w14:textId="77777777" w:rsidR="00AC727E" w:rsidRPr="006E6975" w:rsidRDefault="00AC727E" w:rsidP="00AC727E">
      <w:pPr>
        <w:pStyle w:val="NoSpacing"/>
        <w:numPr>
          <w:ilvl w:val="0"/>
          <w:numId w:val="35"/>
        </w:numPr>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Radio </w:t>
      </w:r>
      <w:proofErr w:type="spellStart"/>
      <w:r w:rsidRPr="006E6975">
        <w:rPr>
          <w:rFonts w:ascii="Calisto MT" w:hAnsi="Calisto MT" w:cs="Times New Roman"/>
          <w:sz w:val="23"/>
          <w:szCs w:val="23"/>
        </w:rPr>
        <w:t>kampus</w:t>
      </w:r>
      <w:proofErr w:type="spellEnd"/>
      <w:r w:rsidRPr="006E6975">
        <w:rPr>
          <w:rFonts w:ascii="Calisto MT" w:hAnsi="Calisto MT" w:cs="Times New Roman"/>
          <w:sz w:val="23"/>
          <w:szCs w:val="23"/>
        </w:rPr>
        <w:t xml:space="preserve"> / </w:t>
      </w:r>
      <w:proofErr w:type="spellStart"/>
      <w:r w:rsidRPr="006E6975">
        <w:rPr>
          <w:rFonts w:ascii="Calisto MT" w:hAnsi="Calisto MT" w:cs="Times New Roman"/>
          <w:sz w:val="23"/>
          <w:szCs w:val="23"/>
        </w:rPr>
        <w:t>sekolah</w:t>
      </w:r>
      <w:proofErr w:type="spellEnd"/>
      <w:r w:rsidRPr="006E6975">
        <w:rPr>
          <w:rFonts w:ascii="Calisto MT" w:hAnsi="Calisto MT" w:cs="Times New Roman"/>
          <w:sz w:val="23"/>
          <w:szCs w:val="23"/>
        </w:rPr>
        <w:t xml:space="preserve">, radio </w:t>
      </w:r>
      <w:proofErr w:type="spellStart"/>
      <w:r w:rsidRPr="006E6975">
        <w:rPr>
          <w:rFonts w:ascii="Calisto MT" w:hAnsi="Calisto MT" w:cs="Times New Roman"/>
          <w:sz w:val="23"/>
          <w:szCs w:val="23"/>
        </w:rPr>
        <w:t>mahasiswa</w:t>
      </w:r>
      <w:proofErr w:type="spellEnd"/>
      <w:r w:rsidRPr="006E6975">
        <w:rPr>
          <w:rFonts w:ascii="Calisto MT" w:hAnsi="Calisto MT" w:cs="Times New Roman"/>
          <w:sz w:val="23"/>
          <w:szCs w:val="23"/>
        </w:rPr>
        <w:t>/</w:t>
      </w:r>
      <w:proofErr w:type="spellStart"/>
      <w:r w:rsidRPr="006E6975">
        <w:rPr>
          <w:rFonts w:ascii="Calisto MT" w:hAnsi="Calisto MT" w:cs="Times New Roman"/>
          <w:sz w:val="23"/>
          <w:szCs w:val="23"/>
        </w:rPr>
        <w:t>siswa</w:t>
      </w:r>
      <w:proofErr w:type="spellEnd"/>
      <w:r w:rsidRPr="006E6975">
        <w:rPr>
          <w:rFonts w:ascii="Calisto MT" w:hAnsi="Calisto MT" w:cs="Times New Roman"/>
          <w:sz w:val="23"/>
          <w:szCs w:val="23"/>
        </w:rPr>
        <w:t xml:space="preserve"> </w:t>
      </w:r>
    </w:p>
    <w:p w14:paraId="7E4183F8" w14:textId="77777777" w:rsidR="00AC727E" w:rsidRPr="006E6975" w:rsidRDefault="00AC727E" w:rsidP="00AC727E">
      <w:pPr>
        <w:pStyle w:val="NoSpacing"/>
        <w:numPr>
          <w:ilvl w:val="0"/>
          <w:numId w:val="35"/>
        </w:numPr>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Group Media </w:t>
      </w:r>
      <w:proofErr w:type="spellStart"/>
      <w:r w:rsidRPr="006E6975">
        <w:rPr>
          <w:rFonts w:ascii="Calisto MT" w:hAnsi="Calisto MT" w:cs="Times New Roman"/>
          <w:sz w:val="23"/>
          <w:szCs w:val="23"/>
        </w:rPr>
        <w:t>sosial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seperti</w:t>
      </w:r>
      <w:proofErr w:type="spellEnd"/>
      <w:r w:rsidRPr="006E6975">
        <w:rPr>
          <w:rFonts w:ascii="Calisto MT" w:hAnsi="Calisto MT" w:cs="Times New Roman"/>
          <w:sz w:val="23"/>
          <w:szCs w:val="23"/>
        </w:rPr>
        <w:t xml:space="preserve"> FB, Instagram, </w:t>
      </w:r>
      <w:proofErr w:type="spellStart"/>
      <w:r w:rsidRPr="006E6975">
        <w:rPr>
          <w:rFonts w:ascii="Calisto MT" w:hAnsi="Calisto MT" w:cs="Times New Roman"/>
          <w:sz w:val="23"/>
          <w:szCs w:val="23"/>
        </w:rPr>
        <w:t>dll</w:t>
      </w:r>
      <w:proofErr w:type="spellEnd"/>
      <w:r w:rsidRPr="006E6975">
        <w:rPr>
          <w:rFonts w:ascii="Calisto MT" w:hAnsi="Calisto MT" w:cs="Times New Roman"/>
          <w:sz w:val="23"/>
          <w:szCs w:val="23"/>
        </w:rPr>
        <w:t xml:space="preserve"> </w:t>
      </w:r>
    </w:p>
    <w:p w14:paraId="3270CF16" w14:textId="77777777" w:rsidR="00AC727E" w:rsidRPr="006E6975" w:rsidRDefault="00AC727E" w:rsidP="00AC727E">
      <w:pPr>
        <w:pStyle w:val="NoSpacing"/>
        <w:spacing w:line="360" w:lineRule="auto"/>
        <w:jc w:val="both"/>
        <w:rPr>
          <w:rFonts w:ascii="Calisto MT" w:hAnsi="Calisto MT" w:cs="Times New Roman"/>
          <w:sz w:val="23"/>
          <w:szCs w:val="23"/>
        </w:rPr>
      </w:pPr>
    </w:p>
    <w:p w14:paraId="2CC53A90" w14:textId="77777777" w:rsidR="00AC727E" w:rsidRPr="006E6975" w:rsidRDefault="00AC727E" w:rsidP="00AC727E">
      <w:pPr>
        <w:pStyle w:val="NoSpacing"/>
        <w:spacing w:line="360" w:lineRule="auto"/>
        <w:ind w:firstLine="720"/>
        <w:jc w:val="both"/>
        <w:rPr>
          <w:rFonts w:ascii="Calisto MT" w:hAnsi="Calisto MT" w:cs="Times New Roman"/>
          <w:sz w:val="23"/>
          <w:szCs w:val="23"/>
        </w:rPr>
      </w:pPr>
      <w:r w:rsidRPr="006E6975">
        <w:rPr>
          <w:rFonts w:ascii="Calisto MT" w:hAnsi="Calisto MT" w:cs="Times New Roman"/>
          <w:b/>
          <w:sz w:val="23"/>
          <w:szCs w:val="23"/>
        </w:rPr>
        <w:t xml:space="preserve">Target </w:t>
      </w:r>
      <w:proofErr w:type="spellStart"/>
      <w:r w:rsidRPr="006E6975">
        <w:rPr>
          <w:rFonts w:ascii="Calisto MT" w:hAnsi="Calisto MT" w:cs="Times New Roman"/>
          <w:b/>
          <w:sz w:val="23"/>
          <w:szCs w:val="23"/>
        </w:rPr>
        <w:t>sosialisasi</w:t>
      </w:r>
      <w:proofErr w:type="spellEnd"/>
      <w:r w:rsidRPr="006E6975">
        <w:rPr>
          <w:rFonts w:ascii="Calisto MT" w:hAnsi="Calisto MT" w:cs="Times New Roman"/>
          <w:b/>
          <w:sz w:val="23"/>
          <w:szCs w:val="23"/>
        </w:rPr>
        <w:t xml:space="preserve"> </w:t>
      </w:r>
      <w:proofErr w:type="spellStart"/>
      <w:r w:rsidRPr="006E6975">
        <w:rPr>
          <w:rFonts w:ascii="Calisto MT" w:hAnsi="Calisto MT" w:cs="Times New Roman"/>
          <w:b/>
          <w:sz w:val="23"/>
          <w:szCs w:val="23"/>
        </w:rPr>
        <w:t>adalah</w:t>
      </w:r>
      <w:proofErr w:type="spellEnd"/>
      <w:r w:rsidRPr="006E6975">
        <w:rPr>
          <w:rFonts w:ascii="Calisto MT" w:hAnsi="Calisto MT" w:cs="Times New Roman"/>
          <w:b/>
          <w:sz w:val="23"/>
          <w:szCs w:val="23"/>
        </w:rPr>
        <w:t xml:space="preserve">: </w:t>
      </w:r>
      <w:proofErr w:type="spellStart"/>
      <w:r w:rsidRPr="006E6975">
        <w:rPr>
          <w:rFonts w:ascii="Calisto MT" w:hAnsi="Calisto MT" w:cs="Times New Roman"/>
          <w:sz w:val="23"/>
          <w:szCs w:val="23"/>
        </w:rPr>
        <w:t>Semua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pejabat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struktural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dosen</w:t>
      </w:r>
      <w:proofErr w:type="spellEnd"/>
      <w:r w:rsidRPr="006E6975">
        <w:rPr>
          <w:rFonts w:ascii="Calisto MT" w:hAnsi="Calisto MT" w:cs="Times New Roman"/>
          <w:sz w:val="23"/>
          <w:szCs w:val="23"/>
        </w:rPr>
        <w:t xml:space="preserve">, guru, </w:t>
      </w:r>
      <w:proofErr w:type="spellStart"/>
      <w:r w:rsidRPr="006E6975">
        <w:rPr>
          <w:rFonts w:ascii="Calisto MT" w:hAnsi="Calisto MT" w:cs="Times New Roman"/>
          <w:sz w:val="23"/>
          <w:szCs w:val="23"/>
        </w:rPr>
        <w:t>karyawan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mahasiswa</w:t>
      </w:r>
      <w:proofErr w:type="spellEnd"/>
      <w:r w:rsidRPr="006E6975">
        <w:rPr>
          <w:rFonts w:ascii="Calisto MT" w:hAnsi="Calisto MT" w:cs="Times New Roman"/>
          <w:sz w:val="23"/>
          <w:szCs w:val="23"/>
        </w:rPr>
        <w:t xml:space="preserve">, Orang </w:t>
      </w:r>
      <w:proofErr w:type="spellStart"/>
      <w:r w:rsidRPr="006E6975">
        <w:rPr>
          <w:rFonts w:ascii="Calisto MT" w:hAnsi="Calisto MT" w:cs="Times New Roman"/>
          <w:sz w:val="23"/>
          <w:szCs w:val="23"/>
        </w:rPr>
        <w:t>tua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wali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mahasiswa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Organisasi</w:t>
      </w:r>
      <w:proofErr w:type="spellEnd"/>
      <w:r w:rsidRPr="006E6975">
        <w:rPr>
          <w:rFonts w:ascii="Calisto MT" w:hAnsi="Calisto MT" w:cs="Times New Roman"/>
          <w:sz w:val="23"/>
          <w:szCs w:val="23"/>
        </w:rPr>
        <w:t xml:space="preserve"> alumni, </w:t>
      </w:r>
      <w:proofErr w:type="spellStart"/>
      <w:r w:rsidRPr="006E6975">
        <w:rPr>
          <w:rFonts w:ascii="Calisto MT" w:hAnsi="Calisto MT" w:cs="Times New Roman"/>
          <w:sz w:val="23"/>
          <w:szCs w:val="23"/>
        </w:rPr>
        <w:t>organisasi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profesi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pengguna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lulusan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dll</w:t>
      </w:r>
      <w:proofErr w:type="spellEnd"/>
      <w:r w:rsidRPr="006E6975">
        <w:rPr>
          <w:rFonts w:ascii="Calisto MT" w:hAnsi="Calisto MT" w:cs="Times New Roman"/>
          <w:sz w:val="23"/>
          <w:szCs w:val="23"/>
        </w:rPr>
        <w:t>.</w:t>
      </w:r>
    </w:p>
    <w:p w14:paraId="2564694D" w14:textId="77777777" w:rsidR="00AC727E" w:rsidRPr="006E6975" w:rsidRDefault="00AC727E" w:rsidP="00AC727E">
      <w:pPr>
        <w:pStyle w:val="ListParagraph"/>
        <w:spacing w:after="0" w:line="360" w:lineRule="auto"/>
        <w:jc w:val="both"/>
        <w:rPr>
          <w:rFonts w:ascii="Calisto MT" w:hAnsi="Calisto MT" w:cs="Times New Roman"/>
          <w:b/>
          <w:sz w:val="23"/>
          <w:szCs w:val="23"/>
        </w:rPr>
      </w:pPr>
    </w:p>
    <w:p w14:paraId="18287149" w14:textId="77777777" w:rsidR="00AC727E" w:rsidRPr="00265B00" w:rsidRDefault="00AC727E" w:rsidP="00AC727E">
      <w:pPr>
        <w:pStyle w:val="ListParagraph"/>
        <w:numPr>
          <w:ilvl w:val="0"/>
          <w:numId w:val="39"/>
        </w:numPr>
        <w:spacing w:after="0" w:line="360" w:lineRule="auto"/>
        <w:jc w:val="both"/>
        <w:rPr>
          <w:rFonts w:ascii="Calisto MT" w:hAnsi="Calisto MT" w:cs="Times New Roman"/>
          <w:b/>
          <w:sz w:val="23"/>
          <w:szCs w:val="23"/>
        </w:rPr>
      </w:pPr>
      <w:proofErr w:type="spellStart"/>
      <w:r w:rsidRPr="00265B00">
        <w:rPr>
          <w:rFonts w:ascii="Calisto MT" w:hAnsi="Calisto MT" w:cs="Times New Roman"/>
          <w:b/>
          <w:sz w:val="23"/>
          <w:szCs w:val="23"/>
        </w:rPr>
        <w:t>Jangka</w:t>
      </w:r>
      <w:proofErr w:type="spellEnd"/>
      <w:r w:rsidRPr="00265B00">
        <w:rPr>
          <w:rFonts w:ascii="Calisto MT" w:hAnsi="Calisto MT" w:cs="Times New Roman"/>
          <w:b/>
          <w:sz w:val="23"/>
          <w:szCs w:val="23"/>
        </w:rPr>
        <w:t xml:space="preserve"> </w:t>
      </w:r>
      <w:proofErr w:type="spellStart"/>
      <w:r w:rsidRPr="00265B00">
        <w:rPr>
          <w:rFonts w:ascii="Calisto MT" w:hAnsi="Calisto MT" w:cs="Times New Roman"/>
          <w:b/>
          <w:sz w:val="23"/>
          <w:szCs w:val="23"/>
        </w:rPr>
        <w:t>Menengah</w:t>
      </w:r>
      <w:proofErr w:type="spellEnd"/>
    </w:p>
    <w:p w14:paraId="628ECDD7" w14:textId="77777777" w:rsidR="00AC727E" w:rsidRPr="006E6975" w:rsidRDefault="00AC727E" w:rsidP="00AC727E">
      <w:pPr>
        <w:pStyle w:val="ListParagraph"/>
        <w:numPr>
          <w:ilvl w:val="0"/>
          <w:numId w:val="41"/>
        </w:numPr>
        <w:spacing w:after="0" w:line="360" w:lineRule="auto"/>
        <w:jc w:val="both"/>
        <w:rPr>
          <w:rFonts w:ascii="Calisto MT" w:hAnsi="Calisto MT" w:cs="Times New Roman"/>
          <w:b/>
          <w:i/>
          <w:sz w:val="23"/>
          <w:szCs w:val="23"/>
        </w:rPr>
      </w:pPr>
      <w:proofErr w:type="spellStart"/>
      <w:r w:rsidRPr="006E6975">
        <w:rPr>
          <w:rFonts w:ascii="Calisto MT" w:hAnsi="Calisto MT" w:cs="Times New Roman"/>
          <w:b/>
          <w:i/>
          <w:sz w:val="23"/>
          <w:szCs w:val="23"/>
        </w:rPr>
        <w:t>Persiapan</w:t>
      </w:r>
      <w:proofErr w:type="spellEnd"/>
      <w:r w:rsidRPr="006E6975">
        <w:rPr>
          <w:rFonts w:ascii="Calisto MT" w:hAnsi="Calisto MT" w:cs="Times New Roman"/>
          <w:b/>
          <w:i/>
          <w:sz w:val="23"/>
          <w:szCs w:val="23"/>
        </w:rPr>
        <w:t xml:space="preserve"> </w:t>
      </w:r>
      <w:proofErr w:type="spellStart"/>
      <w:r w:rsidRPr="006E6975">
        <w:rPr>
          <w:rFonts w:ascii="Calisto MT" w:hAnsi="Calisto MT" w:cs="Times New Roman"/>
          <w:b/>
          <w:i/>
          <w:sz w:val="23"/>
          <w:szCs w:val="23"/>
        </w:rPr>
        <w:t>Akreditasi</w:t>
      </w:r>
      <w:proofErr w:type="spellEnd"/>
      <w:r w:rsidRPr="006E6975">
        <w:rPr>
          <w:rFonts w:ascii="Calisto MT" w:hAnsi="Calisto MT" w:cs="Times New Roman"/>
          <w:b/>
          <w:i/>
          <w:sz w:val="23"/>
          <w:szCs w:val="23"/>
        </w:rPr>
        <w:t xml:space="preserve"> AIPT 2019</w:t>
      </w:r>
    </w:p>
    <w:p w14:paraId="1B7BA685" w14:textId="77777777" w:rsidR="00AC727E" w:rsidRPr="006E6975" w:rsidRDefault="00AC727E" w:rsidP="00AC727E">
      <w:pPr>
        <w:pStyle w:val="ListParagraph"/>
        <w:numPr>
          <w:ilvl w:val="0"/>
          <w:numId w:val="42"/>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Wawasan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akreditasi</w:t>
      </w:r>
      <w:proofErr w:type="spellEnd"/>
    </w:p>
    <w:p w14:paraId="71B007FE"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lastRenderedPageBreak/>
        <w:t>Membangun</w:t>
      </w:r>
      <w:proofErr w:type="spellEnd"/>
      <w:r w:rsidRPr="006E6975">
        <w:rPr>
          <w:rFonts w:ascii="Calisto MT" w:hAnsi="Calisto MT"/>
          <w:sz w:val="23"/>
          <w:szCs w:val="23"/>
        </w:rPr>
        <w:t xml:space="preserve"> </w:t>
      </w:r>
      <w:proofErr w:type="spellStart"/>
      <w:r w:rsidRPr="006E6975">
        <w:rPr>
          <w:rFonts w:ascii="Calisto MT" w:hAnsi="Calisto MT"/>
          <w:sz w:val="23"/>
          <w:szCs w:val="23"/>
        </w:rPr>
        <w:t>pemahaman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bersama</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peringkat</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gambaran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kinerja</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performansi</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akademik</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nonakademik.Keteraturan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bekerja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kelengkapan</w:t>
      </w:r>
      <w:proofErr w:type="spellEnd"/>
      <w:r w:rsidRPr="006E6975">
        <w:rPr>
          <w:rFonts w:ascii="Calisto MT" w:hAnsi="Calisto MT"/>
          <w:sz w:val="23"/>
          <w:szCs w:val="23"/>
        </w:rPr>
        <w:t xml:space="preserve"> </w:t>
      </w:r>
      <w:proofErr w:type="spellStart"/>
      <w:r w:rsidRPr="006E6975">
        <w:rPr>
          <w:rFonts w:ascii="Calisto MT" w:hAnsi="Calisto MT"/>
          <w:sz w:val="23"/>
          <w:szCs w:val="23"/>
        </w:rPr>
        <w:t>dokumen</w:t>
      </w:r>
      <w:proofErr w:type="spellEnd"/>
      <w:r w:rsidRPr="006E6975">
        <w:rPr>
          <w:rFonts w:ascii="Calisto MT" w:hAnsi="Calisto MT"/>
          <w:sz w:val="23"/>
          <w:szCs w:val="23"/>
        </w:rPr>
        <w:t xml:space="preserve">, </w:t>
      </w:r>
      <w:proofErr w:type="spellStart"/>
      <w:r w:rsidRPr="006E6975">
        <w:rPr>
          <w:rFonts w:ascii="Calisto MT" w:hAnsi="Calisto MT"/>
          <w:sz w:val="23"/>
          <w:szCs w:val="23"/>
        </w:rPr>
        <w:t>kejelasan</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berbagai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perangkat</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mendukung</w:t>
      </w:r>
      <w:proofErr w:type="spellEnd"/>
      <w:r w:rsidRPr="006E6975">
        <w:rPr>
          <w:rFonts w:ascii="Calisto MT" w:hAnsi="Calisto MT"/>
          <w:sz w:val="23"/>
          <w:szCs w:val="23"/>
        </w:rPr>
        <w:t xml:space="preserve"> </w:t>
      </w:r>
      <w:proofErr w:type="spellStart"/>
      <w:r w:rsidRPr="006E6975">
        <w:rPr>
          <w:rFonts w:ascii="Calisto MT" w:hAnsi="Calisto MT"/>
          <w:sz w:val="23"/>
          <w:szCs w:val="23"/>
        </w:rPr>
        <w:t>terlaksananya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pengelolaan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sebisa</w:t>
      </w:r>
      <w:proofErr w:type="spellEnd"/>
      <w:r w:rsidRPr="006E6975">
        <w:rPr>
          <w:rFonts w:ascii="Calisto MT" w:hAnsi="Calisto MT"/>
          <w:sz w:val="23"/>
          <w:szCs w:val="23"/>
        </w:rPr>
        <w:t xml:space="preserve"> </w:t>
      </w:r>
      <w:proofErr w:type="spellStart"/>
      <w:r w:rsidRPr="006E6975">
        <w:rPr>
          <w:rFonts w:ascii="Calisto MT" w:hAnsi="Calisto MT"/>
          <w:sz w:val="23"/>
          <w:szCs w:val="23"/>
        </w:rPr>
        <w:t>mungkin</w:t>
      </w:r>
      <w:proofErr w:type="spellEnd"/>
      <w:r w:rsidRPr="006E6975">
        <w:rPr>
          <w:rFonts w:ascii="Calisto MT" w:hAnsi="Calisto MT"/>
          <w:sz w:val="23"/>
          <w:szCs w:val="23"/>
        </w:rPr>
        <w:t xml:space="preserve"> </w:t>
      </w:r>
      <w:proofErr w:type="spellStart"/>
      <w:r w:rsidRPr="006E6975">
        <w:rPr>
          <w:rFonts w:ascii="Calisto MT" w:hAnsi="Calisto MT"/>
          <w:sz w:val="23"/>
          <w:szCs w:val="23"/>
        </w:rPr>
        <w:t>dipahami</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civitas </w:t>
      </w:r>
      <w:proofErr w:type="spellStart"/>
      <w:r w:rsidRPr="006E6975">
        <w:rPr>
          <w:rFonts w:ascii="Calisto MT" w:hAnsi="Calisto MT"/>
          <w:sz w:val="23"/>
          <w:szCs w:val="23"/>
        </w:rPr>
        <w:t>akademika.Tanggung</w:t>
      </w:r>
      <w:proofErr w:type="spellEnd"/>
      <w:r w:rsidRPr="006E6975">
        <w:rPr>
          <w:rFonts w:ascii="Calisto MT" w:hAnsi="Calisto MT"/>
          <w:sz w:val="23"/>
          <w:szCs w:val="23"/>
        </w:rPr>
        <w:t xml:space="preserve"> </w:t>
      </w:r>
      <w:proofErr w:type="spellStart"/>
      <w:r w:rsidRPr="006E6975">
        <w:rPr>
          <w:rFonts w:ascii="Calisto MT" w:hAnsi="Calisto MT"/>
          <w:sz w:val="23"/>
          <w:szCs w:val="23"/>
        </w:rPr>
        <w:t>jawab</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pekerjaan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memang</w:t>
      </w:r>
      <w:proofErr w:type="spellEnd"/>
      <w:r w:rsidRPr="006E6975">
        <w:rPr>
          <w:rFonts w:ascii="Calisto MT" w:hAnsi="Calisto MT"/>
          <w:sz w:val="23"/>
          <w:szCs w:val="23"/>
        </w:rPr>
        <w:t xml:space="preserve"> </w:t>
      </w:r>
      <w:proofErr w:type="spellStart"/>
      <w:r w:rsidRPr="006E6975">
        <w:rPr>
          <w:rFonts w:ascii="Calisto MT" w:hAnsi="Calisto MT"/>
          <w:sz w:val="23"/>
          <w:szCs w:val="23"/>
        </w:rPr>
        <w:t>bukan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hanya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karena</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melainkan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bukti</w:t>
      </w:r>
      <w:proofErr w:type="spellEnd"/>
      <w:r w:rsidRPr="006E6975">
        <w:rPr>
          <w:rFonts w:ascii="Calisto MT" w:hAnsi="Calisto MT"/>
          <w:sz w:val="23"/>
          <w:szCs w:val="23"/>
        </w:rPr>
        <w:t xml:space="preserve"> </w:t>
      </w:r>
      <w:proofErr w:type="spellStart"/>
      <w:r w:rsidRPr="006E6975">
        <w:rPr>
          <w:rFonts w:ascii="Calisto MT" w:hAnsi="Calisto MT"/>
          <w:sz w:val="23"/>
          <w:szCs w:val="23"/>
        </w:rPr>
        <w:t>integritas</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loyalitas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bahkan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perwujudan</w:t>
      </w:r>
      <w:proofErr w:type="spellEnd"/>
      <w:r w:rsidRPr="006E6975">
        <w:rPr>
          <w:rFonts w:ascii="Calisto MT" w:hAnsi="Calisto MT"/>
          <w:sz w:val="23"/>
          <w:szCs w:val="23"/>
        </w:rPr>
        <w:t xml:space="preserve"> rasa </w:t>
      </w:r>
      <w:proofErr w:type="spellStart"/>
      <w:r w:rsidRPr="006E6975">
        <w:rPr>
          <w:rFonts w:ascii="Calisto MT" w:hAnsi="Calisto MT"/>
          <w:sz w:val="23"/>
          <w:szCs w:val="23"/>
        </w:rPr>
        <w:t>syukur</w:t>
      </w:r>
      <w:proofErr w:type="spellEnd"/>
      <w:r w:rsidRPr="006E6975">
        <w:rPr>
          <w:rFonts w:ascii="Calisto MT" w:hAnsi="Calisto MT"/>
          <w:sz w:val="23"/>
          <w:szCs w:val="23"/>
        </w:rPr>
        <w:t xml:space="preserve">. </w:t>
      </w:r>
      <w:proofErr w:type="spellStart"/>
      <w:r w:rsidRPr="006E6975">
        <w:rPr>
          <w:rFonts w:ascii="Calisto MT" w:hAnsi="Calisto MT"/>
          <w:sz w:val="23"/>
          <w:szCs w:val="23"/>
        </w:rPr>
        <w:t>Tanggung</w:t>
      </w:r>
      <w:proofErr w:type="spellEnd"/>
      <w:r w:rsidRPr="006E6975">
        <w:rPr>
          <w:rFonts w:ascii="Calisto MT" w:hAnsi="Calisto MT"/>
          <w:sz w:val="23"/>
          <w:szCs w:val="23"/>
        </w:rPr>
        <w:t xml:space="preserve"> </w:t>
      </w:r>
      <w:proofErr w:type="spellStart"/>
      <w:r w:rsidRPr="006E6975">
        <w:rPr>
          <w:rFonts w:ascii="Calisto MT" w:hAnsi="Calisto MT"/>
          <w:sz w:val="23"/>
          <w:szCs w:val="23"/>
        </w:rPr>
        <w:t>jawab</w:t>
      </w:r>
      <w:proofErr w:type="spellEnd"/>
      <w:r w:rsidRPr="006E6975">
        <w:rPr>
          <w:rFonts w:ascii="Calisto MT" w:hAnsi="Calisto MT"/>
          <w:sz w:val="23"/>
          <w:szCs w:val="23"/>
        </w:rPr>
        <w:t xml:space="preserve"> </w:t>
      </w:r>
      <w:proofErr w:type="spellStart"/>
      <w:r w:rsidRPr="006E6975">
        <w:rPr>
          <w:rFonts w:ascii="Calisto MT" w:hAnsi="Calisto MT"/>
          <w:sz w:val="23"/>
          <w:szCs w:val="23"/>
        </w:rPr>
        <w:t>terhadap</w:t>
      </w:r>
      <w:proofErr w:type="spellEnd"/>
      <w:r w:rsidRPr="006E6975">
        <w:rPr>
          <w:rFonts w:ascii="Calisto MT" w:hAnsi="Calisto MT"/>
          <w:sz w:val="23"/>
          <w:szCs w:val="23"/>
        </w:rPr>
        <w:t xml:space="preserve"> </w:t>
      </w:r>
      <w:proofErr w:type="spellStart"/>
      <w:r w:rsidRPr="006E6975">
        <w:rPr>
          <w:rFonts w:ascii="Calisto MT" w:hAnsi="Calisto MT"/>
          <w:sz w:val="23"/>
          <w:szCs w:val="23"/>
        </w:rPr>
        <w:t>pekerjaan</w:t>
      </w:r>
      <w:proofErr w:type="spellEnd"/>
      <w:r w:rsidRPr="006E6975">
        <w:rPr>
          <w:rFonts w:ascii="Calisto MT" w:hAnsi="Calisto MT"/>
          <w:sz w:val="23"/>
          <w:szCs w:val="23"/>
        </w:rPr>
        <w:t xml:space="preserve"> </w:t>
      </w:r>
      <w:proofErr w:type="spellStart"/>
      <w:r w:rsidRPr="006E6975">
        <w:rPr>
          <w:rFonts w:ascii="Calisto MT" w:hAnsi="Calisto MT"/>
          <w:sz w:val="23"/>
          <w:szCs w:val="23"/>
        </w:rPr>
        <w:t>inilah</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membangun</w:t>
      </w:r>
      <w:proofErr w:type="spellEnd"/>
      <w:r w:rsidRPr="006E6975">
        <w:rPr>
          <w:rFonts w:ascii="Calisto MT" w:hAnsi="Calisto MT"/>
          <w:sz w:val="23"/>
          <w:szCs w:val="23"/>
        </w:rPr>
        <w:t xml:space="preserve"> </w:t>
      </w:r>
      <w:proofErr w:type="spellStart"/>
      <w:r w:rsidRPr="006E6975">
        <w:rPr>
          <w:rFonts w:ascii="Calisto MT" w:hAnsi="Calisto MT"/>
          <w:sz w:val="23"/>
          <w:szCs w:val="23"/>
        </w:rPr>
        <w:t>semangat</w:t>
      </w:r>
      <w:proofErr w:type="spellEnd"/>
      <w:r w:rsidRPr="006E6975">
        <w:rPr>
          <w:rFonts w:ascii="Calisto MT" w:hAnsi="Calisto MT"/>
          <w:sz w:val="23"/>
          <w:szCs w:val="23"/>
        </w:rPr>
        <w:t xml:space="preserve"> </w:t>
      </w:r>
      <w:proofErr w:type="spellStart"/>
      <w:r w:rsidRPr="006E6975">
        <w:rPr>
          <w:rFonts w:ascii="Calisto MT" w:hAnsi="Calisto MT"/>
          <w:sz w:val="23"/>
          <w:szCs w:val="23"/>
        </w:rPr>
        <w:t>bekerja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koridor</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dipersyaratkan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bahkan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melampaui</w:t>
      </w:r>
      <w:proofErr w:type="spellEnd"/>
      <w:r w:rsidRPr="006E6975">
        <w:rPr>
          <w:rFonts w:ascii="Calisto MT" w:hAnsi="Calisto MT"/>
          <w:sz w:val="23"/>
          <w:szCs w:val="23"/>
        </w:rPr>
        <w:t xml:space="preserve"> </w:t>
      </w:r>
      <w:proofErr w:type="spellStart"/>
      <w:r w:rsidRPr="006E6975">
        <w:rPr>
          <w:rFonts w:ascii="Calisto MT" w:hAnsi="Calisto MT"/>
          <w:sz w:val="23"/>
          <w:szCs w:val="23"/>
        </w:rPr>
        <w:t>tuntutan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pekerjaan</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karena</w:t>
      </w:r>
      <w:proofErr w:type="spellEnd"/>
      <w:r w:rsidRPr="006E6975">
        <w:rPr>
          <w:rFonts w:ascii="Calisto MT" w:hAnsi="Calisto MT"/>
          <w:sz w:val="23"/>
          <w:szCs w:val="23"/>
        </w:rPr>
        <w:t xml:space="preserve"> itu, </w:t>
      </w:r>
      <w:proofErr w:type="spellStart"/>
      <w:r w:rsidRPr="006E6975">
        <w:rPr>
          <w:rFonts w:ascii="Calisto MT" w:hAnsi="Calisto MT"/>
          <w:sz w:val="23"/>
          <w:szCs w:val="23"/>
        </w:rPr>
        <w:t>pemahaman</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tetap</w:t>
      </w:r>
      <w:proofErr w:type="spellEnd"/>
      <w:r w:rsidRPr="006E6975">
        <w:rPr>
          <w:rFonts w:ascii="Calisto MT" w:hAnsi="Calisto MT"/>
          <w:sz w:val="23"/>
          <w:szCs w:val="23"/>
        </w:rPr>
        <w:t xml:space="preserve"> </w:t>
      </w:r>
      <w:proofErr w:type="spellStart"/>
      <w:r w:rsidRPr="006E6975">
        <w:rPr>
          <w:rFonts w:ascii="Calisto MT" w:hAnsi="Calisto MT"/>
          <w:sz w:val="23"/>
          <w:szCs w:val="23"/>
        </w:rPr>
        <w:t>dibangun</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top </w:t>
      </w:r>
      <w:proofErr w:type="spellStart"/>
      <w:r w:rsidRPr="006E6975">
        <w:rPr>
          <w:rFonts w:ascii="Calisto MT" w:hAnsi="Calisto MT"/>
          <w:sz w:val="23"/>
          <w:szCs w:val="23"/>
        </w:rPr>
        <w:t>manajemen</w:t>
      </w:r>
      <w:proofErr w:type="spellEnd"/>
      <w:r w:rsidRPr="006E6975">
        <w:rPr>
          <w:rFonts w:ascii="Calisto MT" w:hAnsi="Calisto MT"/>
          <w:sz w:val="23"/>
          <w:szCs w:val="23"/>
        </w:rPr>
        <w:t xml:space="preserve">, middle </w:t>
      </w:r>
      <w:proofErr w:type="spellStart"/>
      <w:r w:rsidRPr="006E6975">
        <w:rPr>
          <w:rFonts w:ascii="Calisto MT" w:hAnsi="Calisto MT"/>
          <w:sz w:val="23"/>
          <w:szCs w:val="23"/>
        </w:rPr>
        <w:t>manajemen</w:t>
      </w:r>
      <w:proofErr w:type="spellEnd"/>
      <w:r w:rsidRPr="006E6975">
        <w:rPr>
          <w:rFonts w:ascii="Calisto MT" w:hAnsi="Calisto MT"/>
          <w:sz w:val="23"/>
          <w:szCs w:val="23"/>
        </w:rPr>
        <w:t xml:space="preserve">, </w:t>
      </w:r>
      <w:proofErr w:type="spellStart"/>
      <w:r w:rsidRPr="006E6975">
        <w:rPr>
          <w:rFonts w:ascii="Calisto MT" w:hAnsi="Calisto MT"/>
          <w:sz w:val="23"/>
          <w:szCs w:val="23"/>
        </w:rPr>
        <w:t>sampai</w:t>
      </w:r>
      <w:proofErr w:type="spellEnd"/>
      <w:r w:rsidRPr="006E6975">
        <w:rPr>
          <w:rFonts w:ascii="Calisto MT" w:hAnsi="Calisto MT"/>
          <w:sz w:val="23"/>
          <w:szCs w:val="23"/>
        </w:rPr>
        <w:t xml:space="preserve"> ke low </w:t>
      </w:r>
      <w:proofErr w:type="spellStart"/>
      <w:r w:rsidRPr="006E6975">
        <w:rPr>
          <w:rFonts w:ascii="Calisto MT" w:hAnsi="Calisto MT"/>
          <w:sz w:val="23"/>
          <w:szCs w:val="23"/>
        </w:rPr>
        <w:t>manajemen</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melalui</w:t>
      </w:r>
      <w:proofErr w:type="spellEnd"/>
      <w:r w:rsidRPr="006E6975">
        <w:rPr>
          <w:rFonts w:ascii="Calisto MT" w:hAnsi="Calisto MT"/>
          <w:sz w:val="23"/>
          <w:szCs w:val="23"/>
        </w:rPr>
        <w:t xml:space="preserve"> </w:t>
      </w:r>
      <w:proofErr w:type="spellStart"/>
      <w:r w:rsidRPr="006E6975">
        <w:rPr>
          <w:rFonts w:ascii="Calisto MT" w:hAnsi="Calisto MT"/>
          <w:sz w:val="23"/>
          <w:szCs w:val="23"/>
        </w:rPr>
        <w:t>berbagai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bentuk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sosialisasi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Keberadaan</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sebaiknya</w:t>
      </w:r>
      <w:proofErr w:type="spellEnd"/>
      <w:r w:rsidRPr="006E6975">
        <w:rPr>
          <w:rFonts w:ascii="Calisto MT" w:hAnsi="Calisto MT"/>
          <w:sz w:val="23"/>
          <w:szCs w:val="23"/>
        </w:rPr>
        <w:t xml:space="preserve"> </w:t>
      </w:r>
      <w:proofErr w:type="spellStart"/>
      <w:r w:rsidRPr="006E6975">
        <w:rPr>
          <w:rFonts w:ascii="Calisto MT" w:hAnsi="Calisto MT"/>
          <w:sz w:val="23"/>
          <w:szCs w:val="23"/>
        </w:rPr>
        <w:t>dipandang</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segi</w:t>
      </w:r>
      <w:proofErr w:type="spellEnd"/>
      <w:r w:rsidRPr="006E6975">
        <w:rPr>
          <w:rFonts w:ascii="Calisto MT" w:hAnsi="Calisto MT"/>
          <w:sz w:val="23"/>
          <w:szCs w:val="23"/>
        </w:rPr>
        <w:t xml:space="preserve"> </w:t>
      </w:r>
      <w:proofErr w:type="spellStart"/>
      <w:r w:rsidRPr="006E6975">
        <w:rPr>
          <w:rFonts w:ascii="Calisto MT" w:hAnsi="Calisto MT"/>
          <w:sz w:val="23"/>
          <w:szCs w:val="23"/>
        </w:rPr>
        <w:t>positif</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w:t>
      </w:r>
      <w:proofErr w:type="spellStart"/>
      <w:r w:rsidRPr="006E6975">
        <w:rPr>
          <w:rFonts w:ascii="Calisto MT" w:hAnsi="Calisto MT"/>
          <w:sz w:val="23"/>
          <w:szCs w:val="23"/>
        </w:rPr>
        <w:t>hal</w:t>
      </w:r>
      <w:proofErr w:type="spellEnd"/>
      <w:r w:rsidRPr="006E6975">
        <w:rPr>
          <w:rFonts w:ascii="Calisto MT" w:hAnsi="Calisto MT"/>
          <w:sz w:val="23"/>
          <w:szCs w:val="23"/>
        </w:rPr>
        <w:t xml:space="preserve"> itu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menunjukkan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transparansi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akuntabilitas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penyelenggaraan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Lebih</w:t>
      </w:r>
      <w:proofErr w:type="spellEnd"/>
      <w:r w:rsidRPr="006E6975">
        <w:rPr>
          <w:rFonts w:ascii="Calisto MT" w:hAnsi="Calisto MT"/>
          <w:sz w:val="23"/>
          <w:szCs w:val="23"/>
        </w:rPr>
        <w:t xml:space="preserve"> </w:t>
      </w:r>
      <w:proofErr w:type="spellStart"/>
      <w:r w:rsidRPr="006E6975">
        <w:rPr>
          <w:rFonts w:ascii="Calisto MT" w:hAnsi="Calisto MT"/>
          <w:sz w:val="23"/>
          <w:szCs w:val="23"/>
        </w:rPr>
        <w:t>jauh</w:t>
      </w:r>
      <w:proofErr w:type="spellEnd"/>
      <w:r w:rsidRPr="006E6975">
        <w:rPr>
          <w:rFonts w:ascii="Calisto MT" w:hAnsi="Calisto MT"/>
          <w:sz w:val="23"/>
          <w:szCs w:val="23"/>
        </w:rPr>
        <w:t xml:space="preserve"> lagi status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berdampak</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pemberian</w:t>
      </w:r>
      <w:proofErr w:type="spellEnd"/>
      <w:r w:rsidRPr="006E6975">
        <w:rPr>
          <w:rFonts w:ascii="Calisto MT" w:hAnsi="Calisto MT"/>
          <w:sz w:val="23"/>
          <w:szCs w:val="23"/>
        </w:rPr>
        <w:t xml:space="preserve"> </w:t>
      </w:r>
      <w:proofErr w:type="spellStart"/>
      <w:r w:rsidRPr="006E6975">
        <w:rPr>
          <w:rFonts w:ascii="Calisto MT" w:hAnsi="Calisto MT"/>
          <w:sz w:val="23"/>
          <w:szCs w:val="23"/>
        </w:rPr>
        <w:t>kredit</w:t>
      </w:r>
      <w:proofErr w:type="spellEnd"/>
      <w:r w:rsidRPr="006E6975">
        <w:rPr>
          <w:rFonts w:ascii="Calisto MT" w:hAnsi="Calisto MT"/>
          <w:sz w:val="23"/>
          <w:szCs w:val="23"/>
        </w:rPr>
        <w:t xml:space="preserve"> transfer yang </w:t>
      </w:r>
      <w:proofErr w:type="spellStart"/>
      <w:r w:rsidRPr="006E6975">
        <w:rPr>
          <w:rFonts w:ascii="Calisto MT" w:hAnsi="Calisto MT"/>
          <w:sz w:val="23"/>
          <w:szCs w:val="23"/>
        </w:rPr>
        <w:t>lebih</w:t>
      </w:r>
      <w:proofErr w:type="spellEnd"/>
      <w:r w:rsidRPr="006E6975">
        <w:rPr>
          <w:rFonts w:ascii="Calisto MT" w:hAnsi="Calisto MT"/>
          <w:sz w:val="23"/>
          <w:szCs w:val="23"/>
        </w:rPr>
        <w:t xml:space="preserve"> </w:t>
      </w:r>
      <w:proofErr w:type="spellStart"/>
      <w:r w:rsidRPr="006E6975">
        <w:rPr>
          <w:rFonts w:ascii="Calisto MT" w:hAnsi="Calisto MT"/>
          <w:sz w:val="23"/>
          <w:szCs w:val="23"/>
        </w:rPr>
        <w:t>besar</w:t>
      </w:r>
      <w:proofErr w:type="spellEnd"/>
      <w:r w:rsidRPr="006E6975">
        <w:rPr>
          <w:rFonts w:ascii="Calisto MT" w:hAnsi="Calisto MT"/>
          <w:sz w:val="23"/>
          <w:szCs w:val="23"/>
        </w:rPr>
        <w:t xml:space="preserve">. </w:t>
      </w:r>
      <w:proofErr w:type="spellStart"/>
      <w:r w:rsidRPr="006E6975">
        <w:rPr>
          <w:rFonts w:ascii="Calisto MT" w:hAnsi="Calisto MT"/>
          <w:sz w:val="23"/>
          <w:szCs w:val="23"/>
        </w:rPr>
        <w:t>Pemahaman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menerus</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yang bisa </w:t>
      </w:r>
      <w:proofErr w:type="spellStart"/>
      <w:r w:rsidRPr="006E6975">
        <w:rPr>
          <w:rFonts w:ascii="Calisto MT" w:hAnsi="Calisto MT"/>
          <w:sz w:val="23"/>
          <w:szCs w:val="23"/>
        </w:rPr>
        <w:t>bersaing</w:t>
      </w:r>
      <w:proofErr w:type="spellEnd"/>
      <w:r w:rsidRPr="006E6975">
        <w:rPr>
          <w:rFonts w:ascii="Calisto MT" w:hAnsi="Calisto MT"/>
          <w:sz w:val="23"/>
          <w:szCs w:val="23"/>
        </w:rPr>
        <w:t xml:space="preserve"> </w:t>
      </w:r>
      <w:proofErr w:type="spellStart"/>
      <w:r w:rsidRPr="006E6975">
        <w:rPr>
          <w:rFonts w:ascii="Calisto MT" w:hAnsi="Calisto MT"/>
          <w:sz w:val="23"/>
          <w:szCs w:val="23"/>
        </w:rPr>
        <w:t>dewasa</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hanyalah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memperjuangkan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mutunya</w:t>
      </w:r>
      <w:proofErr w:type="spellEnd"/>
      <w:r w:rsidRPr="006E6975">
        <w:rPr>
          <w:rFonts w:ascii="Calisto MT" w:hAnsi="Calisto MT"/>
          <w:sz w:val="23"/>
          <w:szCs w:val="23"/>
        </w:rPr>
        <w:t xml:space="preserve">. </w:t>
      </w:r>
      <w:proofErr w:type="spellStart"/>
      <w:r w:rsidRPr="006E6975">
        <w:rPr>
          <w:rFonts w:ascii="Calisto MT" w:hAnsi="Calisto MT"/>
          <w:sz w:val="23"/>
          <w:szCs w:val="23"/>
        </w:rPr>
        <w:t>Jika</w:t>
      </w:r>
      <w:proofErr w:type="spellEnd"/>
      <w:r w:rsidRPr="006E6975">
        <w:rPr>
          <w:rFonts w:ascii="Calisto MT" w:hAnsi="Calisto MT"/>
          <w:sz w:val="23"/>
          <w:szCs w:val="23"/>
        </w:rPr>
        <w:t xml:space="preserve"> tidak,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tergilas</w:t>
      </w:r>
      <w:proofErr w:type="spellEnd"/>
      <w:r w:rsidRPr="006E6975">
        <w:rPr>
          <w:rFonts w:ascii="Calisto MT" w:hAnsi="Calisto MT"/>
          <w:sz w:val="23"/>
          <w:szCs w:val="23"/>
        </w:rPr>
        <w:t>.</w:t>
      </w:r>
    </w:p>
    <w:p w14:paraId="092F86A6" w14:textId="77777777" w:rsidR="00AC727E" w:rsidRPr="006E6975" w:rsidRDefault="00AC727E" w:rsidP="00AC727E">
      <w:pPr>
        <w:pStyle w:val="ListParagraph"/>
        <w:numPr>
          <w:ilvl w:val="0"/>
          <w:numId w:val="42"/>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lastRenderedPageBreak/>
        <w:t>Komitmen</w:t>
      </w:r>
      <w:proofErr w:type="spellEnd"/>
    </w:p>
    <w:p w14:paraId="7F4D4D04"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Komitmen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kepedulian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civitas </w:t>
      </w:r>
      <w:proofErr w:type="spellStart"/>
      <w:r w:rsidRPr="006E6975">
        <w:rPr>
          <w:rFonts w:ascii="Calisto MT" w:hAnsi="Calisto MT"/>
          <w:sz w:val="23"/>
          <w:szCs w:val="23"/>
        </w:rPr>
        <w:t>akademika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dibangun</w:t>
      </w:r>
      <w:proofErr w:type="spellEnd"/>
      <w:r w:rsidRPr="006E6975">
        <w:rPr>
          <w:rFonts w:ascii="Calisto MT" w:hAnsi="Calisto MT"/>
          <w:sz w:val="23"/>
          <w:szCs w:val="23"/>
        </w:rPr>
        <w:t xml:space="preserve"> </w:t>
      </w:r>
      <w:proofErr w:type="spellStart"/>
      <w:r w:rsidRPr="006E6975">
        <w:rPr>
          <w:rFonts w:ascii="Calisto MT" w:hAnsi="Calisto MT"/>
          <w:sz w:val="23"/>
          <w:szCs w:val="23"/>
        </w:rPr>
        <w:t>atas</w:t>
      </w:r>
      <w:proofErr w:type="spellEnd"/>
      <w:r w:rsidRPr="006E6975">
        <w:rPr>
          <w:rFonts w:ascii="Calisto MT" w:hAnsi="Calisto MT"/>
          <w:sz w:val="23"/>
          <w:szCs w:val="23"/>
        </w:rPr>
        <w:t xml:space="preserve"> </w:t>
      </w:r>
      <w:proofErr w:type="spellStart"/>
      <w:r w:rsidRPr="006E6975">
        <w:rPr>
          <w:rFonts w:ascii="Calisto MT" w:hAnsi="Calisto MT"/>
          <w:sz w:val="23"/>
          <w:szCs w:val="23"/>
        </w:rPr>
        <w:t>dasar</w:t>
      </w:r>
      <w:proofErr w:type="spellEnd"/>
      <w:r w:rsidRPr="006E6975">
        <w:rPr>
          <w:rFonts w:ascii="Calisto MT" w:hAnsi="Calisto MT"/>
          <w:sz w:val="23"/>
          <w:szCs w:val="23"/>
        </w:rPr>
        <w:t xml:space="preserve"> </w:t>
      </w:r>
      <w:proofErr w:type="spellStart"/>
      <w:r w:rsidRPr="006E6975">
        <w:rPr>
          <w:rFonts w:ascii="Calisto MT" w:hAnsi="Calisto MT"/>
          <w:sz w:val="23"/>
          <w:szCs w:val="23"/>
        </w:rPr>
        <w:t>pemahaman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atas</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sangat</w:t>
      </w:r>
      <w:proofErr w:type="spellEnd"/>
      <w:r w:rsidRPr="006E6975">
        <w:rPr>
          <w:rFonts w:ascii="Calisto MT" w:hAnsi="Calisto MT"/>
          <w:sz w:val="23"/>
          <w:szCs w:val="23"/>
        </w:rPr>
        <w:t xml:space="preserve"> </w:t>
      </w:r>
      <w:proofErr w:type="spellStart"/>
      <w:r w:rsidRPr="006E6975">
        <w:rPr>
          <w:rFonts w:ascii="Calisto MT" w:hAnsi="Calisto MT"/>
          <w:sz w:val="23"/>
          <w:szCs w:val="23"/>
        </w:rPr>
        <w:t>berpengaruh</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performansi</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akademik.Komitmen</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w:t>
      </w:r>
      <w:proofErr w:type="spellEnd"/>
      <w:r w:rsidRPr="006E6975">
        <w:rPr>
          <w:rFonts w:ascii="Calisto MT" w:hAnsi="Calisto MT"/>
          <w:sz w:val="23"/>
          <w:szCs w:val="23"/>
        </w:rPr>
        <w:t xml:space="preserve"> </w:t>
      </w:r>
      <w:proofErr w:type="spellStart"/>
      <w:r w:rsidRPr="006E6975">
        <w:rPr>
          <w:rFonts w:ascii="Calisto MT" w:hAnsi="Calisto MT"/>
          <w:sz w:val="23"/>
          <w:szCs w:val="23"/>
        </w:rPr>
        <w:t>hal</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penting</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diri</w:t>
      </w:r>
      <w:proofErr w:type="spellEnd"/>
      <w:r w:rsidRPr="006E6975">
        <w:rPr>
          <w:rFonts w:ascii="Calisto MT" w:hAnsi="Calisto MT"/>
          <w:sz w:val="23"/>
          <w:szCs w:val="23"/>
        </w:rPr>
        <w:t xml:space="preserve"> </w:t>
      </w:r>
      <w:proofErr w:type="spellStart"/>
      <w:r w:rsidRPr="006E6975">
        <w:rPr>
          <w:rFonts w:ascii="Calisto MT" w:hAnsi="Calisto MT"/>
          <w:sz w:val="23"/>
          <w:szCs w:val="23"/>
        </w:rPr>
        <w:t>setiap</w:t>
      </w:r>
      <w:proofErr w:type="spellEnd"/>
      <w:r w:rsidRPr="006E6975">
        <w:rPr>
          <w:rFonts w:ascii="Calisto MT" w:hAnsi="Calisto MT"/>
          <w:sz w:val="23"/>
          <w:szCs w:val="23"/>
        </w:rPr>
        <w:t xml:space="preserve"> </w:t>
      </w:r>
      <w:proofErr w:type="spellStart"/>
      <w:r w:rsidRPr="006E6975">
        <w:rPr>
          <w:rFonts w:ascii="Calisto MT" w:hAnsi="Calisto MT"/>
          <w:sz w:val="23"/>
          <w:szCs w:val="23"/>
        </w:rPr>
        <w:t>pimpinan</w:t>
      </w:r>
      <w:proofErr w:type="spellEnd"/>
      <w:r w:rsidRPr="006E6975">
        <w:rPr>
          <w:rFonts w:ascii="Calisto MT" w:hAnsi="Calisto MT"/>
          <w:sz w:val="23"/>
          <w:szCs w:val="23"/>
        </w:rPr>
        <w:t xml:space="preserve"> di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khususnya</w:t>
      </w:r>
      <w:proofErr w:type="spellEnd"/>
      <w:r w:rsidRPr="006E6975">
        <w:rPr>
          <w:rFonts w:ascii="Calisto MT" w:hAnsi="Calisto MT"/>
          <w:sz w:val="23"/>
          <w:szCs w:val="23"/>
        </w:rPr>
        <w:t xml:space="preserve"> </w:t>
      </w:r>
      <w:proofErr w:type="spellStart"/>
      <w:r w:rsidRPr="006E6975">
        <w:rPr>
          <w:rFonts w:ascii="Calisto MT" w:hAnsi="Calisto MT"/>
          <w:sz w:val="23"/>
          <w:szCs w:val="23"/>
        </w:rPr>
        <w:t>pimpinan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puncak</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memberikan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tenaga</w:t>
      </w:r>
      <w:proofErr w:type="spellEnd"/>
      <w:r w:rsidRPr="006E6975">
        <w:rPr>
          <w:rFonts w:ascii="Calisto MT" w:hAnsi="Calisto MT"/>
          <w:sz w:val="23"/>
          <w:szCs w:val="23"/>
        </w:rPr>
        <w:t xml:space="preserve">, </w:t>
      </w:r>
      <w:proofErr w:type="spellStart"/>
      <w:r w:rsidRPr="006E6975">
        <w:rPr>
          <w:rFonts w:ascii="Calisto MT" w:hAnsi="Calisto MT"/>
          <w:sz w:val="23"/>
          <w:szCs w:val="23"/>
        </w:rPr>
        <w:t>pikiran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serta</w:t>
      </w:r>
      <w:proofErr w:type="spellEnd"/>
      <w:r w:rsidRPr="006E6975">
        <w:rPr>
          <w:rFonts w:ascii="Calisto MT" w:hAnsi="Calisto MT"/>
          <w:sz w:val="23"/>
          <w:szCs w:val="23"/>
        </w:rPr>
        <w:t xml:space="preserve"> </w:t>
      </w:r>
      <w:proofErr w:type="spellStart"/>
      <w:r w:rsidRPr="006E6975">
        <w:rPr>
          <w:rFonts w:ascii="Calisto MT" w:hAnsi="Calisto MT"/>
          <w:sz w:val="23"/>
          <w:szCs w:val="23"/>
        </w:rPr>
        <w:t>sumber</w:t>
      </w:r>
      <w:proofErr w:type="spellEnd"/>
      <w:r w:rsidRPr="006E6975">
        <w:rPr>
          <w:rFonts w:ascii="Calisto MT" w:hAnsi="Calisto MT"/>
          <w:sz w:val="23"/>
          <w:szCs w:val="23"/>
        </w:rPr>
        <w:t xml:space="preserve"> </w:t>
      </w:r>
      <w:proofErr w:type="spellStart"/>
      <w:r w:rsidRPr="006E6975">
        <w:rPr>
          <w:rFonts w:ascii="Calisto MT" w:hAnsi="Calisto MT"/>
          <w:sz w:val="23"/>
          <w:szCs w:val="23"/>
        </w:rPr>
        <w:t>daya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dibutuhkan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menjalankan</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menjalankan</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diperlukan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nilai-nilai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mungkin</w:t>
      </w:r>
      <w:proofErr w:type="spellEnd"/>
      <w:r w:rsidRPr="006E6975">
        <w:rPr>
          <w:rFonts w:ascii="Calisto MT" w:hAnsi="Calisto MT"/>
          <w:sz w:val="23"/>
          <w:szCs w:val="23"/>
        </w:rPr>
        <w:t xml:space="preserve"> </w:t>
      </w:r>
      <w:proofErr w:type="gramStart"/>
      <w:r w:rsidRPr="006E6975">
        <w:rPr>
          <w:rFonts w:ascii="Calisto MT" w:hAnsi="Calisto MT"/>
          <w:sz w:val="23"/>
          <w:szCs w:val="23"/>
        </w:rPr>
        <w:t xml:space="preserve">juga  </w:t>
      </w:r>
      <w:proofErr w:type="spellStart"/>
      <w:r w:rsidRPr="006E6975">
        <w:rPr>
          <w:rFonts w:ascii="Calisto MT" w:hAnsi="Calisto MT"/>
          <w:sz w:val="23"/>
          <w:szCs w:val="23"/>
        </w:rPr>
        <w:t>perubahan</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pola</w:t>
      </w:r>
      <w:proofErr w:type="spellEnd"/>
      <w:r w:rsidRPr="006E6975">
        <w:rPr>
          <w:rFonts w:ascii="Calisto MT" w:hAnsi="Calisto MT"/>
          <w:sz w:val="23"/>
          <w:szCs w:val="23"/>
        </w:rPr>
        <w:t xml:space="preserve"> </w:t>
      </w:r>
      <w:proofErr w:type="spellStart"/>
      <w:r w:rsidRPr="006E6975">
        <w:rPr>
          <w:rFonts w:ascii="Calisto MT" w:hAnsi="Calisto MT"/>
          <w:sz w:val="23"/>
          <w:szCs w:val="23"/>
        </w:rPr>
        <w:t>pikir</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budaya</w:t>
      </w:r>
      <w:proofErr w:type="spellEnd"/>
      <w:r w:rsidRPr="006E6975">
        <w:rPr>
          <w:rFonts w:ascii="Calisto MT" w:hAnsi="Calisto MT"/>
          <w:sz w:val="23"/>
          <w:szCs w:val="23"/>
        </w:rPr>
        <w:t xml:space="preserve"> </w:t>
      </w:r>
      <w:proofErr w:type="spellStart"/>
      <w:r w:rsidRPr="006E6975">
        <w:rPr>
          <w:rFonts w:ascii="Calisto MT" w:hAnsi="Calisto MT"/>
          <w:sz w:val="23"/>
          <w:szCs w:val="23"/>
        </w:rPr>
        <w:t>kerja</w:t>
      </w:r>
      <w:proofErr w:type="spellEnd"/>
      <w:r w:rsidRPr="006E6975">
        <w:rPr>
          <w:rFonts w:ascii="Calisto MT" w:hAnsi="Calisto MT"/>
          <w:sz w:val="23"/>
          <w:szCs w:val="23"/>
        </w:rPr>
        <w:t xml:space="preserve">. Agar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itu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berjalan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komitmen</w:t>
      </w:r>
      <w:proofErr w:type="spellEnd"/>
      <w:r w:rsidRPr="006E6975">
        <w:rPr>
          <w:rFonts w:ascii="Calisto MT" w:hAnsi="Calisto MT"/>
          <w:sz w:val="23"/>
          <w:szCs w:val="23"/>
        </w:rPr>
        <w:t xml:space="preserve"> </w:t>
      </w:r>
      <w:proofErr w:type="spellStart"/>
      <w:r w:rsidRPr="006E6975">
        <w:rPr>
          <w:rFonts w:ascii="Calisto MT" w:hAnsi="Calisto MT"/>
          <w:sz w:val="23"/>
          <w:szCs w:val="23"/>
        </w:rPr>
        <w:t>pimpinan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sangat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diperlukan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contoh</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teladan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menerapkan</w:t>
      </w:r>
      <w:proofErr w:type="spellEnd"/>
      <w:r w:rsidRPr="006E6975">
        <w:rPr>
          <w:rFonts w:ascii="Calisto MT" w:hAnsi="Calisto MT"/>
          <w:sz w:val="23"/>
          <w:szCs w:val="23"/>
        </w:rPr>
        <w:t xml:space="preserve"> </w:t>
      </w:r>
      <w:proofErr w:type="spellStart"/>
      <w:r w:rsidRPr="006E6975">
        <w:rPr>
          <w:rFonts w:ascii="Calisto MT" w:hAnsi="Calisto MT"/>
          <w:sz w:val="23"/>
          <w:szCs w:val="23"/>
        </w:rPr>
        <w:t>nilai-nilai</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penyelanggaraan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Selain</w:t>
      </w:r>
      <w:proofErr w:type="spellEnd"/>
      <w:r w:rsidRPr="006E6975">
        <w:rPr>
          <w:rFonts w:ascii="Calisto MT" w:hAnsi="Calisto MT"/>
          <w:sz w:val="23"/>
          <w:szCs w:val="23"/>
        </w:rPr>
        <w:t xml:space="preserve"> </w:t>
      </w:r>
      <w:proofErr w:type="spellStart"/>
      <w:r w:rsidRPr="006E6975">
        <w:rPr>
          <w:rFonts w:ascii="Calisto MT" w:hAnsi="Calisto MT"/>
          <w:sz w:val="23"/>
          <w:szCs w:val="23"/>
        </w:rPr>
        <w:t>komitmen</w:t>
      </w:r>
      <w:proofErr w:type="spellEnd"/>
      <w:r w:rsidRPr="006E6975">
        <w:rPr>
          <w:rFonts w:ascii="Calisto MT" w:hAnsi="Calisto MT"/>
          <w:sz w:val="23"/>
          <w:szCs w:val="23"/>
        </w:rPr>
        <w:t xml:space="preserve"> </w:t>
      </w:r>
      <w:proofErr w:type="spellStart"/>
      <w:r w:rsidRPr="006E6975">
        <w:rPr>
          <w:rFonts w:ascii="Calisto MT" w:hAnsi="Calisto MT"/>
          <w:sz w:val="23"/>
          <w:szCs w:val="23"/>
        </w:rPr>
        <w:t>pimpinan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setiap</w:t>
      </w:r>
      <w:proofErr w:type="spellEnd"/>
      <w:r w:rsidRPr="006E6975">
        <w:rPr>
          <w:rFonts w:ascii="Calisto MT" w:hAnsi="Calisto MT"/>
          <w:sz w:val="23"/>
          <w:szCs w:val="23"/>
        </w:rPr>
        <w:t xml:space="preserve"> orang yang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di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tingi</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mempunyai</w:t>
      </w:r>
      <w:proofErr w:type="spellEnd"/>
      <w:r w:rsidRPr="006E6975">
        <w:rPr>
          <w:rFonts w:ascii="Calisto MT" w:hAnsi="Calisto MT"/>
          <w:sz w:val="23"/>
          <w:szCs w:val="23"/>
        </w:rPr>
        <w:t xml:space="preserve"> </w:t>
      </w:r>
      <w:proofErr w:type="spellStart"/>
      <w:r w:rsidRPr="006E6975">
        <w:rPr>
          <w:rFonts w:ascii="Calisto MT" w:hAnsi="Calisto MT"/>
          <w:sz w:val="23"/>
          <w:szCs w:val="23"/>
        </w:rPr>
        <w:t>komitmen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terhadap</w:t>
      </w:r>
      <w:proofErr w:type="spellEnd"/>
      <w:r w:rsidRPr="006E6975">
        <w:rPr>
          <w:rFonts w:ascii="Calisto MT" w:hAnsi="Calisto MT"/>
          <w:sz w:val="23"/>
          <w:szCs w:val="23"/>
        </w:rPr>
        <w:t xml:space="preserve"> tugas dan </w:t>
      </w:r>
      <w:proofErr w:type="spellStart"/>
      <w:r w:rsidRPr="006E6975">
        <w:rPr>
          <w:rFonts w:ascii="Calisto MT" w:hAnsi="Calisto MT"/>
          <w:sz w:val="23"/>
          <w:szCs w:val="23"/>
        </w:rPr>
        <w:t>tanggung</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jawabnya.Setiap</w:t>
      </w:r>
      <w:proofErr w:type="spellEnd"/>
      <w:proofErr w:type="gramEnd"/>
      <w:r w:rsidRPr="006E6975">
        <w:rPr>
          <w:rFonts w:ascii="Calisto MT" w:hAnsi="Calisto MT"/>
          <w:sz w:val="23"/>
          <w:szCs w:val="23"/>
        </w:rPr>
        <w:t xml:space="preserve"> orang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peduli</w:t>
      </w:r>
      <w:proofErr w:type="spellEnd"/>
      <w:r w:rsidRPr="006E6975">
        <w:rPr>
          <w:rFonts w:ascii="Calisto MT" w:hAnsi="Calisto MT"/>
          <w:sz w:val="23"/>
          <w:szCs w:val="23"/>
        </w:rPr>
        <w:t xml:space="preserve"> </w:t>
      </w:r>
      <w:proofErr w:type="spellStart"/>
      <w:r w:rsidRPr="006E6975">
        <w:rPr>
          <w:rFonts w:ascii="Calisto MT" w:hAnsi="Calisto MT"/>
          <w:sz w:val="23"/>
          <w:szCs w:val="23"/>
        </w:rPr>
        <w:t>terhadap</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demikian</w:t>
      </w:r>
      <w:proofErr w:type="spellEnd"/>
      <w:r w:rsidRPr="006E6975">
        <w:rPr>
          <w:rFonts w:ascii="Calisto MT" w:hAnsi="Calisto MT"/>
          <w:sz w:val="23"/>
          <w:szCs w:val="23"/>
        </w:rPr>
        <w:t xml:space="preserve">, orang-orang yang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di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tidak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merasa</w:t>
      </w:r>
      <w:proofErr w:type="spellEnd"/>
      <w:r w:rsidRPr="006E6975">
        <w:rPr>
          <w:rFonts w:ascii="Calisto MT" w:hAnsi="Calisto MT"/>
          <w:sz w:val="23"/>
          <w:szCs w:val="23"/>
        </w:rPr>
        <w:t xml:space="preserve"> </w:t>
      </w:r>
      <w:proofErr w:type="spellStart"/>
      <w:r w:rsidRPr="006E6975">
        <w:rPr>
          <w:rFonts w:ascii="Calisto MT" w:hAnsi="Calisto MT"/>
          <w:sz w:val="23"/>
          <w:szCs w:val="23"/>
        </w:rPr>
        <w:t>nyaman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bekerja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tanpa</w:t>
      </w:r>
      <w:proofErr w:type="spellEnd"/>
      <w:r w:rsidRPr="006E6975">
        <w:rPr>
          <w:rFonts w:ascii="Calisto MT" w:hAnsi="Calisto MT"/>
          <w:sz w:val="23"/>
          <w:szCs w:val="23"/>
        </w:rPr>
        <w:t xml:space="preserve"> </w:t>
      </w:r>
      <w:proofErr w:type="spellStart"/>
      <w:r w:rsidRPr="006E6975">
        <w:rPr>
          <w:rFonts w:ascii="Calisto MT" w:hAnsi="Calisto MT"/>
          <w:sz w:val="23"/>
          <w:szCs w:val="23"/>
        </w:rPr>
        <w:t>tanggung</w:t>
      </w:r>
      <w:proofErr w:type="spellEnd"/>
      <w:r w:rsidRPr="006E6975">
        <w:rPr>
          <w:rFonts w:ascii="Calisto MT" w:hAnsi="Calisto MT"/>
          <w:sz w:val="23"/>
          <w:szCs w:val="23"/>
        </w:rPr>
        <w:t xml:space="preserve"> </w:t>
      </w:r>
      <w:proofErr w:type="spellStart"/>
      <w:r w:rsidRPr="006E6975">
        <w:rPr>
          <w:rFonts w:ascii="Calisto MT" w:hAnsi="Calisto MT"/>
          <w:sz w:val="23"/>
          <w:szCs w:val="23"/>
        </w:rPr>
        <w:t>jawab</w:t>
      </w:r>
      <w:proofErr w:type="spellEnd"/>
      <w:r w:rsidRPr="006E6975">
        <w:rPr>
          <w:rFonts w:ascii="Calisto MT" w:hAnsi="Calisto MT"/>
          <w:sz w:val="23"/>
          <w:szCs w:val="23"/>
        </w:rPr>
        <w:t xml:space="preserve">, </w:t>
      </w:r>
      <w:proofErr w:type="spellStart"/>
      <w:r w:rsidRPr="006E6975">
        <w:rPr>
          <w:rFonts w:ascii="Calisto MT" w:hAnsi="Calisto MT"/>
          <w:sz w:val="23"/>
          <w:szCs w:val="23"/>
        </w:rPr>
        <w:t>bekerja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sembarangan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asal</w:t>
      </w:r>
      <w:proofErr w:type="spellEnd"/>
      <w:r w:rsidRPr="006E6975">
        <w:rPr>
          <w:rFonts w:ascii="Calisto MT" w:hAnsi="Calisto MT"/>
          <w:sz w:val="23"/>
          <w:szCs w:val="23"/>
        </w:rPr>
        <w:t xml:space="preserve"> jadi.  </w:t>
      </w:r>
      <w:proofErr w:type="spellStart"/>
      <w:r w:rsidRPr="006E6975">
        <w:rPr>
          <w:rFonts w:ascii="Calisto MT" w:hAnsi="Calisto MT"/>
          <w:sz w:val="23"/>
          <w:szCs w:val="23"/>
        </w:rPr>
        <w:t>Bagi</w:t>
      </w:r>
      <w:proofErr w:type="spellEnd"/>
      <w:r w:rsidRPr="006E6975">
        <w:rPr>
          <w:rFonts w:ascii="Calisto MT" w:hAnsi="Calisto MT"/>
          <w:sz w:val="23"/>
          <w:szCs w:val="23"/>
        </w:rPr>
        <w:t xml:space="preserve"> orang-orang yang </w:t>
      </w:r>
      <w:proofErr w:type="spellStart"/>
      <w:r w:rsidRPr="006E6975">
        <w:rPr>
          <w:rFonts w:ascii="Calisto MT" w:hAnsi="Calisto MT"/>
          <w:sz w:val="23"/>
          <w:szCs w:val="23"/>
        </w:rPr>
        <w:t>memiliki</w:t>
      </w:r>
      <w:proofErr w:type="spellEnd"/>
      <w:r w:rsidRPr="006E6975">
        <w:rPr>
          <w:rFonts w:ascii="Calisto MT" w:hAnsi="Calisto MT"/>
          <w:sz w:val="23"/>
          <w:szCs w:val="23"/>
        </w:rPr>
        <w:t xml:space="preserve"> </w:t>
      </w:r>
      <w:proofErr w:type="spellStart"/>
      <w:r w:rsidRPr="006E6975">
        <w:rPr>
          <w:rFonts w:ascii="Calisto MT" w:hAnsi="Calisto MT"/>
          <w:sz w:val="23"/>
          <w:szCs w:val="23"/>
        </w:rPr>
        <w:t>komitmen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menyelesaikan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pekerjaan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bentuk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ibadah</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rena</w:t>
      </w:r>
      <w:proofErr w:type="spellEnd"/>
      <w:r w:rsidRPr="006E6975">
        <w:rPr>
          <w:rFonts w:ascii="Calisto MT" w:hAnsi="Calisto MT"/>
          <w:sz w:val="23"/>
          <w:szCs w:val="23"/>
        </w:rPr>
        <w:t xml:space="preserve"> itu, </w:t>
      </w:r>
      <w:proofErr w:type="spellStart"/>
      <w:r w:rsidRPr="006E6975">
        <w:rPr>
          <w:rFonts w:ascii="Calisto MT" w:hAnsi="Calisto MT"/>
          <w:sz w:val="23"/>
          <w:szCs w:val="23"/>
        </w:rPr>
        <w:lastRenderedPageBreak/>
        <w:t>semakin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nilai</w:t>
      </w:r>
      <w:proofErr w:type="spellEnd"/>
      <w:r w:rsidRPr="006E6975">
        <w:rPr>
          <w:rFonts w:ascii="Calisto MT" w:hAnsi="Calisto MT"/>
          <w:sz w:val="23"/>
          <w:szCs w:val="23"/>
        </w:rPr>
        <w:t xml:space="preserve"> </w:t>
      </w:r>
      <w:proofErr w:type="spellStart"/>
      <w:r w:rsidRPr="006E6975">
        <w:rPr>
          <w:rFonts w:ascii="Calisto MT" w:hAnsi="Calisto MT"/>
          <w:sz w:val="23"/>
          <w:szCs w:val="23"/>
        </w:rPr>
        <w:t>pekerjaan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dikerjakannya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semakin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pula </w:t>
      </w:r>
      <w:proofErr w:type="spellStart"/>
      <w:r w:rsidRPr="006E6975">
        <w:rPr>
          <w:rFonts w:ascii="Calisto MT" w:hAnsi="Calisto MT"/>
          <w:sz w:val="23"/>
          <w:szCs w:val="23"/>
        </w:rPr>
        <w:t>nilai</w:t>
      </w:r>
      <w:proofErr w:type="spellEnd"/>
      <w:r w:rsidRPr="006E6975">
        <w:rPr>
          <w:rFonts w:ascii="Calisto MT" w:hAnsi="Calisto MT"/>
          <w:sz w:val="23"/>
          <w:szCs w:val="23"/>
        </w:rPr>
        <w:t xml:space="preserve"> </w:t>
      </w:r>
      <w:proofErr w:type="spellStart"/>
      <w:r w:rsidRPr="006E6975">
        <w:rPr>
          <w:rFonts w:ascii="Calisto MT" w:hAnsi="Calisto MT"/>
          <w:sz w:val="23"/>
          <w:szCs w:val="23"/>
        </w:rPr>
        <w:t>ibadahnya</w:t>
      </w:r>
      <w:proofErr w:type="spellEnd"/>
      <w:r w:rsidRPr="006E6975">
        <w:rPr>
          <w:rFonts w:ascii="Calisto MT" w:hAnsi="Calisto MT"/>
          <w:sz w:val="23"/>
          <w:szCs w:val="23"/>
        </w:rPr>
        <w:t xml:space="preserve">. </w:t>
      </w:r>
    </w:p>
    <w:p w14:paraId="539093EE" w14:textId="77777777" w:rsidR="00AC727E" w:rsidRPr="006E6975" w:rsidRDefault="00AC727E" w:rsidP="00AC727E">
      <w:pPr>
        <w:pStyle w:val="ListParagraph"/>
        <w:numPr>
          <w:ilvl w:val="0"/>
          <w:numId w:val="42"/>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Perencanaan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anggaran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berbasis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akreditasi</w:t>
      </w:r>
      <w:proofErr w:type="spellEnd"/>
    </w:p>
    <w:p w14:paraId="6C87E681"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Pemahaman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dibangun</w:t>
      </w:r>
      <w:proofErr w:type="spellEnd"/>
      <w:r w:rsidRPr="006E6975">
        <w:rPr>
          <w:rFonts w:ascii="Calisto MT" w:hAnsi="Calisto MT"/>
          <w:sz w:val="23"/>
          <w:szCs w:val="23"/>
        </w:rPr>
        <w:t xml:space="preserve"> </w:t>
      </w:r>
      <w:proofErr w:type="spellStart"/>
      <w:r w:rsidRPr="006E6975">
        <w:rPr>
          <w:rFonts w:ascii="Calisto MT" w:hAnsi="Calisto MT"/>
          <w:sz w:val="23"/>
          <w:szCs w:val="23"/>
        </w:rPr>
        <w:t>atas</w:t>
      </w:r>
      <w:proofErr w:type="spellEnd"/>
      <w:r w:rsidRPr="006E6975">
        <w:rPr>
          <w:rFonts w:ascii="Calisto MT" w:hAnsi="Calisto MT"/>
          <w:sz w:val="23"/>
          <w:szCs w:val="23"/>
        </w:rPr>
        <w:t xml:space="preserve"> </w:t>
      </w:r>
      <w:proofErr w:type="spellStart"/>
      <w:r w:rsidRPr="006E6975">
        <w:rPr>
          <w:rFonts w:ascii="Calisto MT" w:hAnsi="Calisto MT"/>
          <w:sz w:val="23"/>
          <w:szCs w:val="23"/>
        </w:rPr>
        <w:t>pencapaian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memberi</w:t>
      </w:r>
      <w:proofErr w:type="spellEnd"/>
      <w:r w:rsidRPr="006E6975">
        <w:rPr>
          <w:rFonts w:ascii="Calisto MT" w:hAnsi="Calisto MT"/>
          <w:sz w:val="23"/>
          <w:szCs w:val="23"/>
        </w:rPr>
        <w:t xml:space="preserve"> </w:t>
      </w:r>
      <w:proofErr w:type="spellStart"/>
      <w:r w:rsidRPr="006E6975">
        <w:rPr>
          <w:rFonts w:ascii="Calisto MT" w:hAnsi="Calisto MT"/>
          <w:sz w:val="23"/>
          <w:szCs w:val="23"/>
        </w:rPr>
        <w:t>fokus</w:t>
      </w:r>
      <w:proofErr w:type="spellEnd"/>
      <w:r w:rsidRPr="006E6975">
        <w:rPr>
          <w:rFonts w:ascii="Calisto MT" w:hAnsi="Calisto MT"/>
          <w:sz w:val="23"/>
          <w:szCs w:val="23"/>
        </w:rPr>
        <w:t xml:space="preserve"> pada </w:t>
      </w:r>
      <w:proofErr w:type="spellStart"/>
      <w:proofErr w:type="gramStart"/>
      <w:r w:rsidRPr="006E6975">
        <w:rPr>
          <w:rFonts w:ascii="Calisto MT" w:hAnsi="Calisto MT"/>
          <w:sz w:val="23"/>
          <w:szCs w:val="23"/>
        </w:rPr>
        <w:t>penyusunan</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anggaran</w:t>
      </w:r>
      <w:proofErr w:type="spellEnd"/>
      <w:proofErr w:type="gramEnd"/>
      <w:r w:rsidRPr="006E6975">
        <w:rPr>
          <w:rFonts w:ascii="Calisto MT" w:hAnsi="Calisto MT"/>
          <w:sz w:val="23"/>
          <w:szCs w:val="23"/>
        </w:rPr>
        <w:t>. Hal-</w:t>
      </w:r>
      <w:proofErr w:type="spellStart"/>
      <w:r w:rsidRPr="006E6975">
        <w:rPr>
          <w:rFonts w:ascii="Calisto MT" w:hAnsi="Calisto MT"/>
          <w:sz w:val="23"/>
          <w:szCs w:val="23"/>
        </w:rPr>
        <w:t>hal</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berhubungan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layak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prioritas.Untuk</w:t>
      </w:r>
      <w:proofErr w:type="spellEnd"/>
      <w:proofErr w:type="gramEnd"/>
      <w:r w:rsidRPr="006E6975">
        <w:rPr>
          <w:rFonts w:ascii="Calisto MT" w:hAnsi="Calisto MT"/>
          <w:sz w:val="23"/>
          <w:szCs w:val="23"/>
        </w:rPr>
        <w:t xml:space="preserve"> itu, </w:t>
      </w:r>
      <w:proofErr w:type="spellStart"/>
      <w:r w:rsidRPr="006E6975">
        <w:rPr>
          <w:rFonts w:ascii="Calisto MT" w:hAnsi="Calisto MT"/>
          <w:sz w:val="23"/>
          <w:szCs w:val="23"/>
        </w:rPr>
        <w:t>bagian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perencanaan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perlu</w:t>
      </w:r>
      <w:proofErr w:type="spellEnd"/>
      <w:r w:rsidRPr="006E6975">
        <w:rPr>
          <w:rFonts w:ascii="Calisto MT" w:hAnsi="Calisto MT"/>
          <w:sz w:val="23"/>
          <w:szCs w:val="23"/>
        </w:rPr>
        <w:t xml:space="preserve"> </w:t>
      </w:r>
      <w:proofErr w:type="spellStart"/>
      <w:r w:rsidRPr="006E6975">
        <w:rPr>
          <w:rFonts w:ascii="Calisto MT" w:hAnsi="Calisto MT"/>
          <w:sz w:val="23"/>
          <w:szCs w:val="23"/>
        </w:rPr>
        <w:t>mempertimbangkan</w:t>
      </w:r>
      <w:proofErr w:type="spellEnd"/>
      <w:r w:rsidRPr="006E6975">
        <w:rPr>
          <w:rFonts w:ascii="Calisto MT" w:hAnsi="Calisto MT"/>
          <w:sz w:val="23"/>
          <w:szCs w:val="23"/>
        </w:rPr>
        <w:t xml:space="preserve"> saran-saran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hal</w:t>
      </w:r>
      <w:proofErr w:type="spellEnd"/>
      <w:r w:rsidRPr="006E6975">
        <w:rPr>
          <w:rFonts w:ascii="Calisto MT" w:hAnsi="Calisto MT"/>
          <w:sz w:val="23"/>
          <w:szCs w:val="23"/>
        </w:rPr>
        <w:t xml:space="preserve"> </w:t>
      </w:r>
      <w:proofErr w:type="spellStart"/>
      <w:r w:rsidRPr="006E6975">
        <w:rPr>
          <w:rFonts w:ascii="Calisto MT" w:hAnsi="Calisto MT"/>
          <w:sz w:val="23"/>
          <w:szCs w:val="23"/>
        </w:rPr>
        <w:t>penyusunan</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anggaran</w:t>
      </w:r>
      <w:proofErr w:type="spellEnd"/>
      <w:r w:rsidRPr="006E6975">
        <w:rPr>
          <w:rFonts w:ascii="Calisto MT" w:hAnsi="Calisto MT"/>
          <w:sz w:val="23"/>
          <w:szCs w:val="23"/>
        </w:rPr>
        <w:t>.</w:t>
      </w:r>
    </w:p>
    <w:p w14:paraId="34A2C2EC" w14:textId="77777777" w:rsidR="00AC727E" w:rsidRPr="006E6975" w:rsidRDefault="00AC727E" w:rsidP="00AC727E">
      <w:pPr>
        <w:pStyle w:val="ListParagraph"/>
        <w:numPr>
          <w:ilvl w:val="0"/>
          <w:numId w:val="42"/>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Partisipasi</w:t>
      </w:r>
      <w:proofErr w:type="spellEnd"/>
      <w:r w:rsidRPr="006E6975">
        <w:rPr>
          <w:rFonts w:ascii="Calisto MT" w:hAnsi="Calisto MT" w:cs="Times New Roman"/>
          <w:sz w:val="23"/>
          <w:szCs w:val="23"/>
        </w:rPr>
        <w:t xml:space="preserve"> assessor </w:t>
      </w:r>
      <w:proofErr w:type="spellStart"/>
      <w:r w:rsidRPr="006E6975">
        <w:rPr>
          <w:rFonts w:ascii="Calisto MT" w:hAnsi="Calisto MT" w:cs="Times New Roman"/>
          <w:sz w:val="23"/>
          <w:szCs w:val="23"/>
        </w:rPr>
        <w:t>akreditasi</w:t>
      </w:r>
      <w:proofErr w:type="spellEnd"/>
    </w:p>
    <w:p w14:paraId="631CAC7A" w14:textId="77777777" w:rsidR="00AC727E" w:rsidRPr="006E6975" w:rsidRDefault="00AC727E" w:rsidP="00AC727E">
      <w:pPr>
        <w:spacing w:after="0" w:line="360" w:lineRule="auto"/>
        <w:ind w:firstLine="720"/>
        <w:jc w:val="both"/>
        <w:rPr>
          <w:rFonts w:ascii="Calisto MT" w:hAnsi="Calisto MT"/>
          <w:sz w:val="23"/>
          <w:szCs w:val="23"/>
        </w:rPr>
      </w:pPr>
      <w:r w:rsidRPr="006E6975">
        <w:rPr>
          <w:rFonts w:ascii="Calisto MT" w:hAnsi="Calisto MT"/>
          <w:sz w:val="23"/>
          <w:szCs w:val="23"/>
        </w:rPr>
        <w:t xml:space="preserve">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memiliki</w:t>
      </w:r>
      <w:proofErr w:type="spellEnd"/>
      <w:r w:rsidRPr="006E6975">
        <w:rPr>
          <w:rFonts w:ascii="Calisto MT" w:hAnsi="Calisto MT"/>
          <w:sz w:val="23"/>
          <w:szCs w:val="23"/>
        </w:rPr>
        <w:t xml:space="preserve"> </w:t>
      </w:r>
      <w:proofErr w:type="spellStart"/>
      <w:r w:rsidRPr="006E6975">
        <w:rPr>
          <w:rFonts w:ascii="Calisto MT" w:hAnsi="Calisto MT"/>
          <w:sz w:val="23"/>
          <w:szCs w:val="23"/>
        </w:rPr>
        <w:t>beberapa</w:t>
      </w:r>
      <w:proofErr w:type="spellEnd"/>
      <w:r w:rsidRPr="006E6975">
        <w:rPr>
          <w:rFonts w:ascii="Calisto MT" w:hAnsi="Calisto MT"/>
          <w:sz w:val="23"/>
          <w:szCs w:val="23"/>
        </w:rPr>
        <w:t xml:space="preserve"> orang assessor BAN-PT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di </w:t>
      </w:r>
      <w:proofErr w:type="spellStart"/>
      <w:r w:rsidRPr="006E6975">
        <w:rPr>
          <w:rFonts w:ascii="Calisto MT" w:hAnsi="Calisto MT"/>
          <w:sz w:val="23"/>
          <w:szCs w:val="23"/>
        </w:rPr>
        <w:t>tingkat</w:t>
      </w:r>
      <w:proofErr w:type="spellEnd"/>
      <w:r w:rsidRPr="006E6975">
        <w:rPr>
          <w:rFonts w:ascii="Calisto MT" w:hAnsi="Calisto MT"/>
          <w:sz w:val="23"/>
          <w:szCs w:val="23"/>
        </w:rPr>
        <w:t xml:space="preserve"> </w:t>
      </w:r>
      <w:proofErr w:type="spellStart"/>
      <w:r w:rsidRPr="006E6975">
        <w:rPr>
          <w:rFonts w:ascii="Calisto MT" w:hAnsi="Calisto MT"/>
          <w:sz w:val="23"/>
          <w:szCs w:val="23"/>
        </w:rPr>
        <w:t>prodi</w:t>
      </w:r>
      <w:proofErr w:type="spellEnd"/>
      <w:r w:rsidRPr="006E6975">
        <w:rPr>
          <w:rFonts w:ascii="Calisto MT" w:hAnsi="Calisto MT"/>
          <w:sz w:val="23"/>
          <w:szCs w:val="23"/>
        </w:rPr>
        <w:t xml:space="preserve"> </w:t>
      </w:r>
      <w:proofErr w:type="spellStart"/>
      <w:r w:rsidRPr="006E6975">
        <w:rPr>
          <w:rFonts w:ascii="Calisto MT" w:hAnsi="Calisto MT"/>
          <w:sz w:val="23"/>
          <w:szCs w:val="23"/>
        </w:rPr>
        <w:t>maupun</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institut.Hal</w:t>
      </w:r>
      <w:proofErr w:type="spellEnd"/>
      <w:proofErr w:type="gramEnd"/>
      <w:r w:rsidRPr="006E6975">
        <w:rPr>
          <w:rFonts w:ascii="Calisto MT" w:hAnsi="Calisto MT"/>
          <w:sz w:val="23"/>
          <w:szCs w:val="23"/>
        </w:rPr>
        <w:t xml:space="preserve"> ini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salah </w:t>
      </w:r>
      <w:proofErr w:type="spellStart"/>
      <w:r w:rsidRPr="006E6975">
        <w:rPr>
          <w:rFonts w:ascii="Calisto MT" w:hAnsi="Calisto MT"/>
          <w:sz w:val="23"/>
          <w:szCs w:val="23"/>
        </w:rPr>
        <w:t>satu</w:t>
      </w:r>
      <w:proofErr w:type="spellEnd"/>
      <w:r w:rsidRPr="006E6975">
        <w:rPr>
          <w:rFonts w:ascii="Calisto MT" w:hAnsi="Calisto MT"/>
          <w:sz w:val="23"/>
          <w:szCs w:val="23"/>
        </w:rPr>
        <w:t xml:space="preserve"> modal </w:t>
      </w:r>
      <w:proofErr w:type="spellStart"/>
      <w:r w:rsidRPr="006E6975">
        <w:rPr>
          <w:rFonts w:ascii="Calisto MT" w:hAnsi="Calisto MT"/>
          <w:sz w:val="23"/>
          <w:szCs w:val="23"/>
        </w:rPr>
        <w:t>sumber</w:t>
      </w:r>
      <w:proofErr w:type="spellEnd"/>
      <w:r w:rsidRPr="006E6975">
        <w:rPr>
          <w:rFonts w:ascii="Calisto MT" w:hAnsi="Calisto MT"/>
          <w:sz w:val="23"/>
          <w:szCs w:val="23"/>
        </w:rPr>
        <w:t xml:space="preserve"> </w:t>
      </w:r>
      <w:proofErr w:type="spellStart"/>
      <w:r w:rsidRPr="006E6975">
        <w:rPr>
          <w:rFonts w:ascii="Calisto MT" w:hAnsi="Calisto MT"/>
          <w:sz w:val="23"/>
          <w:szCs w:val="23"/>
        </w:rPr>
        <w:t>daya</w:t>
      </w:r>
      <w:proofErr w:type="spellEnd"/>
      <w:r w:rsidRPr="006E6975">
        <w:rPr>
          <w:rFonts w:ascii="Calisto MT" w:hAnsi="Calisto MT"/>
          <w:sz w:val="23"/>
          <w:szCs w:val="23"/>
        </w:rPr>
        <w:t xml:space="preserve"> </w:t>
      </w:r>
      <w:proofErr w:type="spellStart"/>
      <w:r w:rsidRPr="006E6975">
        <w:rPr>
          <w:rFonts w:ascii="Calisto MT" w:hAnsi="Calisto MT"/>
          <w:sz w:val="23"/>
          <w:szCs w:val="23"/>
        </w:rPr>
        <w:t>manusia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dimaksimalkan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perannya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persiapan</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akreditasi.Demikian</w:t>
      </w:r>
      <w:proofErr w:type="spellEnd"/>
      <w:r w:rsidRPr="006E6975">
        <w:rPr>
          <w:rFonts w:ascii="Calisto MT" w:hAnsi="Calisto MT"/>
          <w:sz w:val="23"/>
          <w:szCs w:val="23"/>
        </w:rPr>
        <w:t xml:space="preserve"> juga </w:t>
      </w:r>
      <w:proofErr w:type="spellStart"/>
      <w:r w:rsidRPr="006E6975">
        <w:rPr>
          <w:rFonts w:ascii="Calisto MT" w:hAnsi="Calisto MT"/>
          <w:sz w:val="23"/>
          <w:szCs w:val="23"/>
        </w:rPr>
        <w:t>kepada</w:t>
      </w:r>
      <w:proofErr w:type="spellEnd"/>
      <w:r w:rsidRPr="006E6975">
        <w:rPr>
          <w:rFonts w:ascii="Calisto MT" w:hAnsi="Calisto MT"/>
          <w:sz w:val="23"/>
          <w:szCs w:val="23"/>
        </w:rPr>
        <w:t xml:space="preserve"> para assessor agar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meluangkan</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memantau</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memberi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pertimbangan-pertimbangan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meningkatkan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nilai</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w:t>
      </w:r>
    </w:p>
    <w:p w14:paraId="5E11AEDE" w14:textId="77777777" w:rsidR="00AC727E" w:rsidRPr="006E6975" w:rsidRDefault="00AC727E" w:rsidP="00AC727E">
      <w:pPr>
        <w:pStyle w:val="ListParagraph"/>
        <w:numPr>
          <w:ilvl w:val="0"/>
          <w:numId w:val="42"/>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Evaluasi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Diri</w:t>
      </w:r>
      <w:proofErr w:type="spellEnd"/>
    </w:p>
    <w:p w14:paraId="676E5FBA"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diri</w:t>
      </w:r>
      <w:proofErr w:type="spellEnd"/>
      <w:r w:rsidRPr="006E6975">
        <w:rPr>
          <w:rFonts w:ascii="Calisto MT" w:hAnsi="Calisto MT"/>
          <w:sz w:val="23"/>
          <w:szCs w:val="23"/>
        </w:rPr>
        <w:t xml:space="preserve"> </w:t>
      </w:r>
      <w:proofErr w:type="spellStart"/>
      <w:r w:rsidRPr="006E6975">
        <w:rPr>
          <w:rFonts w:ascii="Calisto MT" w:hAnsi="Calisto MT"/>
          <w:sz w:val="23"/>
          <w:szCs w:val="23"/>
        </w:rPr>
        <w:t>terhadap</w:t>
      </w:r>
      <w:proofErr w:type="spellEnd"/>
      <w:r w:rsidRPr="006E6975">
        <w:rPr>
          <w:rFonts w:ascii="Calisto MT" w:hAnsi="Calisto MT"/>
          <w:sz w:val="23"/>
          <w:szCs w:val="23"/>
        </w:rPr>
        <w:t xml:space="preserve"> </w:t>
      </w:r>
      <w:proofErr w:type="spellStart"/>
      <w:r w:rsidRPr="006E6975">
        <w:rPr>
          <w:rFonts w:ascii="Calisto MT" w:hAnsi="Calisto MT"/>
          <w:sz w:val="23"/>
          <w:szCs w:val="23"/>
        </w:rPr>
        <w:t>pencapaian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kinerja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setiap</w:t>
      </w:r>
      <w:proofErr w:type="spellEnd"/>
      <w:r w:rsidRPr="006E6975">
        <w:rPr>
          <w:rFonts w:ascii="Calisto MT" w:hAnsi="Calisto MT"/>
          <w:sz w:val="23"/>
          <w:szCs w:val="23"/>
        </w:rPr>
        <w:t xml:space="preserve"> </w:t>
      </w:r>
      <w:proofErr w:type="spellStart"/>
      <w:r w:rsidRPr="006E6975">
        <w:rPr>
          <w:rFonts w:ascii="Calisto MT" w:hAnsi="Calisto MT"/>
          <w:sz w:val="23"/>
          <w:szCs w:val="23"/>
        </w:rPr>
        <w:t>bagian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berkala</w:t>
      </w:r>
      <w:proofErr w:type="spellEnd"/>
      <w:r w:rsidRPr="006E6975">
        <w:rPr>
          <w:rFonts w:ascii="Calisto MT" w:hAnsi="Calisto MT"/>
          <w:sz w:val="23"/>
          <w:szCs w:val="23"/>
        </w:rPr>
        <w:t xml:space="preserve">. </w:t>
      </w: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diri</w:t>
      </w:r>
      <w:proofErr w:type="spellEnd"/>
      <w:r w:rsidRPr="006E6975">
        <w:rPr>
          <w:rFonts w:ascii="Calisto MT" w:hAnsi="Calisto MT"/>
          <w:sz w:val="23"/>
          <w:szCs w:val="23"/>
        </w:rPr>
        <w:t xml:space="preserve"> </w:t>
      </w:r>
      <w:proofErr w:type="spellStart"/>
      <w:r w:rsidRPr="006E6975">
        <w:rPr>
          <w:rFonts w:ascii="Calisto MT" w:hAnsi="Calisto MT"/>
          <w:sz w:val="23"/>
          <w:szCs w:val="23"/>
        </w:rPr>
        <w:t>bagi</w:t>
      </w:r>
      <w:proofErr w:type="spellEnd"/>
      <w:r w:rsidRPr="006E6975">
        <w:rPr>
          <w:rFonts w:ascii="Calisto MT" w:hAnsi="Calisto MT"/>
          <w:sz w:val="23"/>
          <w:szCs w:val="23"/>
        </w:rPr>
        <w:t xml:space="preserve"> program </w:t>
      </w:r>
      <w:proofErr w:type="spellStart"/>
      <w:r w:rsidRPr="006E6975">
        <w:rPr>
          <w:rFonts w:ascii="Calisto MT" w:hAnsi="Calisto MT"/>
          <w:sz w:val="23"/>
          <w:szCs w:val="23"/>
        </w:rPr>
        <w:t>studi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bukan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hanya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proses yang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saat-saat</w:t>
      </w:r>
      <w:proofErr w:type="spellEnd"/>
      <w:r w:rsidRPr="006E6975">
        <w:rPr>
          <w:rFonts w:ascii="Calisto MT" w:hAnsi="Calisto MT"/>
          <w:sz w:val="23"/>
          <w:szCs w:val="23"/>
        </w:rPr>
        <w:t xml:space="preserve"> </w:t>
      </w:r>
      <w:proofErr w:type="spellStart"/>
      <w:r w:rsidRPr="006E6975">
        <w:rPr>
          <w:rFonts w:ascii="Calisto MT" w:hAnsi="Calisto MT"/>
          <w:sz w:val="23"/>
          <w:szCs w:val="23"/>
        </w:rPr>
        <w:t>tertentu</w:t>
      </w:r>
      <w:proofErr w:type="spellEnd"/>
      <w:r w:rsidRPr="006E6975">
        <w:rPr>
          <w:rFonts w:ascii="Calisto MT" w:hAnsi="Calisto MT"/>
          <w:sz w:val="23"/>
          <w:szCs w:val="23"/>
        </w:rPr>
        <w:t xml:space="preserve">, </w:t>
      </w:r>
      <w:proofErr w:type="spellStart"/>
      <w:r w:rsidRPr="006E6975">
        <w:rPr>
          <w:rFonts w:ascii="Calisto MT" w:hAnsi="Calisto MT"/>
          <w:sz w:val="23"/>
          <w:szCs w:val="23"/>
        </w:rPr>
        <w:t>misalnya</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rangka</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menghadapi</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oleh BAN-PT, atau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lastRenderedPageBreak/>
        <w:t>mengajukan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proyek</w:t>
      </w:r>
      <w:proofErr w:type="spellEnd"/>
      <w:r w:rsidRPr="006E6975">
        <w:rPr>
          <w:rFonts w:ascii="Calisto MT" w:hAnsi="Calisto MT"/>
          <w:sz w:val="23"/>
          <w:szCs w:val="23"/>
        </w:rPr>
        <w:t xml:space="preserve"> </w:t>
      </w:r>
      <w:proofErr w:type="spellStart"/>
      <w:r w:rsidRPr="006E6975">
        <w:rPr>
          <w:rFonts w:ascii="Calisto MT" w:hAnsi="Calisto MT"/>
          <w:sz w:val="23"/>
          <w:szCs w:val="23"/>
        </w:rPr>
        <w:t>tertentu</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melainkan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seyogyanya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aspek</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daur</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pengembangan</w:t>
      </w:r>
      <w:proofErr w:type="spellEnd"/>
      <w:r w:rsidRPr="006E6975">
        <w:rPr>
          <w:rFonts w:ascii="Calisto MT" w:hAnsi="Calisto MT"/>
          <w:sz w:val="23"/>
          <w:szCs w:val="23"/>
        </w:rPr>
        <w:t xml:space="preserve"> program </w:t>
      </w:r>
      <w:proofErr w:type="spellStart"/>
      <w:r w:rsidRPr="006E6975">
        <w:rPr>
          <w:rFonts w:ascii="Calisto MT" w:hAnsi="Calisto MT"/>
          <w:sz w:val="23"/>
          <w:szCs w:val="23"/>
        </w:rPr>
        <w:t>studi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internal, </w:t>
      </w:r>
      <w:proofErr w:type="spellStart"/>
      <w:r w:rsidRPr="006E6975">
        <w:rPr>
          <w:rFonts w:ascii="Calisto MT" w:hAnsi="Calisto MT"/>
          <w:sz w:val="23"/>
          <w:szCs w:val="23"/>
        </w:rPr>
        <w:t>perbaikan</w:t>
      </w:r>
      <w:proofErr w:type="spellEnd"/>
      <w:r w:rsidRPr="006E6975">
        <w:rPr>
          <w:rFonts w:ascii="Calisto MT" w:hAnsi="Calisto MT"/>
          <w:sz w:val="23"/>
          <w:szCs w:val="23"/>
        </w:rPr>
        <w:t xml:space="preserve"> program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berkelanjutan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melengkapi</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serta</w:t>
      </w:r>
      <w:proofErr w:type="spellEnd"/>
      <w:r w:rsidRPr="006E6975">
        <w:rPr>
          <w:rFonts w:ascii="Calisto MT" w:hAnsi="Calisto MT"/>
          <w:sz w:val="23"/>
          <w:szCs w:val="23"/>
        </w:rPr>
        <w:t xml:space="preserve"> </w:t>
      </w:r>
      <w:proofErr w:type="spellStart"/>
      <w:r w:rsidRPr="006E6975">
        <w:rPr>
          <w:rFonts w:ascii="Calisto MT" w:hAnsi="Calisto MT"/>
          <w:sz w:val="23"/>
          <w:szCs w:val="23"/>
        </w:rPr>
        <w:t>memutakhirkan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pangkalan</w:t>
      </w:r>
      <w:proofErr w:type="spellEnd"/>
      <w:r w:rsidRPr="006E6975">
        <w:rPr>
          <w:rFonts w:ascii="Calisto MT" w:hAnsi="Calisto MT"/>
          <w:sz w:val="23"/>
          <w:szCs w:val="23"/>
        </w:rPr>
        <w:t xml:space="preserve"> data </w:t>
      </w:r>
      <w:proofErr w:type="spellStart"/>
      <w:r w:rsidRPr="006E6975">
        <w:rPr>
          <w:rFonts w:ascii="Calisto MT" w:hAnsi="Calisto MT"/>
          <w:sz w:val="23"/>
          <w:szCs w:val="23"/>
        </w:rPr>
        <w:t>setiap</w:t>
      </w:r>
      <w:proofErr w:type="spellEnd"/>
      <w:r w:rsidRPr="006E6975">
        <w:rPr>
          <w:rFonts w:ascii="Calisto MT" w:hAnsi="Calisto MT"/>
          <w:sz w:val="23"/>
          <w:szCs w:val="23"/>
        </w:rPr>
        <w:t xml:space="preserve"> program </w:t>
      </w:r>
      <w:proofErr w:type="spellStart"/>
      <w:r w:rsidRPr="006E6975">
        <w:rPr>
          <w:rFonts w:ascii="Calisto MT" w:hAnsi="Calisto MT"/>
          <w:sz w:val="23"/>
          <w:szCs w:val="23"/>
        </w:rPr>
        <w:t>studi</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diri</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atas</w:t>
      </w:r>
      <w:proofErr w:type="spellEnd"/>
      <w:r w:rsidRPr="006E6975">
        <w:rPr>
          <w:rFonts w:ascii="Calisto MT" w:hAnsi="Calisto MT"/>
          <w:sz w:val="23"/>
          <w:szCs w:val="23"/>
        </w:rPr>
        <w:t xml:space="preserve"> </w:t>
      </w:r>
      <w:proofErr w:type="spellStart"/>
      <w:r w:rsidRPr="006E6975">
        <w:rPr>
          <w:rFonts w:ascii="Calisto MT" w:hAnsi="Calisto MT"/>
          <w:sz w:val="23"/>
          <w:szCs w:val="23"/>
        </w:rPr>
        <w:t>dasar</w:t>
      </w:r>
      <w:proofErr w:type="spellEnd"/>
      <w:r w:rsidRPr="006E6975">
        <w:rPr>
          <w:rFonts w:ascii="Calisto MT" w:hAnsi="Calisto MT"/>
          <w:sz w:val="23"/>
          <w:szCs w:val="23"/>
        </w:rPr>
        <w:t xml:space="preserve"> </w:t>
      </w:r>
      <w:proofErr w:type="spellStart"/>
      <w:r w:rsidRPr="006E6975">
        <w:rPr>
          <w:rFonts w:ascii="Calisto MT" w:hAnsi="Calisto MT"/>
          <w:sz w:val="23"/>
          <w:szCs w:val="23"/>
        </w:rPr>
        <w:t>prinsip-prinsip</w:t>
      </w:r>
      <w:proofErr w:type="spellEnd"/>
      <w:r w:rsidRPr="006E6975">
        <w:rPr>
          <w:rFonts w:ascii="Calisto MT" w:hAnsi="Calisto MT"/>
          <w:sz w:val="23"/>
          <w:szCs w:val="23"/>
        </w:rPr>
        <w:t xml:space="preserve"> </w:t>
      </w:r>
      <w:proofErr w:type="spellStart"/>
      <w:r w:rsidRPr="006E6975">
        <w:rPr>
          <w:rFonts w:ascii="Calisto MT" w:hAnsi="Calisto MT"/>
          <w:sz w:val="23"/>
          <w:szCs w:val="23"/>
        </w:rPr>
        <w:t>kejujuran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kecermatan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kedalaman</w:t>
      </w:r>
      <w:proofErr w:type="spellEnd"/>
      <w:r w:rsidRPr="006E6975">
        <w:rPr>
          <w:rFonts w:ascii="Calisto MT" w:hAnsi="Calisto MT"/>
          <w:sz w:val="23"/>
          <w:szCs w:val="23"/>
        </w:rPr>
        <w:t xml:space="preserve"> </w:t>
      </w:r>
      <w:proofErr w:type="spellStart"/>
      <w:r w:rsidRPr="006E6975">
        <w:rPr>
          <w:rFonts w:ascii="Calisto MT" w:hAnsi="Calisto MT"/>
          <w:sz w:val="23"/>
          <w:szCs w:val="23"/>
        </w:rPr>
        <w:t>analisis</w:t>
      </w:r>
      <w:proofErr w:type="spellEnd"/>
      <w:r w:rsidRPr="006E6975">
        <w:rPr>
          <w:rFonts w:ascii="Calisto MT" w:hAnsi="Calisto MT"/>
          <w:sz w:val="23"/>
          <w:szCs w:val="23"/>
        </w:rPr>
        <w:t>.</w:t>
      </w:r>
    </w:p>
    <w:p w14:paraId="105B3DB0"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diri</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upaya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/program </w:t>
      </w:r>
      <w:proofErr w:type="spellStart"/>
      <w:r w:rsidRPr="006E6975">
        <w:rPr>
          <w:rFonts w:ascii="Calisto MT" w:hAnsi="Calisto MT"/>
          <w:sz w:val="23"/>
          <w:szCs w:val="23"/>
        </w:rPr>
        <w:t>studi</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mengetahui</w:t>
      </w:r>
      <w:proofErr w:type="spellEnd"/>
      <w:r w:rsidRPr="006E6975">
        <w:rPr>
          <w:rFonts w:ascii="Calisto MT" w:hAnsi="Calisto MT"/>
          <w:sz w:val="23"/>
          <w:szCs w:val="23"/>
        </w:rPr>
        <w:t xml:space="preserve"> </w:t>
      </w:r>
      <w:proofErr w:type="spellStart"/>
      <w:r w:rsidRPr="006E6975">
        <w:rPr>
          <w:rFonts w:ascii="Calisto MT" w:hAnsi="Calisto MT"/>
          <w:sz w:val="23"/>
          <w:szCs w:val="23"/>
        </w:rPr>
        <w:t>gambaran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mengenai</w:t>
      </w:r>
      <w:proofErr w:type="spellEnd"/>
      <w:r w:rsidRPr="006E6975">
        <w:rPr>
          <w:rFonts w:ascii="Calisto MT" w:hAnsi="Calisto MT"/>
          <w:sz w:val="23"/>
          <w:szCs w:val="23"/>
        </w:rPr>
        <w:t xml:space="preserve"> </w:t>
      </w:r>
      <w:proofErr w:type="spellStart"/>
      <w:r w:rsidRPr="006E6975">
        <w:rPr>
          <w:rFonts w:ascii="Calisto MT" w:hAnsi="Calisto MT"/>
          <w:sz w:val="23"/>
          <w:szCs w:val="23"/>
        </w:rPr>
        <w:t>kinerja</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keadaan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dirinya</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melalui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pengkajian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analisis</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sendiri</w:t>
      </w:r>
      <w:proofErr w:type="spellEnd"/>
      <w:r w:rsidRPr="006E6975">
        <w:rPr>
          <w:rFonts w:ascii="Calisto MT" w:hAnsi="Calisto MT"/>
          <w:sz w:val="23"/>
          <w:szCs w:val="23"/>
        </w:rPr>
        <w:t xml:space="preserve"> </w:t>
      </w:r>
      <w:proofErr w:type="spellStart"/>
      <w:r w:rsidRPr="006E6975">
        <w:rPr>
          <w:rFonts w:ascii="Calisto MT" w:hAnsi="Calisto MT"/>
          <w:sz w:val="23"/>
          <w:szCs w:val="23"/>
        </w:rPr>
        <w:t>berkenaan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kekuatan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kelemahan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peluang</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tantangan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kendala</w:t>
      </w:r>
      <w:proofErr w:type="spellEnd"/>
      <w:r w:rsidRPr="006E6975">
        <w:rPr>
          <w:rFonts w:ascii="Calisto MT" w:hAnsi="Calisto MT"/>
          <w:sz w:val="23"/>
          <w:szCs w:val="23"/>
        </w:rPr>
        <w:t xml:space="preserve"> </w:t>
      </w:r>
      <w:proofErr w:type="spellStart"/>
      <w:r w:rsidRPr="006E6975">
        <w:rPr>
          <w:rFonts w:ascii="Calisto MT" w:hAnsi="Calisto MT"/>
          <w:sz w:val="23"/>
          <w:szCs w:val="23"/>
        </w:rPr>
        <w:t>bahkan</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ancaman.Pengkajian</w:t>
      </w:r>
      <w:proofErr w:type="spellEnd"/>
      <w:proofErr w:type="gramEnd"/>
      <w:r w:rsidRPr="006E6975">
        <w:rPr>
          <w:rFonts w:ascii="Calisto MT" w:hAnsi="Calisto MT"/>
          <w:sz w:val="23"/>
          <w:szCs w:val="23"/>
        </w:rPr>
        <w:t xml:space="preserve"> dan </w:t>
      </w:r>
      <w:proofErr w:type="spellStart"/>
      <w:r w:rsidRPr="006E6975">
        <w:rPr>
          <w:rFonts w:ascii="Calisto MT" w:hAnsi="Calisto MT"/>
          <w:sz w:val="23"/>
          <w:szCs w:val="23"/>
        </w:rPr>
        <w:t>analisis</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melibatkan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pakar</w:t>
      </w:r>
      <w:proofErr w:type="spellEnd"/>
      <w:r w:rsidRPr="006E6975">
        <w:rPr>
          <w:rFonts w:ascii="Calisto MT" w:hAnsi="Calisto MT"/>
          <w:sz w:val="23"/>
          <w:szCs w:val="23"/>
        </w:rPr>
        <w:t xml:space="preserve"> </w:t>
      </w:r>
      <w:proofErr w:type="spellStart"/>
      <w:r w:rsidRPr="006E6975">
        <w:rPr>
          <w:rFonts w:ascii="Calisto MT" w:hAnsi="Calisto MT"/>
          <w:sz w:val="23"/>
          <w:szCs w:val="23"/>
        </w:rPr>
        <w:t>sejawat</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luar</w:t>
      </w:r>
      <w:proofErr w:type="spellEnd"/>
      <w:r w:rsidRPr="006E6975">
        <w:rPr>
          <w:rFonts w:ascii="Calisto MT" w:hAnsi="Calisto MT"/>
          <w:sz w:val="23"/>
          <w:szCs w:val="23"/>
        </w:rPr>
        <w:t xml:space="preserve"> program </w:t>
      </w:r>
      <w:proofErr w:type="spellStart"/>
      <w:r w:rsidRPr="006E6975">
        <w:rPr>
          <w:rFonts w:ascii="Calisto MT" w:hAnsi="Calisto MT"/>
          <w:sz w:val="23"/>
          <w:szCs w:val="23"/>
        </w:rPr>
        <w:t>studi</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sehingga</w:t>
      </w:r>
      <w:proofErr w:type="spellEnd"/>
      <w:r w:rsidRPr="006E6975">
        <w:rPr>
          <w:rFonts w:ascii="Calisto MT" w:hAnsi="Calisto MT"/>
          <w:sz w:val="23"/>
          <w:szCs w:val="23"/>
        </w:rPr>
        <w:t xml:space="preserve"> </w:t>
      </w: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diri</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objektif</w:t>
      </w:r>
      <w:proofErr w:type="spellEnd"/>
      <w:r w:rsidRPr="006E6975">
        <w:rPr>
          <w:rFonts w:ascii="Calisto MT" w:hAnsi="Calisto MT"/>
          <w:sz w:val="23"/>
          <w:szCs w:val="23"/>
        </w:rPr>
        <w:t>.</w:t>
      </w:r>
    </w:p>
    <w:p w14:paraId="175A379F" w14:textId="77777777" w:rsidR="00AC727E" w:rsidRPr="006E6975" w:rsidRDefault="00AC727E" w:rsidP="00AC727E">
      <w:pPr>
        <w:pStyle w:val="ListParagraph"/>
        <w:numPr>
          <w:ilvl w:val="0"/>
          <w:numId w:val="41"/>
        </w:numPr>
        <w:spacing w:after="0" w:line="360" w:lineRule="auto"/>
        <w:jc w:val="both"/>
        <w:rPr>
          <w:rFonts w:ascii="Calisto MT" w:hAnsi="Calisto MT" w:cs="Times New Roman"/>
          <w:b/>
          <w:i/>
          <w:sz w:val="23"/>
          <w:szCs w:val="23"/>
        </w:rPr>
      </w:pPr>
      <w:proofErr w:type="spellStart"/>
      <w:r w:rsidRPr="006E6975">
        <w:rPr>
          <w:rFonts w:ascii="Calisto MT" w:hAnsi="Calisto MT" w:cs="Times New Roman"/>
          <w:b/>
          <w:i/>
          <w:sz w:val="23"/>
          <w:szCs w:val="23"/>
        </w:rPr>
        <w:t>Peningkatan</w:t>
      </w:r>
      <w:proofErr w:type="spellEnd"/>
      <w:r w:rsidRPr="006E6975">
        <w:rPr>
          <w:rFonts w:ascii="Calisto MT" w:hAnsi="Calisto MT" w:cs="Times New Roman"/>
          <w:b/>
          <w:i/>
          <w:sz w:val="23"/>
          <w:szCs w:val="23"/>
        </w:rPr>
        <w:t xml:space="preserve"> </w:t>
      </w:r>
      <w:proofErr w:type="spellStart"/>
      <w:r w:rsidRPr="006E6975">
        <w:rPr>
          <w:rFonts w:ascii="Calisto MT" w:hAnsi="Calisto MT" w:cs="Times New Roman"/>
          <w:b/>
          <w:i/>
          <w:sz w:val="23"/>
          <w:szCs w:val="23"/>
        </w:rPr>
        <w:t>Akreditasi</w:t>
      </w:r>
      <w:proofErr w:type="spellEnd"/>
      <w:r w:rsidRPr="006E6975">
        <w:rPr>
          <w:rFonts w:ascii="Calisto MT" w:hAnsi="Calisto MT" w:cs="Times New Roman"/>
          <w:b/>
          <w:i/>
          <w:sz w:val="23"/>
          <w:szCs w:val="23"/>
        </w:rPr>
        <w:t xml:space="preserve"> Prodi</w:t>
      </w:r>
    </w:p>
    <w:p w14:paraId="7B148874"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Kenyataan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institusi</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simultan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membenahi</w:t>
      </w:r>
      <w:proofErr w:type="spellEnd"/>
      <w:r w:rsidRPr="006E6975">
        <w:rPr>
          <w:rFonts w:ascii="Calisto MT" w:hAnsi="Calisto MT"/>
          <w:sz w:val="23"/>
          <w:szCs w:val="23"/>
        </w:rPr>
        <w:t xml:space="preserve"> </w:t>
      </w:r>
      <w:proofErr w:type="spellStart"/>
      <w:r w:rsidRPr="006E6975">
        <w:rPr>
          <w:rFonts w:ascii="Calisto MT" w:hAnsi="Calisto MT"/>
          <w:sz w:val="23"/>
          <w:szCs w:val="23"/>
        </w:rPr>
        <w:t>beberapa</w:t>
      </w:r>
      <w:proofErr w:type="spellEnd"/>
      <w:r w:rsidRPr="006E6975">
        <w:rPr>
          <w:rFonts w:ascii="Calisto MT" w:hAnsi="Calisto MT"/>
          <w:sz w:val="23"/>
          <w:szCs w:val="23"/>
        </w:rPr>
        <w:t xml:space="preserve"> </w:t>
      </w:r>
      <w:proofErr w:type="spellStart"/>
      <w:r w:rsidRPr="006E6975">
        <w:rPr>
          <w:rFonts w:ascii="Calisto MT" w:hAnsi="Calisto MT"/>
          <w:sz w:val="23"/>
          <w:szCs w:val="23"/>
        </w:rPr>
        <w:t>hal</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perlu</w:t>
      </w:r>
      <w:proofErr w:type="spellEnd"/>
      <w:r w:rsidRPr="006E6975">
        <w:rPr>
          <w:rFonts w:ascii="Calisto MT" w:hAnsi="Calisto MT"/>
          <w:sz w:val="23"/>
          <w:szCs w:val="23"/>
        </w:rPr>
        <w:t xml:space="preserve"> </w:t>
      </w:r>
      <w:proofErr w:type="spellStart"/>
      <w:r w:rsidRPr="006E6975">
        <w:rPr>
          <w:rFonts w:ascii="Calisto MT" w:hAnsi="Calisto MT"/>
          <w:sz w:val="23"/>
          <w:szCs w:val="23"/>
        </w:rPr>
        <w:t>diperhatikan</w:t>
      </w:r>
      <w:proofErr w:type="spellEnd"/>
      <w:r w:rsidRPr="006E6975">
        <w:rPr>
          <w:rFonts w:ascii="Calisto MT" w:hAnsi="Calisto MT"/>
          <w:sz w:val="23"/>
          <w:szCs w:val="23"/>
        </w:rPr>
        <w:t xml:space="preserve"> di </w:t>
      </w:r>
      <w:proofErr w:type="spellStart"/>
      <w:r w:rsidRPr="006E6975">
        <w:rPr>
          <w:rFonts w:ascii="Calisto MT" w:hAnsi="Calisto MT"/>
          <w:sz w:val="23"/>
          <w:szCs w:val="23"/>
        </w:rPr>
        <w:t>fakultas</w:t>
      </w:r>
      <w:proofErr w:type="spellEnd"/>
      <w:r w:rsidRPr="006E6975">
        <w:rPr>
          <w:rFonts w:ascii="Calisto MT" w:hAnsi="Calisto MT"/>
          <w:sz w:val="23"/>
          <w:szCs w:val="23"/>
        </w:rPr>
        <w:t xml:space="preserve"> dan </w:t>
      </w:r>
      <w:proofErr w:type="spellStart"/>
      <w:proofErr w:type="gramStart"/>
      <w:r w:rsidRPr="006E6975">
        <w:rPr>
          <w:rFonts w:ascii="Calisto MT" w:hAnsi="Calisto MT"/>
          <w:sz w:val="23"/>
          <w:szCs w:val="23"/>
        </w:rPr>
        <w:t>prodi.Untuk</w:t>
      </w:r>
      <w:proofErr w:type="spellEnd"/>
      <w:proofErr w:type="gramEnd"/>
      <w:r w:rsidRPr="006E6975">
        <w:rPr>
          <w:rFonts w:ascii="Calisto MT" w:hAnsi="Calisto MT"/>
          <w:sz w:val="23"/>
          <w:szCs w:val="23"/>
        </w:rPr>
        <w:t xml:space="preserve"> itu, </w:t>
      </w:r>
      <w:proofErr w:type="spellStart"/>
      <w:r w:rsidRPr="006E6975">
        <w:rPr>
          <w:rFonts w:ascii="Calisto MT" w:hAnsi="Calisto MT"/>
          <w:sz w:val="23"/>
          <w:szCs w:val="23"/>
        </w:rPr>
        <w:t>hal-hal</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dijelaskan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sebelumnya</w:t>
      </w:r>
      <w:proofErr w:type="spellEnd"/>
      <w:r w:rsidRPr="006E6975">
        <w:rPr>
          <w:rFonts w:ascii="Calisto MT" w:hAnsi="Calisto MT"/>
          <w:sz w:val="23"/>
          <w:szCs w:val="23"/>
        </w:rPr>
        <w:t xml:space="preserve"> juga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dijalankan</w:t>
      </w:r>
      <w:proofErr w:type="spellEnd"/>
      <w:r w:rsidRPr="006E6975">
        <w:rPr>
          <w:rFonts w:ascii="Calisto MT" w:hAnsi="Calisto MT"/>
          <w:sz w:val="23"/>
          <w:szCs w:val="23"/>
        </w:rPr>
        <w:t xml:space="preserve"> di </w:t>
      </w:r>
      <w:proofErr w:type="spellStart"/>
      <w:r w:rsidRPr="006E6975">
        <w:rPr>
          <w:rFonts w:ascii="Calisto MT" w:hAnsi="Calisto MT"/>
          <w:sz w:val="23"/>
          <w:szCs w:val="23"/>
        </w:rPr>
        <w:t>prodi</w:t>
      </w:r>
      <w:proofErr w:type="spellEnd"/>
      <w:r w:rsidRPr="006E6975">
        <w:rPr>
          <w:rFonts w:ascii="Calisto MT" w:hAnsi="Calisto MT"/>
          <w:sz w:val="23"/>
          <w:szCs w:val="23"/>
        </w:rPr>
        <w:t xml:space="preserve">. </w:t>
      </w:r>
      <w:proofErr w:type="spellStart"/>
      <w:r w:rsidRPr="006E6975">
        <w:rPr>
          <w:rFonts w:ascii="Calisto MT" w:hAnsi="Calisto MT"/>
          <w:sz w:val="23"/>
          <w:szCs w:val="23"/>
        </w:rPr>
        <w:t>Selain</w:t>
      </w:r>
      <w:proofErr w:type="spellEnd"/>
      <w:r w:rsidRPr="006E6975">
        <w:rPr>
          <w:rFonts w:ascii="Calisto MT" w:hAnsi="Calisto MT"/>
          <w:sz w:val="23"/>
          <w:szCs w:val="23"/>
        </w:rPr>
        <w:t xml:space="preserve"> </w:t>
      </w:r>
      <w:proofErr w:type="spellStart"/>
      <w:r w:rsidRPr="006E6975">
        <w:rPr>
          <w:rFonts w:ascii="Calisto MT" w:hAnsi="Calisto MT"/>
          <w:sz w:val="23"/>
          <w:szCs w:val="23"/>
        </w:rPr>
        <w:t>hal</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disebutkan</w:t>
      </w:r>
      <w:proofErr w:type="spellEnd"/>
      <w:r w:rsidRPr="006E6975">
        <w:rPr>
          <w:rFonts w:ascii="Calisto MT" w:hAnsi="Calisto MT"/>
          <w:sz w:val="23"/>
          <w:szCs w:val="23"/>
        </w:rPr>
        <w:t xml:space="preserve"> di </w:t>
      </w:r>
      <w:proofErr w:type="spellStart"/>
      <w:r w:rsidRPr="006E6975">
        <w:rPr>
          <w:rFonts w:ascii="Calisto MT" w:hAnsi="Calisto MT"/>
          <w:sz w:val="23"/>
          <w:szCs w:val="23"/>
        </w:rPr>
        <w:t>atas</w:t>
      </w:r>
      <w:proofErr w:type="spellEnd"/>
      <w:r w:rsidRPr="006E6975">
        <w:rPr>
          <w:rFonts w:ascii="Calisto MT" w:hAnsi="Calisto MT"/>
          <w:sz w:val="23"/>
          <w:szCs w:val="23"/>
        </w:rPr>
        <w:t xml:space="preserve">, </w:t>
      </w:r>
      <w:proofErr w:type="spellStart"/>
      <w:r w:rsidRPr="006E6975">
        <w:rPr>
          <w:rFonts w:ascii="Calisto MT" w:hAnsi="Calisto MT"/>
          <w:sz w:val="23"/>
          <w:szCs w:val="23"/>
        </w:rPr>
        <w:t>beberapa</w:t>
      </w:r>
      <w:proofErr w:type="spellEnd"/>
      <w:r w:rsidRPr="006E6975">
        <w:rPr>
          <w:rFonts w:ascii="Calisto MT" w:hAnsi="Calisto MT"/>
          <w:sz w:val="23"/>
          <w:szCs w:val="23"/>
        </w:rPr>
        <w:t xml:space="preserve"> </w:t>
      </w:r>
      <w:proofErr w:type="spellStart"/>
      <w:r w:rsidRPr="006E6975">
        <w:rPr>
          <w:rFonts w:ascii="Calisto MT" w:hAnsi="Calisto MT"/>
          <w:sz w:val="23"/>
          <w:szCs w:val="23"/>
        </w:rPr>
        <w:t>hal</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fokus</w:t>
      </w:r>
      <w:proofErr w:type="spellEnd"/>
      <w:r w:rsidRPr="006E6975">
        <w:rPr>
          <w:rFonts w:ascii="Calisto MT" w:hAnsi="Calisto MT"/>
          <w:sz w:val="23"/>
          <w:szCs w:val="23"/>
        </w:rPr>
        <w:t xml:space="preserve"> </w:t>
      </w:r>
      <w:proofErr w:type="spellStart"/>
      <w:r w:rsidRPr="006E6975">
        <w:rPr>
          <w:rFonts w:ascii="Calisto MT" w:hAnsi="Calisto MT"/>
          <w:sz w:val="23"/>
          <w:szCs w:val="23"/>
        </w:rPr>
        <w:t>perhatian</w:t>
      </w:r>
      <w:proofErr w:type="spellEnd"/>
      <w:r w:rsidRPr="006E6975">
        <w:rPr>
          <w:rFonts w:ascii="Calisto MT" w:hAnsi="Calisto MT"/>
          <w:sz w:val="23"/>
          <w:szCs w:val="23"/>
        </w:rPr>
        <w:t xml:space="preserve"> di </w:t>
      </w:r>
      <w:proofErr w:type="spellStart"/>
      <w:r w:rsidRPr="006E6975">
        <w:rPr>
          <w:rFonts w:ascii="Calisto MT" w:hAnsi="Calisto MT"/>
          <w:sz w:val="23"/>
          <w:szCs w:val="23"/>
        </w:rPr>
        <w:t>prodi</w:t>
      </w:r>
      <w:proofErr w:type="spellEnd"/>
      <w:r w:rsidRPr="006E6975">
        <w:rPr>
          <w:rFonts w:ascii="Calisto MT" w:hAnsi="Calisto MT"/>
          <w:sz w:val="23"/>
          <w:szCs w:val="23"/>
        </w:rPr>
        <w:t xml:space="preserve"> di </w:t>
      </w:r>
      <w:proofErr w:type="spellStart"/>
      <w:r w:rsidRPr="006E6975">
        <w:rPr>
          <w:rFonts w:ascii="Calisto MT" w:hAnsi="Calisto MT"/>
          <w:sz w:val="23"/>
          <w:szCs w:val="23"/>
        </w:rPr>
        <w:t>antaranya</w:t>
      </w:r>
      <w:proofErr w:type="spellEnd"/>
      <w:r w:rsidRPr="006E6975">
        <w:rPr>
          <w:rFonts w:ascii="Calisto MT" w:hAnsi="Calisto MT"/>
          <w:sz w:val="23"/>
          <w:szCs w:val="23"/>
        </w:rPr>
        <w:t>:</w:t>
      </w:r>
    </w:p>
    <w:p w14:paraId="5DC3C519" w14:textId="77777777" w:rsidR="00AC727E" w:rsidRPr="006E6975" w:rsidRDefault="00AC727E" w:rsidP="00AC727E">
      <w:pPr>
        <w:pStyle w:val="ListParagraph"/>
        <w:spacing w:after="0" w:line="360" w:lineRule="auto"/>
        <w:jc w:val="both"/>
        <w:rPr>
          <w:rFonts w:ascii="Calisto MT" w:hAnsi="Calisto MT" w:cs="Times New Roman"/>
          <w:sz w:val="23"/>
          <w:szCs w:val="23"/>
        </w:rPr>
      </w:pPr>
    </w:p>
    <w:p w14:paraId="3A6D2CC5" w14:textId="77777777" w:rsidR="00AC727E" w:rsidRPr="006E6975" w:rsidRDefault="00AC727E" w:rsidP="00AC727E">
      <w:pPr>
        <w:pStyle w:val="ListParagraph"/>
        <w:numPr>
          <w:ilvl w:val="0"/>
          <w:numId w:val="43"/>
        </w:numPr>
        <w:spacing w:after="0" w:line="360" w:lineRule="auto"/>
        <w:jc w:val="both"/>
        <w:rPr>
          <w:rFonts w:ascii="Calisto MT" w:hAnsi="Calisto MT" w:cs="Times New Roman"/>
          <w:sz w:val="23"/>
          <w:szCs w:val="23"/>
        </w:rPr>
      </w:pPr>
      <w:r w:rsidRPr="006E6975">
        <w:rPr>
          <w:rFonts w:ascii="Calisto MT" w:hAnsi="Calisto MT" w:cs="Times New Roman"/>
          <w:sz w:val="23"/>
          <w:szCs w:val="23"/>
        </w:rPr>
        <w:t>Target</w:t>
      </w:r>
    </w:p>
    <w:p w14:paraId="095B4F7F"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Fakultas</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prodi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perlu</w:t>
      </w:r>
      <w:proofErr w:type="spellEnd"/>
      <w:r w:rsidRPr="006E6975">
        <w:rPr>
          <w:rFonts w:ascii="Calisto MT" w:hAnsi="Calisto MT"/>
          <w:sz w:val="23"/>
          <w:szCs w:val="23"/>
        </w:rPr>
        <w:t xml:space="preserve"> </w:t>
      </w:r>
      <w:proofErr w:type="spellStart"/>
      <w:r w:rsidRPr="006E6975">
        <w:rPr>
          <w:rFonts w:ascii="Calisto MT" w:hAnsi="Calisto MT"/>
          <w:sz w:val="23"/>
          <w:szCs w:val="23"/>
        </w:rPr>
        <w:t>menentukan</w:t>
      </w:r>
      <w:proofErr w:type="spellEnd"/>
      <w:r w:rsidRPr="006E6975">
        <w:rPr>
          <w:rFonts w:ascii="Calisto MT" w:hAnsi="Calisto MT"/>
          <w:sz w:val="23"/>
          <w:szCs w:val="23"/>
        </w:rPr>
        <w:t xml:space="preserve"> target yang </w:t>
      </w:r>
      <w:proofErr w:type="spellStart"/>
      <w:r w:rsidRPr="006E6975">
        <w:rPr>
          <w:rFonts w:ascii="Calisto MT" w:hAnsi="Calisto MT"/>
          <w:sz w:val="23"/>
          <w:szCs w:val="23"/>
        </w:rPr>
        <w:t>ingin</w:t>
      </w:r>
      <w:proofErr w:type="spellEnd"/>
      <w:r w:rsidRPr="006E6975">
        <w:rPr>
          <w:rFonts w:ascii="Calisto MT" w:hAnsi="Calisto MT"/>
          <w:sz w:val="23"/>
          <w:szCs w:val="23"/>
        </w:rPr>
        <w:t xml:space="preserve"> </w:t>
      </w:r>
      <w:proofErr w:type="spellStart"/>
      <w:r w:rsidRPr="006E6975">
        <w:rPr>
          <w:rFonts w:ascii="Calisto MT" w:hAnsi="Calisto MT"/>
          <w:sz w:val="23"/>
          <w:szCs w:val="23"/>
        </w:rPr>
        <w:t>dicapai</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saat</w:t>
      </w:r>
      <w:proofErr w:type="spellEnd"/>
      <w:r w:rsidRPr="006E6975">
        <w:rPr>
          <w:rFonts w:ascii="Calisto MT" w:hAnsi="Calisto MT"/>
          <w:sz w:val="23"/>
          <w:szCs w:val="23"/>
        </w:rPr>
        <w:t xml:space="preserve"> </w:t>
      </w:r>
      <w:proofErr w:type="spellStart"/>
      <w:r w:rsidRPr="006E6975">
        <w:rPr>
          <w:rFonts w:ascii="Calisto MT" w:hAnsi="Calisto MT"/>
          <w:sz w:val="23"/>
          <w:szCs w:val="23"/>
        </w:rPr>
        <w:t>reakreditasi</w:t>
      </w:r>
      <w:proofErr w:type="spellEnd"/>
      <w:r w:rsidRPr="006E6975">
        <w:rPr>
          <w:rFonts w:ascii="Calisto MT" w:hAnsi="Calisto MT"/>
          <w:sz w:val="23"/>
          <w:szCs w:val="23"/>
        </w:rPr>
        <w:t xml:space="preserve">. Target yang </w:t>
      </w:r>
      <w:proofErr w:type="spellStart"/>
      <w:r w:rsidRPr="006E6975">
        <w:rPr>
          <w:rFonts w:ascii="Calisto MT" w:hAnsi="Calisto MT"/>
          <w:sz w:val="23"/>
          <w:szCs w:val="23"/>
        </w:rPr>
        <w:t>dinginkan</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muncul</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keinginan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bersama</w:t>
      </w:r>
      <w:proofErr w:type="spellEnd"/>
      <w:r w:rsidRPr="006E6975">
        <w:rPr>
          <w:rFonts w:ascii="Calisto MT" w:hAnsi="Calisto MT"/>
          <w:sz w:val="23"/>
          <w:szCs w:val="23"/>
        </w:rPr>
        <w:t xml:space="preserve">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pemangku</w:t>
      </w:r>
      <w:proofErr w:type="spellEnd"/>
      <w:r w:rsidRPr="006E6975">
        <w:rPr>
          <w:rFonts w:ascii="Calisto MT" w:hAnsi="Calisto MT"/>
          <w:sz w:val="23"/>
          <w:szCs w:val="23"/>
        </w:rPr>
        <w:t xml:space="preserve"> </w:t>
      </w:r>
      <w:proofErr w:type="spellStart"/>
      <w:r w:rsidRPr="006E6975">
        <w:rPr>
          <w:rFonts w:ascii="Calisto MT" w:hAnsi="Calisto MT"/>
          <w:sz w:val="23"/>
          <w:szCs w:val="23"/>
        </w:rPr>
        <w:t>kepentingan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di </w:t>
      </w:r>
      <w:proofErr w:type="spellStart"/>
      <w:r w:rsidRPr="006E6975">
        <w:rPr>
          <w:rFonts w:ascii="Calisto MT" w:hAnsi="Calisto MT"/>
          <w:sz w:val="23"/>
          <w:szCs w:val="23"/>
        </w:rPr>
        <w:t>fakultas</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jurusan.Untuk</w:t>
      </w:r>
      <w:proofErr w:type="spellEnd"/>
      <w:r w:rsidRPr="006E6975">
        <w:rPr>
          <w:rFonts w:ascii="Calisto MT" w:hAnsi="Calisto MT"/>
          <w:sz w:val="23"/>
          <w:szCs w:val="23"/>
        </w:rPr>
        <w:t xml:space="preserve"> itu </w:t>
      </w:r>
      <w:proofErr w:type="spellStart"/>
      <w:r w:rsidRPr="006E6975">
        <w:rPr>
          <w:rFonts w:ascii="Calisto MT" w:hAnsi="Calisto MT"/>
          <w:sz w:val="23"/>
          <w:szCs w:val="23"/>
        </w:rPr>
        <w:t>perlu</w:t>
      </w:r>
      <w:proofErr w:type="spellEnd"/>
      <w:r w:rsidRPr="006E6975">
        <w:rPr>
          <w:rFonts w:ascii="Calisto MT" w:hAnsi="Calisto MT"/>
          <w:sz w:val="23"/>
          <w:szCs w:val="23"/>
        </w:rPr>
        <w:t xml:space="preserve"> </w:t>
      </w:r>
      <w:proofErr w:type="spellStart"/>
      <w:r w:rsidRPr="006E6975">
        <w:rPr>
          <w:rFonts w:ascii="Calisto MT" w:hAnsi="Calisto MT"/>
          <w:sz w:val="23"/>
          <w:szCs w:val="23"/>
        </w:rPr>
        <w:t>dibangun</w:t>
      </w:r>
      <w:proofErr w:type="spellEnd"/>
      <w:r w:rsidRPr="006E6975">
        <w:rPr>
          <w:rFonts w:ascii="Calisto MT" w:hAnsi="Calisto MT"/>
          <w:sz w:val="23"/>
          <w:szCs w:val="23"/>
        </w:rPr>
        <w:t xml:space="preserve"> </w:t>
      </w:r>
      <w:proofErr w:type="spellStart"/>
      <w:r w:rsidRPr="006E6975">
        <w:rPr>
          <w:rFonts w:ascii="Calisto MT" w:hAnsi="Calisto MT"/>
          <w:sz w:val="23"/>
          <w:szCs w:val="23"/>
        </w:rPr>
        <w:t>komunikasi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intens</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stakeholder </w:t>
      </w:r>
      <w:proofErr w:type="spellStart"/>
      <w:r w:rsidRPr="006E6975">
        <w:rPr>
          <w:rFonts w:ascii="Calisto MT" w:hAnsi="Calisto MT"/>
          <w:sz w:val="23"/>
          <w:szCs w:val="23"/>
        </w:rPr>
        <w:t>tentang</w:t>
      </w:r>
      <w:proofErr w:type="spellEnd"/>
      <w:r w:rsidRPr="006E6975">
        <w:rPr>
          <w:rFonts w:ascii="Calisto MT" w:hAnsi="Calisto MT"/>
          <w:sz w:val="23"/>
          <w:szCs w:val="23"/>
        </w:rPr>
        <w:t xml:space="preserve"> </w:t>
      </w:r>
      <w:proofErr w:type="spellStart"/>
      <w:r w:rsidRPr="006E6975">
        <w:rPr>
          <w:rFonts w:ascii="Calisto MT" w:hAnsi="Calisto MT"/>
          <w:sz w:val="23"/>
          <w:szCs w:val="23"/>
        </w:rPr>
        <w:t>capaian-capaian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diinginkan.Target</w:t>
      </w:r>
      <w:proofErr w:type="spellEnd"/>
      <w:r w:rsidRPr="006E6975">
        <w:rPr>
          <w:rFonts w:ascii="Calisto MT" w:hAnsi="Calisto MT"/>
          <w:sz w:val="23"/>
          <w:szCs w:val="23"/>
        </w:rPr>
        <w:t xml:space="preserve">-target yang </w:t>
      </w:r>
      <w:proofErr w:type="spellStart"/>
      <w:r w:rsidRPr="006E6975">
        <w:rPr>
          <w:rFonts w:ascii="Calisto MT" w:hAnsi="Calisto MT"/>
          <w:sz w:val="23"/>
          <w:szCs w:val="23"/>
        </w:rPr>
        <w:t>diinginkan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perlu</w:t>
      </w:r>
      <w:proofErr w:type="spellEnd"/>
      <w:r w:rsidRPr="006E6975">
        <w:rPr>
          <w:rFonts w:ascii="Calisto MT" w:hAnsi="Calisto MT"/>
          <w:sz w:val="23"/>
          <w:szCs w:val="23"/>
        </w:rPr>
        <w:t xml:space="preserve"> </w:t>
      </w:r>
      <w:proofErr w:type="spellStart"/>
      <w:r w:rsidRPr="006E6975">
        <w:rPr>
          <w:rFonts w:ascii="Calisto MT" w:hAnsi="Calisto MT"/>
          <w:sz w:val="23"/>
          <w:szCs w:val="23"/>
        </w:rPr>
        <w:t>diperjuangkan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penganggaran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maupun</w:t>
      </w:r>
      <w:proofErr w:type="spellEnd"/>
      <w:r w:rsidRPr="006E6975">
        <w:rPr>
          <w:rFonts w:ascii="Calisto MT" w:hAnsi="Calisto MT"/>
          <w:sz w:val="23"/>
          <w:szCs w:val="23"/>
        </w:rPr>
        <w:t xml:space="preserve"> </w:t>
      </w:r>
      <w:proofErr w:type="spellStart"/>
      <w:r w:rsidRPr="006E6975">
        <w:rPr>
          <w:rFonts w:ascii="Calisto MT" w:hAnsi="Calisto MT"/>
          <w:sz w:val="23"/>
          <w:szCs w:val="23"/>
        </w:rPr>
        <w:t>realisasi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kegiatannya.Target</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sebuah</w:t>
      </w:r>
      <w:proofErr w:type="spellEnd"/>
      <w:r w:rsidRPr="006E6975">
        <w:rPr>
          <w:rFonts w:ascii="Calisto MT" w:hAnsi="Calisto MT"/>
          <w:sz w:val="23"/>
          <w:szCs w:val="23"/>
        </w:rPr>
        <w:t xml:space="preserve"> </w:t>
      </w:r>
      <w:proofErr w:type="spellStart"/>
      <w:r w:rsidRPr="006E6975">
        <w:rPr>
          <w:rFonts w:ascii="Calisto MT" w:hAnsi="Calisto MT"/>
          <w:sz w:val="23"/>
          <w:szCs w:val="23"/>
        </w:rPr>
        <w:t>gerakan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bersama</w:t>
      </w:r>
      <w:proofErr w:type="spellEnd"/>
      <w:r w:rsidRPr="006E6975">
        <w:rPr>
          <w:rFonts w:ascii="Calisto MT" w:hAnsi="Calisto MT"/>
          <w:sz w:val="23"/>
          <w:szCs w:val="23"/>
        </w:rPr>
        <w:t xml:space="preserve">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civitas </w:t>
      </w:r>
      <w:proofErr w:type="spellStart"/>
      <w:r w:rsidRPr="006E6975">
        <w:rPr>
          <w:rFonts w:ascii="Calisto MT" w:hAnsi="Calisto MT"/>
          <w:sz w:val="23"/>
          <w:szCs w:val="23"/>
        </w:rPr>
        <w:t>akademika</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lingkungan</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fakultas</w:t>
      </w:r>
      <w:proofErr w:type="spellEnd"/>
      <w:r w:rsidRPr="006E6975">
        <w:rPr>
          <w:rFonts w:ascii="Calisto MT" w:hAnsi="Calisto MT"/>
          <w:sz w:val="23"/>
          <w:szCs w:val="23"/>
        </w:rPr>
        <w:t xml:space="preserve"> </w:t>
      </w:r>
      <w:proofErr w:type="spellStart"/>
      <w:r w:rsidRPr="006E6975">
        <w:rPr>
          <w:rFonts w:ascii="Calisto MT" w:hAnsi="Calisto MT"/>
          <w:sz w:val="23"/>
          <w:szCs w:val="23"/>
        </w:rPr>
        <w:t>tertentu</w:t>
      </w:r>
      <w:proofErr w:type="spellEnd"/>
      <w:r w:rsidRPr="006E6975">
        <w:rPr>
          <w:rFonts w:ascii="Calisto MT" w:hAnsi="Calisto MT"/>
          <w:sz w:val="23"/>
          <w:szCs w:val="23"/>
        </w:rPr>
        <w:t xml:space="preserve">, </w:t>
      </w:r>
      <w:proofErr w:type="spellStart"/>
      <w:r w:rsidRPr="006E6975">
        <w:rPr>
          <w:rFonts w:ascii="Calisto MT" w:hAnsi="Calisto MT"/>
          <w:sz w:val="23"/>
          <w:szCs w:val="23"/>
        </w:rPr>
        <w:t>sehingga</w:t>
      </w:r>
      <w:proofErr w:type="spellEnd"/>
      <w:r w:rsidRPr="006E6975">
        <w:rPr>
          <w:rFonts w:ascii="Calisto MT" w:hAnsi="Calisto MT"/>
          <w:sz w:val="23"/>
          <w:szCs w:val="23"/>
        </w:rPr>
        <w:t xml:space="preserve">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komponen</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bersinergi</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perbaikan-perbaikan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di level </w:t>
      </w:r>
      <w:proofErr w:type="spellStart"/>
      <w:r w:rsidRPr="006E6975">
        <w:rPr>
          <w:rFonts w:ascii="Calisto MT" w:hAnsi="Calisto MT"/>
          <w:sz w:val="23"/>
          <w:szCs w:val="23"/>
        </w:rPr>
        <w:t>pimpinan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dosen</w:t>
      </w:r>
      <w:proofErr w:type="spellEnd"/>
      <w:r w:rsidRPr="006E6975">
        <w:rPr>
          <w:rFonts w:ascii="Calisto MT" w:hAnsi="Calisto MT"/>
          <w:sz w:val="23"/>
          <w:szCs w:val="23"/>
        </w:rPr>
        <w:t xml:space="preserve">, </w:t>
      </w:r>
      <w:proofErr w:type="spellStart"/>
      <w:r w:rsidRPr="006E6975">
        <w:rPr>
          <w:rFonts w:ascii="Calisto MT" w:hAnsi="Calisto MT"/>
          <w:sz w:val="23"/>
          <w:szCs w:val="23"/>
        </w:rPr>
        <w:t>karyawan</w:t>
      </w:r>
      <w:proofErr w:type="spellEnd"/>
      <w:r w:rsidRPr="006E6975">
        <w:rPr>
          <w:rFonts w:ascii="Calisto MT" w:hAnsi="Calisto MT"/>
          <w:sz w:val="23"/>
          <w:szCs w:val="23"/>
        </w:rPr>
        <w:t xml:space="preserve">, </w:t>
      </w:r>
      <w:proofErr w:type="spellStart"/>
      <w:r w:rsidRPr="006E6975">
        <w:rPr>
          <w:rFonts w:ascii="Calisto MT" w:hAnsi="Calisto MT"/>
          <w:sz w:val="23"/>
          <w:szCs w:val="23"/>
        </w:rPr>
        <w:t>maupun</w:t>
      </w:r>
      <w:proofErr w:type="spellEnd"/>
      <w:r w:rsidRPr="006E6975">
        <w:rPr>
          <w:rFonts w:ascii="Calisto MT" w:hAnsi="Calisto MT"/>
          <w:sz w:val="23"/>
          <w:szCs w:val="23"/>
        </w:rPr>
        <w:t xml:space="preserve"> </w:t>
      </w:r>
      <w:proofErr w:type="spellStart"/>
      <w:r w:rsidRPr="006E6975">
        <w:rPr>
          <w:rFonts w:ascii="Calisto MT" w:hAnsi="Calisto MT"/>
          <w:sz w:val="23"/>
          <w:szCs w:val="23"/>
        </w:rPr>
        <w:t>mahasiswa</w:t>
      </w:r>
      <w:proofErr w:type="spellEnd"/>
      <w:r w:rsidRPr="006E6975">
        <w:rPr>
          <w:rFonts w:ascii="Calisto MT" w:hAnsi="Calisto MT"/>
          <w:sz w:val="23"/>
          <w:szCs w:val="23"/>
        </w:rPr>
        <w:t>.</w:t>
      </w:r>
    </w:p>
    <w:p w14:paraId="0F056B05" w14:textId="77777777" w:rsidR="00AC727E" w:rsidRPr="006E6975" w:rsidRDefault="00AC727E" w:rsidP="00AC727E">
      <w:pPr>
        <w:pStyle w:val="ListParagraph"/>
        <w:spacing w:after="0" w:line="360" w:lineRule="auto"/>
        <w:ind w:left="1860"/>
        <w:jc w:val="both"/>
        <w:rPr>
          <w:rFonts w:ascii="Calisto MT" w:hAnsi="Calisto MT" w:cs="Times New Roman"/>
          <w:sz w:val="23"/>
          <w:szCs w:val="23"/>
        </w:rPr>
      </w:pPr>
    </w:p>
    <w:p w14:paraId="5DE754EA" w14:textId="77777777" w:rsidR="00AC727E" w:rsidRPr="006E6975" w:rsidRDefault="00AC727E" w:rsidP="00AC727E">
      <w:pPr>
        <w:pStyle w:val="ListParagraph"/>
        <w:numPr>
          <w:ilvl w:val="0"/>
          <w:numId w:val="43"/>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Pendampingan</w:t>
      </w:r>
      <w:proofErr w:type="spellEnd"/>
    </w:p>
    <w:p w14:paraId="0EB17465"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Upaya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pendampingan</w:t>
      </w:r>
      <w:proofErr w:type="spellEnd"/>
      <w:r w:rsidRPr="006E6975">
        <w:rPr>
          <w:rFonts w:ascii="Calisto MT" w:hAnsi="Calisto MT"/>
          <w:sz w:val="23"/>
          <w:szCs w:val="23"/>
        </w:rPr>
        <w:t xml:space="preserve"> juga </w:t>
      </w:r>
      <w:proofErr w:type="spellStart"/>
      <w:r w:rsidRPr="006E6975">
        <w:rPr>
          <w:rFonts w:ascii="Calisto MT" w:hAnsi="Calisto MT"/>
          <w:sz w:val="23"/>
          <w:szCs w:val="23"/>
        </w:rPr>
        <w:t>perlu</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hal</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pengisian</w:t>
      </w:r>
      <w:proofErr w:type="spellEnd"/>
      <w:r w:rsidRPr="006E6975">
        <w:rPr>
          <w:rFonts w:ascii="Calisto MT" w:hAnsi="Calisto MT"/>
          <w:sz w:val="23"/>
          <w:szCs w:val="23"/>
        </w:rPr>
        <w:t xml:space="preserve"> </w:t>
      </w:r>
      <w:proofErr w:type="spellStart"/>
      <w:r w:rsidRPr="006E6975">
        <w:rPr>
          <w:rFonts w:ascii="Calisto MT" w:hAnsi="Calisto MT"/>
          <w:sz w:val="23"/>
          <w:szCs w:val="23"/>
        </w:rPr>
        <w:t>borang</w:t>
      </w:r>
      <w:proofErr w:type="spellEnd"/>
      <w:r w:rsidRPr="006E6975">
        <w:rPr>
          <w:rFonts w:ascii="Calisto MT" w:hAnsi="Calisto MT"/>
          <w:sz w:val="23"/>
          <w:szCs w:val="23"/>
        </w:rPr>
        <w:t xml:space="preserve">, review </w:t>
      </w:r>
      <w:proofErr w:type="spellStart"/>
      <w:proofErr w:type="gramStart"/>
      <w:r w:rsidRPr="006E6975">
        <w:rPr>
          <w:rFonts w:ascii="Calisto MT" w:hAnsi="Calisto MT"/>
          <w:sz w:val="23"/>
          <w:szCs w:val="23"/>
        </w:rPr>
        <w:t>borang</w:t>
      </w:r>
      <w:proofErr w:type="spellEnd"/>
      <w:r w:rsidRPr="006E6975">
        <w:rPr>
          <w:rFonts w:ascii="Calisto MT" w:hAnsi="Calisto MT"/>
          <w:sz w:val="23"/>
          <w:szCs w:val="23"/>
        </w:rPr>
        <w:t>,  dan</w:t>
      </w:r>
      <w:proofErr w:type="gramEnd"/>
      <w:r w:rsidRPr="006E6975">
        <w:rPr>
          <w:rFonts w:ascii="Calisto MT" w:hAnsi="Calisto MT"/>
          <w:sz w:val="23"/>
          <w:szCs w:val="23"/>
        </w:rPr>
        <w:t xml:space="preserve"> </w:t>
      </w:r>
      <w:proofErr w:type="spellStart"/>
      <w:r w:rsidRPr="006E6975">
        <w:rPr>
          <w:rFonts w:ascii="Calisto MT" w:hAnsi="Calisto MT"/>
          <w:sz w:val="23"/>
          <w:szCs w:val="23"/>
        </w:rPr>
        <w:t>hal-hal</w:t>
      </w:r>
      <w:proofErr w:type="spellEnd"/>
      <w:r w:rsidRPr="006E6975">
        <w:rPr>
          <w:rFonts w:ascii="Calisto MT" w:hAnsi="Calisto MT"/>
          <w:sz w:val="23"/>
          <w:szCs w:val="23"/>
        </w:rPr>
        <w:t xml:space="preserve"> </w:t>
      </w:r>
      <w:proofErr w:type="spellStart"/>
      <w:r w:rsidRPr="006E6975">
        <w:rPr>
          <w:rFonts w:ascii="Calisto MT" w:hAnsi="Calisto MT"/>
          <w:sz w:val="23"/>
          <w:szCs w:val="23"/>
        </w:rPr>
        <w:t>tertentu</w:t>
      </w:r>
      <w:proofErr w:type="spellEnd"/>
      <w:r w:rsidRPr="006E6975">
        <w:rPr>
          <w:rFonts w:ascii="Calisto MT" w:hAnsi="Calisto MT"/>
          <w:sz w:val="23"/>
          <w:szCs w:val="23"/>
        </w:rPr>
        <w:t xml:space="preserve"> </w:t>
      </w:r>
      <w:proofErr w:type="spellStart"/>
      <w:r w:rsidRPr="006E6975">
        <w:rPr>
          <w:rFonts w:ascii="Calisto MT" w:hAnsi="Calisto MT"/>
          <w:sz w:val="23"/>
          <w:szCs w:val="23"/>
        </w:rPr>
        <w:t>terkait</w:t>
      </w:r>
      <w:proofErr w:type="spellEnd"/>
      <w:r w:rsidRPr="006E6975">
        <w:rPr>
          <w:rFonts w:ascii="Calisto MT" w:hAnsi="Calisto MT"/>
          <w:sz w:val="23"/>
          <w:szCs w:val="23"/>
        </w:rPr>
        <w:t xml:space="preserve"> </w:t>
      </w:r>
      <w:proofErr w:type="spellStart"/>
      <w:r w:rsidRPr="006E6975">
        <w:rPr>
          <w:rFonts w:ascii="Calisto MT" w:hAnsi="Calisto MT"/>
          <w:sz w:val="23"/>
          <w:szCs w:val="23"/>
        </w:rPr>
        <w:t>visitasi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Kerja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sama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antara</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universitas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pihak-pihak</w:t>
      </w:r>
      <w:proofErr w:type="spellEnd"/>
      <w:r w:rsidRPr="006E6975">
        <w:rPr>
          <w:rFonts w:ascii="Calisto MT" w:hAnsi="Calisto MT"/>
          <w:sz w:val="23"/>
          <w:szCs w:val="23"/>
        </w:rPr>
        <w:t xml:space="preserve"> </w:t>
      </w:r>
      <w:proofErr w:type="spellStart"/>
      <w:r w:rsidRPr="006E6975">
        <w:rPr>
          <w:rFonts w:ascii="Calisto MT" w:hAnsi="Calisto MT"/>
          <w:sz w:val="23"/>
          <w:szCs w:val="23"/>
        </w:rPr>
        <w:t>berkepentingan</w:t>
      </w:r>
      <w:proofErr w:type="spellEnd"/>
      <w:r w:rsidRPr="006E6975">
        <w:rPr>
          <w:rFonts w:ascii="Calisto MT" w:hAnsi="Calisto MT"/>
          <w:sz w:val="23"/>
          <w:szCs w:val="23"/>
        </w:rPr>
        <w:t xml:space="preserve"> di </w:t>
      </w:r>
      <w:proofErr w:type="spellStart"/>
      <w:r w:rsidRPr="006E6975">
        <w:rPr>
          <w:rFonts w:ascii="Calisto MT" w:hAnsi="Calisto MT"/>
          <w:sz w:val="23"/>
          <w:szCs w:val="23"/>
        </w:rPr>
        <w:t>fakultas</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prodi</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diupayakan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sejak</w:t>
      </w:r>
      <w:proofErr w:type="spellEnd"/>
      <w:r w:rsidRPr="006E6975">
        <w:rPr>
          <w:rFonts w:ascii="Calisto MT" w:hAnsi="Calisto MT"/>
          <w:sz w:val="23"/>
          <w:szCs w:val="23"/>
        </w:rPr>
        <w:t xml:space="preserve"> </w:t>
      </w:r>
      <w:proofErr w:type="spellStart"/>
      <w:r w:rsidRPr="006E6975">
        <w:rPr>
          <w:rFonts w:ascii="Calisto MT" w:hAnsi="Calisto MT"/>
          <w:sz w:val="23"/>
          <w:szCs w:val="23"/>
        </w:rPr>
        <w:t>dini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berkelanjutan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sehingga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persoalan-persoalan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ditemukan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diatasi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bersama-sama</w:t>
      </w:r>
      <w:proofErr w:type="spellEnd"/>
      <w:r w:rsidRPr="006E6975">
        <w:rPr>
          <w:rFonts w:ascii="Calisto MT" w:hAnsi="Calisto MT"/>
          <w:sz w:val="23"/>
          <w:szCs w:val="23"/>
        </w:rPr>
        <w:t xml:space="preserve">. </w:t>
      </w:r>
      <w:proofErr w:type="spellStart"/>
      <w:r w:rsidRPr="006E6975">
        <w:rPr>
          <w:rFonts w:ascii="Calisto MT" w:hAnsi="Calisto MT"/>
          <w:sz w:val="23"/>
          <w:szCs w:val="23"/>
        </w:rPr>
        <w:t>Bahkan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hanya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mengatasi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masalah-masalah</w:t>
      </w:r>
      <w:proofErr w:type="spellEnd"/>
      <w:r w:rsidRPr="006E6975">
        <w:rPr>
          <w:rFonts w:ascii="Calisto MT" w:hAnsi="Calisto MT"/>
          <w:sz w:val="23"/>
          <w:szCs w:val="23"/>
        </w:rPr>
        <w:t xml:space="preserve"> </w:t>
      </w:r>
      <w:r w:rsidRPr="006E6975">
        <w:rPr>
          <w:rFonts w:ascii="Calisto MT" w:hAnsi="Calisto MT"/>
          <w:sz w:val="23"/>
          <w:szCs w:val="23"/>
        </w:rPr>
        <w:lastRenderedPageBreak/>
        <w:t xml:space="preserve">yang </w:t>
      </w:r>
      <w:proofErr w:type="spellStart"/>
      <w:r w:rsidRPr="006E6975">
        <w:rPr>
          <w:rFonts w:ascii="Calisto MT" w:hAnsi="Calisto MT"/>
          <w:sz w:val="23"/>
          <w:szCs w:val="23"/>
        </w:rPr>
        <w:t>mungkin</w:t>
      </w:r>
      <w:proofErr w:type="spellEnd"/>
      <w:r w:rsidRPr="006E6975">
        <w:rPr>
          <w:rFonts w:ascii="Calisto MT" w:hAnsi="Calisto MT"/>
          <w:sz w:val="23"/>
          <w:szCs w:val="23"/>
        </w:rPr>
        <w:t xml:space="preserve"> </w:t>
      </w:r>
      <w:proofErr w:type="spellStart"/>
      <w:r w:rsidRPr="006E6975">
        <w:rPr>
          <w:rFonts w:ascii="Calisto MT" w:hAnsi="Calisto MT"/>
          <w:sz w:val="23"/>
          <w:szCs w:val="23"/>
        </w:rPr>
        <w:t>timbul</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melainkan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saling</w:t>
      </w:r>
      <w:proofErr w:type="spellEnd"/>
      <w:r w:rsidRPr="006E6975">
        <w:rPr>
          <w:rFonts w:ascii="Calisto MT" w:hAnsi="Calisto MT"/>
          <w:sz w:val="23"/>
          <w:szCs w:val="23"/>
        </w:rPr>
        <w:t xml:space="preserve"> </w:t>
      </w:r>
      <w:proofErr w:type="spellStart"/>
      <w:r w:rsidRPr="006E6975">
        <w:rPr>
          <w:rFonts w:ascii="Calisto MT" w:hAnsi="Calisto MT"/>
          <w:sz w:val="23"/>
          <w:szCs w:val="23"/>
        </w:rPr>
        <w:t>berbagi</w:t>
      </w:r>
      <w:proofErr w:type="spellEnd"/>
      <w:r w:rsidRPr="006E6975">
        <w:rPr>
          <w:rFonts w:ascii="Calisto MT" w:hAnsi="Calisto MT"/>
          <w:sz w:val="23"/>
          <w:szCs w:val="23"/>
        </w:rPr>
        <w:t xml:space="preserve"> </w:t>
      </w:r>
      <w:proofErr w:type="spellStart"/>
      <w:r w:rsidRPr="006E6975">
        <w:rPr>
          <w:rFonts w:ascii="Calisto MT" w:hAnsi="Calisto MT"/>
          <w:sz w:val="23"/>
          <w:szCs w:val="23"/>
        </w:rPr>
        <w:t>praktik</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dijalankan</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fakultas</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prodi</w:t>
      </w:r>
      <w:proofErr w:type="spellEnd"/>
      <w:r w:rsidRPr="006E6975">
        <w:rPr>
          <w:rFonts w:ascii="Calisto MT" w:hAnsi="Calisto MT"/>
          <w:sz w:val="23"/>
          <w:szCs w:val="23"/>
        </w:rPr>
        <w:t xml:space="preserve"> lain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hal</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pelaksanaan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praktis</w:t>
      </w:r>
      <w:proofErr w:type="spellEnd"/>
      <w:r w:rsidRPr="006E6975">
        <w:rPr>
          <w:rFonts w:ascii="Calisto MT" w:hAnsi="Calisto MT"/>
          <w:sz w:val="23"/>
          <w:szCs w:val="23"/>
        </w:rPr>
        <w:t xml:space="preserve">, </w:t>
      </w:r>
      <w:proofErr w:type="spellStart"/>
      <w:r w:rsidRPr="006E6975">
        <w:rPr>
          <w:rFonts w:ascii="Calisto MT" w:hAnsi="Calisto MT"/>
          <w:sz w:val="23"/>
          <w:szCs w:val="23"/>
        </w:rPr>
        <w:t>fakultas</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prodi</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inventarisasi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mengenai</w:t>
      </w:r>
      <w:proofErr w:type="spellEnd"/>
      <w:r w:rsidRPr="006E6975">
        <w:rPr>
          <w:rFonts w:ascii="Calisto MT" w:hAnsi="Calisto MT"/>
          <w:sz w:val="23"/>
          <w:szCs w:val="23"/>
        </w:rPr>
        <w:t xml:space="preserve"> </w:t>
      </w:r>
      <w:proofErr w:type="spellStart"/>
      <w:r w:rsidRPr="006E6975">
        <w:rPr>
          <w:rFonts w:ascii="Calisto MT" w:hAnsi="Calisto MT"/>
          <w:sz w:val="23"/>
          <w:szCs w:val="23"/>
        </w:rPr>
        <w:t>hal-hal</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belum</w:t>
      </w:r>
      <w:proofErr w:type="spellEnd"/>
      <w:r w:rsidRPr="006E6975">
        <w:rPr>
          <w:rFonts w:ascii="Calisto MT" w:hAnsi="Calisto MT"/>
          <w:sz w:val="23"/>
          <w:szCs w:val="23"/>
        </w:rPr>
        <w:t xml:space="preserve"> </w:t>
      </w:r>
      <w:proofErr w:type="spellStart"/>
      <w:r w:rsidRPr="006E6975">
        <w:rPr>
          <w:rFonts w:ascii="Calisto MT" w:hAnsi="Calisto MT"/>
          <w:sz w:val="23"/>
          <w:szCs w:val="23"/>
        </w:rPr>
        <w:t>pernah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prodi</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hal-hal</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sudah</w:t>
      </w:r>
      <w:proofErr w:type="spellEnd"/>
      <w:r w:rsidRPr="006E6975">
        <w:rPr>
          <w:rFonts w:ascii="Calisto MT" w:hAnsi="Calisto MT"/>
          <w:sz w:val="23"/>
          <w:szCs w:val="23"/>
        </w:rPr>
        <w:t xml:space="preserve"> </w:t>
      </w:r>
      <w:proofErr w:type="spellStart"/>
      <w:r w:rsidRPr="006E6975">
        <w:rPr>
          <w:rFonts w:ascii="Calisto MT" w:hAnsi="Calisto MT"/>
          <w:sz w:val="23"/>
          <w:szCs w:val="23"/>
        </w:rPr>
        <w:t>pernah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tetapi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pencapaiannya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belum</w:t>
      </w:r>
      <w:proofErr w:type="spellEnd"/>
      <w:r w:rsidRPr="006E6975">
        <w:rPr>
          <w:rFonts w:ascii="Calisto MT" w:hAnsi="Calisto MT"/>
          <w:sz w:val="23"/>
          <w:szCs w:val="23"/>
        </w:rPr>
        <w:t xml:space="preserve"> </w:t>
      </w:r>
      <w:proofErr w:type="spellStart"/>
      <w:r w:rsidRPr="006E6975">
        <w:rPr>
          <w:rFonts w:ascii="Calisto MT" w:hAnsi="Calisto MT"/>
          <w:sz w:val="23"/>
          <w:szCs w:val="23"/>
        </w:rPr>
        <w:t>maksimal.Inventarisasi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membantu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perencanaan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tahun-tahun</w:t>
      </w:r>
      <w:proofErr w:type="spellEnd"/>
      <w:r w:rsidRPr="006E6975">
        <w:rPr>
          <w:rFonts w:ascii="Calisto MT" w:hAnsi="Calisto MT"/>
          <w:sz w:val="23"/>
          <w:szCs w:val="23"/>
        </w:rPr>
        <w:t xml:space="preserve"> masa </w:t>
      </w:r>
      <w:proofErr w:type="spellStart"/>
      <w:r w:rsidRPr="006E6975">
        <w:rPr>
          <w:rFonts w:ascii="Calisto MT" w:hAnsi="Calisto MT"/>
          <w:sz w:val="23"/>
          <w:szCs w:val="23"/>
        </w:rPr>
        <w:t>persiapan</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w:t>
      </w:r>
    </w:p>
    <w:p w14:paraId="48CB02EF" w14:textId="77777777" w:rsidR="00AC727E" w:rsidRPr="006E6975" w:rsidRDefault="00AC727E" w:rsidP="00AC727E">
      <w:pPr>
        <w:pStyle w:val="ListParagraph"/>
        <w:numPr>
          <w:ilvl w:val="0"/>
          <w:numId w:val="43"/>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Peningkatan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Sumber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Manusia</w:t>
      </w:r>
      <w:proofErr w:type="spellEnd"/>
    </w:p>
    <w:p w14:paraId="2F3C662A" w14:textId="77777777" w:rsidR="00AC727E" w:rsidRPr="006E6975" w:rsidRDefault="00AC727E" w:rsidP="00AC727E">
      <w:pPr>
        <w:pStyle w:val="ListParagraph"/>
        <w:numPr>
          <w:ilvl w:val="0"/>
          <w:numId w:val="36"/>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Pelatihan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tersistem</w:t>
      </w:r>
      <w:proofErr w:type="spellEnd"/>
    </w:p>
    <w:p w14:paraId="3B281CD8"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Pelatihan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sebuah</w:t>
      </w:r>
      <w:proofErr w:type="spellEnd"/>
      <w:r w:rsidRPr="006E6975">
        <w:rPr>
          <w:rFonts w:ascii="Calisto MT" w:hAnsi="Calisto MT"/>
          <w:sz w:val="23"/>
          <w:szCs w:val="23"/>
        </w:rPr>
        <w:t xml:space="preserve"> </w:t>
      </w:r>
      <w:proofErr w:type="spellStart"/>
      <w:r w:rsidRPr="006E6975">
        <w:rPr>
          <w:rFonts w:ascii="Calisto MT" w:hAnsi="Calisto MT"/>
          <w:sz w:val="23"/>
          <w:szCs w:val="23"/>
        </w:rPr>
        <w:t>upaya</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mendorong</w:t>
      </w:r>
      <w:proofErr w:type="spellEnd"/>
      <w:r w:rsidRPr="006E6975">
        <w:rPr>
          <w:rFonts w:ascii="Calisto MT" w:hAnsi="Calisto MT"/>
          <w:sz w:val="23"/>
          <w:szCs w:val="23"/>
        </w:rPr>
        <w:t xml:space="preserve"> </w:t>
      </w:r>
      <w:proofErr w:type="spellStart"/>
      <w:r w:rsidRPr="006E6975">
        <w:rPr>
          <w:rFonts w:ascii="Calisto MT" w:hAnsi="Calisto MT"/>
          <w:sz w:val="23"/>
          <w:szCs w:val="23"/>
        </w:rPr>
        <w:t>setiap</w:t>
      </w:r>
      <w:proofErr w:type="spellEnd"/>
      <w:r w:rsidRPr="006E6975">
        <w:rPr>
          <w:rFonts w:ascii="Calisto MT" w:hAnsi="Calisto MT"/>
          <w:sz w:val="23"/>
          <w:szCs w:val="23"/>
        </w:rPr>
        <w:t xml:space="preserve"> orang </w:t>
      </w:r>
      <w:proofErr w:type="spellStart"/>
      <w:r w:rsidRPr="006E6975">
        <w:rPr>
          <w:rFonts w:ascii="Calisto MT" w:hAnsi="Calisto MT"/>
          <w:sz w:val="23"/>
          <w:szCs w:val="23"/>
        </w:rPr>
        <w:t>memiliki</w:t>
      </w:r>
      <w:proofErr w:type="spellEnd"/>
      <w:r w:rsidRPr="006E6975">
        <w:rPr>
          <w:rFonts w:ascii="Calisto MT" w:hAnsi="Calisto MT"/>
          <w:sz w:val="23"/>
          <w:szCs w:val="23"/>
        </w:rPr>
        <w:t xml:space="preserve"> </w:t>
      </w:r>
      <w:proofErr w:type="spellStart"/>
      <w:r w:rsidRPr="006E6975">
        <w:rPr>
          <w:rFonts w:ascii="Calisto MT" w:hAnsi="Calisto MT"/>
          <w:sz w:val="23"/>
          <w:szCs w:val="23"/>
        </w:rPr>
        <w:t>kompetensi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menangani</w:t>
      </w:r>
      <w:proofErr w:type="spellEnd"/>
      <w:r w:rsidRPr="006E6975">
        <w:rPr>
          <w:rFonts w:ascii="Calisto MT" w:hAnsi="Calisto MT"/>
          <w:sz w:val="23"/>
          <w:szCs w:val="23"/>
        </w:rPr>
        <w:t xml:space="preserve"> </w:t>
      </w:r>
      <w:proofErr w:type="spellStart"/>
      <w:r w:rsidRPr="006E6975">
        <w:rPr>
          <w:rFonts w:ascii="Calisto MT" w:hAnsi="Calisto MT"/>
          <w:sz w:val="23"/>
          <w:szCs w:val="23"/>
        </w:rPr>
        <w:t>berbagai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jenis</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pekerjaan.Selain</w:t>
      </w:r>
      <w:proofErr w:type="spellEnd"/>
      <w:proofErr w:type="gramEnd"/>
      <w:r w:rsidRPr="006E6975">
        <w:rPr>
          <w:rFonts w:ascii="Calisto MT" w:hAnsi="Calisto MT"/>
          <w:sz w:val="23"/>
          <w:szCs w:val="23"/>
        </w:rPr>
        <w:t xml:space="preserve"> itu, </w:t>
      </w:r>
      <w:proofErr w:type="spellStart"/>
      <w:r w:rsidRPr="006E6975">
        <w:rPr>
          <w:rFonts w:ascii="Calisto MT" w:hAnsi="Calisto MT"/>
          <w:sz w:val="23"/>
          <w:szCs w:val="23"/>
        </w:rPr>
        <w:t>pelatihan</w:t>
      </w:r>
      <w:proofErr w:type="spellEnd"/>
      <w:r w:rsidRPr="006E6975">
        <w:rPr>
          <w:rFonts w:ascii="Calisto MT" w:hAnsi="Calisto MT"/>
          <w:sz w:val="23"/>
          <w:szCs w:val="23"/>
        </w:rPr>
        <w:t xml:space="preserve"> juga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upaya</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mendorong</w:t>
      </w:r>
      <w:proofErr w:type="spellEnd"/>
      <w:r w:rsidRPr="006E6975">
        <w:rPr>
          <w:rFonts w:ascii="Calisto MT" w:hAnsi="Calisto MT"/>
          <w:sz w:val="23"/>
          <w:szCs w:val="23"/>
        </w:rPr>
        <w:t xml:space="preserve"> orang-orang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mampu</w:t>
      </w:r>
      <w:proofErr w:type="spellEnd"/>
      <w:r w:rsidRPr="006E6975">
        <w:rPr>
          <w:rFonts w:ascii="Calisto MT" w:hAnsi="Calisto MT"/>
          <w:sz w:val="23"/>
          <w:szCs w:val="23"/>
        </w:rPr>
        <w:t xml:space="preserve"> </w:t>
      </w:r>
      <w:proofErr w:type="spellStart"/>
      <w:r w:rsidRPr="006E6975">
        <w:rPr>
          <w:rFonts w:ascii="Calisto MT" w:hAnsi="Calisto MT"/>
          <w:sz w:val="23"/>
          <w:szCs w:val="23"/>
        </w:rPr>
        <w:t>berubah</w:t>
      </w:r>
      <w:proofErr w:type="spellEnd"/>
      <w:r w:rsidRPr="006E6975">
        <w:rPr>
          <w:rFonts w:ascii="Calisto MT" w:hAnsi="Calisto MT"/>
          <w:sz w:val="23"/>
          <w:szCs w:val="23"/>
        </w:rPr>
        <w:t xml:space="preserve"> </w:t>
      </w:r>
      <w:proofErr w:type="spellStart"/>
      <w:r w:rsidRPr="006E6975">
        <w:rPr>
          <w:rFonts w:ascii="Calisto MT" w:hAnsi="Calisto MT"/>
          <w:sz w:val="23"/>
          <w:szCs w:val="23"/>
        </w:rPr>
        <w:t>seiring</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perkembangan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ilmu</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pengetahuan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teknologi</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serta</w:t>
      </w:r>
      <w:proofErr w:type="spellEnd"/>
      <w:r w:rsidRPr="006E6975">
        <w:rPr>
          <w:rFonts w:ascii="Calisto MT" w:hAnsi="Calisto MT"/>
          <w:sz w:val="23"/>
          <w:szCs w:val="23"/>
        </w:rPr>
        <w:t xml:space="preserve"> </w:t>
      </w:r>
      <w:proofErr w:type="spellStart"/>
      <w:r w:rsidRPr="006E6975">
        <w:rPr>
          <w:rFonts w:ascii="Calisto MT" w:hAnsi="Calisto MT"/>
          <w:sz w:val="23"/>
          <w:szCs w:val="23"/>
        </w:rPr>
        <w:t>harapan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kebutuhan</w:t>
      </w:r>
      <w:proofErr w:type="spellEnd"/>
      <w:r w:rsidRPr="006E6975">
        <w:rPr>
          <w:rFonts w:ascii="Calisto MT" w:hAnsi="Calisto MT"/>
          <w:sz w:val="23"/>
          <w:szCs w:val="23"/>
        </w:rPr>
        <w:t xml:space="preserve"> stakeholder.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adanya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pelatihan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terlembagakan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mendorong</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meningkatkan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sehingga</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sebuah</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berkembang</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berkelanjutan</w:t>
      </w:r>
      <w:proofErr w:type="spellEnd"/>
      <w:r w:rsidRPr="006E6975">
        <w:rPr>
          <w:rFonts w:ascii="Calisto MT" w:hAnsi="Calisto MT"/>
          <w:sz w:val="23"/>
          <w:szCs w:val="23"/>
        </w:rPr>
        <w:t xml:space="preserve">. </w:t>
      </w:r>
    </w:p>
    <w:p w14:paraId="0CE75E2B" w14:textId="77777777" w:rsidR="00AC727E" w:rsidRPr="006E6975" w:rsidRDefault="00AC727E" w:rsidP="00AC727E">
      <w:pPr>
        <w:pStyle w:val="ListParagraph"/>
        <w:numPr>
          <w:ilvl w:val="0"/>
          <w:numId w:val="36"/>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Penghargaan</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sanksi</w:t>
      </w:r>
      <w:proofErr w:type="spellEnd"/>
    </w:p>
    <w:p w14:paraId="231446FA"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Penghargaan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sanksi</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bentuk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kepedulian</w:t>
      </w:r>
      <w:proofErr w:type="spellEnd"/>
      <w:r w:rsidRPr="006E6975">
        <w:rPr>
          <w:rFonts w:ascii="Calisto MT" w:hAnsi="Calisto MT"/>
          <w:sz w:val="23"/>
          <w:szCs w:val="23"/>
        </w:rPr>
        <w:t xml:space="preserve"> </w:t>
      </w:r>
      <w:proofErr w:type="spellStart"/>
      <w:r w:rsidRPr="006E6975">
        <w:rPr>
          <w:rFonts w:ascii="Calisto MT" w:hAnsi="Calisto MT"/>
          <w:sz w:val="23"/>
          <w:szCs w:val="23"/>
        </w:rPr>
        <w:t>pihak</w:t>
      </w:r>
      <w:proofErr w:type="spellEnd"/>
      <w:r w:rsidRPr="006E6975">
        <w:rPr>
          <w:rFonts w:ascii="Calisto MT" w:hAnsi="Calisto MT"/>
          <w:sz w:val="23"/>
          <w:szCs w:val="23"/>
        </w:rPr>
        <w:t xml:space="preserve"> </w:t>
      </w:r>
      <w:proofErr w:type="spellStart"/>
      <w:r w:rsidRPr="006E6975">
        <w:rPr>
          <w:rFonts w:ascii="Calisto MT" w:hAnsi="Calisto MT"/>
          <w:sz w:val="23"/>
          <w:szCs w:val="23"/>
        </w:rPr>
        <w:t>manajemen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terhadap</w:t>
      </w:r>
      <w:proofErr w:type="spellEnd"/>
      <w:r w:rsidRPr="006E6975">
        <w:rPr>
          <w:rFonts w:ascii="Calisto MT" w:hAnsi="Calisto MT"/>
          <w:sz w:val="23"/>
          <w:szCs w:val="23"/>
        </w:rPr>
        <w:t xml:space="preserve"> civitas </w:t>
      </w:r>
      <w:proofErr w:type="spellStart"/>
      <w:r w:rsidRPr="006E6975">
        <w:rPr>
          <w:rFonts w:ascii="Calisto MT" w:hAnsi="Calisto MT"/>
          <w:sz w:val="23"/>
          <w:szCs w:val="23"/>
        </w:rPr>
        <w:t>akademika.Sistem</w:t>
      </w:r>
      <w:proofErr w:type="spellEnd"/>
      <w:r w:rsidRPr="006E6975">
        <w:rPr>
          <w:rFonts w:ascii="Calisto MT" w:hAnsi="Calisto MT"/>
          <w:sz w:val="23"/>
          <w:szCs w:val="23"/>
        </w:rPr>
        <w:t xml:space="preserve"> </w:t>
      </w:r>
      <w:proofErr w:type="spellStart"/>
      <w:r w:rsidRPr="006E6975">
        <w:rPr>
          <w:rFonts w:ascii="Calisto MT" w:hAnsi="Calisto MT"/>
          <w:sz w:val="23"/>
          <w:szCs w:val="23"/>
        </w:rPr>
        <w:lastRenderedPageBreak/>
        <w:t>penghargaan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sanksi</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didesain</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khusus</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berkompetisi</w:t>
      </w:r>
      <w:proofErr w:type="spellEnd"/>
      <w:r w:rsidRPr="006E6975">
        <w:rPr>
          <w:rFonts w:ascii="Calisto MT" w:hAnsi="Calisto MT"/>
          <w:sz w:val="23"/>
          <w:szCs w:val="23"/>
        </w:rPr>
        <w:t xml:space="preserve"> </w:t>
      </w:r>
      <w:proofErr w:type="spellStart"/>
      <w:r w:rsidRPr="006E6975">
        <w:rPr>
          <w:rFonts w:ascii="Calisto MT" w:hAnsi="Calisto MT"/>
          <w:sz w:val="23"/>
          <w:szCs w:val="23"/>
        </w:rPr>
        <w:t>sehat</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menjaga</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meningkatkan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penyelenggaraan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tinggi.Sistem</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penghargaan</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dikemas</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acara </w:t>
      </w:r>
      <w:proofErr w:type="spellStart"/>
      <w:r w:rsidRPr="006E6975">
        <w:rPr>
          <w:rFonts w:ascii="Calisto MT" w:hAnsi="Calisto MT"/>
          <w:sz w:val="23"/>
          <w:szCs w:val="23"/>
        </w:rPr>
        <w:t>tahunan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tengah</w:t>
      </w:r>
      <w:proofErr w:type="spellEnd"/>
      <w:r w:rsidRPr="006E6975">
        <w:rPr>
          <w:rFonts w:ascii="Calisto MT" w:hAnsi="Calisto MT"/>
          <w:sz w:val="23"/>
          <w:szCs w:val="23"/>
        </w:rPr>
        <w:t xml:space="preserve"> </w:t>
      </w:r>
      <w:proofErr w:type="spellStart"/>
      <w:r w:rsidRPr="006E6975">
        <w:rPr>
          <w:rFonts w:ascii="Calisto MT" w:hAnsi="Calisto MT"/>
          <w:sz w:val="23"/>
          <w:szCs w:val="23"/>
        </w:rPr>
        <w:t>tahunan</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bahkan</w:t>
      </w:r>
      <w:proofErr w:type="spellEnd"/>
      <w:r w:rsidRPr="006E6975">
        <w:rPr>
          <w:rFonts w:ascii="Calisto MT" w:hAnsi="Calisto MT"/>
          <w:sz w:val="23"/>
          <w:szCs w:val="23"/>
        </w:rPr>
        <w:t xml:space="preserve"> model </w:t>
      </w:r>
      <w:proofErr w:type="spellStart"/>
      <w:r w:rsidRPr="006E6975">
        <w:rPr>
          <w:rFonts w:ascii="Calisto MT" w:hAnsi="Calisto MT"/>
          <w:sz w:val="23"/>
          <w:szCs w:val="23"/>
        </w:rPr>
        <w:t>lainnya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tetapi</w:t>
      </w:r>
      <w:proofErr w:type="spellEnd"/>
      <w:r w:rsidRPr="006E6975">
        <w:rPr>
          <w:rFonts w:ascii="Calisto MT" w:hAnsi="Calisto MT"/>
          <w:sz w:val="23"/>
          <w:szCs w:val="23"/>
        </w:rPr>
        <w:t xml:space="preserve"> </w:t>
      </w:r>
      <w:proofErr w:type="spellStart"/>
      <w:r w:rsidRPr="006E6975">
        <w:rPr>
          <w:rFonts w:ascii="Calisto MT" w:hAnsi="Calisto MT"/>
          <w:sz w:val="23"/>
          <w:szCs w:val="23"/>
        </w:rPr>
        <w:t>tetap</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semangat</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menghargai</w:t>
      </w:r>
      <w:proofErr w:type="spellEnd"/>
      <w:r w:rsidRPr="006E6975">
        <w:rPr>
          <w:rFonts w:ascii="Calisto MT" w:hAnsi="Calisto MT"/>
          <w:sz w:val="23"/>
          <w:szCs w:val="23"/>
        </w:rPr>
        <w:t xml:space="preserve"> </w:t>
      </w:r>
      <w:proofErr w:type="spellStart"/>
      <w:r w:rsidRPr="006E6975">
        <w:rPr>
          <w:rFonts w:ascii="Calisto MT" w:hAnsi="Calisto MT"/>
          <w:sz w:val="23"/>
          <w:szCs w:val="23"/>
        </w:rPr>
        <w:t>mereka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mempertahankan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meningkatkan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kinerjanya.Tentu</w:t>
      </w:r>
      <w:proofErr w:type="spellEnd"/>
      <w:r w:rsidRPr="006E6975">
        <w:rPr>
          <w:rFonts w:ascii="Calisto MT" w:hAnsi="Calisto MT"/>
          <w:sz w:val="23"/>
          <w:szCs w:val="23"/>
        </w:rPr>
        <w:t xml:space="preserve"> </w:t>
      </w:r>
      <w:proofErr w:type="spellStart"/>
      <w:r w:rsidRPr="006E6975">
        <w:rPr>
          <w:rFonts w:ascii="Calisto MT" w:hAnsi="Calisto MT"/>
          <w:sz w:val="23"/>
          <w:szCs w:val="23"/>
        </w:rPr>
        <w:t>saja</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memerlukan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kerelaan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kebaikan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budi</w:t>
      </w:r>
      <w:proofErr w:type="spellEnd"/>
      <w:r w:rsidRPr="006E6975">
        <w:rPr>
          <w:rFonts w:ascii="Calisto MT" w:hAnsi="Calisto MT"/>
          <w:sz w:val="23"/>
          <w:szCs w:val="23"/>
        </w:rPr>
        <w:t xml:space="preserve"> para </w:t>
      </w:r>
      <w:proofErr w:type="spellStart"/>
      <w:r w:rsidRPr="006E6975">
        <w:rPr>
          <w:rFonts w:ascii="Calisto MT" w:hAnsi="Calisto MT"/>
          <w:sz w:val="23"/>
          <w:szCs w:val="23"/>
        </w:rPr>
        <w:t>pengambil</w:t>
      </w:r>
      <w:proofErr w:type="spellEnd"/>
      <w:r w:rsidRPr="006E6975">
        <w:rPr>
          <w:rFonts w:ascii="Calisto MT" w:hAnsi="Calisto MT"/>
          <w:sz w:val="23"/>
          <w:szCs w:val="23"/>
        </w:rPr>
        <w:t xml:space="preserve"> </w:t>
      </w:r>
      <w:proofErr w:type="spellStart"/>
      <w:r w:rsidRPr="006E6975">
        <w:rPr>
          <w:rFonts w:ascii="Calisto MT" w:hAnsi="Calisto MT"/>
          <w:sz w:val="23"/>
          <w:szCs w:val="23"/>
        </w:rPr>
        <w:t>kebijakan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terhadap</w:t>
      </w:r>
      <w:proofErr w:type="spellEnd"/>
      <w:r w:rsidRPr="006E6975">
        <w:rPr>
          <w:rFonts w:ascii="Calisto MT" w:hAnsi="Calisto MT"/>
          <w:sz w:val="23"/>
          <w:szCs w:val="23"/>
        </w:rPr>
        <w:t xml:space="preserve"> </w:t>
      </w:r>
      <w:proofErr w:type="spellStart"/>
      <w:r w:rsidRPr="006E6975">
        <w:rPr>
          <w:rFonts w:ascii="Calisto MT" w:hAnsi="Calisto MT"/>
          <w:sz w:val="23"/>
          <w:szCs w:val="23"/>
        </w:rPr>
        <w:t>mereka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menumbuhkan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budaya</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dipimpinnya.Dan</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sangat</w:t>
      </w:r>
      <w:proofErr w:type="spellEnd"/>
      <w:r w:rsidRPr="006E6975">
        <w:rPr>
          <w:rFonts w:ascii="Calisto MT" w:hAnsi="Calisto MT"/>
          <w:sz w:val="23"/>
          <w:szCs w:val="23"/>
        </w:rPr>
        <w:t xml:space="preserve"> </w:t>
      </w:r>
      <w:proofErr w:type="spellStart"/>
      <w:r w:rsidRPr="006E6975">
        <w:rPr>
          <w:rFonts w:ascii="Calisto MT" w:hAnsi="Calisto MT"/>
          <w:sz w:val="23"/>
          <w:szCs w:val="23"/>
        </w:rPr>
        <w:t>wajar</w:t>
      </w:r>
      <w:proofErr w:type="spellEnd"/>
      <w:r w:rsidRPr="006E6975">
        <w:rPr>
          <w:rFonts w:ascii="Calisto MT" w:hAnsi="Calisto MT"/>
          <w:sz w:val="23"/>
          <w:szCs w:val="23"/>
        </w:rPr>
        <w:t>.</w:t>
      </w:r>
    </w:p>
    <w:p w14:paraId="5BF3B6DE" w14:textId="77777777" w:rsidR="00AC727E" w:rsidRPr="006E6975" w:rsidRDefault="00AC727E" w:rsidP="00AC727E">
      <w:pPr>
        <w:spacing w:after="0" w:line="360" w:lineRule="auto"/>
        <w:ind w:firstLine="720"/>
        <w:jc w:val="both"/>
        <w:rPr>
          <w:rFonts w:ascii="Calisto MT" w:hAnsi="Calisto MT"/>
          <w:sz w:val="23"/>
          <w:szCs w:val="23"/>
        </w:rPr>
      </w:pPr>
    </w:p>
    <w:p w14:paraId="2FBB3885" w14:textId="77777777" w:rsidR="00AC727E" w:rsidRPr="006E6975" w:rsidRDefault="00AC727E" w:rsidP="00AC727E">
      <w:pPr>
        <w:pStyle w:val="ListParagraph"/>
        <w:numPr>
          <w:ilvl w:val="0"/>
          <w:numId w:val="43"/>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Webometrik</w:t>
      </w:r>
      <w:proofErr w:type="spellEnd"/>
      <w:r w:rsidRPr="006E6975">
        <w:rPr>
          <w:rFonts w:ascii="Calisto MT" w:hAnsi="Calisto MT" w:cs="Times New Roman"/>
          <w:sz w:val="23"/>
          <w:szCs w:val="23"/>
        </w:rPr>
        <w:t xml:space="preserve"> </w:t>
      </w:r>
    </w:p>
    <w:p w14:paraId="3C73FFF0"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Webometrik</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memberikan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penilaian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terhadap</w:t>
      </w:r>
      <w:proofErr w:type="spellEnd"/>
      <w:r w:rsidRPr="006E6975">
        <w:rPr>
          <w:rFonts w:ascii="Calisto MT" w:hAnsi="Calisto MT"/>
          <w:sz w:val="23"/>
          <w:szCs w:val="23"/>
        </w:rPr>
        <w:t xml:space="preserve"> </w:t>
      </w:r>
      <w:proofErr w:type="spellStart"/>
      <w:r w:rsidRPr="006E6975">
        <w:rPr>
          <w:rFonts w:ascii="Calisto MT" w:hAnsi="Calisto MT"/>
          <w:sz w:val="23"/>
          <w:szCs w:val="23"/>
        </w:rPr>
        <w:t>seluruh</w:t>
      </w:r>
      <w:proofErr w:type="spellEnd"/>
      <w:r w:rsidRPr="006E6975">
        <w:rPr>
          <w:rFonts w:ascii="Calisto MT" w:hAnsi="Calisto MT"/>
          <w:sz w:val="23"/>
          <w:szCs w:val="23"/>
        </w:rPr>
        <w:t xml:space="preserve"> </w:t>
      </w:r>
      <w:proofErr w:type="spellStart"/>
      <w:r w:rsidRPr="006E6975">
        <w:rPr>
          <w:rFonts w:ascii="Calisto MT" w:hAnsi="Calisto MT"/>
          <w:sz w:val="23"/>
          <w:szCs w:val="23"/>
        </w:rPr>
        <w:t>universitas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terbaik</w:t>
      </w:r>
      <w:proofErr w:type="spellEnd"/>
      <w:r w:rsidRPr="006E6975">
        <w:rPr>
          <w:rFonts w:ascii="Calisto MT" w:hAnsi="Calisto MT"/>
          <w:sz w:val="23"/>
          <w:szCs w:val="23"/>
        </w:rPr>
        <w:t xml:space="preserve"> di dunia </w:t>
      </w:r>
      <w:proofErr w:type="spellStart"/>
      <w:r w:rsidRPr="006E6975">
        <w:rPr>
          <w:rFonts w:ascii="Calisto MT" w:hAnsi="Calisto MT"/>
          <w:sz w:val="23"/>
          <w:szCs w:val="23"/>
        </w:rPr>
        <w:t>melalui</w:t>
      </w:r>
      <w:proofErr w:type="spellEnd"/>
      <w:r w:rsidRPr="006E6975">
        <w:rPr>
          <w:rFonts w:ascii="Calisto MT" w:hAnsi="Calisto MT"/>
          <w:sz w:val="23"/>
          <w:szCs w:val="23"/>
        </w:rPr>
        <w:t xml:space="preserve"> website </w:t>
      </w:r>
      <w:proofErr w:type="spellStart"/>
      <w:r w:rsidRPr="006E6975">
        <w:rPr>
          <w:rFonts w:ascii="Calisto MT" w:hAnsi="Calisto MT"/>
          <w:sz w:val="23"/>
          <w:szCs w:val="23"/>
        </w:rPr>
        <w:t>universitas</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tersebut.Webometrik</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pemeringkatan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terhadap</w:t>
      </w:r>
      <w:proofErr w:type="spellEnd"/>
      <w:r w:rsidRPr="006E6975">
        <w:rPr>
          <w:rFonts w:ascii="Calisto MT" w:hAnsi="Calisto MT"/>
          <w:sz w:val="23"/>
          <w:szCs w:val="23"/>
        </w:rPr>
        <w:t xml:space="preserve"> </w:t>
      </w:r>
      <w:proofErr w:type="spellStart"/>
      <w:r w:rsidRPr="006E6975">
        <w:rPr>
          <w:rFonts w:ascii="Calisto MT" w:hAnsi="Calisto MT"/>
          <w:sz w:val="23"/>
          <w:szCs w:val="23"/>
        </w:rPr>
        <w:t>puluhan</w:t>
      </w:r>
      <w:proofErr w:type="spellEnd"/>
      <w:r w:rsidRPr="006E6975">
        <w:rPr>
          <w:rFonts w:ascii="Calisto MT" w:hAnsi="Calisto MT"/>
          <w:sz w:val="23"/>
          <w:szCs w:val="23"/>
        </w:rPr>
        <w:t xml:space="preserve"> </w:t>
      </w:r>
      <w:proofErr w:type="spellStart"/>
      <w:r w:rsidRPr="006E6975">
        <w:rPr>
          <w:rFonts w:ascii="Calisto MT" w:hAnsi="Calisto MT"/>
          <w:sz w:val="23"/>
          <w:szCs w:val="23"/>
        </w:rPr>
        <w:t>ribu</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di </w:t>
      </w:r>
      <w:proofErr w:type="spellStart"/>
      <w:r w:rsidRPr="006E6975">
        <w:rPr>
          <w:rFonts w:ascii="Calisto MT" w:hAnsi="Calisto MT"/>
          <w:sz w:val="23"/>
          <w:szCs w:val="23"/>
        </w:rPr>
        <w:t>seluruh</w:t>
      </w:r>
      <w:proofErr w:type="spellEnd"/>
      <w:r w:rsidRPr="006E6975">
        <w:rPr>
          <w:rFonts w:ascii="Calisto MT" w:hAnsi="Calisto MT"/>
          <w:sz w:val="23"/>
          <w:szCs w:val="23"/>
        </w:rPr>
        <w:t xml:space="preserve"> dunia. Ada </w:t>
      </w:r>
      <w:proofErr w:type="spellStart"/>
      <w:r w:rsidRPr="006E6975">
        <w:rPr>
          <w:rFonts w:ascii="Calisto MT" w:hAnsi="Calisto MT"/>
          <w:sz w:val="23"/>
          <w:szCs w:val="23"/>
        </w:rPr>
        <w:t>empat</w:t>
      </w:r>
      <w:proofErr w:type="spellEnd"/>
      <w:r w:rsidRPr="006E6975">
        <w:rPr>
          <w:rFonts w:ascii="Calisto MT" w:hAnsi="Calisto MT"/>
          <w:sz w:val="23"/>
          <w:szCs w:val="23"/>
        </w:rPr>
        <w:t xml:space="preserve"> </w:t>
      </w:r>
      <w:proofErr w:type="spellStart"/>
      <w:r w:rsidRPr="006E6975">
        <w:rPr>
          <w:rFonts w:ascii="Calisto MT" w:hAnsi="Calisto MT"/>
          <w:sz w:val="23"/>
          <w:szCs w:val="23"/>
        </w:rPr>
        <w:t>komponen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indikator</w:t>
      </w:r>
      <w:proofErr w:type="spellEnd"/>
      <w:r w:rsidRPr="006E6975">
        <w:rPr>
          <w:rFonts w:ascii="Calisto MT" w:hAnsi="Calisto MT"/>
          <w:sz w:val="23"/>
          <w:szCs w:val="23"/>
        </w:rPr>
        <w:t xml:space="preserve"> </w:t>
      </w:r>
      <w:proofErr w:type="spellStart"/>
      <w:r w:rsidRPr="006E6975">
        <w:rPr>
          <w:rFonts w:ascii="Calisto MT" w:hAnsi="Calisto MT"/>
          <w:sz w:val="23"/>
          <w:szCs w:val="23"/>
        </w:rPr>
        <w:t>utama</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penilaian</w:t>
      </w:r>
      <w:proofErr w:type="spellEnd"/>
      <w:r w:rsidRPr="006E6975">
        <w:rPr>
          <w:rFonts w:ascii="Calisto MT" w:hAnsi="Calisto MT"/>
          <w:sz w:val="23"/>
          <w:szCs w:val="23"/>
        </w:rPr>
        <w:t xml:space="preserve"> </w:t>
      </w:r>
      <w:proofErr w:type="spellStart"/>
      <w:r w:rsidRPr="006E6975">
        <w:rPr>
          <w:rFonts w:ascii="Calisto MT" w:hAnsi="Calisto MT"/>
          <w:sz w:val="23"/>
          <w:szCs w:val="23"/>
        </w:rPr>
        <w:t>webometrik</w:t>
      </w:r>
      <w:proofErr w:type="spellEnd"/>
      <w:r w:rsidRPr="006E6975">
        <w:rPr>
          <w:rFonts w:ascii="Calisto MT" w:hAnsi="Calisto MT"/>
          <w:sz w:val="23"/>
          <w:szCs w:val="23"/>
        </w:rPr>
        <w:t xml:space="preserve"> </w:t>
      </w:r>
      <w:proofErr w:type="spellStart"/>
      <w:r w:rsidRPr="006E6975">
        <w:rPr>
          <w:rFonts w:ascii="Calisto MT" w:hAnsi="Calisto MT"/>
          <w:sz w:val="23"/>
          <w:szCs w:val="23"/>
        </w:rPr>
        <w:t>yaitu</w:t>
      </w:r>
      <w:proofErr w:type="spellEnd"/>
      <w:r w:rsidRPr="006E6975">
        <w:rPr>
          <w:rFonts w:ascii="Calisto MT" w:hAnsi="Calisto MT"/>
          <w:sz w:val="23"/>
          <w:szCs w:val="23"/>
        </w:rPr>
        <w:t>: presence (20%), impact (50%), openness (15%), dan excellence (15%).</w:t>
      </w:r>
    </w:p>
    <w:p w14:paraId="492E67D0" w14:textId="77777777" w:rsidR="00AC727E" w:rsidRPr="006E6975" w:rsidRDefault="00AC727E" w:rsidP="00AC727E">
      <w:pPr>
        <w:spacing w:after="0" w:line="360" w:lineRule="auto"/>
        <w:ind w:firstLine="720"/>
        <w:jc w:val="both"/>
        <w:rPr>
          <w:rFonts w:ascii="Calisto MT" w:hAnsi="Calisto MT"/>
          <w:sz w:val="23"/>
          <w:szCs w:val="23"/>
        </w:rPr>
      </w:pPr>
      <w:r w:rsidRPr="006E6975">
        <w:rPr>
          <w:rFonts w:ascii="Calisto MT" w:hAnsi="Calisto MT"/>
          <w:sz w:val="23"/>
          <w:szCs w:val="23"/>
        </w:rPr>
        <w:t xml:space="preserve">Presence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jumlah</w:t>
      </w:r>
      <w:proofErr w:type="spellEnd"/>
      <w:r w:rsidRPr="006E6975">
        <w:rPr>
          <w:rFonts w:ascii="Calisto MT" w:hAnsi="Calisto MT"/>
          <w:sz w:val="23"/>
          <w:szCs w:val="23"/>
        </w:rPr>
        <w:t xml:space="preserve"> </w:t>
      </w:r>
      <w:proofErr w:type="spellStart"/>
      <w:r w:rsidRPr="006E6975">
        <w:rPr>
          <w:rFonts w:ascii="Calisto MT" w:hAnsi="Calisto MT"/>
          <w:sz w:val="23"/>
          <w:szCs w:val="23"/>
        </w:rPr>
        <w:t>halaman</w:t>
      </w:r>
      <w:proofErr w:type="spellEnd"/>
      <w:r w:rsidRPr="006E6975">
        <w:rPr>
          <w:rFonts w:ascii="Calisto MT" w:hAnsi="Calisto MT"/>
          <w:sz w:val="23"/>
          <w:szCs w:val="23"/>
        </w:rPr>
        <w:t xml:space="preserve"> website (html) dan </w:t>
      </w:r>
      <w:proofErr w:type="spellStart"/>
      <w:r w:rsidRPr="006E6975">
        <w:rPr>
          <w:rFonts w:ascii="Calisto MT" w:hAnsi="Calisto MT"/>
          <w:sz w:val="23"/>
          <w:szCs w:val="23"/>
        </w:rPr>
        <w:t>halaman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dinamik</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tertangkap</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mesin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pencari</w:t>
      </w:r>
      <w:proofErr w:type="spellEnd"/>
      <w:r w:rsidRPr="006E6975">
        <w:rPr>
          <w:rFonts w:ascii="Calisto MT" w:hAnsi="Calisto MT"/>
          <w:sz w:val="23"/>
          <w:szCs w:val="23"/>
        </w:rPr>
        <w:t xml:space="preserve"> (google), tidak </w:t>
      </w:r>
      <w:proofErr w:type="spellStart"/>
      <w:r w:rsidRPr="006E6975">
        <w:rPr>
          <w:rFonts w:ascii="Calisto MT" w:hAnsi="Calisto MT"/>
          <w:sz w:val="23"/>
          <w:szCs w:val="23"/>
        </w:rPr>
        <w:t>termasuk</w:t>
      </w:r>
      <w:proofErr w:type="spellEnd"/>
      <w:r w:rsidRPr="006E6975">
        <w:rPr>
          <w:rFonts w:ascii="Calisto MT" w:hAnsi="Calisto MT"/>
          <w:sz w:val="23"/>
          <w:szCs w:val="23"/>
        </w:rPr>
        <w:t xml:space="preserve"> rich files.</w:t>
      </w:r>
    </w:p>
    <w:p w14:paraId="1451774C" w14:textId="77777777" w:rsidR="00AC727E" w:rsidRPr="006E6975" w:rsidRDefault="00AC727E" w:rsidP="00AC727E">
      <w:pPr>
        <w:spacing w:after="0" w:line="360" w:lineRule="auto"/>
        <w:ind w:firstLine="720"/>
        <w:jc w:val="both"/>
        <w:rPr>
          <w:rFonts w:ascii="Calisto MT" w:hAnsi="Calisto MT"/>
          <w:sz w:val="23"/>
          <w:szCs w:val="23"/>
        </w:rPr>
      </w:pPr>
      <w:r w:rsidRPr="006E6975">
        <w:rPr>
          <w:rFonts w:ascii="Calisto MT" w:hAnsi="Calisto MT"/>
          <w:sz w:val="23"/>
          <w:szCs w:val="23"/>
        </w:rPr>
        <w:lastRenderedPageBreak/>
        <w:t xml:space="preserve">Impact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jumlah</w:t>
      </w:r>
      <w:proofErr w:type="spellEnd"/>
      <w:r w:rsidRPr="006E6975">
        <w:rPr>
          <w:rFonts w:ascii="Calisto MT" w:hAnsi="Calisto MT"/>
          <w:sz w:val="23"/>
          <w:szCs w:val="23"/>
        </w:rPr>
        <w:t xml:space="preserve"> </w:t>
      </w:r>
      <w:proofErr w:type="spellStart"/>
      <w:r w:rsidRPr="006E6975">
        <w:rPr>
          <w:rFonts w:ascii="Calisto MT" w:hAnsi="Calisto MT"/>
          <w:sz w:val="23"/>
          <w:szCs w:val="23"/>
        </w:rPr>
        <w:t>eksternal</w:t>
      </w:r>
      <w:proofErr w:type="spellEnd"/>
      <w:r w:rsidRPr="006E6975">
        <w:rPr>
          <w:rFonts w:ascii="Calisto MT" w:hAnsi="Calisto MT"/>
          <w:sz w:val="23"/>
          <w:szCs w:val="23"/>
        </w:rPr>
        <w:t xml:space="preserve"> link yang </w:t>
      </w:r>
      <w:proofErr w:type="spellStart"/>
      <w:r w:rsidRPr="006E6975">
        <w:rPr>
          <w:rFonts w:ascii="Calisto MT" w:hAnsi="Calisto MT"/>
          <w:sz w:val="23"/>
          <w:szCs w:val="23"/>
        </w:rPr>
        <w:t>unik</w:t>
      </w:r>
      <w:proofErr w:type="spellEnd"/>
      <w:r w:rsidRPr="006E6975">
        <w:rPr>
          <w:rFonts w:ascii="Calisto MT" w:hAnsi="Calisto MT"/>
          <w:sz w:val="23"/>
          <w:szCs w:val="23"/>
        </w:rPr>
        <w:t xml:space="preserve"> (</w:t>
      </w:r>
      <w:proofErr w:type="spellStart"/>
      <w:r w:rsidRPr="006E6975">
        <w:rPr>
          <w:rFonts w:ascii="Calisto MT" w:hAnsi="Calisto MT"/>
          <w:sz w:val="23"/>
          <w:szCs w:val="23"/>
        </w:rPr>
        <w:t>jumlah</w:t>
      </w:r>
      <w:proofErr w:type="spellEnd"/>
      <w:r w:rsidRPr="006E6975">
        <w:rPr>
          <w:rFonts w:ascii="Calisto MT" w:hAnsi="Calisto MT"/>
          <w:sz w:val="23"/>
          <w:szCs w:val="23"/>
        </w:rPr>
        <w:t xml:space="preserve"> backlink) yang </w:t>
      </w:r>
      <w:proofErr w:type="spellStart"/>
      <w:r w:rsidRPr="006E6975">
        <w:rPr>
          <w:rFonts w:ascii="Calisto MT" w:hAnsi="Calisto MT"/>
          <w:sz w:val="23"/>
          <w:szCs w:val="23"/>
        </w:rPr>
        <w:t>diterima</w:t>
      </w:r>
      <w:proofErr w:type="spellEnd"/>
      <w:r w:rsidRPr="006E6975">
        <w:rPr>
          <w:rFonts w:ascii="Calisto MT" w:hAnsi="Calisto MT"/>
          <w:sz w:val="23"/>
          <w:szCs w:val="23"/>
        </w:rPr>
        <w:t xml:space="preserve"> oleh domain web </w:t>
      </w:r>
      <w:proofErr w:type="spellStart"/>
      <w:r w:rsidRPr="006E6975">
        <w:rPr>
          <w:rFonts w:ascii="Calisto MT" w:hAnsi="Calisto MT"/>
          <w:sz w:val="23"/>
          <w:szCs w:val="23"/>
        </w:rPr>
        <w:t>universitas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inlinks</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tertangkap</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mesin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pencari</w:t>
      </w:r>
      <w:proofErr w:type="spellEnd"/>
      <w:r w:rsidRPr="006E6975">
        <w:rPr>
          <w:rFonts w:ascii="Calisto MT" w:hAnsi="Calisto MT"/>
          <w:sz w:val="23"/>
          <w:szCs w:val="23"/>
        </w:rPr>
        <w:t xml:space="preserve"> (google).</w:t>
      </w:r>
    </w:p>
    <w:p w14:paraId="145A6532" w14:textId="77777777" w:rsidR="00AC727E" w:rsidRPr="006E6975" w:rsidRDefault="00AC727E" w:rsidP="00AC727E">
      <w:pPr>
        <w:spacing w:after="0" w:line="360" w:lineRule="auto"/>
        <w:ind w:firstLine="720"/>
        <w:jc w:val="both"/>
        <w:rPr>
          <w:rFonts w:ascii="Calisto MT" w:hAnsi="Calisto MT"/>
          <w:sz w:val="23"/>
          <w:szCs w:val="23"/>
        </w:rPr>
      </w:pPr>
      <w:r w:rsidRPr="006E6975">
        <w:rPr>
          <w:rFonts w:ascii="Calisto MT" w:hAnsi="Calisto MT"/>
          <w:sz w:val="23"/>
          <w:szCs w:val="23"/>
        </w:rPr>
        <w:t xml:space="preserve">Openness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jumlah</w:t>
      </w:r>
      <w:proofErr w:type="spellEnd"/>
      <w:r w:rsidRPr="006E6975">
        <w:rPr>
          <w:rFonts w:ascii="Calisto MT" w:hAnsi="Calisto MT"/>
          <w:sz w:val="23"/>
          <w:szCs w:val="23"/>
        </w:rPr>
        <w:t xml:space="preserve"> file </w:t>
      </w:r>
      <w:proofErr w:type="spellStart"/>
      <w:r w:rsidRPr="006E6975">
        <w:rPr>
          <w:rFonts w:ascii="Calisto MT" w:hAnsi="Calisto MT"/>
          <w:sz w:val="23"/>
          <w:szCs w:val="23"/>
        </w:rPr>
        <w:t>dokumen</w:t>
      </w:r>
      <w:proofErr w:type="spellEnd"/>
      <w:r w:rsidRPr="006E6975">
        <w:rPr>
          <w:rFonts w:ascii="Calisto MT" w:hAnsi="Calisto MT"/>
          <w:sz w:val="23"/>
          <w:szCs w:val="23"/>
        </w:rPr>
        <w:t xml:space="preserve"> </w:t>
      </w:r>
      <w:proofErr w:type="gramStart"/>
      <w:r w:rsidRPr="006E6975">
        <w:rPr>
          <w:rFonts w:ascii="Calisto MT" w:hAnsi="Calisto MT"/>
          <w:sz w:val="23"/>
          <w:szCs w:val="23"/>
        </w:rPr>
        <w:t>( Adobe</w:t>
      </w:r>
      <w:proofErr w:type="gramEnd"/>
      <w:r w:rsidRPr="006E6975">
        <w:rPr>
          <w:rFonts w:ascii="Calisto MT" w:hAnsi="Calisto MT"/>
          <w:sz w:val="23"/>
          <w:szCs w:val="23"/>
        </w:rPr>
        <w:t xml:space="preserve"> Acrobat (.pdf), Adobe PostScript (.</w:t>
      </w:r>
      <w:proofErr w:type="spellStart"/>
      <w:r w:rsidRPr="006E6975">
        <w:rPr>
          <w:rFonts w:ascii="Calisto MT" w:hAnsi="Calisto MT"/>
          <w:sz w:val="23"/>
          <w:szCs w:val="23"/>
        </w:rPr>
        <w:t>ps</w:t>
      </w:r>
      <w:proofErr w:type="spellEnd"/>
      <w:r w:rsidRPr="006E6975">
        <w:rPr>
          <w:rFonts w:ascii="Calisto MT" w:hAnsi="Calisto MT"/>
          <w:sz w:val="23"/>
          <w:szCs w:val="23"/>
        </w:rPr>
        <w:t xml:space="preserve">, .eps), Microsoft Word (.doc, .docx) dan Microsoft </w:t>
      </w:r>
      <w:proofErr w:type="spellStart"/>
      <w:r w:rsidRPr="006E6975">
        <w:rPr>
          <w:rFonts w:ascii="Calisto MT" w:hAnsi="Calisto MT"/>
          <w:sz w:val="23"/>
          <w:szCs w:val="23"/>
        </w:rPr>
        <w:t>Powerpoint</w:t>
      </w:r>
      <w:proofErr w:type="spellEnd"/>
      <w:r w:rsidRPr="006E6975">
        <w:rPr>
          <w:rFonts w:ascii="Calisto MT" w:hAnsi="Calisto MT"/>
          <w:sz w:val="23"/>
          <w:szCs w:val="23"/>
        </w:rPr>
        <w:t xml:space="preserve"> (.ppt, .pptx) yang online/open di </w:t>
      </w:r>
      <w:proofErr w:type="spellStart"/>
      <w:r w:rsidRPr="006E6975">
        <w:rPr>
          <w:rFonts w:ascii="Calisto MT" w:hAnsi="Calisto MT"/>
          <w:sz w:val="23"/>
          <w:szCs w:val="23"/>
        </w:rPr>
        <w:t>bawah</w:t>
      </w:r>
      <w:proofErr w:type="spellEnd"/>
      <w:r w:rsidRPr="006E6975">
        <w:rPr>
          <w:rFonts w:ascii="Calisto MT" w:hAnsi="Calisto MT"/>
          <w:sz w:val="23"/>
          <w:szCs w:val="23"/>
        </w:rPr>
        <w:t xml:space="preserve"> domain website </w:t>
      </w:r>
      <w:proofErr w:type="spellStart"/>
      <w:r w:rsidRPr="006E6975">
        <w:rPr>
          <w:rFonts w:ascii="Calisto MT" w:hAnsi="Calisto MT"/>
          <w:sz w:val="23"/>
          <w:szCs w:val="23"/>
        </w:rPr>
        <w:t>universitas</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tertangkap</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mesin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pencari</w:t>
      </w:r>
      <w:proofErr w:type="spellEnd"/>
      <w:r w:rsidRPr="006E6975">
        <w:rPr>
          <w:rFonts w:ascii="Calisto MT" w:hAnsi="Calisto MT"/>
          <w:sz w:val="23"/>
          <w:szCs w:val="23"/>
        </w:rPr>
        <w:t xml:space="preserve"> (google Scholar).</w:t>
      </w:r>
    </w:p>
    <w:p w14:paraId="6AE8E6AF" w14:textId="77777777" w:rsidR="00AC727E" w:rsidRPr="006E6975" w:rsidRDefault="00AC727E" w:rsidP="00AC727E">
      <w:pPr>
        <w:spacing w:after="0" w:line="360" w:lineRule="auto"/>
        <w:ind w:firstLine="720"/>
        <w:jc w:val="both"/>
        <w:rPr>
          <w:rFonts w:ascii="Calisto MT" w:hAnsi="Calisto MT"/>
          <w:sz w:val="23"/>
          <w:szCs w:val="23"/>
        </w:rPr>
      </w:pPr>
      <w:r w:rsidRPr="006E6975">
        <w:rPr>
          <w:rFonts w:ascii="Calisto MT" w:hAnsi="Calisto MT"/>
          <w:sz w:val="23"/>
          <w:szCs w:val="23"/>
        </w:rPr>
        <w:t xml:space="preserve">Excellence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jumlah</w:t>
      </w:r>
      <w:proofErr w:type="spellEnd"/>
      <w:r w:rsidRPr="006E6975">
        <w:rPr>
          <w:rFonts w:ascii="Calisto MT" w:hAnsi="Calisto MT"/>
          <w:sz w:val="23"/>
          <w:szCs w:val="23"/>
        </w:rPr>
        <w:t xml:space="preserve"> </w:t>
      </w:r>
      <w:proofErr w:type="spellStart"/>
      <w:r w:rsidRPr="006E6975">
        <w:rPr>
          <w:rFonts w:ascii="Calisto MT" w:hAnsi="Calisto MT"/>
          <w:sz w:val="23"/>
          <w:szCs w:val="23"/>
        </w:rPr>
        <w:t>artikel</w:t>
      </w:r>
      <w:proofErr w:type="spellEnd"/>
      <w:r w:rsidRPr="006E6975">
        <w:rPr>
          <w:rFonts w:ascii="Calisto MT" w:hAnsi="Calisto MT"/>
          <w:sz w:val="23"/>
          <w:szCs w:val="23"/>
        </w:rPr>
        <w:t xml:space="preserve"> </w:t>
      </w:r>
      <w:proofErr w:type="spellStart"/>
      <w:r w:rsidRPr="006E6975">
        <w:rPr>
          <w:rFonts w:ascii="Calisto MT" w:hAnsi="Calisto MT"/>
          <w:sz w:val="23"/>
          <w:szCs w:val="23"/>
        </w:rPr>
        <w:t>ilmiah</w:t>
      </w:r>
      <w:proofErr w:type="spellEnd"/>
      <w:r w:rsidRPr="006E6975">
        <w:rPr>
          <w:rFonts w:ascii="Calisto MT" w:hAnsi="Calisto MT"/>
          <w:sz w:val="23"/>
          <w:szCs w:val="23"/>
        </w:rPr>
        <w:t xml:space="preserve"> </w:t>
      </w:r>
      <w:proofErr w:type="spellStart"/>
      <w:r w:rsidRPr="006E6975">
        <w:rPr>
          <w:rFonts w:ascii="Calisto MT" w:hAnsi="Calisto MT"/>
          <w:sz w:val="23"/>
          <w:szCs w:val="23"/>
        </w:rPr>
        <w:t>publikasi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bersangkutan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terindeks</w:t>
      </w:r>
      <w:proofErr w:type="spellEnd"/>
      <w:r w:rsidRPr="006E6975">
        <w:rPr>
          <w:rFonts w:ascii="Calisto MT" w:hAnsi="Calisto MT"/>
          <w:sz w:val="23"/>
          <w:szCs w:val="23"/>
        </w:rPr>
        <w:t xml:space="preserve"> di </w:t>
      </w:r>
      <w:proofErr w:type="spellStart"/>
      <w:r w:rsidRPr="006E6975">
        <w:rPr>
          <w:rFonts w:ascii="Calisto MT" w:hAnsi="Calisto MT"/>
          <w:sz w:val="23"/>
          <w:szCs w:val="23"/>
        </w:rPr>
        <w:t>Scimago</w:t>
      </w:r>
      <w:proofErr w:type="spellEnd"/>
      <w:r w:rsidRPr="006E6975">
        <w:rPr>
          <w:rFonts w:ascii="Calisto MT" w:hAnsi="Calisto MT"/>
          <w:sz w:val="23"/>
          <w:szCs w:val="23"/>
        </w:rPr>
        <w:t xml:space="preserve"> Institution Ranking (</w:t>
      </w:r>
      <w:proofErr w:type="spellStart"/>
      <w:r w:rsidRPr="006E6975">
        <w:rPr>
          <w:rFonts w:ascii="Calisto MT" w:hAnsi="Calisto MT"/>
          <w:sz w:val="23"/>
          <w:szCs w:val="23"/>
        </w:rPr>
        <w:t>tahun</w:t>
      </w:r>
      <w:proofErr w:type="spellEnd"/>
      <w:r w:rsidRPr="006E6975">
        <w:rPr>
          <w:rFonts w:ascii="Calisto MT" w:hAnsi="Calisto MT"/>
          <w:sz w:val="23"/>
          <w:szCs w:val="23"/>
        </w:rPr>
        <w:t xml:space="preserve"> 2003-2014) dan di Google Scholar (</w:t>
      </w:r>
      <w:proofErr w:type="spellStart"/>
      <w:r w:rsidRPr="006E6975">
        <w:rPr>
          <w:rFonts w:ascii="Calisto MT" w:hAnsi="Calisto MT"/>
          <w:sz w:val="23"/>
          <w:szCs w:val="23"/>
        </w:rPr>
        <w:t>tahun</w:t>
      </w:r>
      <w:proofErr w:type="spellEnd"/>
      <w:r w:rsidRPr="006E6975">
        <w:rPr>
          <w:rFonts w:ascii="Calisto MT" w:hAnsi="Calisto MT"/>
          <w:sz w:val="23"/>
          <w:szCs w:val="23"/>
        </w:rPr>
        <w:t xml:space="preserve"> 2007- 2014).</w:t>
      </w:r>
    </w:p>
    <w:p w14:paraId="03E6B845"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Pemeringkatan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webometrik</w:t>
      </w:r>
      <w:proofErr w:type="spellEnd"/>
      <w:r w:rsidRPr="006E6975">
        <w:rPr>
          <w:rFonts w:ascii="Calisto MT" w:hAnsi="Calisto MT"/>
          <w:sz w:val="23"/>
          <w:szCs w:val="23"/>
        </w:rPr>
        <w:t xml:space="preserve"> </w:t>
      </w:r>
      <w:proofErr w:type="spellStart"/>
      <w:r w:rsidRPr="006E6975">
        <w:rPr>
          <w:rFonts w:ascii="Calisto MT" w:hAnsi="Calisto MT"/>
          <w:sz w:val="23"/>
          <w:szCs w:val="23"/>
        </w:rPr>
        <w:t>diperbaharui</w:t>
      </w:r>
      <w:proofErr w:type="spellEnd"/>
      <w:r w:rsidRPr="006E6975">
        <w:rPr>
          <w:rFonts w:ascii="Calisto MT" w:hAnsi="Calisto MT"/>
          <w:sz w:val="23"/>
          <w:szCs w:val="23"/>
        </w:rPr>
        <w:t xml:space="preserve"> </w:t>
      </w:r>
      <w:proofErr w:type="spellStart"/>
      <w:r w:rsidRPr="006E6975">
        <w:rPr>
          <w:rFonts w:ascii="Calisto MT" w:hAnsi="Calisto MT"/>
          <w:sz w:val="23"/>
          <w:szCs w:val="23"/>
        </w:rPr>
        <w:t>dua</w:t>
      </w:r>
      <w:proofErr w:type="spellEnd"/>
      <w:r w:rsidRPr="006E6975">
        <w:rPr>
          <w:rFonts w:ascii="Calisto MT" w:hAnsi="Calisto MT"/>
          <w:sz w:val="23"/>
          <w:szCs w:val="23"/>
        </w:rPr>
        <w:t xml:space="preserve"> kali </w:t>
      </w:r>
      <w:proofErr w:type="spellStart"/>
      <w:r w:rsidRPr="006E6975">
        <w:rPr>
          <w:rFonts w:ascii="Calisto MT" w:hAnsi="Calisto MT"/>
          <w:sz w:val="23"/>
          <w:szCs w:val="23"/>
        </w:rPr>
        <w:t>setahun</w:t>
      </w:r>
      <w:proofErr w:type="spellEnd"/>
      <w:r w:rsidRPr="006E6975">
        <w:rPr>
          <w:rFonts w:ascii="Calisto MT" w:hAnsi="Calisto MT"/>
          <w:sz w:val="23"/>
          <w:szCs w:val="23"/>
        </w:rPr>
        <w:t xml:space="preserve">; </w:t>
      </w:r>
      <w:proofErr w:type="spellStart"/>
      <w:r w:rsidRPr="006E6975">
        <w:rPr>
          <w:rFonts w:ascii="Calisto MT" w:hAnsi="Calisto MT"/>
          <w:sz w:val="23"/>
          <w:szCs w:val="23"/>
        </w:rPr>
        <w:t>Januari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Juni</w:t>
      </w:r>
      <w:proofErr w:type="spellEnd"/>
      <w:r w:rsidRPr="006E6975">
        <w:rPr>
          <w:rFonts w:ascii="Calisto MT" w:hAnsi="Calisto MT"/>
          <w:sz w:val="23"/>
          <w:szCs w:val="23"/>
        </w:rPr>
        <w:t>.</w:t>
      </w:r>
    </w:p>
    <w:p w14:paraId="4537E9BC"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Keinginan</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ikut</w:t>
      </w:r>
      <w:proofErr w:type="spellEnd"/>
      <w:r w:rsidRPr="006E6975">
        <w:rPr>
          <w:rFonts w:ascii="Calisto MT" w:hAnsi="Calisto MT"/>
          <w:sz w:val="23"/>
          <w:szCs w:val="23"/>
        </w:rPr>
        <w:t xml:space="preserve"> </w:t>
      </w:r>
      <w:proofErr w:type="spellStart"/>
      <w:r w:rsidRPr="006E6975">
        <w:rPr>
          <w:rFonts w:ascii="Calisto MT" w:hAnsi="Calisto MT"/>
          <w:sz w:val="23"/>
          <w:szCs w:val="23"/>
        </w:rPr>
        <w:t>terindeks</w:t>
      </w:r>
      <w:proofErr w:type="spellEnd"/>
      <w:r w:rsidRPr="006E6975">
        <w:rPr>
          <w:rFonts w:ascii="Calisto MT" w:hAnsi="Calisto MT"/>
          <w:sz w:val="23"/>
          <w:szCs w:val="23"/>
        </w:rPr>
        <w:t xml:space="preserve"> di </w:t>
      </w:r>
      <w:proofErr w:type="spellStart"/>
      <w:r w:rsidRPr="006E6975">
        <w:rPr>
          <w:rFonts w:ascii="Calisto MT" w:hAnsi="Calisto MT"/>
          <w:sz w:val="23"/>
          <w:szCs w:val="23"/>
        </w:rPr>
        <w:t>webometrik</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dibarengi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kerja</w:t>
      </w:r>
      <w:proofErr w:type="spellEnd"/>
      <w:r w:rsidRPr="006E6975">
        <w:rPr>
          <w:rFonts w:ascii="Calisto MT" w:hAnsi="Calisto MT"/>
          <w:sz w:val="23"/>
          <w:szCs w:val="23"/>
        </w:rPr>
        <w:t xml:space="preserve"> keras dan </w:t>
      </w:r>
      <w:proofErr w:type="spellStart"/>
      <w:r w:rsidRPr="006E6975">
        <w:rPr>
          <w:rFonts w:ascii="Calisto MT" w:hAnsi="Calisto MT"/>
          <w:sz w:val="23"/>
          <w:szCs w:val="23"/>
        </w:rPr>
        <w:t>upaya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konkret</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menghasilkan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artikel-artikel</w:t>
      </w:r>
      <w:proofErr w:type="spellEnd"/>
      <w:r w:rsidRPr="006E6975">
        <w:rPr>
          <w:rFonts w:ascii="Calisto MT" w:hAnsi="Calisto MT"/>
          <w:sz w:val="23"/>
          <w:szCs w:val="23"/>
        </w:rPr>
        <w:t xml:space="preserve"> </w:t>
      </w:r>
      <w:proofErr w:type="spellStart"/>
      <w:r w:rsidRPr="006E6975">
        <w:rPr>
          <w:rFonts w:ascii="Calisto MT" w:hAnsi="Calisto MT"/>
          <w:sz w:val="23"/>
          <w:szCs w:val="23"/>
        </w:rPr>
        <w:t>ilmiah</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dipublikasikan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online.Untuk</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hal</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perlu</w:t>
      </w:r>
      <w:proofErr w:type="spellEnd"/>
      <w:r w:rsidRPr="006E6975">
        <w:rPr>
          <w:rFonts w:ascii="Calisto MT" w:hAnsi="Calisto MT"/>
          <w:sz w:val="23"/>
          <w:szCs w:val="23"/>
        </w:rPr>
        <w:t xml:space="preserve"> </w:t>
      </w:r>
      <w:proofErr w:type="spellStart"/>
      <w:r w:rsidRPr="006E6975">
        <w:rPr>
          <w:rFonts w:ascii="Calisto MT" w:hAnsi="Calisto MT"/>
          <w:sz w:val="23"/>
          <w:szCs w:val="23"/>
        </w:rPr>
        <w:t>penanganan</w:t>
      </w:r>
      <w:proofErr w:type="spellEnd"/>
      <w:r w:rsidRPr="006E6975">
        <w:rPr>
          <w:rFonts w:ascii="Calisto MT" w:hAnsi="Calisto MT"/>
          <w:sz w:val="23"/>
          <w:szCs w:val="23"/>
        </w:rPr>
        <w:t xml:space="preserve"> </w:t>
      </w:r>
      <w:proofErr w:type="spellStart"/>
      <w:r w:rsidRPr="006E6975">
        <w:rPr>
          <w:rFonts w:ascii="Calisto MT" w:hAnsi="Calisto MT"/>
          <w:sz w:val="23"/>
          <w:szCs w:val="23"/>
        </w:rPr>
        <w:t>khusus</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terkait</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perencanaan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maupun</w:t>
      </w:r>
      <w:proofErr w:type="spellEnd"/>
      <w:r w:rsidRPr="006E6975">
        <w:rPr>
          <w:rFonts w:ascii="Calisto MT" w:hAnsi="Calisto MT"/>
          <w:sz w:val="23"/>
          <w:szCs w:val="23"/>
        </w:rPr>
        <w:t xml:space="preserve"> </w:t>
      </w:r>
      <w:proofErr w:type="spellStart"/>
      <w:r w:rsidRPr="006E6975">
        <w:rPr>
          <w:rFonts w:ascii="Calisto MT" w:hAnsi="Calisto MT"/>
          <w:sz w:val="23"/>
          <w:szCs w:val="23"/>
        </w:rPr>
        <w:t>anggaran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termasuk</w:t>
      </w:r>
      <w:proofErr w:type="spellEnd"/>
      <w:r w:rsidRPr="006E6975">
        <w:rPr>
          <w:rFonts w:ascii="Calisto MT" w:hAnsi="Calisto MT"/>
          <w:sz w:val="23"/>
          <w:szCs w:val="23"/>
        </w:rPr>
        <w:t xml:space="preserve"> di </w:t>
      </w:r>
      <w:proofErr w:type="spellStart"/>
      <w:r w:rsidRPr="006E6975">
        <w:rPr>
          <w:rFonts w:ascii="Calisto MT" w:hAnsi="Calisto MT"/>
          <w:sz w:val="23"/>
          <w:szCs w:val="23"/>
        </w:rPr>
        <w:t>dalamnya</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sosialisasi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terkait</w:t>
      </w:r>
      <w:proofErr w:type="spellEnd"/>
      <w:r w:rsidRPr="006E6975">
        <w:rPr>
          <w:rFonts w:ascii="Calisto MT" w:hAnsi="Calisto MT"/>
          <w:sz w:val="23"/>
          <w:szCs w:val="23"/>
        </w:rPr>
        <w:t xml:space="preserve"> </w:t>
      </w:r>
      <w:proofErr w:type="spellStart"/>
      <w:r w:rsidRPr="006E6975">
        <w:rPr>
          <w:rFonts w:ascii="Calisto MT" w:hAnsi="Calisto MT"/>
          <w:sz w:val="23"/>
          <w:szCs w:val="23"/>
        </w:rPr>
        <w:t>terobosan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baru</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meningkatkan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institusi</w:t>
      </w:r>
      <w:proofErr w:type="spellEnd"/>
      <w:r w:rsidRPr="006E6975">
        <w:rPr>
          <w:rFonts w:ascii="Calisto MT" w:hAnsi="Calisto MT"/>
          <w:sz w:val="23"/>
          <w:szCs w:val="23"/>
        </w:rPr>
        <w:t>.</w:t>
      </w:r>
    </w:p>
    <w:p w14:paraId="0D0EB3C2"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Optimalisasi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webometrik</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mendasar</w:t>
      </w:r>
      <w:proofErr w:type="spellEnd"/>
      <w:r w:rsidRPr="006E6975">
        <w:rPr>
          <w:rFonts w:ascii="Calisto MT" w:hAnsi="Calisto MT"/>
          <w:sz w:val="23"/>
          <w:szCs w:val="23"/>
        </w:rPr>
        <w:t xml:space="preserve"> </w:t>
      </w:r>
      <w:proofErr w:type="spellStart"/>
      <w:r w:rsidRPr="006E6975">
        <w:rPr>
          <w:rFonts w:ascii="Calisto MT" w:hAnsi="Calisto MT"/>
          <w:sz w:val="23"/>
          <w:szCs w:val="23"/>
        </w:rPr>
        <w:t>dimulai</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kebijakan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pimpinan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tertinggi</w:t>
      </w:r>
      <w:proofErr w:type="spellEnd"/>
      <w:r w:rsidRPr="006E6975">
        <w:rPr>
          <w:rFonts w:ascii="Calisto MT" w:hAnsi="Calisto MT"/>
          <w:sz w:val="23"/>
          <w:szCs w:val="23"/>
        </w:rPr>
        <w:t xml:space="preserve"> agar </w:t>
      </w:r>
      <w:proofErr w:type="spellStart"/>
      <w:r w:rsidRPr="006E6975">
        <w:rPr>
          <w:rFonts w:ascii="Calisto MT" w:hAnsi="Calisto MT"/>
          <w:sz w:val="23"/>
          <w:szCs w:val="23"/>
        </w:rPr>
        <w:t>hal</w:t>
      </w:r>
      <w:proofErr w:type="spellEnd"/>
      <w:r w:rsidRPr="006E6975">
        <w:rPr>
          <w:rFonts w:ascii="Calisto MT" w:hAnsi="Calisto MT"/>
          <w:sz w:val="23"/>
          <w:szCs w:val="23"/>
        </w:rPr>
        <w:t xml:space="preserve"> itu </w:t>
      </w:r>
      <w:proofErr w:type="spellStart"/>
      <w:r w:rsidRPr="006E6975">
        <w:rPr>
          <w:rFonts w:ascii="Calisto MT" w:hAnsi="Calisto MT"/>
          <w:sz w:val="23"/>
          <w:szCs w:val="23"/>
        </w:rPr>
        <w:t>dijadikan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bagian</w:t>
      </w:r>
      <w:proofErr w:type="spellEnd"/>
      <w:r w:rsidRPr="006E6975">
        <w:rPr>
          <w:rFonts w:ascii="Calisto MT" w:hAnsi="Calisto MT"/>
          <w:sz w:val="23"/>
          <w:szCs w:val="23"/>
        </w:rPr>
        <w:t xml:space="preserve"> </w:t>
      </w:r>
      <w:proofErr w:type="spellStart"/>
      <w:r w:rsidRPr="006E6975">
        <w:rPr>
          <w:rFonts w:ascii="Calisto MT" w:hAnsi="Calisto MT"/>
          <w:sz w:val="23"/>
          <w:szCs w:val="23"/>
        </w:rPr>
        <w:lastRenderedPageBreak/>
        <w:t>kekuatan</w:t>
      </w:r>
      <w:proofErr w:type="spellEnd"/>
      <w:r w:rsidRPr="006E6975">
        <w:rPr>
          <w:rFonts w:ascii="Calisto MT" w:hAnsi="Calisto MT"/>
          <w:sz w:val="23"/>
          <w:szCs w:val="23"/>
        </w:rPr>
        <w:t xml:space="preserve"> yang integrative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aktivitas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harian</w:t>
      </w:r>
      <w:proofErr w:type="spellEnd"/>
      <w:r w:rsidRPr="006E6975">
        <w:rPr>
          <w:rFonts w:ascii="Calisto MT" w:hAnsi="Calisto MT"/>
          <w:sz w:val="23"/>
          <w:szCs w:val="23"/>
        </w:rPr>
        <w:t xml:space="preserve"> di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lini</w:t>
      </w:r>
      <w:proofErr w:type="spellEnd"/>
      <w:r w:rsidRPr="006E6975">
        <w:rPr>
          <w:rFonts w:ascii="Calisto MT" w:hAnsi="Calisto MT"/>
          <w:sz w:val="23"/>
          <w:szCs w:val="23"/>
        </w:rPr>
        <w:t xml:space="preserve">. </w:t>
      </w:r>
      <w:proofErr w:type="spellStart"/>
      <w:r w:rsidRPr="006E6975">
        <w:rPr>
          <w:rFonts w:ascii="Calisto MT" w:hAnsi="Calisto MT"/>
          <w:sz w:val="23"/>
          <w:szCs w:val="23"/>
        </w:rPr>
        <w:t>Kebijakan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lini</w:t>
      </w:r>
      <w:proofErr w:type="spellEnd"/>
      <w:r w:rsidRPr="006E6975">
        <w:rPr>
          <w:rFonts w:ascii="Calisto MT" w:hAnsi="Calisto MT"/>
          <w:sz w:val="23"/>
          <w:szCs w:val="23"/>
        </w:rPr>
        <w:t xml:space="preserve"> </w:t>
      </w:r>
      <w:proofErr w:type="spellStart"/>
      <w:r w:rsidRPr="006E6975">
        <w:rPr>
          <w:rFonts w:ascii="Calisto MT" w:hAnsi="Calisto MT"/>
          <w:sz w:val="23"/>
          <w:szCs w:val="23"/>
        </w:rPr>
        <w:t>peduli</w:t>
      </w:r>
      <w:proofErr w:type="spellEnd"/>
      <w:r w:rsidRPr="006E6975">
        <w:rPr>
          <w:rFonts w:ascii="Calisto MT" w:hAnsi="Calisto MT"/>
          <w:sz w:val="23"/>
          <w:szCs w:val="23"/>
        </w:rPr>
        <w:t xml:space="preserve">. </w:t>
      </w:r>
      <w:proofErr w:type="spellStart"/>
      <w:r w:rsidRPr="006E6975">
        <w:rPr>
          <w:rFonts w:ascii="Calisto MT" w:hAnsi="Calisto MT"/>
          <w:sz w:val="23"/>
          <w:szCs w:val="23"/>
        </w:rPr>
        <w:t>Tanpa</w:t>
      </w:r>
      <w:proofErr w:type="spellEnd"/>
      <w:r w:rsidRPr="006E6975">
        <w:rPr>
          <w:rFonts w:ascii="Calisto MT" w:hAnsi="Calisto MT"/>
          <w:sz w:val="23"/>
          <w:szCs w:val="23"/>
        </w:rPr>
        <w:t xml:space="preserve"> </w:t>
      </w:r>
      <w:proofErr w:type="spellStart"/>
      <w:r w:rsidRPr="006E6975">
        <w:rPr>
          <w:rFonts w:ascii="Calisto MT" w:hAnsi="Calisto MT"/>
          <w:sz w:val="23"/>
          <w:szCs w:val="23"/>
        </w:rPr>
        <w:t>kepedulian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mahasiswa</w:t>
      </w:r>
      <w:proofErr w:type="spellEnd"/>
      <w:r w:rsidRPr="006E6975">
        <w:rPr>
          <w:rFonts w:ascii="Calisto MT" w:hAnsi="Calisto MT"/>
          <w:sz w:val="23"/>
          <w:szCs w:val="23"/>
        </w:rPr>
        <w:t xml:space="preserve">, alumni, </w:t>
      </w:r>
      <w:proofErr w:type="spellStart"/>
      <w:r w:rsidRPr="006E6975">
        <w:rPr>
          <w:rFonts w:ascii="Calisto MT" w:hAnsi="Calisto MT"/>
          <w:sz w:val="23"/>
          <w:szCs w:val="23"/>
        </w:rPr>
        <w:t>tenaga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w:t>
      </w:r>
      <w:proofErr w:type="spellEnd"/>
      <w:r w:rsidRPr="006E6975">
        <w:rPr>
          <w:rFonts w:ascii="Calisto MT" w:hAnsi="Calisto MT"/>
          <w:sz w:val="23"/>
          <w:szCs w:val="23"/>
        </w:rPr>
        <w:t xml:space="preserve">, </w:t>
      </w:r>
      <w:proofErr w:type="spellStart"/>
      <w:r w:rsidRPr="006E6975">
        <w:rPr>
          <w:rFonts w:ascii="Calisto MT" w:hAnsi="Calisto MT"/>
          <w:sz w:val="23"/>
          <w:szCs w:val="23"/>
        </w:rPr>
        <w:t>tenaga</w:t>
      </w:r>
      <w:proofErr w:type="spellEnd"/>
      <w:r w:rsidRPr="006E6975">
        <w:rPr>
          <w:rFonts w:ascii="Calisto MT" w:hAnsi="Calisto MT"/>
          <w:sz w:val="23"/>
          <w:szCs w:val="23"/>
        </w:rPr>
        <w:t xml:space="preserve"> </w:t>
      </w:r>
      <w:proofErr w:type="spellStart"/>
      <w:r w:rsidRPr="006E6975">
        <w:rPr>
          <w:rFonts w:ascii="Calisto MT" w:hAnsi="Calisto MT"/>
          <w:sz w:val="23"/>
          <w:szCs w:val="23"/>
        </w:rPr>
        <w:t>kependidikan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lainnya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webometrik</w:t>
      </w:r>
      <w:proofErr w:type="spellEnd"/>
      <w:r w:rsidRPr="006E6975">
        <w:rPr>
          <w:rFonts w:ascii="Calisto MT" w:hAnsi="Calisto MT"/>
          <w:sz w:val="23"/>
          <w:szCs w:val="23"/>
        </w:rPr>
        <w:t xml:space="preserve"> </w:t>
      </w:r>
      <w:proofErr w:type="spellStart"/>
      <w:r w:rsidRPr="006E6975">
        <w:rPr>
          <w:rFonts w:ascii="Calisto MT" w:hAnsi="Calisto MT"/>
          <w:sz w:val="23"/>
          <w:szCs w:val="23"/>
        </w:rPr>
        <w:t>susah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sebab</w:t>
      </w:r>
      <w:proofErr w:type="spellEnd"/>
      <w:r w:rsidRPr="006E6975">
        <w:rPr>
          <w:rFonts w:ascii="Calisto MT" w:hAnsi="Calisto MT"/>
          <w:sz w:val="23"/>
          <w:szCs w:val="23"/>
        </w:rPr>
        <w:t xml:space="preserve"> </w:t>
      </w:r>
      <w:proofErr w:type="spellStart"/>
      <w:r w:rsidRPr="006E6975">
        <w:rPr>
          <w:rFonts w:ascii="Calisto MT" w:hAnsi="Calisto MT"/>
          <w:sz w:val="23"/>
          <w:szCs w:val="23"/>
        </w:rPr>
        <w:t>webometrik</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impact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prestasi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kolektif</w:t>
      </w:r>
      <w:proofErr w:type="spellEnd"/>
      <w:r w:rsidRPr="006E6975">
        <w:rPr>
          <w:rFonts w:ascii="Calisto MT" w:hAnsi="Calisto MT"/>
          <w:sz w:val="23"/>
          <w:szCs w:val="23"/>
        </w:rPr>
        <w:t xml:space="preserve">. </w:t>
      </w:r>
    </w:p>
    <w:p w14:paraId="0812C085"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Webometrik</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semangat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membangun</w:t>
      </w:r>
      <w:proofErr w:type="spellEnd"/>
      <w:r w:rsidRPr="006E6975">
        <w:rPr>
          <w:rFonts w:ascii="Calisto MT" w:hAnsi="Calisto MT"/>
          <w:sz w:val="23"/>
          <w:szCs w:val="23"/>
        </w:rPr>
        <w:t xml:space="preserve"> media online </w:t>
      </w:r>
      <w:proofErr w:type="spellStart"/>
      <w:r w:rsidRPr="006E6975">
        <w:rPr>
          <w:rFonts w:ascii="Calisto MT" w:hAnsi="Calisto MT"/>
          <w:sz w:val="23"/>
          <w:szCs w:val="23"/>
        </w:rPr>
        <w:t>berkualitas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parameter yang </w:t>
      </w:r>
      <w:proofErr w:type="spellStart"/>
      <w:r w:rsidRPr="006E6975">
        <w:rPr>
          <w:rFonts w:ascii="Calisto MT" w:hAnsi="Calisto MT"/>
          <w:sz w:val="23"/>
          <w:szCs w:val="23"/>
        </w:rPr>
        <w:t>jelas</w:t>
      </w:r>
      <w:proofErr w:type="spellEnd"/>
      <w:r w:rsidRPr="006E6975">
        <w:rPr>
          <w:rFonts w:ascii="Calisto MT" w:hAnsi="Calisto MT"/>
          <w:sz w:val="23"/>
          <w:szCs w:val="23"/>
        </w:rPr>
        <w:t xml:space="preserve">, </w:t>
      </w:r>
      <w:proofErr w:type="spellStart"/>
      <w:r w:rsidRPr="006E6975">
        <w:rPr>
          <w:rFonts w:ascii="Calisto MT" w:hAnsi="Calisto MT"/>
          <w:sz w:val="23"/>
          <w:szCs w:val="23"/>
        </w:rPr>
        <w:t>serempak</w:t>
      </w:r>
      <w:proofErr w:type="spellEnd"/>
      <w:r w:rsidRPr="006E6975">
        <w:rPr>
          <w:rFonts w:ascii="Calisto MT" w:hAnsi="Calisto MT"/>
          <w:sz w:val="23"/>
          <w:szCs w:val="23"/>
        </w:rPr>
        <w:t xml:space="preserve"> </w:t>
      </w:r>
      <w:proofErr w:type="spellStart"/>
      <w:r w:rsidRPr="006E6975">
        <w:rPr>
          <w:rFonts w:ascii="Calisto MT" w:hAnsi="Calisto MT"/>
          <w:sz w:val="23"/>
          <w:szCs w:val="23"/>
        </w:rPr>
        <w:t>sedunia</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membangun</w:t>
      </w:r>
      <w:proofErr w:type="spellEnd"/>
      <w:r w:rsidRPr="006E6975">
        <w:rPr>
          <w:rFonts w:ascii="Calisto MT" w:hAnsi="Calisto MT"/>
          <w:sz w:val="23"/>
          <w:szCs w:val="23"/>
        </w:rPr>
        <w:t xml:space="preserve"> </w:t>
      </w:r>
      <w:proofErr w:type="spellStart"/>
      <w:r w:rsidRPr="006E6975">
        <w:rPr>
          <w:rFonts w:ascii="Calisto MT" w:hAnsi="Calisto MT"/>
          <w:sz w:val="23"/>
          <w:szCs w:val="23"/>
        </w:rPr>
        <w:t>filosofi</w:t>
      </w:r>
      <w:proofErr w:type="spellEnd"/>
      <w:r w:rsidRPr="006E6975">
        <w:rPr>
          <w:rFonts w:ascii="Calisto MT" w:hAnsi="Calisto MT"/>
          <w:sz w:val="23"/>
          <w:szCs w:val="23"/>
        </w:rPr>
        <w:t>:</w:t>
      </w:r>
    </w:p>
    <w:p w14:paraId="527053C8" w14:textId="77777777" w:rsidR="00AC727E" w:rsidRPr="006E6975" w:rsidRDefault="00AC727E" w:rsidP="00AC727E">
      <w:pPr>
        <w:pStyle w:val="ListParagraph"/>
        <w:numPr>
          <w:ilvl w:val="0"/>
          <w:numId w:val="38"/>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Menjadikan</w:t>
      </w:r>
      <w:proofErr w:type="spellEnd"/>
      <w:r w:rsidRPr="006E6975">
        <w:rPr>
          <w:rFonts w:ascii="Calisto MT" w:hAnsi="Calisto MT" w:cs="Times New Roman"/>
          <w:sz w:val="23"/>
          <w:szCs w:val="23"/>
        </w:rPr>
        <w:t xml:space="preserve"> media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kaya </w:t>
      </w:r>
      <w:proofErr w:type="spellStart"/>
      <w:r w:rsidRPr="006E6975">
        <w:rPr>
          <w:rFonts w:ascii="Calisto MT" w:hAnsi="Calisto MT" w:cs="Times New Roman"/>
          <w:sz w:val="23"/>
          <w:szCs w:val="23"/>
        </w:rPr>
        <w:t>manfaat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konten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berkualitas</w:t>
      </w:r>
      <w:proofErr w:type="spellEnd"/>
      <w:r w:rsidRPr="006E6975">
        <w:rPr>
          <w:rFonts w:ascii="Calisto MT" w:hAnsi="Calisto MT" w:cs="Times New Roman"/>
          <w:sz w:val="23"/>
          <w:szCs w:val="23"/>
        </w:rPr>
        <w:t xml:space="preserve">; tidak </w:t>
      </w:r>
      <w:proofErr w:type="spellStart"/>
      <w:r w:rsidRPr="006E6975">
        <w:rPr>
          <w:rFonts w:ascii="Calisto MT" w:hAnsi="Calisto MT" w:cs="Times New Roman"/>
          <w:sz w:val="23"/>
          <w:szCs w:val="23"/>
        </w:rPr>
        <w:t>apa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adanya</w:t>
      </w:r>
      <w:proofErr w:type="spellEnd"/>
      <w:r w:rsidRPr="006E6975">
        <w:rPr>
          <w:rFonts w:ascii="Calisto MT" w:hAnsi="Calisto MT" w:cs="Times New Roman"/>
          <w:sz w:val="23"/>
          <w:szCs w:val="23"/>
        </w:rPr>
        <w:t>.</w:t>
      </w:r>
    </w:p>
    <w:p w14:paraId="3A4AF29A" w14:textId="77777777" w:rsidR="00AC727E" w:rsidRPr="006E6975" w:rsidRDefault="00AC727E" w:rsidP="00AC727E">
      <w:pPr>
        <w:pStyle w:val="ListParagraph"/>
        <w:numPr>
          <w:ilvl w:val="0"/>
          <w:numId w:val="38"/>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Menjadikan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kedisiplinan</w:t>
      </w:r>
      <w:proofErr w:type="spellEnd"/>
      <w:r w:rsidRPr="006E6975">
        <w:rPr>
          <w:rFonts w:ascii="Calisto MT" w:hAnsi="Calisto MT" w:cs="Times New Roman"/>
          <w:sz w:val="23"/>
          <w:szCs w:val="23"/>
        </w:rPr>
        <w:t xml:space="preserve"> online </w:t>
      </w:r>
      <w:proofErr w:type="spellStart"/>
      <w:r w:rsidRPr="006E6975">
        <w:rPr>
          <w:rFonts w:ascii="Calisto MT" w:hAnsi="Calisto MT" w:cs="Times New Roman"/>
          <w:sz w:val="23"/>
          <w:szCs w:val="23"/>
        </w:rPr>
        <w:t>sebagai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budaya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organisasi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misalnya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kesadaran</w:t>
      </w:r>
      <w:proofErr w:type="spellEnd"/>
      <w:r w:rsidRPr="006E6975">
        <w:rPr>
          <w:rFonts w:ascii="Calisto MT" w:hAnsi="Calisto MT" w:cs="Times New Roman"/>
          <w:sz w:val="23"/>
          <w:szCs w:val="23"/>
        </w:rPr>
        <w:t xml:space="preserve"> upload file </w:t>
      </w:r>
      <w:proofErr w:type="spellStart"/>
      <w:r w:rsidRPr="006E6975">
        <w:rPr>
          <w:rFonts w:ascii="Calisto MT" w:hAnsi="Calisto MT" w:cs="Times New Roman"/>
          <w:sz w:val="23"/>
          <w:szCs w:val="23"/>
        </w:rPr>
        <w:t>bagi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dosen</w:t>
      </w:r>
      <w:proofErr w:type="spellEnd"/>
      <w:r w:rsidRPr="006E6975">
        <w:rPr>
          <w:rFonts w:ascii="Calisto MT" w:hAnsi="Calisto MT" w:cs="Times New Roman"/>
          <w:sz w:val="23"/>
          <w:szCs w:val="23"/>
        </w:rPr>
        <w:t xml:space="preserve">, upload </w:t>
      </w:r>
      <w:proofErr w:type="spellStart"/>
      <w:r w:rsidRPr="006E6975">
        <w:rPr>
          <w:rFonts w:ascii="Calisto MT" w:hAnsi="Calisto MT" w:cs="Times New Roman"/>
          <w:sz w:val="23"/>
          <w:szCs w:val="23"/>
        </w:rPr>
        <w:t>beberapa</w:t>
      </w:r>
      <w:proofErr w:type="spellEnd"/>
      <w:r w:rsidRPr="006E6975">
        <w:rPr>
          <w:rFonts w:ascii="Calisto MT" w:hAnsi="Calisto MT" w:cs="Times New Roman"/>
          <w:sz w:val="23"/>
          <w:szCs w:val="23"/>
        </w:rPr>
        <w:t xml:space="preserve"> file </w:t>
      </w:r>
      <w:proofErr w:type="spellStart"/>
      <w:r w:rsidRPr="006E6975">
        <w:rPr>
          <w:rFonts w:ascii="Calisto MT" w:hAnsi="Calisto MT" w:cs="Times New Roman"/>
          <w:sz w:val="23"/>
          <w:szCs w:val="23"/>
        </w:rPr>
        <w:t>bagian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skripsi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sebelum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pendaftaran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wisuda</w:t>
      </w:r>
      <w:proofErr w:type="spellEnd"/>
      <w:r w:rsidRPr="006E6975">
        <w:rPr>
          <w:rFonts w:ascii="Calisto MT" w:hAnsi="Calisto MT" w:cs="Times New Roman"/>
          <w:sz w:val="23"/>
          <w:szCs w:val="23"/>
        </w:rPr>
        <w:t xml:space="preserve">, upload file </w:t>
      </w:r>
      <w:proofErr w:type="spellStart"/>
      <w:r w:rsidRPr="006E6975">
        <w:rPr>
          <w:rFonts w:ascii="Calisto MT" w:hAnsi="Calisto MT" w:cs="Times New Roman"/>
          <w:sz w:val="23"/>
          <w:szCs w:val="23"/>
        </w:rPr>
        <w:t>bagi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dosen</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selesai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melanjutkan</w:t>
      </w:r>
      <w:proofErr w:type="spellEnd"/>
      <w:r w:rsidRPr="006E6975">
        <w:rPr>
          <w:rFonts w:ascii="Calisto MT" w:hAnsi="Calisto MT" w:cs="Times New Roman"/>
          <w:sz w:val="23"/>
          <w:szCs w:val="23"/>
        </w:rPr>
        <w:t xml:space="preserve"> S3.</w:t>
      </w:r>
    </w:p>
    <w:p w14:paraId="6849DAB4" w14:textId="77777777" w:rsidR="00AC727E" w:rsidRPr="006E6975" w:rsidRDefault="00AC727E" w:rsidP="00AC727E">
      <w:pPr>
        <w:pStyle w:val="ListParagraph"/>
        <w:numPr>
          <w:ilvl w:val="0"/>
          <w:numId w:val="38"/>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t>Menjadikan</w:t>
      </w:r>
      <w:proofErr w:type="spellEnd"/>
      <w:r w:rsidRPr="006E6975">
        <w:rPr>
          <w:rFonts w:ascii="Calisto MT" w:hAnsi="Calisto MT" w:cs="Times New Roman"/>
          <w:sz w:val="23"/>
          <w:szCs w:val="23"/>
        </w:rPr>
        <w:t xml:space="preserve"> media digital </w:t>
      </w:r>
      <w:proofErr w:type="spellStart"/>
      <w:r w:rsidRPr="006E6975">
        <w:rPr>
          <w:rFonts w:ascii="Calisto MT" w:hAnsi="Calisto MT" w:cs="Times New Roman"/>
          <w:sz w:val="23"/>
          <w:szCs w:val="23"/>
        </w:rPr>
        <w:t>sarana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mencerdaskan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mahasiswa</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masyarakat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tanpa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harus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bergantung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kepada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titik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temu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dosen</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mahasiswa</w:t>
      </w:r>
      <w:proofErr w:type="spellEnd"/>
      <w:r w:rsidRPr="006E6975">
        <w:rPr>
          <w:rFonts w:ascii="Calisto MT" w:hAnsi="Calisto MT" w:cs="Times New Roman"/>
          <w:sz w:val="23"/>
          <w:szCs w:val="23"/>
        </w:rPr>
        <w:t xml:space="preserve">. </w:t>
      </w:r>
    </w:p>
    <w:p w14:paraId="745826A5" w14:textId="77777777" w:rsidR="00AC727E" w:rsidRPr="007F2FA1" w:rsidRDefault="00AC727E" w:rsidP="00AC727E">
      <w:pPr>
        <w:pStyle w:val="ListParagraph"/>
        <w:numPr>
          <w:ilvl w:val="0"/>
          <w:numId w:val="38"/>
        </w:numPr>
        <w:spacing w:after="0" w:line="360" w:lineRule="auto"/>
        <w:jc w:val="both"/>
        <w:rPr>
          <w:rFonts w:ascii="Calisto MT" w:hAnsi="Calisto MT" w:cs="Times New Roman"/>
          <w:sz w:val="23"/>
          <w:szCs w:val="23"/>
        </w:rPr>
      </w:pPr>
      <w:proofErr w:type="spellStart"/>
      <w:r w:rsidRPr="006E6975">
        <w:rPr>
          <w:rFonts w:ascii="Calisto MT" w:hAnsi="Calisto MT" w:cs="Times New Roman"/>
          <w:sz w:val="23"/>
          <w:szCs w:val="23"/>
        </w:rPr>
        <w:lastRenderedPageBreak/>
        <w:t>Menjadikan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pengumuman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akademis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menjadi</w:t>
      </w:r>
      <w:proofErr w:type="spellEnd"/>
      <w:r w:rsidRPr="006E6975">
        <w:rPr>
          <w:rFonts w:ascii="Calisto MT" w:hAnsi="Calisto MT" w:cs="Times New Roman"/>
          <w:sz w:val="23"/>
          <w:szCs w:val="23"/>
        </w:rPr>
        <w:t xml:space="preserve"> online tidak </w:t>
      </w:r>
      <w:proofErr w:type="spellStart"/>
      <w:r w:rsidRPr="006E6975">
        <w:rPr>
          <w:rFonts w:ascii="Calisto MT" w:hAnsi="Calisto MT" w:cs="Times New Roman"/>
          <w:sz w:val="23"/>
          <w:szCs w:val="23"/>
        </w:rPr>
        <w:t>harus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menunggu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staf</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membagikan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pengumuman</w:t>
      </w:r>
      <w:proofErr w:type="spellEnd"/>
      <w:r w:rsidRPr="006E6975">
        <w:rPr>
          <w:rFonts w:ascii="Calisto MT" w:hAnsi="Calisto MT" w:cs="Times New Roman"/>
          <w:sz w:val="23"/>
          <w:szCs w:val="23"/>
        </w:rPr>
        <w:t>.</w:t>
      </w:r>
    </w:p>
    <w:p w14:paraId="74CF806C" w14:textId="77777777" w:rsidR="00AC727E" w:rsidRDefault="00AC727E" w:rsidP="00AC727E">
      <w:pPr>
        <w:spacing w:after="0" w:line="360" w:lineRule="auto"/>
        <w:jc w:val="both"/>
        <w:rPr>
          <w:rFonts w:ascii="Calisto MT" w:hAnsi="Calisto MT" w:cs="Times New Roman"/>
          <w:sz w:val="23"/>
          <w:szCs w:val="23"/>
          <w:lang w:val="id-ID"/>
        </w:rPr>
      </w:pPr>
    </w:p>
    <w:p w14:paraId="577EB26F" w14:textId="77777777" w:rsidR="00AC727E" w:rsidRDefault="00AC727E" w:rsidP="00AC727E">
      <w:pPr>
        <w:spacing w:after="0" w:line="360" w:lineRule="auto"/>
        <w:jc w:val="both"/>
        <w:rPr>
          <w:rFonts w:ascii="Calisto MT" w:hAnsi="Calisto MT" w:cs="Times New Roman"/>
          <w:sz w:val="23"/>
          <w:szCs w:val="23"/>
          <w:lang w:val="id-ID"/>
        </w:rPr>
      </w:pPr>
    </w:p>
    <w:p w14:paraId="32902843" w14:textId="77777777" w:rsidR="00AC727E" w:rsidRPr="007F2FA1" w:rsidRDefault="00AC727E" w:rsidP="00AC727E">
      <w:pPr>
        <w:spacing w:after="0" w:line="360" w:lineRule="auto"/>
        <w:jc w:val="both"/>
        <w:rPr>
          <w:rFonts w:ascii="Calisto MT" w:hAnsi="Calisto MT" w:cs="Times New Roman"/>
          <w:sz w:val="23"/>
          <w:szCs w:val="23"/>
          <w:lang w:val="id-ID"/>
        </w:rPr>
      </w:pPr>
    </w:p>
    <w:p w14:paraId="5F65674F" w14:textId="77777777" w:rsidR="00AC727E" w:rsidRPr="00166A72" w:rsidRDefault="00AC727E" w:rsidP="00AC727E">
      <w:pPr>
        <w:pStyle w:val="NoSpacing"/>
        <w:spacing w:line="360" w:lineRule="auto"/>
        <w:jc w:val="both"/>
        <w:rPr>
          <w:rFonts w:ascii="Calisto MT" w:hAnsi="Calisto MT" w:cs="Times New Roman"/>
          <w:b/>
          <w:sz w:val="23"/>
          <w:szCs w:val="23"/>
          <w:lang w:val="id-ID"/>
        </w:rPr>
      </w:pPr>
      <w:r w:rsidRPr="00166A72">
        <w:rPr>
          <w:rFonts w:ascii="Calisto MT" w:hAnsi="Calisto MT" w:cs="Times New Roman"/>
          <w:b/>
          <w:sz w:val="23"/>
          <w:szCs w:val="23"/>
          <w:lang w:val="id-ID"/>
        </w:rPr>
        <w:t>C. Jangka Panjang</w:t>
      </w:r>
    </w:p>
    <w:p w14:paraId="50391ACA" w14:textId="77777777" w:rsidR="00AC727E" w:rsidRPr="00166A72" w:rsidRDefault="00AC727E" w:rsidP="00AC727E">
      <w:pPr>
        <w:pStyle w:val="NoSpacing"/>
        <w:spacing w:line="360" w:lineRule="auto"/>
        <w:jc w:val="both"/>
        <w:rPr>
          <w:rFonts w:ascii="Calisto MT" w:hAnsi="Calisto MT" w:cs="Times New Roman"/>
          <w:b/>
          <w:i/>
          <w:sz w:val="23"/>
          <w:szCs w:val="23"/>
          <w:lang w:val="id-ID"/>
        </w:rPr>
      </w:pPr>
      <w:r w:rsidRPr="00166A72">
        <w:rPr>
          <w:rFonts w:ascii="Calisto MT" w:hAnsi="Calisto MT" w:cs="Times New Roman"/>
          <w:b/>
          <w:i/>
          <w:sz w:val="23"/>
          <w:szCs w:val="23"/>
          <w:lang w:val="id-ID"/>
        </w:rPr>
        <w:t>1. Akreditasi Regional</w:t>
      </w:r>
    </w:p>
    <w:p w14:paraId="39C59019" w14:textId="77777777" w:rsidR="00AC727E" w:rsidRPr="006E6975" w:rsidRDefault="00AC727E" w:rsidP="00AC727E">
      <w:pPr>
        <w:pStyle w:val="NoSpacing"/>
        <w:spacing w:line="360" w:lineRule="auto"/>
        <w:ind w:firstLine="360"/>
        <w:jc w:val="both"/>
        <w:rPr>
          <w:rFonts w:ascii="Calisto MT" w:hAnsi="Calisto MT" w:cs="Times New Roman"/>
          <w:sz w:val="23"/>
          <w:szCs w:val="23"/>
        </w:rPr>
      </w:pPr>
      <w:r w:rsidRPr="00166A72">
        <w:rPr>
          <w:rFonts w:ascii="Calisto MT" w:hAnsi="Calisto MT" w:cs="Times New Roman"/>
          <w:sz w:val="23"/>
          <w:szCs w:val="23"/>
          <w:lang w:val="id-ID"/>
        </w:rPr>
        <w:t xml:space="preserve">Akreditasi regional di tingkat ASEAN atau yang biasa disebut AUN-QA adalah upaya untuk menjadikan peruruan tinggi setara dengan perguruan tinggi di ASEAN yang telah memenuhi standar AUN-QA. </w:t>
      </w:r>
      <w:proofErr w:type="spellStart"/>
      <w:r w:rsidRPr="006E6975">
        <w:rPr>
          <w:rFonts w:ascii="Calisto MT" w:hAnsi="Calisto MT" w:cs="Times New Roman"/>
          <w:sz w:val="23"/>
          <w:szCs w:val="23"/>
        </w:rPr>
        <w:t>Akreditasi</w:t>
      </w:r>
      <w:proofErr w:type="spellEnd"/>
      <w:r w:rsidRPr="006E6975">
        <w:rPr>
          <w:rFonts w:ascii="Calisto MT" w:hAnsi="Calisto MT" w:cs="Times New Roman"/>
          <w:sz w:val="23"/>
          <w:szCs w:val="23"/>
        </w:rPr>
        <w:t xml:space="preserve"> ini </w:t>
      </w:r>
      <w:proofErr w:type="spellStart"/>
      <w:r w:rsidRPr="006E6975">
        <w:rPr>
          <w:rFonts w:ascii="Calisto MT" w:hAnsi="Calisto MT" w:cs="Times New Roman"/>
          <w:sz w:val="23"/>
          <w:szCs w:val="23"/>
        </w:rPr>
        <w:t>menjadi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penting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mengingat</w:t>
      </w:r>
      <w:proofErr w:type="spellEnd"/>
      <w:r w:rsidRPr="006E6975">
        <w:rPr>
          <w:rFonts w:ascii="Calisto MT" w:hAnsi="Calisto MT" w:cs="Times New Roman"/>
          <w:sz w:val="23"/>
          <w:szCs w:val="23"/>
        </w:rPr>
        <w:t xml:space="preserve"> UIN </w:t>
      </w:r>
      <w:proofErr w:type="spellStart"/>
      <w:r w:rsidRPr="006E6975">
        <w:rPr>
          <w:rFonts w:ascii="Calisto MT" w:hAnsi="Calisto MT" w:cs="Times New Roman"/>
          <w:sz w:val="23"/>
          <w:szCs w:val="23"/>
        </w:rPr>
        <w:t>Raden</w:t>
      </w:r>
      <w:proofErr w:type="spellEnd"/>
      <w:r w:rsidRPr="006E6975">
        <w:rPr>
          <w:rFonts w:ascii="Calisto MT" w:hAnsi="Calisto MT" w:cs="Times New Roman"/>
          <w:sz w:val="23"/>
          <w:szCs w:val="23"/>
        </w:rPr>
        <w:t xml:space="preserve"> Fatah yang </w:t>
      </w:r>
      <w:proofErr w:type="spellStart"/>
      <w:r w:rsidRPr="006E6975">
        <w:rPr>
          <w:rFonts w:ascii="Calisto MT" w:hAnsi="Calisto MT" w:cs="Times New Roman"/>
          <w:sz w:val="23"/>
          <w:szCs w:val="23"/>
        </w:rPr>
        <w:t>mempunyai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visi</w:t>
      </w:r>
      <w:proofErr w:type="spellEnd"/>
      <w:r w:rsidRPr="006E6975">
        <w:rPr>
          <w:rFonts w:ascii="Calisto MT" w:hAnsi="Calisto MT" w:cs="Times New Roman"/>
          <w:sz w:val="23"/>
          <w:szCs w:val="23"/>
        </w:rPr>
        <w:t xml:space="preserve"> go </w:t>
      </w:r>
      <w:proofErr w:type="spellStart"/>
      <w:r w:rsidRPr="006E6975">
        <w:rPr>
          <w:rFonts w:ascii="Calisto MT" w:hAnsi="Calisto MT" w:cs="Times New Roman"/>
          <w:sz w:val="23"/>
          <w:szCs w:val="23"/>
        </w:rPr>
        <w:t>internasional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Sebelum</w:t>
      </w:r>
      <w:proofErr w:type="spellEnd"/>
      <w:r w:rsidRPr="006E6975">
        <w:rPr>
          <w:rFonts w:ascii="Calisto MT" w:hAnsi="Calisto MT" w:cs="Times New Roman"/>
          <w:sz w:val="23"/>
          <w:szCs w:val="23"/>
        </w:rPr>
        <w:t xml:space="preserve"> go </w:t>
      </w:r>
      <w:proofErr w:type="spellStart"/>
      <w:r w:rsidRPr="006E6975">
        <w:rPr>
          <w:rFonts w:ascii="Calisto MT" w:hAnsi="Calisto MT" w:cs="Times New Roman"/>
          <w:sz w:val="23"/>
          <w:szCs w:val="23"/>
        </w:rPr>
        <w:t>internasional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ini </w:t>
      </w:r>
      <w:proofErr w:type="spellStart"/>
      <w:r w:rsidRPr="006E6975">
        <w:rPr>
          <w:rFonts w:ascii="Calisto MT" w:hAnsi="Calisto MT" w:cs="Times New Roman"/>
          <w:sz w:val="23"/>
          <w:szCs w:val="23"/>
        </w:rPr>
        <w:t>perlu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meningkatkan</w:t>
      </w:r>
      <w:proofErr w:type="spellEnd"/>
      <w:r w:rsidRPr="006E6975">
        <w:rPr>
          <w:rFonts w:ascii="Calisto MT" w:hAnsi="Calisto MT" w:cs="Times New Roman"/>
          <w:sz w:val="23"/>
          <w:szCs w:val="23"/>
        </w:rPr>
        <w:t xml:space="preserve"> status </w:t>
      </w:r>
      <w:proofErr w:type="spellStart"/>
      <w:r w:rsidRPr="006E6975">
        <w:rPr>
          <w:rFonts w:ascii="Calisto MT" w:hAnsi="Calisto MT" w:cs="Times New Roman"/>
          <w:sz w:val="23"/>
          <w:szCs w:val="23"/>
        </w:rPr>
        <w:t>akreditasinya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menjadi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unggul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demikian</w:t>
      </w:r>
      <w:proofErr w:type="spellEnd"/>
      <w:r w:rsidRPr="006E6975">
        <w:rPr>
          <w:rFonts w:ascii="Calisto MT" w:hAnsi="Calisto MT" w:cs="Times New Roman"/>
          <w:sz w:val="23"/>
          <w:szCs w:val="23"/>
        </w:rPr>
        <w:t xml:space="preserve"> juga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beberapa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prodi</w:t>
      </w:r>
      <w:proofErr w:type="spellEnd"/>
      <w:r w:rsidRPr="006E6975">
        <w:rPr>
          <w:rFonts w:ascii="Calisto MT" w:hAnsi="Calisto MT" w:cs="Times New Roman"/>
          <w:sz w:val="23"/>
          <w:szCs w:val="23"/>
        </w:rPr>
        <w:t xml:space="preserve">. Setelah itu,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atau </w:t>
      </w:r>
      <w:proofErr w:type="spellStart"/>
      <w:r w:rsidRPr="006E6975">
        <w:rPr>
          <w:rFonts w:ascii="Calisto MT" w:hAnsi="Calisto MT" w:cs="Times New Roman"/>
          <w:sz w:val="23"/>
          <w:szCs w:val="23"/>
        </w:rPr>
        <w:t>prodi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dapat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mengajukan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permohonan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melakukan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akreditasi</w:t>
      </w:r>
      <w:proofErr w:type="spellEnd"/>
      <w:r w:rsidRPr="006E6975">
        <w:rPr>
          <w:rFonts w:ascii="Calisto MT" w:hAnsi="Calisto MT" w:cs="Times New Roman"/>
          <w:sz w:val="23"/>
          <w:szCs w:val="23"/>
        </w:rPr>
        <w:t xml:space="preserve"> regional </w:t>
      </w:r>
      <w:proofErr w:type="spellStart"/>
      <w:r w:rsidRPr="006E6975">
        <w:rPr>
          <w:rFonts w:ascii="Calisto MT" w:hAnsi="Calisto MT" w:cs="Times New Roman"/>
          <w:sz w:val="23"/>
          <w:szCs w:val="23"/>
        </w:rPr>
        <w:t>sehingga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tahapan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ini </w:t>
      </w:r>
      <w:proofErr w:type="spellStart"/>
      <w:r w:rsidRPr="006E6975">
        <w:rPr>
          <w:rFonts w:ascii="Calisto MT" w:hAnsi="Calisto MT" w:cs="Times New Roman"/>
          <w:sz w:val="23"/>
          <w:szCs w:val="23"/>
        </w:rPr>
        <w:t>menuju</w:t>
      </w:r>
      <w:proofErr w:type="spellEnd"/>
      <w:r w:rsidRPr="006E6975">
        <w:rPr>
          <w:rFonts w:ascii="Calisto MT" w:hAnsi="Calisto MT" w:cs="Times New Roman"/>
          <w:sz w:val="23"/>
          <w:szCs w:val="23"/>
        </w:rPr>
        <w:t xml:space="preserve"> world class university </w:t>
      </w:r>
      <w:proofErr w:type="spellStart"/>
      <w:r w:rsidRPr="006E6975">
        <w:rPr>
          <w:rFonts w:ascii="Calisto MT" w:hAnsi="Calisto MT" w:cs="Times New Roman"/>
          <w:sz w:val="23"/>
          <w:szCs w:val="23"/>
        </w:rPr>
        <w:t>menjadi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jelas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dimulai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akreditasi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unggul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BAN-PT yang </w:t>
      </w:r>
      <w:proofErr w:type="spellStart"/>
      <w:r w:rsidRPr="006E6975">
        <w:rPr>
          <w:rFonts w:ascii="Calisto MT" w:hAnsi="Calisto MT" w:cs="Times New Roman"/>
          <w:sz w:val="23"/>
          <w:szCs w:val="23"/>
        </w:rPr>
        <w:t>berarti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bahwa</w:t>
      </w:r>
      <w:proofErr w:type="spellEnd"/>
      <w:r w:rsidRPr="006E6975">
        <w:rPr>
          <w:rFonts w:ascii="Calisto MT" w:hAnsi="Calisto MT" w:cs="Times New Roman"/>
          <w:sz w:val="23"/>
          <w:szCs w:val="23"/>
        </w:rPr>
        <w:t xml:space="preserve"> proses </w:t>
      </w:r>
      <w:proofErr w:type="spellStart"/>
      <w:r w:rsidRPr="006E6975">
        <w:rPr>
          <w:rFonts w:ascii="Calisto MT" w:hAnsi="Calisto MT" w:cs="Times New Roman"/>
          <w:sz w:val="23"/>
          <w:szCs w:val="23"/>
        </w:rPr>
        <w:t>penyelengaraan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ini </w:t>
      </w:r>
      <w:proofErr w:type="spellStart"/>
      <w:r w:rsidRPr="006E6975">
        <w:rPr>
          <w:rFonts w:ascii="Calisto MT" w:hAnsi="Calisto MT" w:cs="Times New Roman"/>
          <w:sz w:val="23"/>
          <w:szCs w:val="23"/>
        </w:rPr>
        <w:t>mtelah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memenuhi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standar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pendidikan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nasional</w:t>
      </w:r>
      <w:proofErr w:type="spellEnd"/>
      <w:r w:rsidRPr="006E6975">
        <w:rPr>
          <w:rFonts w:ascii="Calisto MT" w:hAnsi="Calisto MT" w:cs="Times New Roman"/>
          <w:sz w:val="23"/>
          <w:szCs w:val="23"/>
        </w:rPr>
        <w:t xml:space="preserve"> atau </w:t>
      </w:r>
      <w:proofErr w:type="spellStart"/>
      <w:r w:rsidRPr="006E6975">
        <w:rPr>
          <w:rFonts w:ascii="Calisto MT" w:hAnsi="Calisto MT" w:cs="Times New Roman"/>
          <w:sz w:val="23"/>
          <w:szCs w:val="23"/>
        </w:rPr>
        <w:t>bahkan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lastRenderedPageBreak/>
        <w:t>melampauinya</w:t>
      </w:r>
      <w:proofErr w:type="spellEnd"/>
      <w:r w:rsidRPr="006E6975">
        <w:rPr>
          <w:rFonts w:ascii="Calisto MT" w:hAnsi="Calisto MT" w:cs="Times New Roman"/>
          <w:sz w:val="23"/>
          <w:szCs w:val="23"/>
        </w:rPr>
        <w:t xml:space="preserve"> pada </w:t>
      </w:r>
      <w:proofErr w:type="spellStart"/>
      <w:r w:rsidRPr="006E6975">
        <w:rPr>
          <w:rFonts w:ascii="Calisto MT" w:hAnsi="Calisto MT" w:cs="Times New Roman"/>
          <w:sz w:val="23"/>
          <w:szCs w:val="23"/>
        </w:rPr>
        <w:t>beberapa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kategori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Tahap</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berikutnya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adalah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mempersiapkan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mengikuti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akreditasi</w:t>
      </w:r>
      <w:proofErr w:type="spellEnd"/>
      <w:r w:rsidRPr="006E6975">
        <w:rPr>
          <w:rFonts w:ascii="Calisto MT" w:hAnsi="Calisto MT" w:cs="Times New Roman"/>
          <w:sz w:val="23"/>
          <w:szCs w:val="23"/>
        </w:rPr>
        <w:t xml:space="preserve"> regional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membuktikan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bahwa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ini juga </w:t>
      </w:r>
      <w:proofErr w:type="spellStart"/>
      <w:r w:rsidRPr="006E6975">
        <w:rPr>
          <w:rFonts w:ascii="Calisto MT" w:hAnsi="Calisto MT" w:cs="Times New Roman"/>
          <w:sz w:val="23"/>
          <w:szCs w:val="23"/>
        </w:rPr>
        <w:t>dapat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bersaing</w:t>
      </w:r>
      <w:proofErr w:type="spellEnd"/>
      <w:r w:rsidRPr="006E6975">
        <w:rPr>
          <w:rFonts w:ascii="Calisto MT" w:hAnsi="Calisto MT" w:cs="Times New Roman"/>
          <w:sz w:val="23"/>
          <w:szCs w:val="23"/>
        </w:rPr>
        <w:t xml:space="preserve"> di Negara ASEAN.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demikian</w:t>
      </w:r>
      <w:proofErr w:type="spellEnd"/>
      <w:r w:rsidRPr="006E6975">
        <w:rPr>
          <w:rFonts w:ascii="Calisto MT" w:hAnsi="Calisto MT" w:cs="Times New Roman"/>
          <w:sz w:val="23"/>
          <w:szCs w:val="23"/>
        </w:rPr>
        <w:t xml:space="preserve">, proses </w:t>
      </w:r>
      <w:proofErr w:type="spellStart"/>
      <w:r w:rsidRPr="006E6975">
        <w:rPr>
          <w:rFonts w:ascii="Calisto MT" w:hAnsi="Calisto MT" w:cs="Times New Roman"/>
          <w:sz w:val="23"/>
          <w:szCs w:val="23"/>
        </w:rPr>
        <w:t>kerjasama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antarperguruan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se-ASEAN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lebih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mudah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termasuk</w:t>
      </w:r>
      <w:proofErr w:type="spellEnd"/>
      <w:r w:rsidRPr="006E6975">
        <w:rPr>
          <w:rFonts w:ascii="Calisto MT" w:hAnsi="Calisto MT" w:cs="Times New Roman"/>
          <w:sz w:val="23"/>
          <w:szCs w:val="23"/>
        </w:rPr>
        <w:t xml:space="preserve"> di </w:t>
      </w:r>
      <w:proofErr w:type="spellStart"/>
      <w:r w:rsidRPr="006E6975">
        <w:rPr>
          <w:rFonts w:ascii="Calisto MT" w:hAnsi="Calisto MT" w:cs="Times New Roman"/>
          <w:sz w:val="23"/>
          <w:szCs w:val="23"/>
        </w:rPr>
        <w:t>dalamnya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adalah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penyelenggaraan</w:t>
      </w:r>
      <w:proofErr w:type="spellEnd"/>
      <w:r w:rsidRPr="006E6975">
        <w:rPr>
          <w:rFonts w:ascii="Calisto MT" w:hAnsi="Calisto MT" w:cs="Times New Roman"/>
          <w:sz w:val="23"/>
          <w:szCs w:val="23"/>
        </w:rPr>
        <w:t xml:space="preserve"> student </w:t>
      </w:r>
      <w:proofErr w:type="spellStart"/>
      <w:r w:rsidRPr="006E6975">
        <w:rPr>
          <w:rFonts w:ascii="Calisto MT" w:hAnsi="Calisto MT" w:cs="Times New Roman"/>
          <w:sz w:val="23"/>
          <w:szCs w:val="23"/>
        </w:rPr>
        <w:t>axchange</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kemampuan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bekerja</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setaraf</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mahasiswa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lulusan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ASEAN yang </w:t>
      </w:r>
      <w:proofErr w:type="spellStart"/>
      <w:r w:rsidRPr="006E6975">
        <w:rPr>
          <w:rFonts w:ascii="Calisto MT" w:hAnsi="Calisto MT" w:cs="Times New Roman"/>
          <w:sz w:val="23"/>
          <w:szCs w:val="23"/>
        </w:rPr>
        <w:t>telah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lebih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dahulu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menerapkan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akreditasi</w:t>
      </w:r>
      <w:proofErr w:type="spellEnd"/>
      <w:r w:rsidRPr="006E6975">
        <w:rPr>
          <w:rFonts w:ascii="Calisto MT" w:hAnsi="Calisto MT" w:cs="Times New Roman"/>
          <w:sz w:val="23"/>
          <w:szCs w:val="23"/>
        </w:rPr>
        <w:t xml:space="preserve"> ini. </w:t>
      </w:r>
    </w:p>
    <w:p w14:paraId="6B35EB51" w14:textId="77777777" w:rsidR="00AC727E" w:rsidRPr="006E6975" w:rsidRDefault="00AC727E" w:rsidP="00AC727E">
      <w:pPr>
        <w:pStyle w:val="NoSpacing"/>
        <w:spacing w:line="360" w:lineRule="auto"/>
        <w:ind w:firstLine="720"/>
        <w:jc w:val="both"/>
        <w:rPr>
          <w:rFonts w:ascii="Calisto MT" w:hAnsi="Calisto MT" w:cs="Times New Roman"/>
          <w:sz w:val="23"/>
          <w:szCs w:val="23"/>
        </w:rPr>
      </w:pPr>
      <w:proofErr w:type="spellStart"/>
      <w:r w:rsidRPr="006E6975">
        <w:rPr>
          <w:rFonts w:ascii="Calisto MT" w:hAnsi="Calisto MT" w:cs="Times New Roman"/>
          <w:sz w:val="23"/>
          <w:szCs w:val="23"/>
        </w:rPr>
        <w:t>Rencana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keikutsertaan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penjaminan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AUN-QA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harus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didasarkan</w:t>
      </w:r>
      <w:proofErr w:type="spellEnd"/>
      <w:r w:rsidRPr="006E6975">
        <w:rPr>
          <w:rFonts w:ascii="Calisto MT" w:hAnsi="Calisto MT" w:cs="Times New Roman"/>
          <w:sz w:val="23"/>
          <w:szCs w:val="23"/>
        </w:rPr>
        <w:t xml:space="preserve"> pada </w:t>
      </w:r>
      <w:proofErr w:type="spellStart"/>
      <w:r w:rsidRPr="006E6975">
        <w:rPr>
          <w:rFonts w:ascii="Calisto MT" w:hAnsi="Calisto MT" w:cs="Times New Roman"/>
          <w:sz w:val="23"/>
          <w:szCs w:val="23"/>
        </w:rPr>
        <w:t>kesadaran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meningkatkan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kinerja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tinggi.Bahwa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tidak bisa lagi </w:t>
      </w:r>
      <w:proofErr w:type="spellStart"/>
      <w:r w:rsidRPr="006E6975">
        <w:rPr>
          <w:rFonts w:ascii="Calisto MT" w:hAnsi="Calisto MT" w:cs="Times New Roman"/>
          <w:sz w:val="23"/>
          <w:szCs w:val="23"/>
        </w:rPr>
        <w:t>menghindar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tuntutan</w:t>
      </w:r>
      <w:proofErr w:type="spellEnd"/>
      <w:r w:rsidRPr="006E6975">
        <w:rPr>
          <w:rFonts w:ascii="Calisto MT" w:hAnsi="Calisto MT" w:cs="Times New Roman"/>
          <w:sz w:val="23"/>
          <w:szCs w:val="23"/>
        </w:rPr>
        <w:t xml:space="preserve"> global </w:t>
      </w:r>
      <w:proofErr w:type="spellStart"/>
      <w:r w:rsidRPr="006E6975">
        <w:rPr>
          <w:rFonts w:ascii="Calisto MT" w:hAnsi="Calisto MT" w:cs="Times New Roman"/>
          <w:sz w:val="23"/>
          <w:szCs w:val="23"/>
        </w:rPr>
        <w:t>untul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berperan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serta</w:t>
      </w:r>
      <w:proofErr w:type="spellEnd"/>
      <w:r w:rsidRPr="006E6975">
        <w:rPr>
          <w:rFonts w:ascii="Calisto MT" w:hAnsi="Calisto MT" w:cs="Times New Roman"/>
          <w:sz w:val="23"/>
          <w:szCs w:val="23"/>
        </w:rPr>
        <w:t xml:space="preserve"> di </w:t>
      </w:r>
      <w:proofErr w:type="spellStart"/>
      <w:r w:rsidRPr="006E6975">
        <w:rPr>
          <w:rFonts w:ascii="Calisto MT" w:hAnsi="Calisto MT" w:cs="Times New Roman"/>
          <w:sz w:val="23"/>
          <w:szCs w:val="23"/>
        </w:rPr>
        <w:t>dalamnya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sehingga</w:t>
      </w:r>
      <w:proofErr w:type="spellEnd"/>
      <w:r w:rsidRPr="006E6975">
        <w:rPr>
          <w:rFonts w:ascii="Calisto MT" w:hAnsi="Calisto MT" w:cs="Times New Roman"/>
          <w:sz w:val="23"/>
          <w:szCs w:val="23"/>
        </w:rPr>
        <w:t xml:space="preserve"> alumni yang </w:t>
      </w:r>
      <w:proofErr w:type="spellStart"/>
      <w:r w:rsidRPr="006E6975">
        <w:rPr>
          <w:rFonts w:ascii="Calisto MT" w:hAnsi="Calisto MT" w:cs="Times New Roman"/>
          <w:sz w:val="23"/>
          <w:szCs w:val="23"/>
        </w:rPr>
        <w:t>dihasilkan</w:t>
      </w:r>
      <w:proofErr w:type="spellEnd"/>
      <w:r w:rsidRPr="006E6975">
        <w:rPr>
          <w:rFonts w:ascii="Calisto MT" w:hAnsi="Calisto MT" w:cs="Times New Roman"/>
          <w:sz w:val="23"/>
          <w:szCs w:val="23"/>
        </w:rPr>
        <w:t xml:space="preserve"> juga </w:t>
      </w:r>
      <w:proofErr w:type="spellStart"/>
      <w:r w:rsidRPr="006E6975">
        <w:rPr>
          <w:rFonts w:ascii="Calisto MT" w:hAnsi="Calisto MT" w:cs="Times New Roman"/>
          <w:sz w:val="23"/>
          <w:szCs w:val="23"/>
        </w:rPr>
        <w:t>harus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diupayakan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setara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kualitas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lulusan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lainnya</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lebih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maju</w:t>
      </w:r>
      <w:proofErr w:type="spellEnd"/>
      <w:r w:rsidRPr="006E6975">
        <w:rPr>
          <w:rFonts w:ascii="Calisto MT" w:hAnsi="Calisto MT" w:cs="Times New Roman"/>
          <w:sz w:val="23"/>
          <w:szCs w:val="23"/>
        </w:rPr>
        <w:t xml:space="preserve"> di </w:t>
      </w:r>
      <w:proofErr w:type="spellStart"/>
      <w:r w:rsidRPr="006E6975">
        <w:rPr>
          <w:rFonts w:ascii="Calisto MT" w:hAnsi="Calisto MT" w:cs="Times New Roman"/>
          <w:sz w:val="23"/>
          <w:szCs w:val="23"/>
        </w:rPr>
        <w:t>kawasan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ASEAN.Bergerak</w:t>
      </w:r>
      <w:proofErr w:type="spellEnd"/>
      <w:r w:rsidRPr="006E6975">
        <w:rPr>
          <w:rFonts w:ascii="Calisto MT" w:hAnsi="Calisto MT" w:cs="Times New Roman"/>
          <w:sz w:val="23"/>
          <w:szCs w:val="23"/>
        </w:rPr>
        <w:t xml:space="preserve"> ke </w:t>
      </w:r>
      <w:proofErr w:type="spellStart"/>
      <w:r w:rsidRPr="006E6975">
        <w:rPr>
          <w:rFonts w:ascii="Calisto MT" w:hAnsi="Calisto MT" w:cs="Times New Roman"/>
          <w:sz w:val="23"/>
          <w:szCs w:val="23"/>
        </w:rPr>
        <w:t>arah</w:t>
      </w:r>
      <w:proofErr w:type="spellEnd"/>
      <w:r w:rsidRPr="006E6975">
        <w:rPr>
          <w:rFonts w:ascii="Calisto MT" w:hAnsi="Calisto MT" w:cs="Times New Roman"/>
          <w:sz w:val="23"/>
          <w:szCs w:val="23"/>
        </w:rPr>
        <w:t xml:space="preserve"> ini </w:t>
      </w:r>
      <w:proofErr w:type="spellStart"/>
      <w:r w:rsidRPr="006E6975">
        <w:rPr>
          <w:rFonts w:ascii="Calisto MT" w:hAnsi="Calisto MT" w:cs="Times New Roman"/>
          <w:sz w:val="23"/>
          <w:szCs w:val="23"/>
        </w:rPr>
        <w:t>tentu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lebih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sulit</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membutuhkan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kesiapan</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lebih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matang</w:t>
      </w:r>
      <w:proofErr w:type="spellEnd"/>
      <w:r w:rsidRPr="006E6975">
        <w:rPr>
          <w:rFonts w:ascii="Calisto MT" w:hAnsi="Calisto MT" w:cs="Times New Roman"/>
          <w:sz w:val="23"/>
          <w:szCs w:val="23"/>
        </w:rPr>
        <w:t xml:space="preserve"> di </w:t>
      </w:r>
      <w:proofErr w:type="spellStart"/>
      <w:r w:rsidRPr="006E6975">
        <w:rPr>
          <w:rFonts w:ascii="Calisto MT" w:hAnsi="Calisto MT" w:cs="Times New Roman"/>
          <w:sz w:val="23"/>
          <w:szCs w:val="23"/>
        </w:rPr>
        <w:t>segala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aspek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Jika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hal</w:t>
      </w:r>
      <w:proofErr w:type="spellEnd"/>
      <w:r w:rsidRPr="006E6975">
        <w:rPr>
          <w:rFonts w:ascii="Calisto MT" w:hAnsi="Calisto MT" w:cs="Times New Roman"/>
          <w:sz w:val="23"/>
          <w:szCs w:val="23"/>
        </w:rPr>
        <w:t xml:space="preserve"> ini </w:t>
      </w:r>
      <w:proofErr w:type="spellStart"/>
      <w:r w:rsidRPr="006E6975">
        <w:rPr>
          <w:rFonts w:ascii="Calisto MT" w:hAnsi="Calisto MT" w:cs="Times New Roman"/>
          <w:sz w:val="23"/>
          <w:szCs w:val="23"/>
        </w:rPr>
        <w:t>hendak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diwujudkan</w:t>
      </w:r>
      <w:proofErr w:type="spellEnd"/>
      <w:r w:rsidRPr="006E6975">
        <w:rPr>
          <w:rFonts w:ascii="Calisto MT" w:hAnsi="Calisto MT" w:cs="Times New Roman"/>
          <w:sz w:val="23"/>
          <w:szCs w:val="23"/>
        </w:rPr>
        <w:t xml:space="preserve"> di masa-masa yang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datang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maka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saat</w:t>
      </w:r>
      <w:proofErr w:type="spellEnd"/>
      <w:r w:rsidRPr="006E6975">
        <w:rPr>
          <w:rFonts w:ascii="Calisto MT" w:hAnsi="Calisto MT" w:cs="Times New Roman"/>
          <w:sz w:val="23"/>
          <w:szCs w:val="23"/>
        </w:rPr>
        <w:t xml:space="preserve"> ini </w:t>
      </w:r>
      <w:proofErr w:type="spellStart"/>
      <w:r w:rsidRPr="006E6975">
        <w:rPr>
          <w:rFonts w:ascii="Calisto MT" w:hAnsi="Calisto MT" w:cs="Times New Roman"/>
          <w:sz w:val="23"/>
          <w:szCs w:val="23"/>
        </w:rPr>
        <w:t>kinerja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pengelolaan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secara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keseluruhan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sudah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harus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lebih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baik</w:t>
      </w:r>
      <w:proofErr w:type="spellEnd"/>
      <w:r w:rsidRPr="006E6975">
        <w:rPr>
          <w:rFonts w:ascii="Calisto MT" w:hAnsi="Calisto MT" w:cs="Times New Roman"/>
          <w:sz w:val="23"/>
          <w:szCs w:val="23"/>
        </w:rPr>
        <w:t xml:space="preserve">. Hal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bisa </w:t>
      </w:r>
      <w:proofErr w:type="spellStart"/>
      <w:r w:rsidRPr="006E6975">
        <w:rPr>
          <w:rFonts w:ascii="Calisto MT" w:hAnsi="Calisto MT" w:cs="Times New Roman"/>
          <w:sz w:val="23"/>
          <w:szCs w:val="23"/>
        </w:rPr>
        <w:t>dimulai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benchmarking ke </w:t>
      </w:r>
      <w:proofErr w:type="spellStart"/>
      <w:r w:rsidRPr="006E6975">
        <w:rPr>
          <w:rFonts w:ascii="Calisto MT" w:hAnsi="Calisto MT" w:cs="Times New Roman"/>
          <w:sz w:val="23"/>
          <w:szCs w:val="23"/>
        </w:rPr>
        <w:t>perguruan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di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negeri </w:t>
      </w:r>
      <w:proofErr w:type="spellStart"/>
      <w:r w:rsidRPr="006E6975">
        <w:rPr>
          <w:rFonts w:ascii="Calisto MT" w:hAnsi="Calisto MT" w:cs="Times New Roman"/>
          <w:sz w:val="23"/>
          <w:szCs w:val="23"/>
        </w:rPr>
        <w:t>yanag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sudah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lebih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dahulu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bergabung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AUN-QA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mendapatkan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wawasan</w:t>
      </w:r>
      <w:proofErr w:type="spellEnd"/>
      <w:r w:rsidRPr="006E6975">
        <w:rPr>
          <w:rFonts w:ascii="Calisto MT" w:hAnsi="Calisto MT" w:cs="Times New Roman"/>
          <w:sz w:val="23"/>
          <w:szCs w:val="23"/>
        </w:rPr>
        <w:t xml:space="preserve"> yang </w:t>
      </w:r>
      <w:proofErr w:type="spellStart"/>
      <w:proofErr w:type="gramStart"/>
      <w:r w:rsidRPr="006E6975">
        <w:rPr>
          <w:rFonts w:ascii="Calisto MT" w:hAnsi="Calisto MT" w:cs="Times New Roman"/>
          <w:sz w:val="23"/>
          <w:szCs w:val="23"/>
        </w:rPr>
        <w:t>komprehensif</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lastRenderedPageBreak/>
        <w:t>tentang</w:t>
      </w:r>
      <w:proofErr w:type="spellEnd"/>
      <w:proofErr w:type="gramEnd"/>
      <w:r w:rsidRPr="006E6975">
        <w:rPr>
          <w:rFonts w:ascii="Calisto MT" w:hAnsi="Calisto MT" w:cs="Times New Roman"/>
          <w:sz w:val="23"/>
          <w:szCs w:val="23"/>
        </w:rPr>
        <w:t xml:space="preserve"> AUN-QA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Selanjutnya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adalah</w:t>
      </w:r>
      <w:proofErr w:type="spellEnd"/>
      <w:r w:rsidRPr="006E6975">
        <w:rPr>
          <w:rFonts w:ascii="Calisto MT" w:hAnsi="Calisto MT" w:cs="Times New Roman"/>
          <w:sz w:val="23"/>
          <w:szCs w:val="23"/>
        </w:rPr>
        <w:t xml:space="preserve"> bisa juga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mengundang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pembicara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tamu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bentuk</w:t>
      </w:r>
      <w:proofErr w:type="spellEnd"/>
      <w:r w:rsidRPr="006E6975">
        <w:rPr>
          <w:rFonts w:ascii="Calisto MT" w:hAnsi="Calisto MT" w:cs="Times New Roman"/>
          <w:sz w:val="23"/>
          <w:szCs w:val="23"/>
        </w:rPr>
        <w:t xml:space="preserve"> seminar atau </w:t>
      </w:r>
      <w:proofErr w:type="spellStart"/>
      <w:r w:rsidRPr="006E6975">
        <w:rPr>
          <w:rFonts w:ascii="Calisto MT" w:hAnsi="Calisto MT" w:cs="Times New Roman"/>
          <w:sz w:val="23"/>
          <w:szCs w:val="23"/>
        </w:rPr>
        <w:t>diskusi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tentang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manfaat</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tujuan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AUN-QA </w:t>
      </w:r>
      <w:proofErr w:type="spellStart"/>
      <w:r w:rsidRPr="006E6975">
        <w:rPr>
          <w:rFonts w:ascii="Calisto MT" w:hAnsi="Calisto MT" w:cs="Times New Roman"/>
          <w:sz w:val="23"/>
          <w:szCs w:val="23"/>
        </w:rPr>
        <w:t>sehingga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banyak</w:t>
      </w:r>
      <w:proofErr w:type="spellEnd"/>
      <w:r w:rsidRPr="006E6975">
        <w:rPr>
          <w:rFonts w:ascii="Calisto MT" w:hAnsi="Calisto MT" w:cs="Times New Roman"/>
          <w:sz w:val="23"/>
          <w:szCs w:val="23"/>
        </w:rPr>
        <w:t xml:space="preserve"> orang yang </w:t>
      </w:r>
      <w:proofErr w:type="spellStart"/>
      <w:r w:rsidRPr="006E6975">
        <w:rPr>
          <w:rFonts w:ascii="Calisto MT" w:hAnsi="Calisto MT" w:cs="Times New Roman"/>
          <w:sz w:val="23"/>
          <w:szCs w:val="23"/>
        </w:rPr>
        <w:t>dapat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menerima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penjelasan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maksud</w:t>
      </w:r>
      <w:proofErr w:type="spellEnd"/>
      <w:r w:rsidRPr="006E6975">
        <w:rPr>
          <w:rFonts w:ascii="Calisto MT" w:hAnsi="Calisto MT" w:cs="Times New Roman"/>
          <w:sz w:val="23"/>
          <w:szCs w:val="23"/>
        </w:rPr>
        <w:t xml:space="preserve"> </w:t>
      </w:r>
      <w:proofErr w:type="spellStart"/>
      <w:proofErr w:type="gramStart"/>
      <w:r w:rsidRPr="006E6975">
        <w:rPr>
          <w:rFonts w:ascii="Calisto MT" w:hAnsi="Calisto MT" w:cs="Times New Roman"/>
          <w:sz w:val="23"/>
          <w:szCs w:val="23"/>
        </w:rPr>
        <w:t>tersebut.Sosialisasi</w:t>
      </w:r>
      <w:proofErr w:type="spellEnd"/>
      <w:proofErr w:type="gram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intensif</w:t>
      </w:r>
      <w:proofErr w:type="spellEnd"/>
      <w:r w:rsidRPr="006E6975">
        <w:rPr>
          <w:rFonts w:ascii="Calisto MT" w:hAnsi="Calisto MT" w:cs="Times New Roman"/>
          <w:sz w:val="23"/>
          <w:szCs w:val="23"/>
        </w:rPr>
        <w:t xml:space="preserve"> juga </w:t>
      </w:r>
      <w:proofErr w:type="spellStart"/>
      <w:r w:rsidRPr="006E6975">
        <w:rPr>
          <w:rFonts w:ascii="Calisto MT" w:hAnsi="Calisto MT" w:cs="Times New Roman"/>
          <w:sz w:val="23"/>
          <w:szCs w:val="23"/>
        </w:rPr>
        <w:t>perlu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dilakukan</w:t>
      </w:r>
      <w:proofErr w:type="spellEnd"/>
      <w:r w:rsidRPr="006E6975">
        <w:rPr>
          <w:rFonts w:ascii="Calisto MT" w:hAnsi="Calisto MT" w:cs="Times New Roman"/>
          <w:sz w:val="23"/>
          <w:szCs w:val="23"/>
        </w:rPr>
        <w:t xml:space="preserve"> dan tidak </w:t>
      </w:r>
      <w:proofErr w:type="spellStart"/>
      <w:r w:rsidRPr="006E6975">
        <w:rPr>
          <w:rFonts w:ascii="Calisto MT" w:hAnsi="Calisto MT" w:cs="Times New Roman"/>
          <w:sz w:val="23"/>
          <w:szCs w:val="23"/>
        </w:rPr>
        <w:t>kalah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pentingnya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adalah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keterlibatan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pimpinan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baik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membuat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kebijakan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terlebih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berkomitmen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mewujudkan</w:t>
      </w:r>
      <w:proofErr w:type="spellEnd"/>
      <w:r w:rsidRPr="006E6975">
        <w:rPr>
          <w:rFonts w:ascii="Calisto MT" w:hAnsi="Calisto MT" w:cs="Times New Roman"/>
          <w:sz w:val="23"/>
          <w:szCs w:val="23"/>
        </w:rPr>
        <w:t xml:space="preserve"> itu </w:t>
      </w:r>
      <w:proofErr w:type="spellStart"/>
      <w:r w:rsidRPr="006E6975">
        <w:rPr>
          <w:rFonts w:ascii="Calisto MT" w:hAnsi="Calisto MT" w:cs="Times New Roman"/>
          <w:sz w:val="23"/>
          <w:szCs w:val="23"/>
        </w:rPr>
        <w:t>semua</w:t>
      </w:r>
      <w:proofErr w:type="spellEnd"/>
      <w:r w:rsidRPr="006E6975">
        <w:rPr>
          <w:rFonts w:ascii="Calisto MT" w:hAnsi="Calisto MT" w:cs="Times New Roman"/>
          <w:sz w:val="23"/>
          <w:szCs w:val="23"/>
        </w:rPr>
        <w:t>.</w:t>
      </w:r>
    </w:p>
    <w:p w14:paraId="0E917345" w14:textId="77777777" w:rsidR="00AC727E" w:rsidRPr="006E6975" w:rsidRDefault="00AC727E" w:rsidP="00AC727E">
      <w:pPr>
        <w:pStyle w:val="NoSpacing"/>
        <w:spacing w:line="360" w:lineRule="auto"/>
        <w:ind w:firstLine="360"/>
        <w:jc w:val="both"/>
        <w:rPr>
          <w:rFonts w:ascii="Calisto MT" w:hAnsi="Calisto MT" w:cs="Times New Roman"/>
          <w:sz w:val="23"/>
          <w:szCs w:val="23"/>
        </w:rPr>
      </w:pPr>
    </w:p>
    <w:p w14:paraId="7CFFE6D2" w14:textId="77777777" w:rsidR="00AC727E" w:rsidRPr="006E6975" w:rsidRDefault="00AC727E" w:rsidP="00AC727E">
      <w:pPr>
        <w:pStyle w:val="NoSpacing"/>
        <w:spacing w:line="360" w:lineRule="auto"/>
        <w:jc w:val="both"/>
        <w:rPr>
          <w:rFonts w:ascii="Calisto MT" w:hAnsi="Calisto MT" w:cs="Times New Roman"/>
          <w:b/>
          <w:i/>
          <w:sz w:val="23"/>
          <w:szCs w:val="23"/>
        </w:rPr>
      </w:pPr>
      <w:r w:rsidRPr="006E6975">
        <w:rPr>
          <w:rFonts w:ascii="Calisto MT" w:hAnsi="Calisto MT" w:cs="Times New Roman"/>
          <w:b/>
          <w:i/>
          <w:sz w:val="23"/>
          <w:szCs w:val="23"/>
        </w:rPr>
        <w:t xml:space="preserve">2.  </w:t>
      </w:r>
      <w:proofErr w:type="spellStart"/>
      <w:r w:rsidRPr="006E6975">
        <w:rPr>
          <w:rFonts w:ascii="Calisto MT" w:hAnsi="Calisto MT" w:cs="Times New Roman"/>
          <w:b/>
          <w:i/>
          <w:sz w:val="23"/>
          <w:szCs w:val="23"/>
        </w:rPr>
        <w:t>Akreditasi</w:t>
      </w:r>
      <w:proofErr w:type="spellEnd"/>
      <w:r w:rsidRPr="006E6975">
        <w:rPr>
          <w:rFonts w:ascii="Calisto MT" w:hAnsi="Calisto MT" w:cs="Times New Roman"/>
          <w:b/>
          <w:i/>
          <w:sz w:val="23"/>
          <w:szCs w:val="23"/>
        </w:rPr>
        <w:t xml:space="preserve"> </w:t>
      </w:r>
      <w:proofErr w:type="spellStart"/>
      <w:r w:rsidRPr="006E6975">
        <w:rPr>
          <w:rFonts w:ascii="Calisto MT" w:hAnsi="Calisto MT" w:cs="Times New Roman"/>
          <w:b/>
          <w:i/>
          <w:sz w:val="23"/>
          <w:szCs w:val="23"/>
        </w:rPr>
        <w:t>Internasional</w:t>
      </w:r>
      <w:proofErr w:type="spellEnd"/>
    </w:p>
    <w:p w14:paraId="0046EE72" w14:textId="77777777" w:rsidR="00AC727E" w:rsidRPr="006E6975" w:rsidRDefault="00AC727E" w:rsidP="00AC727E">
      <w:pPr>
        <w:pStyle w:val="NoSpacing"/>
        <w:spacing w:line="360" w:lineRule="auto"/>
        <w:ind w:firstLine="720"/>
        <w:jc w:val="both"/>
        <w:rPr>
          <w:rFonts w:ascii="Calisto MT" w:hAnsi="Calisto MT" w:cs="Times New Roman"/>
          <w:sz w:val="23"/>
          <w:szCs w:val="23"/>
        </w:rPr>
      </w:pPr>
      <w:proofErr w:type="spellStart"/>
      <w:r w:rsidRPr="006E6975">
        <w:rPr>
          <w:rFonts w:ascii="Calisto MT" w:hAnsi="Calisto MT" w:cs="Times New Roman"/>
          <w:sz w:val="23"/>
          <w:szCs w:val="23"/>
        </w:rPr>
        <w:t>Akreditasi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internasional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merupakan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suatu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upaya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universitas</w:t>
      </w:r>
      <w:proofErr w:type="spellEnd"/>
      <w:r w:rsidRPr="006E6975">
        <w:rPr>
          <w:rFonts w:ascii="Calisto MT" w:hAnsi="Calisto MT" w:cs="Times New Roman"/>
          <w:sz w:val="23"/>
          <w:szCs w:val="23"/>
        </w:rPr>
        <w:t xml:space="preserve">/program </w:t>
      </w:r>
      <w:proofErr w:type="spellStart"/>
      <w:r w:rsidRPr="006E6975">
        <w:rPr>
          <w:rFonts w:ascii="Calisto MT" w:hAnsi="Calisto MT" w:cs="Times New Roman"/>
          <w:sz w:val="23"/>
          <w:szCs w:val="23"/>
        </w:rPr>
        <w:t>studi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menunjukkan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bahwa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mereka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memiliki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sistem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penjaminan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mutu</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diakuui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secara</w:t>
      </w:r>
      <w:proofErr w:type="spellEnd"/>
      <w:r w:rsidRPr="006E6975">
        <w:rPr>
          <w:rFonts w:ascii="Calisto MT" w:hAnsi="Calisto MT" w:cs="Times New Roman"/>
          <w:sz w:val="23"/>
          <w:szCs w:val="23"/>
        </w:rPr>
        <w:t xml:space="preserve"> </w:t>
      </w:r>
      <w:proofErr w:type="spellStart"/>
      <w:proofErr w:type="gramStart"/>
      <w:r w:rsidRPr="006E6975">
        <w:rPr>
          <w:rFonts w:ascii="Calisto MT" w:hAnsi="Calisto MT" w:cs="Times New Roman"/>
          <w:sz w:val="23"/>
          <w:szCs w:val="23"/>
        </w:rPr>
        <w:t>internasional.Dengan</w:t>
      </w:r>
      <w:proofErr w:type="spellEnd"/>
      <w:proofErr w:type="gram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demikian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lulusan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diharapkan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memiliki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kualifikasi</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setara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ditetapkan</w:t>
      </w:r>
      <w:proofErr w:type="spellEnd"/>
      <w:r w:rsidRPr="006E6975">
        <w:rPr>
          <w:rFonts w:ascii="Calisto MT" w:hAnsi="Calisto MT" w:cs="Times New Roman"/>
          <w:sz w:val="23"/>
          <w:szCs w:val="23"/>
        </w:rPr>
        <w:t xml:space="preserve"> oleh </w:t>
      </w:r>
      <w:proofErr w:type="spellStart"/>
      <w:r w:rsidRPr="006E6975">
        <w:rPr>
          <w:rFonts w:ascii="Calisto MT" w:hAnsi="Calisto MT" w:cs="Times New Roman"/>
          <w:sz w:val="23"/>
          <w:szCs w:val="23"/>
        </w:rPr>
        <w:t>pemberi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sertifikasi</w:t>
      </w:r>
      <w:proofErr w:type="spellEnd"/>
      <w:r w:rsidRPr="006E6975">
        <w:rPr>
          <w:rFonts w:ascii="Calisto MT" w:hAnsi="Calisto MT" w:cs="Times New Roman"/>
          <w:sz w:val="23"/>
          <w:szCs w:val="23"/>
        </w:rPr>
        <w:t>.</w:t>
      </w:r>
    </w:p>
    <w:p w14:paraId="3C362B1C" w14:textId="77777777" w:rsidR="00AC727E" w:rsidRPr="006E6975" w:rsidRDefault="00AC727E" w:rsidP="00AC727E">
      <w:pPr>
        <w:pStyle w:val="NoSpacing"/>
        <w:spacing w:line="360" w:lineRule="auto"/>
        <w:ind w:firstLine="720"/>
        <w:jc w:val="both"/>
        <w:rPr>
          <w:rFonts w:ascii="Calisto MT" w:hAnsi="Calisto MT" w:cs="Times New Roman"/>
          <w:sz w:val="23"/>
          <w:szCs w:val="23"/>
        </w:rPr>
      </w:pPr>
      <w:proofErr w:type="spellStart"/>
      <w:r w:rsidRPr="006E6975">
        <w:rPr>
          <w:rFonts w:ascii="Calisto MT" w:hAnsi="Calisto MT" w:cs="Times New Roman"/>
          <w:sz w:val="23"/>
          <w:szCs w:val="23"/>
        </w:rPr>
        <w:t>Bagi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kepentingan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universitas</w:t>
      </w:r>
      <w:proofErr w:type="spellEnd"/>
      <w:r w:rsidRPr="006E6975">
        <w:rPr>
          <w:rFonts w:ascii="Calisto MT" w:hAnsi="Calisto MT" w:cs="Times New Roman"/>
          <w:sz w:val="23"/>
          <w:szCs w:val="23"/>
        </w:rPr>
        <w:t xml:space="preserve">/program </w:t>
      </w:r>
      <w:proofErr w:type="spellStart"/>
      <w:r w:rsidRPr="006E6975">
        <w:rPr>
          <w:rFonts w:ascii="Calisto MT" w:hAnsi="Calisto MT" w:cs="Times New Roman"/>
          <w:sz w:val="23"/>
          <w:szCs w:val="23"/>
        </w:rPr>
        <w:t>studi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akreditasi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internasional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diharapkan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memberikan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keuntungan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antara</w:t>
      </w:r>
      <w:proofErr w:type="spellEnd"/>
      <w:r w:rsidRPr="006E6975">
        <w:rPr>
          <w:rFonts w:ascii="Calisto MT" w:hAnsi="Calisto MT" w:cs="Times New Roman"/>
          <w:sz w:val="23"/>
          <w:szCs w:val="23"/>
        </w:rPr>
        <w:t xml:space="preserve"> lain </w:t>
      </w:r>
      <w:proofErr w:type="spellStart"/>
      <w:r w:rsidRPr="006E6975">
        <w:rPr>
          <w:rFonts w:ascii="Calisto MT" w:hAnsi="Calisto MT" w:cs="Times New Roman"/>
          <w:sz w:val="23"/>
          <w:szCs w:val="23"/>
        </w:rPr>
        <w:t>meningkatkan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minat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mahasiswa</w:t>
      </w:r>
      <w:proofErr w:type="spellEnd"/>
      <w:r w:rsidRPr="006E6975">
        <w:rPr>
          <w:rFonts w:ascii="Calisto MT" w:hAnsi="Calisto MT" w:cs="Times New Roman"/>
          <w:sz w:val="23"/>
          <w:szCs w:val="23"/>
        </w:rPr>
        <w:t xml:space="preserve"> ke </w:t>
      </w:r>
      <w:proofErr w:type="spellStart"/>
      <w:r w:rsidRPr="006E6975">
        <w:rPr>
          <w:rFonts w:ascii="Calisto MT" w:hAnsi="Calisto MT" w:cs="Times New Roman"/>
          <w:sz w:val="23"/>
          <w:szCs w:val="23"/>
        </w:rPr>
        <w:t>suatu</w:t>
      </w:r>
      <w:proofErr w:type="spellEnd"/>
      <w:r w:rsidRPr="006E6975">
        <w:rPr>
          <w:rFonts w:ascii="Calisto MT" w:hAnsi="Calisto MT" w:cs="Times New Roman"/>
          <w:sz w:val="23"/>
          <w:szCs w:val="23"/>
        </w:rPr>
        <w:t xml:space="preserve"> program </w:t>
      </w:r>
      <w:proofErr w:type="spellStart"/>
      <w:r w:rsidRPr="006E6975">
        <w:rPr>
          <w:rFonts w:ascii="Calisto MT" w:hAnsi="Calisto MT" w:cs="Times New Roman"/>
          <w:sz w:val="23"/>
          <w:szCs w:val="23"/>
        </w:rPr>
        <w:t>studi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pengguna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lulusan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mengetahui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tengkat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persiapan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mahasiswa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memasuki</w:t>
      </w:r>
      <w:proofErr w:type="spellEnd"/>
      <w:r w:rsidRPr="006E6975">
        <w:rPr>
          <w:rFonts w:ascii="Calisto MT" w:hAnsi="Calisto MT" w:cs="Times New Roman"/>
          <w:sz w:val="23"/>
          <w:szCs w:val="23"/>
        </w:rPr>
        <w:t xml:space="preserve"> dunia </w:t>
      </w:r>
      <w:proofErr w:type="spellStart"/>
      <w:r w:rsidRPr="006E6975">
        <w:rPr>
          <w:rFonts w:ascii="Calisto MT" w:hAnsi="Calisto MT" w:cs="Times New Roman"/>
          <w:sz w:val="23"/>
          <w:szCs w:val="23"/>
        </w:rPr>
        <w:t>profesi</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sekolah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pascasarjana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mengetahui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tingkat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persiapan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keilmuan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calon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mahasiswa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lastRenderedPageBreak/>
        <w:t>Manfaat</w:t>
      </w:r>
      <w:proofErr w:type="spellEnd"/>
      <w:r w:rsidRPr="006E6975">
        <w:rPr>
          <w:rFonts w:ascii="Calisto MT" w:hAnsi="Calisto MT" w:cs="Times New Roman"/>
          <w:sz w:val="23"/>
          <w:szCs w:val="23"/>
        </w:rPr>
        <w:t xml:space="preserve"> lain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akreditasi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internasional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adalah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mempermudah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mobilitas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pertukaran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mahasiswa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karena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mahasisawa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memiliki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kualifikasi</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jelas</w:t>
      </w:r>
      <w:proofErr w:type="spellEnd"/>
      <w:r w:rsidRPr="006E6975">
        <w:rPr>
          <w:rFonts w:ascii="Calisto MT" w:hAnsi="Calisto MT" w:cs="Times New Roman"/>
          <w:sz w:val="23"/>
          <w:szCs w:val="23"/>
        </w:rPr>
        <w:t xml:space="preserve">. </w:t>
      </w:r>
    </w:p>
    <w:p w14:paraId="0520A4A6" w14:textId="77777777" w:rsidR="00AC727E" w:rsidRPr="006E6975" w:rsidRDefault="00AC727E" w:rsidP="00AC727E">
      <w:pPr>
        <w:pStyle w:val="NoSpacing"/>
        <w:spacing w:line="360" w:lineRule="auto"/>
        <w:ind w:firstLine="720"/>
        <w:jc w:val="both"/>
        <w:rPr>
          <w:rFonts w:ascii="Calisto MT" w:hAnsi="Calisto MT" w:cs="Times New Roman"/>
          <w:sz w:val="23"/>
          <w:szCs w:val="23"/>
        </w:rPr>
      </w:pPr>
      <w:r w:rsidRPr="006E6975">
        <w:rPr>
          <w:rFonts w:ascii="Calisto MT" w:hAnsi="Calisto MT" w:cs="Times New Roman"/>
          <w:sz w:val="23"/>
          <w:szCs w:val="23"/>
        </w:rPr>
        <w:t xml:space="preserve">Hal </w:t>
      </w:r>
      <w:proofErr w:type="spellStart"/>
      <w:r w:rsidRPr="006E6975">
        <w:rPr>
          <w:rFonts w:ascii="Calisto MT" w:hAnsi="Calisto MT" w:cs="Times New Roman"/>
          <w:sz w:val="23"/>
          <w:szCs w:val="23"/>
        </w:rPr>
        <w:t>penting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lainnya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terkait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akreditasi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internasional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adalah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adanya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perubahan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mendasar</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menjadikan</w:t>
      </w:r>
      <w:proofErr w:type="spellEnd"/>
      <w:r w:rsidRPr="006E6975">
        <w:rPr>
          <w:rFonts w:ascii="Calisto MT" w:hAnsi="Calisto MT" w:cs="Times New Roman"/>
          <w:sz w:val="23"/>
          <w:szCs w:val="23"/>
        </w:rPr>
        <w:t xml:space="preserve"> outcomes dan </w:t>
      </w:r>
      <w:proofErr w:type="spellStart"/>
      <w:r w:rsidRPr="006E6975">
        <w:rPr>
          <w:rFonts w:ascii="Calisto MT" w:hAnsi="Calisto MT" w:cs="Times New Roman"/>
          <w:sz w:val="23"/>
          <w:szCs w:val="23"/>
        </w:rPr>
        <w:t>asessmen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pencapaiannya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sebagai</w:t>
      </w:r>
      <w:proofErr w:type="spellEnd"/>
      <w:r w:rsidRPr="006E6975">
        <w:rPr>
          <w:rFonts w:ascii="Calisto MT" w:hAnsi="Calisto MT" w:cs="Times New Roman"/>
          <w:sz w:val="23"/>
          <w:szCs w:val="23"/>
        </w:rPr>
        <w:t xml:space="preserve"> basis </w:t>
      </w:r>
      <w:proofErr w:type="spellStart"/>
      <w:r w:rsidRPr="006E6975">
        <w:rPr>
          <w:rFonts w:ascii="Calisto MT" w:hAnsi="Calisto MT" w:cs="Times New Roman"/>
          <w:sz w:val="23"/>
          <w:szCs w:val="23"/>
        </w:rPr>
        <w:t>akreditasi</w:t>
      </w:r>
      <w:proofErr w:type="spellEnd"/>
      <w:r w:rsidRPr="006E6975">
        <w:rPr>
          <w:rFonts w:ascii="Calisto MT" w:hAnsi="Calisto MT" w:cs="Times New Roman"/>
          <w:sz w:val="23"/>
          <w:szCs w:val="23"/>
        </w:rPr>
        <w:t xml:space="preserve"> pada badan-badan </w:t>
      </w:r>
      <w:proofErr w:type="spellStart"/>
      <w:r w:rsidRPr="006E6975">
        <w:rPr>
          <w:rFonts w:ascii="Calisto MT" w:hAnsi="Calisto MT" w:cs="Times New Roman"/>
          <w:sz w:val="23"/>
          <w:szCs w:val="23"/>
        </w:rPr>
        <w:t>pemberi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akreditasi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internasional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Perubahan</w:t>
      </w:r>
      <w:proofErr w:type="spellEnd"/>
      <w:r w:rsidRPr="006E6975">
        <w:rPr>
          <w:rFonts w:ascii="Calisto MT" w:hAnsi="Calisto MT" w:cs="Times New Roman"/>
          <w:sz w:val="23"/>
          <w:szCs w:val="23"/>
        </w:rPr>
        <w:t xml:space="preserve"> ini </w:t>
      </w:r>
      <w:proofErr w:type="spellStart"/>
      <w:r w:rsidRPr="006E6975">
        <w:rPr>
          <w:rFonts w:ascii="Calisto MT" w:hAnsi="Calisto MT" w:cs="Times New Roman"/>
          <w:sz w:val="23"/>
          <w:szCs w:val="23"/>
        </w:rPr>
        <w:t>menuntut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perubahan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berbagai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aspek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pelaksanaan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pendidikan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mulai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penentuan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profil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lulusan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kompetensi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lulusan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perancangan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kurikulum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assesmen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mahasiswa</w:t>
      </w:r>
      <w:proofErr w:type="spellEnd"/>
      <w:r w:rsidRPr="006E6975">
        <w:rPr>
          <w:rFonts w:ascii="Calisto MT" w:hAnsi="Calisto MT" w:cs="Times New Roman"/>
          <w:sz w:val="23"/>
          <w:szCs w:val="23"/>
        </w:rPr>
        <w:t xml:space="preserve">, dan proses </w:t>
      </w:r>
      <w:proofErr w:type="spellStart"/>
      <w:r w:rsidRPr="006E6975">
        <w:rPr>
          <w:rFonts w:ascii="Calisto MT" w:hAnsi="Calisto MT" w:cs="Times New Roman"/>
          <w:sz w:val="23"/>
          <w:szCs w:val="23"/>
        </w:rPr>
        <w:t>perbaikan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berkelanjutan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Perubahan</w:t>
      </w:r>
      <w:proofErr w:type="spellEnd"/>
      <w:r w:rsidRPr="006E6975">
        <w:rPr>
          <w:rFonts w:ascii="Calisto MT" w:hAnsi="Calisto MT" w:cs="Times New Roman"/>
          <w:sz w:val="23"/>
          <w:szCs w:val="23"/>
        </w:rPr>
        <w:t xml:space="preserve"> basis </w:t>
      </w:r>
      <w:proofErr w:type="spellStart"/>
      <w:r w:rsidRPr="006E6975">
        <w:rPr>
          <w:rFonts w:ascii="Calisto MT" w:hAnsi="Calisto MT" w:cs="Times New Roman"/>
          <w:sz w:val="23"/>
          <w:szCs w:val="23"/>
        </w:rPr>
        <w:t>akreditasi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terutama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assesmen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pencapaian</w:t>
      </w:r>
      <w:proofErr w:type="spellEnd"/>
      <w:r w:rsidRPr="006E6975">
        <w:rPr>
          <w:rFonts w:ascii="Calisto MT" w:hAnsi="Calisto MT" w:cs="Times New Roman"/>
          <w:sz w:val="23"/>
          <w:szCs w:val="23"/>
        </w:rPr>
        <w:t xml:space="preserve"> outcomes dan proses </w:t>
      </w:r>
      <w:proofErr w:type="spellStart"/>
      <w:r w:rsidRPr="006E6975">
        <w:rPr>
          <w:rFonts w:ascii="Calisto MT" w:hAnsi="Calisto MT" w:cs="Times New Roman"/>
          <w:sz w:val="23"/>
          <w:szCs w:val="23"/>
        </w:rPr>
        <w:t>perbaikan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berkelanjutan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merupakan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suatu</w:t>
      </w:r>
      <w:proofErr w:type="spellEnd"/>
      <w:r w:rsidRPr="006E6975">
        <w:rPr>
          <w:rFonts w:ascii="Calisto MT" w:hAnsi="Calisto MT" w:cs="Times New Roman"/>
          <w:sz w:val="23"/>
          <w:szCs w:val="23"/>
        </w:rPr>
        <w:t xml:space="preserve"> paradigm </w:t>
      </w:r>
      <w:proofErr w:type="spellStart"/>
      <w:r w:rsidRPr="006E6975">
        <w:rPr>
          <w:rFonts w:ascii="Calisto MT" w:hAnsi="Calisto MT" w:cs="Times New Roman"/>
          <w:sz w:val="23"/>
          <w:szCs w:val="23"/>
        </w:rPr>
        <w:t>baru</w:t>
      </w:r>
      <w:proofErr w:type="spellEnd"/>
      <w:r w:rsidRPr="006E6975">
        <w:rPr>
          <w:rFonts w:ascii="Calisto MT" w:hAnsi="Calisto MT" w:cs="Times New Roman"/>
          <w:sz w:val="23"/>
          <w:szCs w:val="23"/>
        </w:rPr>
        <w:t xml:space="preserve"> di </w:t>
      </w:r>
      <w:proofErr w:type="spellStart"/>
      <w:r w:rsidRPr="006E6975">
        <w:rPr>
          <w:rFonts w:ascii="Calisto MT" w:hAnsi="Calisto MT" w:cs="Times New Roman"/>
          <w:sz w:val="23"/>
          <w:szCs w:val="23"/>
        </w:rPr>
        <w:t>pendidikan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seharusnya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dijalankan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menjamin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lulusan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memiliki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kualifikasi</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diinginkan</w:t>
      </w:r>
      <w:proofErr w:type="spellEnd"/>
      <w:r w:rsidRPr="006E6975">
        <w:rPr>
          <w:rFonts w:ascii="Calisto MT" w:hAnsi="Calisto MT" w:cs="Times New Roman"/>
          <w:sz w:val="23"/>
          <w:szCs w:val="23"/>
        </w:rPr>
        <w:t xml:space="preserve">. </w:t>
      </w:r>
    </w:p>
    <w:p w14:paraId="50591D24" w14:textId="77777777" w:rsidR="00AC727E" w:rsidRPr="006E6975" w:rsidRDefault="00AC727E" w:rsidP="00AC727E">
      <w:pPr>
        <w:pStyle w:val="NoSpacing"/>
        <w:spacing w:line="360" w:lineRule="auto"/>
        <w:ind w:firstLine="720"/>
        <w:jc w:val="both"/>
        <w:rPr>
          <w:rFonts w:ascii="Calisto MT" w:hAnsi="Calisto MT" w:cs="Times New Roman"/>
          <w:sz w:val="23"/>
          <w:szCs w:val="23"/>
        </w:rPr>
      </w:pPr>
      <w:proofErr w:type="spellStart"/>
      <w:r w:rsidRPr="006E6975">
        <w:rPr>
          <w:rFonts w:ascii="Calisto MT" w:hAnsi="Calisto MT" w:cs="Times New Roman"/>
          <w:sz w:val="23"/>
          <w:szCs w:val="23"/>
        </w:rPr>
        <w:t>Menyadari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pentingnya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akreditasi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internasional</w:t>
      </w:r>
      <w:proofErr w:type="spellEnd"/>
      <w:r w:rsidRPr="006E6975">
        <w:rPr>
          <w:rFonts w:ascii="Calisto MT" w:hAnsi="Calisto MT" w:cs="Times New Roman"/>
          <w:sz w:val="23"/>
          <w:szCs w:val="23"/>
        </w:rPr>
        <w:t xml:space="preserve"> ini, di masa yang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datang</w:t>
      </w:r>
      <w:proofErr w:type="spellEnd"/>
      <w:r w:rsidRPr="006E6975">
        <w:rPr>
          <w:rFonts w:ascii="Calisto MT" w:hAnsi="Calisto MT" w:cs="Times New Roman"/>
          <w:sz w:val="23"/>
          <w:szCs w:val="23"/>
        </w:rPr>
        <w:t xml:space="preserve"> UIN </w:t>
      </w:r>
      <w:proofErr w:type="spellStart"/>
      <w:r w:rsidRPr="006E6975">
        <w:rPr>
          <w:rFonts w:ascii="Calisto MT" w:hAnsi="Calisto MT" w:cs="Times New Roman"/>
          <w:sz w:val="23"/>
          <w:szCs w:val="23"/>
        </w:rPr>
        <w:t>Raden</w:t>
      </w:r>
      <w:proofErr w:type="spellEnd"/>
      <w:r w:rsidRPr="006E6975">
        <w:rPr>
          <w:rFonts w:ascii="Calisto MT" w:hAnsi="Calisto MT" w:cs="Times New Roman"/>
          <w:sz w:val="23"/>
          <w:szCs w:val="23"/>
        </w:rPr>
        <w:t xml:space="preserve"> Fatah </w:t>
      </w:r>
      <w:proofErr w:type="spellStart"/>
      <w:r w:rsidRPr="006E6975">
        <w:rPr>
          <w:rFonts w:ascii="Calisto MT" w:hAnsi="Calisto MT" w:cs="Times New Roman"/>
          <w:sz w:val="23"/>
          <w:szCs w:val="23"/>
        </w:rPr>
        <w:t>dapat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menjadikan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hal</w:t>
      </w:r>
      <w:proofErr w:type="spellEnd"/>
      <w:r w:rsidRPr="006E6975">
        <w:rPr>
          <w:rFonts w:ascii="Calisto MT" w:hAnsi="Calisto MT" w:cs="Times New Roman"/>
          <w:sz w:val="23"/>
          <w:szCs w:val="23"/>
        </w:rPr>
        <w:t xml:space="preserve"> ini </w:t>
      </w:r>
      <w:proofErr w:type="spellStart"/>
      <w:r w:rsidRPr="006E6975">
        <w:rPr>
          <w:rFonts w:ascii="Calisto MT" w:hAnsi="Calisto MT" w:cs="Times New Roman"/>
          <w:sz w:val="23"/>
          <w:szCs w:val="23"/>
        </w:rPr>
        <w:t>sebagai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prioritas</w:t>
      </w:r>
      <w:proofErr w:type="spellEnd"/>
      <w:r w:rsidRPr="006E6975">
        <w:rPr>
          <w:rFonts w:ascii="Calisto MT" w:hAnsi="Calisto MT" w:cs="Times New Roman"/>
          <w:sz w:val="23"/>
          <w:szCs w:val="23"/>
        </w:rPr>
        <w:t xml:space="preserve"> agar </w:t>
      </w:r>
      <w:proofErr w:type="spellStart"/>
      <w:r w:rsidRPr="006E6975">
        <w:rPr>
          <w:rFonts w:ascii="Calisto MT" w:hAnsi="Calisto MT" w:cs="Times New Roman"/>
          <w:sz w:val="23"/>
          <w:szCs w:val="23"/>
        </w:rPr>
        <w:t>universitas</w:t>
      </w:r>
      <w:proofErr w:type="spellEnd"/>
      <w:r w:rsidRPr="006E6975">
        <w:rPr>
          <w:rFonts w:ascii="Calisto MT" w:hAnsi="Calisto MT" w:cs="Times New Roman"/>
          <w:sz w:val="23"/>
          <w:szCs w:val="23"/>
        </w:rPr>
        <w:t xml:space="preserve">/program </w:t>
      </w:r>
      <w:proofErr w:type="spellStart"/>
      <w:r w:rsidRPr="006E6975">
        <w:rPr>
          <w:rFonts w:ascii="Calisto MT" w:hAnsi="Calisto MT" w:cs="Times New Roman"/>
          <w:sz w:val="23"/>
          <w:szCs w:val="23"/>
        </w:rPr>
        <w:t>studi</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ada</w:t>
      </w:r>
      <w:proofErr w:type="spellEnd"/>
      <w:r w:rsidRPr="006E6975">
        <w:rPr>
          <w:rFonts w:ascii="Calisto MT" w:hAnsi="Calisto MT" w:cs="Times New Roman"/>
          <w:sz w:val="23"/>
          <w:szCs w:val="23"/>
        </w:rPr>
        <w:t xml:space="preserve"> di </w:t>
      </w:r>
      <w:proofErr w:type="spellStart"/>
      <w:r w:rsidRPr="006E6975">
        <w:rPr>
          <w:rFonts w:ascii="Calisto MT" w:hAnsi="Calisto MT" w:cs="Times New Roman"/>
          <w:sz w:val="23"/>
          <w:szCs w:val="23"/>
        </w:rPr>
        <w:t>dalamnya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dapat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terakreditasi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internasional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Jika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memang</w:t>
      </w:r>
      <w:proofErr w:type="spellEnd"/>
      <w:r w:rsidRPr="006E6975">
        <w:rPr>
          <w:rFonts w:ascii="Calisto MT" w:hAnsi="Calisto MT" w:cs="Times New Roman"/>
          <w:sz w:val="23"/>
          <w:szCs w:val="23"/>
        </w:rPr>
        <w:t xml:space="preserve"> proses </w:t>
      </w:r>
      <w:proofErr w:type="spellStart"/>
      <w:r w:rsidRPr="006E6975">
        <w:rPr>
          <w:rFonts w:ascii="Calisto MT" w:hAnsi="Calisto MT" w:cs="Times New Roman"/>
          <w:sz w:val="23"/>
          <w:szCs w:val="23"/>
        </w:rPr>
        <w:t>penyelenggaraan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pendidikan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tinggi</w:t>
      </w:r>
      <w:proofErr w:type="spellEnd"/>
      <w:r w:rsidRPr="006E6975">
        <w:rPr>
          <w:rFonts w:ascii="Calisto MT" w:hAnsi="Calisto MT" w:cs="Times New Roman"/>
          <w:sz w:val="23"/>
          <w:szCs w:val="23"/>
        </w:rPr>
        <w:t xml:space="preserve"> ini </w:t>
      </w:r>
      <w:proofErr w:type="spellStart"/>
      <w:r w:rsidRPr="006E6975">
        <w:rPr>
          <w:rFonts w:ascii="Calisto MT" w:hAnsi="Calisto MT" w:cs="Times New Roman"/>
          <w:sz w:val="23"/>
          <w:szCs w:val="23"/>
        </w:rPr>
        <w:t>sudah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berjalan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baik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maka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membuka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diassesment</w:t>
      </w:r>
      <w:proofErr w:type="spellEnd"/>
      <w:r w:rsidRPr="006E6975">
        <w:rPr>
          <w:rFonts w:ascii="Calisto MT" w:hAnsi="Calisto MT" w:cs="Times New Roman"/>
          <w:sz w:val="23"/>
          <w:szCs w:val="23"/>
        </w:rPr>
        <w:t xml:space="preserve"> oleh </w:t>
      </w:r>
      <w:proofErr w:type="spellStart"/>
      <w:r w:rsidRPr="006E6975">
        <w:rPr>
          <w:rFonts w:ascii="Calisto MT" w:hAnsi="Calisto MT" w:cs="Times New Roman"/>
          <w:sz w:val="23"/>
          <w:szCs w:val="23"/>
        </w:rPr>
        <w:t>pihak-pihak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independen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bukanlah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suatu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masalah</w:t>
      </w:r>
      <w:proofErr w:type="spellEnd"/>
      <w:r w:rsidRPr="006E6975">
        <w:rPr>
          <w:rFonts w:ascii="Calisto MT" w:hAnsi="Calisto MT" w:cs="Times New Roman"/>
          <w:sz w:val="23"/>
          <w:szCs w:val="23"/>
        </w:rPr>
        <w:t xml:space="preserve">. </w:t>
      </w:r>
    </w:p>
    <w:p w14:paraId="05BFC7B2" w14:textId="77777777" w:rsidR="00AC727E" w:rsidRPr="006E6975" w:rsidRDefault="00AC727E" w:rsidP="00AC727E">
      <w:pPr>
        <w:pStyle w:val="NoSpacing"/>
        <w:spacing w:line="360" w:lineRule="auto"/>
        <w:ind w:left="720"/>
        <w:jc w:val="both"/>
        <w:rPr>
          <w:rFonts w:ascii="Calisto MT" w:hAnsi="Calisto MT" w:cs="Times New Roman"/>
          <w:sz w:val="23"/>
          <w:szCs w:val="23"/>
        </w:rPr>
      </w:pPr>
    </w:p>
    <w:p w14:paraId="295CB46F" w14:textId="77777777" w:rsidR="00AC727E" w:rsidRPr="006E6975" w:rsidRDefault="00AC727E" w:rsidP="00AC727E">
      <w:pPr>
        <w:spacing w:after="0" w:line="360" w:lineRule="auto"/>
        <w:jc w:val="both"/>
        <w:rPr>
          <w:rFonts w:ascii="Calisto MT" w:hAnsi="Calisto MT"/>
          <w:b/>
          <w:sz w:val="23"/>
          <w:szCs w:val="23"/>
        </w:rPr>
      </w:pPr>
      <w:r w:rsidRPr="006E6975">
        <w:rPr>
          <w:rFonts w:ascii="Calisto MT" w:hAnsi="Calisto MT"/>
          <w:b/>
          <w:i/>
          <w:sz w:val="23"/>
          <w:szCs w:val="23"/>
        </w:rPr>
        <w:lastRenderedPageBreak/>
        <w:t xml:space="preserve">3.  </w:t>
      </w:r>
      <w:proofErr w:type="spellStart"/>
      <w:r w:rsidRPr="006E6975">
        <w:rPr>
          <w:rFonts w:ascii="Calisto MT" w:hAnsi="Calisto MT"/>
          <w:b/>
          <w:i/>
          <w:sz w:val="23"/>
          <w:szCs w:val="23"/>
        </w:rPr>
        <w:t>Sertifikasi</w:t>
      </w:r>
      <w:proofErr w:type="spellEnd"/>
      <w:r w:rsidRPr="006E6975">
        <w:rPr>
          <w:rFonts w:ascii="Calisto MT" w:hAnsi="Calisto MT"/>
          <w:b/>
          <w:i/>
          <w:sz w:val="23"/>
          <w:szCs w:val="23"/>
        </w:rPr>
        <w:t xml:space="preserve"> ISO</w:t>
      </w:r>
    </w:p>
    <w:p w14:paraId="6482C5B6" w14:textId="77777777" w:rsidR="00AC727E" w:rsidRPr="006E6975" w:rsidRDefault="00AC727E" w:rsidP="00AC727E">
      <w:pPr>
        <w:pStyle w:val="ListParagraph"/>
        <w:numPr>
          <w:ilvl w:val="0"/>
          <w:numId w:val="37"/>
        </w:numPr>
        <w:spacing w:after="0" w:line="360" w:lineRule="auto"/>
        <w:jc w:val="both"/>
        <w:rPr>
          <w:rFonts w:ascii="Calisto MT" w:hAnsi="Calisto MT" w:cs="Times New Roman"/>
          <w:sz w:val="23"/>
          <w:szCs w:val="23"/>
        </w:rPr>
      </w:pPr>
      <w:r w:rsidRPr="006E6975">
        <w:rPr>
          <w:rFonts w:ascii="Calisto MT" w:hAnsi="Calisto MT" w:cs="Times New Roman"/>
          <w:sz w:val="23"/>
          <w:szCs w:val="23"/>
        </w:rPr>
        <w:t xml:space="preserve">Proses </w:t>
      </w:r>
      <w:proofErr w:type="spellStart"/>
      <w:r w:rsidRPr="006E6975">
        <w:rPr>
          <w:rFonts w:ascii="Calisto MT" w:hAnsi="Calisto MT" w:cs="Times New Roman"/>
          <w:sz w:val="23"/>
          <w:szCs w:val="23"/>
        </w:rPr>
        <w:t>Sertifikasi</w:t>
      </w:r>
      <w:proofErr w:type="spellEnd"/>
      <w:r w:rsidRPr="006E6975">
        <w:rPr>
          <w:rFonts w:ascii="Calisto MT" w:hAnsi="Calisto MT" w:cs="Times New Roman"/>
          <w:sz w:val="23"/>
          <w:szCs w:val="23"/>
        </w:rPr>
        <w:t xml:space="preserve"> SMM ISO 9001:2008</w:t>
      </w:r>
    </w:p>
    <w:p w14:paraId="07E7CA96"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bertujuan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mendapatkan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sertifikat</w:t>
      </w:r>
      <w:proofErr w:type="spellEnd"/>
      <w:r w:rsidRPr="006E6975">
        <w:rPr>
          <w:rFonts w:ascii="Calisto MT" w:hAnsi="Calisto MT"/>
          <w:sz w:val="23"/>
          <w:szCs w:val="23"/>
        </w:rPr>
        <w:t xml:space="preserve"> ISO 9001:2008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Badan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independen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terhadap</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diberinya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diterimanya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sertifikat</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otomatis</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kualitasnya</w:t>
      </w:r>
      <w:proofErr w:type="spellEnd"/>
      <w:r w:rsidRPr="006E6975">
        <w:rPr>
          <w:rFonts w:ascii="Calisto MT" w:hAnsi="Calisto MT"/>
          <w:sz w:val="23"/>
          <w:szCs w:val="23"/>
        </w:rPr>
        <w:t xml:space="preserve"> </w:t>
      </w:r>
      <w:proofErr w:type="spellStart"/>
      <w:r w:rsidRPr="006E6975">
        <w:rPr>
          <w:rFonts w:ascii="Calisto MT" w:hAnsi="Calisto MT"/>
          <w:sz w:val="23"/>
          <w:szCs w:val="23"/>
        </w:rPr>
        <w:t>dijamin</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Karena </w:t>
      </w:r>
      <w:proofErr w:type="spellStart"/>
      <w:r w:rsidRPr="006E6975">
        <w:rPr>
          <w:rFonts w:ascii="Calisto MT" w:hAnsi="Calisto MT"/>
          <w:sz w:val="23"/>
          <w:szCs w:val="23"/>
        </w:rPr>
        <w:t>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atau yang </w:t>
      </w:r>
      <w:proofErr w:type="spellStart"/>
      <w:r w:rsidRPr="006E6975">
        <w:rPr>
          <w:rFonts w:ascii="Calisto MT" w:hAnsi="Calisto MT"/>
          <w:sz w:val="23"/>
          <w:szCs w:val="23"/>
        </w:rPr>
        <w:t>biasa</w:t>
      </w:r>
      <w:proofErr w:type="spellEnd"/>
      <w:r w:rsidRPr="006E6975">
        <w:rPr>
          <w:rFonts w:ascii="Calisto MT" w:hAnsi="Calisto MT"/>
          <w:sz w:val="23"/>
          <w:szCs w:val="23"/>
        </w:rPr>
        <w:t xml:space="preserve"> </w:t>
      </w:r>
      <w:proofErr w:type="spellStart"/>
      <w:r w:rsidRPr="006E6975">
        <w:rPr>
          <w:rFonts w:ascii="Calisto MT" w:hAnsi="Calisto MT"/>
          <w:sz w:val="23"/>
          <w:szCs w:val="23"/>
        </w:rPr>
        <w:t>disebut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badan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jumlah</w:t>
      </w:r>
      <w:proofErr w:type="spellEnd"/>
      <w:r w:rsidRPr="006E6975">
        <w:rPr>
          <w:rFonts w:ascii="Calisto MT" w:hAnsi="Calisto MT"/>
          <w:sz w:val="23"/>
          <w:szCs w:val="23"/>
        </w:rPr>
        <w:t xml:space="preserve"> badan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sangat</w:t>
      </w:r>
      <w:proofErr w:type="spellEnd"/>
      <w:r w:rsidRPr="006E6975">
        <w:rPr>
          <w:rFonts w:ascii="Calisto MT" w:hAnsi="Calisto MT"/>
          <w:sz w:val="23"/>
          <w:szCs w:val="23"/>
        </w:rPr>
        <w:t xml:space="preserve"> </w:t>
      </w:r>
      <w:proofErr w:type="spellStart"/>
      <w:r w:rsidRPr="006E6975">
        <w:rPr>
          <w:rFonts w:ascii="Calisto MT" w:hAnsi="Calisto MT"/>
          <w:sz w:val="23"/>
          <w:szCs w:val="23"/>
        </w:rPr>
        <w:t>banyak</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kredibilitas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w:t>
      </w:r>
      <w:proofErr w:type="spellEnd"/>
      <w:r w:rsidRPr="006E6975">
        <w:rPr>
          <w:rFonts w:ascii="Calisto MT" w:hAnsi="Calisto MT"/>
          <w:sz w:val="23"/>
          <w:szCs w:val="23"/>
        </w:rPr>
        <w:t xml:space="preserve">/badan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sangat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memepengaruhi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dijaminnya</w:t>
      </w:r>
      <w:proofErr w:type="spellEnd"/>
      <w:r w:rsidRPr="006E6975">
        <w:rPr>
          <w:rFonts w:ascii="Calisto MT" w:hAnsi="Calisto MT"/>
          <w:sz w:val="23"/>
          <w:szCs w:val="23"/>
        </w:rPr>
        <w:t xml:space="preserve">. </w:t>
      </w:r>
    </w:p>
    <w:p w14:paraId="62538C72"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pihak</w:t>
      </w:r>
      <w:proofErr w:type="spellEnd"/>
      <w:r w:rsidRPr="006E6975">
        <w:rPr>
          <w:rFonts w:ascii="Calisto MT" w:hAnsi="Calisto MT"/>
          <w:sz w:val="23"/>
          <w:szCs w:val="23"/>
        </w:rPr>
        <w:t xml:space="preserve"> </w:t>
      </w:r>
      <w:proofErr w:type="spellStart"/>
      <w:r w:rsidRPr="006E6975">
        <w:rPr>
          <w:rFonts w:ascii="Calisto MT" w:hAnsi="Calisto MT"/>
          <w:sz w:val="23"/>
          <w:szCs w:val="23"/>
        </w:rPr>
        <w:t>independen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terhadap</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badan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memastikan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dijaminnya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benar-benar</w:t>
      </w:r>
      <w:proofErr w:type="spellEnd"/>
      <w:r w:rsidRPr="006E6975">
        <w:rPr>
          <w:rFonts w:ascii="Calisto MT" w:hAnsi="Calisto MT"/>
          <w:sz w:val="23"/>
          <w:szCs w:val="23"/>
        </w:rPr>
        <w:t xml:space="preserve"> </w:t>
      </w:r>
      <w:proofErr w:type="spellStart"/>
      <w:r w:rsidRPr="006E6975">
        <w:rPr>
          <w:rFonts w:ascii="Calisto MT" w:hAnsi="Calisto MT"/>
          <w:sz w:val="23"/>
          <w:szCs w:val="23"/>
        </w:rPr>
        <w:t>bermutu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memastikannya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mka</w:t>
      </w:r>
      <w:proofErr w:type="spellEnd"/>
      <w:r w:rsidRPr="006E6975">
        <w:rPr>
          <w:rFonts w:ascii="Calisto MT" w:hAnsi="Calisto MT"/>
          <w:sz w:val="23"/>
          <w:szCs w:val="23"/>
        </w:rPr>
        <w:t xml:space="preserve"> badan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proses audit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berkala</w:t>
      </w:r>
      <w:proofErr w:type="spellEnd"/>
      <w:r w:rsidRPr="006E6975">
        <w:rPr>
          <w:rFonts w:ascii="Calisto MT" w:hAnsi="Calisto MT"/>
          <w:sz w:val="23"/>
          <w:szCs w:val="23"/>
        </w:rPr>
        <w:t xml:space="preserve">. Proses audit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berkala</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sekurang-kurangnya</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w:t>
      </w:r>
      <w:proofErr w:type="spellEnd"/>
      <w:r w:rsidRPr="006E6975">
        <w:rPr>
          <w:rFonts w:ascii="Calisto MT" w:hAnsi="Calisto MT"/>
          <w:sz w:val="23"/>
          <w:szCs w:val="23"/>
        </w:rPr>
        <w:t xml:space="preserve"> </w:t>
      </w:r>
      <w:proofErr w:type="spellStart"/>
      <w:r w:rsidRPr="006E6975">
        <w:rPr>
          <w:rFonts w:ascii="Calisto MT" w:hAnsi="Calisto MT"/>
          <w:sz w:val="23"/>
          <w:szCs w:val="23"/>
        </w:rPr>
        <w:t>tahun</w:t>
      </w:r>
      <w:proofErr w:type="spellEnd"/>
      <w:r w:rsidRPr="006E6975">
        <w:rPr>
          <w:rFonts w:ascii="Calisto MT" w:hAnsi="Calisto MT"/>
          <w:sz w:val="23"/>
          <w:szCs w:val="23"/>
        </w:rPr>
        <w:t xml:space="preserve"> </w:t>
      </w:r>
      <w:proofErr w:type="spellStart"/>
      <w:r w:rsidRPr="006E6975">
        <w:rPr>
          <w:rFonts w:ascii="Calisto MT" w:hAnsi="Calisto MT"/>
          <w:sz w:val="23"/>
          <w:szCs w:val="23"/>
        </w:rPr>
        <w:t>sekali</w:t>
      </w:r>
      <w:proofErr w:type="spellEnd"/>
      <w:r w:rsidRPr="006E6975">
        <w:rPr>
          <w:rFonts w:ascii="Calisto MT" w:hAnsi="Calisto MT"/>
          <w:sz w:val="23"/>
          <w:szCs w:val="23"/>
        </w:rPr>
        <w:t xml:space="preserve">. </w:t>
      </w:r>
    </w:p>
    <w:p w14:paraId="3A3FD4D8" w14:textId="77777777" w:rsidR="00AC727E" w:rsidRPr="006E6975" w:rsidRDefault="00AC727E" w:rsidP="00AC727E">
      <w:pPr>
        <w:spacing w:after="0" w:line="360" w:lineRule="auto"/>
        <w:ind w:firstLine="720"/>
        <w:jc w:val="both"/>
        <w:rPr>
          <w:rFonts w:ascii="Calisto MT" w:hAnsi="Calisto MT"/>
          <w:sz w:val="23"/>
          <w:szCs w:val="23"/>
        </w:rPr>
      </w:pPr>
      <w:r w:rsidRPr="006E6975">
        <w:rPr>
          <w:rFonts w:ascii="Calisto MT" w:hAnsi="Calisto MT"/>
          <w:sz w:val="23"/>
          <w:szCs w:val="23"/>
        </w:rPr>
        <w:lastRenderedPageBreak/>
        <w:t xml:space="preserve">Proses yang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dilalui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mengajukan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ISO </w:t>
      </w:r>
      <w:proofErr w:type="spellStart"/>
      <w:r w:rsidRPr="006E6975">
        <w:rPr>
          <w:rFonts w:ascii="Calisto MT" w:hAnsi="Calisto MT"/>
          <w:sz w:val="23"/>
          <w:szCs w:val="23"/>
        </w:rPr>
        <w:t>diawali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persiapan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sesuai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dituntut</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persyaratan-persyaratan</w:t>
      </w:r>
      <w:proofErr w:type="spellEnd"/>
      <w:r w:rsidRPr="006E6975">
        <w:rPr>
          <w:rFonts w:ascii="Calisto MT" w:hAnsi="Calisto MT"/>
          <w:sz w:val="23"/>
          <w:szCs w:val="23"/>
        </w:rPr>
        <w:t xml:space="preserve"> SMM ISO 9001:2008. </w:t>
      </w:r>
      <w:proofErr w:type="spellStart"/>
      <w:r w:rsidRPr="006E6975">
        <w:rPr>
          <w:rFonts w:ascii="Calisto MT" w:hAnsi="Calisto MT"/>
          <w:sz w:val="23"/>
          <w:szCs w:val="23"/>
        </w:rPr>
        <w:t>Persyaratan-persyaratan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dinyatakan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klausul-klausul</w:t>
      </w:r>
      <w:proofErr w:type="spellEnd"/>
      <w:r w:rsidRPr="006E6975">
        <w:rPr>
          <w:rFonts w:ascii="Calisto MT" w:hAnsi="Calisto MT"/>
          <w:sz w:val="23"/>
          <w:szCs w:val="23"/>
        </w:rPr>
        <w:t xml:space="preserve"> ISO </w:t>
      </w:r>
      <w:proofErr w:type="gramStart"/>
      <w:r w:rsidRPr="006E6975">
        <w:rPr>
          <w:rFonts w:ascii="Calisto MT" w:hAnsi="Calisto MT"/>
          <w:sz w:val="23"/>
          <w:szCs w:val="23"/>
        </w:rPr>
        <w:t>9001:2008.Setelah</w:t>
      </w:r>
      <w:proofErr w:type="gramEnd"/>
      <w:r w:rsidRPr="006E6975">
        <w:rPr>
          <w:rFonts w:ascii="Calisto MT" w:hAnsi="Calisto MT"/>
          <w:sz w:val="23"/>
          <w:szCs w:val="23"/>
        </w:rPr>
        <w:t xml:space="preserve"> </w:t>
      </w:r>
      <w:proofErr w:type="spellStart"/>
      <w:r w:rsidRPr="006E6975">
        <w:rPr>
          <w:rFonts w:ascii="Calisto MT" w:hAnsi="Calisto MT"/>
          <w:sz w:val="23"/>
          <w:szCs w:val="23"/>
        </w:rPr>
        <w:t>keseluruhan</w:t>
      </w:r>
      <w:proofErr w:type="spellEnd"/>
      <w:r w:rsidRPr="006E6975">
        <w:rPr>
          <w:rFonts w:ascii="Calisto MT" w:hAnsi="Calisto MT"/>
          <w:sz w:val="23"/>
          <w:szCs w:val="23"/>
        </w:rPr>
        <w:t xml:space="preserve"> </w:t>
      </w:r>
      <w:proofErr w:type="spellStart"/>
      <w:r w:rsidRPr="006E6975">
        <w:rPr>
          <w:rFonts w:ascii="Calisto MT" w:hAnsi="Calisto MT"/>
          <w:sz w:val="23"/>
          <w:szCs w:val="23"/>
        </w:rPr>
        <w:t>rancangan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dijabarkan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berbagai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dokumen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dilaksanakan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w:t>
      </w:r>
      <w:proofErr w:type="spellEnd"/>
      <w:r w:rsidRPr="006E6975">
        <w:rPr>
          <w:rFonts w:ascii="Calisto MT" w:hAnsi="Calisto MT"/>
          <w:sz w:val="23"/>
          <w:szCs w:val="23"/>
        </w:rPr>
        <w:t xml:space="preserve"> </w:t>
      </w:r>
      <w:proofErr w:type="spellStart"/>
      <w:r w:rsidRPr="006E6975">
        <w:rPr>
          <w:rFonts w:ascii="Calisto MT" w:hAnsi="Calisto MT"/>
          <w:sz w:val="23"/>
          <w:szCs w:val="23"/>
        </w:rPr>
        <w:t>siklus</w:t>
      </w:r>
      <w:proofErr w:type="spellEnd"/>
      <w:r w:rsidRPr="006E6975">
        <w:rPr>
          <w:rFonts w:ascii="Calisto MT" w:hAnsi="Calisto MT"/>
          <w:sz w:val="23"/>
          <w:szCs w:val="23"/>
        </w:rPr>
        <w:t xml:space="preserve"> PDCA,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barulah</w:t>
      </w:r>
      <w:proofErr w:type="spellEnd"/>
      <w:r w:rsidRPr="006E6975">
        <w:rPr>
          <w:rFonts w:ascii="Calisto MT" w:hAnsi="Calisto MT"/>
          <w:sz w:val="23"/>
          <w:szCs w:val="23"/>
        </w:rPr>
        <w:t xml:space="preserve"> </w:t>
      </w:r>
      <w:proofErr w:type="spellStart"/>
      <w:r w:rsidRPr="006E6975">
        <w:rPr>
          <w:rFonts w:ascii="Calisto MT" w:hAnsi="Calisto MT"/>
          <w:sz w:val="23"/>
          <w:szCs w:val="23"/>
        </w:rPr>
        <w:t>permohonan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mendapatkan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sertifikat</w:t>
      </w:r>
      <w:proofErr w:type="spellEnd"/>
      <w:r w:rsidRPr="006E6975">
        <w:rPr>
          <w:rFonts w:ascii="Calisto MT" w:hAnsi="Calisto MT"/>
          <w:sz w:val="23"/>
          <w:szCs w:val="23"/>
        </w:rPr>
        <w:t xml:space="preserve"> ISO </w:t>
      </w:r>
      <w:proofErr w:type="spellStart"/>
      <w:r w:rsidRPr="006E6975">
        <w:rPr>
          <w:rFonts w:ascii="Calisto MT" w:hAnsi="Calisto MT"/>
          <w:sz w:val="23"/>
          <w:szCs w:val="23"/>
        </w:rPr>
        <w:t>dilakukan</w:t>
      </w:r>
      <w:proofErr w:type="spellEnd"/>
      <w:r w:rsidRPr="006E6975">
        <w:rPr>
          <w:rFonts w:ascii="Calisto MT" w:hAnsi="Calisto MT"/>
          <w:sz w:val="23"/>
          <w:szCs w:val="23"/>
        </w:rPr>
        <w:t>.</w:t>
      </w:r>
    </w:p>
    <w:p w14:paraId="3DD53DBB"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Tahap</w:t>
      </w:r>
      <w:proofErr w:type="spellEnd"/>
      <w:r w:rsidRPr="006E6975">
        <w:rPr>
          <w:rFonts w:ascii="Calisto MT" w:hAnsi="Calisto MT"/>
          <w:sz w:val="23"/>
          <w:szCs w:val="23"/>
        </w:rPr>
        <w:t xml:space="preserve"> </w:t>
      </w:r>
      <w:proofErr w:type="spellStart"/>
      <w:r w:rsidRPr="006E6975">
        <w:rPr>
          <w:rFonts w:ascii="Calisto MT" w:hAnsi="Calisto MT"/>
          <w:sz w:val="23"/>
          <w:szCs w:val="23"/>
        </w:rPr>
        <w:t>pertama</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diawali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mengirimkan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dokumen-dokumen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dibuat</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kepada</w:t>
      </w:r>
      <w:proofErr w:type="spellEnd"/>
      <w:r w:rsidRPr="006E6975">
        <w:rPr>
          <w:rFonts w:ascii="Calisto MT" w:hAnsi="Calisto MT"/>
          <w:sz w:val="23"/>
          <w:szCs w:val="23"/>
        </w:rPr>
        <w:t xml:space="preserve"> badan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dipilih</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tinggi.Terdapat</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beberapa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pertimbangan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memilih</w:t>
      </w:r>
      <w:proofErr w:type="spellEnd"/>
      <w:r w:rsidRPr="006E6975">
        <w:rPr>
          <w:rFonts w:ascii="Calisto MT" w:hAnsi="Calisto MT"/>
          <w:sz w:val="23"/>
          <w:szCs w:val="23"/>
        </w:rPr>
        <w:t xml:space="preserve"> badan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badan yang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di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Pertyimbangan-pertimbangan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berupa</w:t>
      </w:r>
      <w:proofErr w:type="spellEnd"/>
      <w:r w:rsidRPr="006E6975">
        <w:rPr>
          <w:rFonts w:ascii="Calisto MT" w:hAnsi="Calisto MT"/>
          <w:sz w:val="23"/>
          <w:szCs w:val="23"/>
        </w:rPr>
        <w:t xml:space="preserve">: </w:t>
      </w:r>
      <w:proofErr w:type="spellStart"/>
      <w:r w:rsidRPr="006E6975">
        <w:rPr>
          <w:rFonts w:ascii="Calisto MT" w:hAnsi="Calisto MT"/>
          <w:sz w:val="23"/>
          <w:szCs w:val="23"/>
        </w:rPr>
        <w:t>reputasi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biaya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dikeluarkan</w:t>
      </w:r>
      <w:proofErr w:type="spellEnd"/>
      <w:r w:rsidRPr="006E6975">
        <w:rPr>
          <w:rFonts w:ascii="Calisto MT" w:hAnsi="Calisto MT"/>
          <w:sz w:val="23"/>
          <w:szCs w:val="23"/>
        </w:rPr>
        <w:t xml:space="preserve">. </w:t>
      </w:r>
      <w:proofErr w:type="spellStart"/>
      <w:r w:rsidRPr="006E6975">
        <w:rPr>
          <w:rFonts w:ascii="Calisto MT" w:hAnsi="Calisto MT"/>
          <w:sz w:val="23"/>
          <w:szCs w:val="23"/>
        </w:rPr>
        <w:t>Reputasi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lemabga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meliputi</w:t>
      </w:r>
      <w:proofErr w:type="spellEnd"/>
      <w:r w:rsidRPr="006E6975">
        <w:rPr>
          <w:rFonts w:ascii="Calisto MT" w:hAnsi="Calisto MT"/>
          <w:sz w:val="23"/>
          <w:szCs w:val="23"/>
        </w:rPr>
        <w:t xml:space="preserve"> </w:t>
      </w:r>
      <w:proofErr w:type="spellStart"/>
      <w:r w:rsidRPr="006E6975">
        <w:rPr>
          <w:rFonts w:ascii="Calisto MT" w:hAnsi="Calisto MT"/>
          <w:sz w:val="23"/>
          <w:szCs w:val="23"/>
        </w:rPr>
        <w:t>kehandalannya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kedisiplinanannya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melaksanakan</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pengukuran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keluasan</w:t>
      </w:r>
      <w:proofErr w:type="spellEnd"/>
      <w:r w:rsidRPr="006E6975">
        <w:rPr>
          <w:rFonts w:ascii="Calisto MT" w:hAnsi="Calisto MT"/>
          <w:sz w:val="23"/>
          <w:szCs w:val="23"/>
        </w:rPr>
        <w:t xml:space="preserve"> </w:t>
      </w:r>
      <w:proofErr w:type="spellStart"/>
      <w:r w:rsidRPr="006E6975">
        <w:rPr>
          <w:rFonts w:ascii="Calisto MT" w:hAnsi="Calisto MT"/>
          <w:sz w:val="23"/>
          <w:szCs w:val="23"/>
        </w:rPr>
        <w:t>skupnya</w:t>
      </w:r>
      <w:proofErr w:type="spellEnd"/>
      <w:r w:rsidRPr="006E6975">
        <w:rPr>
          <w:rFonts w:ascii="Calisto MT" w:hAnsi="Calisto MT"/>
          <w:sz w:val="23"/>
          <w:szCs w:val="23"/>
        </w:rPr>
        <w:t xml:space="preserve">, </w:t>
      </w:r>
      <w:proofErr w:type="spellStart"/>
      <w:r w:rsidRPr="006E6975">
        <w:rPr>
          <w:rFonts w:ascii="Calisto MT" w:hAnsi="Calisto MT"/>
          <w:sz w:val="23"/>
          <w:szCs w:val="23"/>
        </w:rPr>
        <w:t>kemampuannya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memeberikan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solusi</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berbagai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hasil</w:t>
      </w:r>
      <w:proofErr w:type="spellEnd"/>
      <w:r w:rsidRPr="006E6975">
        <w:rPr>
          <w:rFonts w:ascii="Calisto MT" w:hAnsi="Calisto MT"/>
          <w:sz w:val="23"/>
          <w:szCs w:val="23"/>
        </w:rPr>
        <w:t xml:space="preserve"> audit yang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reputasi</w:t>
      </w:r>
      <w:proofErr w:type="spellEnd"/>
      <w:r w:rsidRPr="006E6975">
        <w:rPr>
          <w:rFonts w:ascii="Calisto MT" w:hAnsi="Calisto MT"/>
          <w:sz w:val="23"/>
          <w:szCs w:val="23"/>
        </w:rPr>
        <w:t xml:space="preserve"> personal-personal yang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badan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khususnya</w:t>
      </w:r>
      <w:proofErr w:type="spellEnd"/>
      <w:r w:rsidRPr="006E6975">
        <w:rPr>
          <w:rFonts w:ascii="Calisto MT" w:hAnsi="Calisto MT"/>
          <w:sz w:val="23"/>
          <w:szCs w:val="23"/>
        </w:rPr>
        <w:t xml:space="preserve"> </w:t>
      </w:r>
      <w:proofErr w:type="spellStart"/>
      <w:r w:rsidRPr="006E6975">
        <w:rPr>
          <w:rFonts w:ascii="Calisto MT" w:hAnsi="Calisto MT"/>
          <w:sz w:val="23"/>
          <w:szCs w:val="23"/>
        </w:rPr>
        <w:t>auditornya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Sedangkan</w:t>
      </w:r>
      <w:proofErr w:type="spellEnd"/>
      <w:r w:rsidRPr="006E6975">
        <w:rPr>
          <w:rFonts w:ascii="Calisto MT" w:hAnsi="Calisto MT"/>
          <w:sz w:val="23"/>
          <w:szCs w:val="23"/>
        </w:rPr>
        <w:t xml:space="preserve"> </w:t>
      </w:r>
      <w:proofErr w:type="spellStart"/>
      <w:r w:rsidRPr="006E6975">
        <w:rPr>
          <w:rFonts w:ascii="Calisto MT" w:hAnsi="Calisto MT"/>
          <w:sz w:val="23"/>
          <w:szCs w:val="23"/>
        </w:rPr>
        <w:lastRenderedPageBreak/>
        <w:t>biaya</w:t>
      </w:r>
      <w:proofErr w:type="spellEnd"/>
      <w:r w:rsidRPr="006E6975">
        <w:rPr>
          <w:rFonts w:ascii="Calisto MT" w:hAnsi="Calisto MT"/>
          <w:sz w:val="23"/>
          <w:szCs w:val="23"/>
        </w:rPr>
        <w:t xml:space="preserve"> </w:t>
      </w:r>
      <w:proofErr w:type="spellStart"/>
      <w:r w:rsidRPr="006E6975">
        <w:rPr>
          <w:rFonts w:ascii="Calisto MT" w:hAnsi="Calisto MT"/>
          <w:sz w:val="23"/>
          <w:szCs w:val="23"/>
        </w:rPr>
        <w:t>berkaitan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besarnya</w:t>
      </w:r>
      <w:proofErr w:type="spellEnd"/>
      <w:r w:rsidRPr="006E6975">
        <w:rPr>
          <w:rFonts w:ascii="Calisto MT" w:hAnsi="Calisto MT"/>
          <w:sz w:val="23"/>
          <w:szCs w:val="23"/>
        </w:rPr>
        <w:t xml:space="preserve"> </w:t>
      </w:r>
      <w:proofErr w:type="spellStart"/>
      <w:r w:rsidRPr="006E6975">
        <w:rPr>
          <w:rFonts w:ascii="Calisto MT" w:hAnsi="Calisto MT"/>
          <w:sz w:val="23"/>
          <w:szCs w:val="23"/>
        </w:rPr>
        <w:t>uang</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dibayar</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kepada</w:t>
      </w:r>
      <w:proofErr w:type="spellEnd"/>
      <w:r w:rsidRPr="006E6975">
        <w:rPr>
          <w:rFonts w:ascii="Calisto MT" w:hAnsi="Calisto MT"/>
          <w:sz w:val="23"/>
          <w:szCs w:val="23"/>
        </w:rPr>
        <w:t xml:space="preserve"> badan </w:t>
      </w:r>
      <w:proofErr w:type="spellStart"/>
      <w:r w:rsidRPr="006E6975">
        <w:rPr>
          <w:rFonts w:ascii="Calisto MT" w:hAnsi="Calisto MT"/>
          <w:sz w:val="23"/>
          <w:szCs w:val="23"/>
        </w:rPr>
        <w:t>sertifikasi</w:t>
      </w:r>
      <w:proofErr w:type="spellEnd"/>
      <w:r w:rsidRPr="006E6975">
        <w:rPr>
          <w:rFonts w:ascii="Calisto MT" w:hAnsi="Calisto MT"/>
          <w:sz w:val="23"/>
          <w:szCs w:val="23"/>
        </w:rPr>
        <w:t>.</w:t>
      </w:r>
    </w:p>
    <w:p w14:paraId="38AE11EA"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Dokumen-dokumken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dikirim</w:t>
      </w:r>
      <w:proofErr w:type="spellEnd"/>
      <w:r w:rsidRPr="006E6975">
        <w:rPr>
          <w:rFonts w:ascii="Calisto MT" w:hAnsi="Calisto MT"/>
          <w:sz w:val="23"/>
          <w:szCs w:val="23"/>
        </w:rPr>
        <w:t xml:space="preserve"> </w:t>
      </w:r>
      <w:proofErr w:type="spellStart"/>
      <w:r w:rsidRPr="006E6975">
        <w:rPr>
          <w:rFonts w:ascii="Calisto MT" w:hAnsi="Calisto MT"/>
          <w:sz w:val="23"/>
          <w:szCs w:val="23"/>
        </w:rPr>
        <w:t>meliputi</w:t>
      </w:r>
      <w:proofErr w:type="spellEnd"/>
      <w:r w:rsidRPr="006E6975">
        <w:rPr>
          <w:rFonts w:ascii="Calisto MT" w:hAnsi="Calisto MT"/>
          <w:sz w:val="23"/>
          <w:szCs w:val="23"/>
        </w:rPr>
        <w:t xml:space="preserve"> Manual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dan Manual </w:t>
      </w:r>
      <w:proofErr w:type="spellStart"/>
      <w:r w:rsidRPr="006E6975">
        <w:rPr>
          <w:rFonts w:ascii="Calisto MT" w:hAnsi="Calisto MT"/>
          <w:sz w:val="23"/>
          <w:szCs w:val="23"/>
        </w:rPr>
        <w:t>Prosedur</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dibuat</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senbagai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gambaran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di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Badan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penelaahan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terhadap</w:t>
      </w:r>
      <w:proofErr w:type="spellEnd"/>
      <w:r w:rsidRPr="006E6975">
        <w:rPr>
          <w:rFonts w:ascii="Calisto MT" w:hAnsi="Calisto MT"/>
          <w:sz w:val="23"/>
          <w:szCs w:val="23"/>
        </w:rPr>
        <w:t xml:space="preserve"> </w:t>
      </w:r>
      <w:proofErr w:type="spellStart"/>
      <w:r w:rsidRPr="006E6975">
        <w:rPr>
          <w:rFonts w:ascii="Calisto MT" w:hAnsi="Calisto MT"/>
          <w:sz w:val="23"/>
          <w:szCs w:val="23"/>
        </w:rPr>
        <w:t>dokumen-dokumen</w:t>
      </w:r>
      <w:proofErr w:type="spellEnd"/>
      <w:r w:rsidRPr="006E6975">
        <w:rPr>
          <w:rFonts w:ascii="Calisto MT" w:hAnsi="Calisto MT"/>
          <w:sz w:val="23"/>
          <w:szCs w:val="23"/>
        </w:rPr>
        <w:t xml:space="preserve"> yang </w:t>
      </w:r>
      <w:proofErr w:type="spellStart"/>
      <w:proofErr w:type="gramStart"/>
      <w:r w:rsidRPr="006E6975">
        <w:rPr>
          <w:rFonts w:ascii="Calisto MT" w:hAnsi="Calisto MT"/>
          <w:sz w:val="23"/>
          <w:szCs w:val="23"/>
        </w:rPr>
        <w:t>dikirim</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Sebelumnya</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kontrak</w:t>
      </w:r>
      <w:proofErr w:type="spellEnd"/>
      <w:r w:rsidRPr="006E6975">
        <w:rPr>
          <w:rFonts w:ascii="Calisto MT" w:hAnsi="Calisto MT"/>
          <w:sz w:val="23"/>
          <w:szCs w:val="23"/>
        </w:rPr>
        <w:t xml:space="preserve"> </w:t>
      </w:r>
      <w:proofErr w:type="spellStart"/>
      <w:r w:rsidRPr="006E6975">
        <w:rPr>
          <w:rFonts w:ascii="Calisto MT" w:hAnsi="Calisto MT"/>
          <w:sz w:val="23"/>
          <w:szCs w:val="23"/>
        </w:rPr>
        <w:t>awal</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perjanjian</w:t>
      </w:r>
      <w:proofErr w:type="spellEnd"/>
      <w:r w:rsidRPr="006E6975">
        <w:rPr>
          <w:rFonts w:ascii="Calisto MT" w:hAnsi="Calisto MT"/>
          <w:sz w:val="23"/>
          <w:szCs w:val="23"/>
        </w:rPr>
        <w:t xml:space="preserve"> </w:t>
      </w:r>
      <w:proofErr w:type="spellStart"/>
      <w:r w:rsidRPr="006E6975">
        <w:rPr>
          <w:rFonts w:ascii="Calisto MT" w:hAnsi="Calisto MT"/>
          <w:sz w:val="23"/>
          <w:szCs w:val="23"/>
        </w:rPr>
        <w:t>antara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badan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Jika</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perjanjian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setuju</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dilakukannya</w:t>
      </w:r>
      <w:proofErr w:type="spellEnd"/>
      <w:r w:rsidRPr="006E6975">
        <w:rPr>
          <w:rFonts w:ascii="Calisto MT" w:hAnsi="Calisto MT"/>
          <w:sz w:val="23"/>
          <w:szCs w:val="23"/>
        </w:rPr>
        <w:t xml:space="preserve"> pre assessment/pre audit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selesainya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penelaahan</w:t>
      </w:r>
      <w:proofErr w:type="spellEnd"/>
      <w:r w:rsidRPr="006E6975">
        <w:rPr>
          <w:rFonts w:ascii="Calisto MT" w:hAnsi="Calisto MT"/>
          <w:sz w:val="23"/>
          <w:szCs w:val="23"/>
        </w:rPr>
        <w:t xml:space="preserve"> </w:t>
      </w:r>
      <w:proofErr w:type="spellStart"/>
      <w:r w:rsidRPr="006E6975">
        <w:rPr>
          <w:rFonts w:ascii="Calisto MT" w:hAnsi="Calisto MT"/>
          <w:sz w:val="23"/>
          <w:szCs w:val="23"/>
        </w:rPr>
        <w:t>dokumen</w:t>
      </w:r>
      <w:proofErr w:type="spellEnd"/>
      <w:r w:rsidRPr="006E6975">
        <w:rPr>
          <w:rFonts w:ascii="Calisto MT" w:hAnsi="Calisto MT"/>
          <w:sz w:val="23"/>
          <w:szCs w:val="23"/>
        </w:rPr>
        <w:t xml:space="preserve">. Pre </w:t>
      </w:r>
      <w:proofErr w:type="spellStart"/>
      <w:r w:rsidRPr="006E6975">
        <w:rPr>
          <w:rFonts w:ascii="Calisto MT" w:hAnsi="Calisto MT"/>
          <w:sz w:val="23"/>
          <w:szCs w:val="23"/>
        </w:rPr>
        <w:t>assesmen</w:t>
      </w:r>
      <w:proofErr w:type="spellEnd"/>
      <w:r w:rsidRPr="006E6975">
        <w:rPr>
          <w:rFonts w:ascii="Calisto MT" w:hAnsi="Calisto MT"/>
          <w:sz w:val="23"/>
          <w:szCs w:val="23"/>
        </w:rPr>
        <w:t xml:space="preserve">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pilihan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boleh</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boleh</w:t>
      </w:r>
      <w:proofErr w:type="spellEnd"/>
      <w:r w:rsidRPr="006E6975">
        <w:rPr>
          <w:rFonts w:ascii="Calisto MT" w:hAnsi="Calisto MT"/>
          <w:sz w:val="23"/>
          <w:szCs w:val="23"/>
        </w:rPr>
        <w:t xml:space="preserve"> </w:t>
      </w:r>
      <w:proofErr w:type="spellStart"/>
      <w:r w:rsidRPr="006E6975">
        <w:rPr>
          <w:rFonts w:ascii="Calisto MT" w:hAnsi="Calisto MT"/>
          <w:sz w:val="23"/>
          <w:szCs w:val="23"/>
        </w:rPr>
        <w:t>tidaknya</w:t>
      </w:r>
      <w:proofErr w:type="spellEnd"/>
      <w:r w:rsidRPr="006E6975">
        <w:rPr>
          <w:rFonts w:ascii="Calisto MT" w:hAnsi="Calisto MT"/>
          <w:sz w:val="23"/>
          <w:szCs w:val="23"/>
        </w:rPr>
        <w:t xml:space="preserve"> </w:t>
      </w:r>
      <w:proofErr w:type="spellStart"/>
      <w:r w:rsidRPr="006E6975">
        <w:rPr>
          <w:rFonts w:ascii="Calisto MT" w:hAnsi="Calisto MT"/>
          <w:sz w:val="23"/>
          <w:szCs w:val="23"/>
        </w:rPr>
        <w:t>tergantung</w:t>
      </w:r>
      <w:proofErr w:type="spellEnd"/>
      <w:r w:rsidRPr="006E6975">
        <w:rPr>
          <w:rFonts w:ascii="Calisto MT" w:hAnsi="Calisto MT"/>
          <w:sz w:val="23"/>
          <w:szCs w:val="23"/>
        </w:rPr>
        <w:t xml:space="preserve"> </w:t>
      </w:r>
      <w:proofErr w:type="spellStart"/>
      <w:r w:rsidRPr="006E6975">
        <w:rPr>
          <w:rFonts w:ascii="Calisto MT" w:hAnsi="Calisto MT"/>
          <w:sz w:val="23"/>
          <w:szCs w:val="23"/>
        </w:rPr>
        <w:t>kesepakatan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antara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badan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preassesment</w:t>
      </w:r>
      <w:proofErr w:type="spellEnd"/>
      <w:r w:rsidRPr="006E6975">
        <w:rPr>
          <w:rFonts w:ascii="Calisto MT" w:hAnsi="Calisto MT"/>
          <w:sz w:val="23"/>
          <w:szCs w:val="23"/>
        </w:rPr>
        <w:t xml:space="preserve"> </w:t>
      </w:r>
      <w:proofErr w:type="spellStart"/>
      <w:r w:rsidRPr="006E6975">
        <w:rPr>
          <w:rFonts w:ascii="Calisto MT" w:hAnsi="Calisto MT"/>
          <w:sz w:val="23"/>
          <w:szCs w:val="23"/>
        </w:rPr>
        <w:t>bertujuan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memberikan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masukan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awal</w:t>
      </w:r>
      <w:proofErr w:type="spellEnd"/>
      <w:r w:rsidRPr="006E6975">
        <w:rPr>
          <w:rFonts w:ascii="Calisto MT" w:hAnsi="Calisto MT"/>
          <w:sz w:val="23"/>
          <w:szCs w:val="23"/>
        </w:rPr>
        <w:t xml:space="preserve"> </w:t>
      </w:r>
      <w:proofErr w:type="spellStart"/>
      <w:r w:rsidRPr="006E6975">
        <w:rPr>
          <w:rFonts w:ascii="Calisto MT" w:hAnsi="Calisto MT"/>
          <w:sz w:val="23"/>
          <w:szCs w:val="23"/>
        </w:rPr>
        <w:t>kepada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implementasi</w:t>
      </w:r>
      <w:proofErr w:type="spellEnd"/>
      <w:r w:rsidRPr="006E6975">
        <w:rPr>
          <w:rFonts w:ascii="Calisto MT" w:hAnsi="Calisto MT"/>
          <w:sz w:val="23"/>
          <w:szCs w:val="23"/>
        </w:rPr>
        <w:t xml:space="preserve"> SMM ISO 9001:2008. </w:t>
      </w:r>
      <w:proofErr w:type="spellStart"/>
      <w:r w:rsidRPr="006E6975">
        <w:rPr>
          <w:rFonts w:ascii="Calisto MT" w:hAnsi="Calisto MT"/>
          <w:sz w:val="23"/>
          <w:szCs w:val="23"/>
        </w:rPr>
        <w:t>Masukan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awal</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sangat</w:t>
      </w:r>
      <w:proofErr w:type="spellEnd"/>
      <w:r w:rsidRPr="006E6975">
        <w:rPr>
          <w:rFonts w:ascii="Calisto MT" w:hAnsi="Calisto MT"/>
          <w:sz w:val="23"/>
          <w:szCs w:val="23"/>
        </w:rPr>
        <w:t xml:space="preserve"> </w:t>
      </w:r>
      <w:proofErr w:type="spellStart"/>
      <w:r w:rsidRPr="006E6975">
        <w:rPr>
          <w:rFonts w:ascii="Calisto MT" w:hAnsi="Calisto MT"/>
          <w:sz w:val="23"/>
          <w:szCs w:val="23"/>
        </w:rPr>
        <w:t>penting</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digunakan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acuan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perbaikan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/main assessment </w:t>
      </w:r>
      <w:proofErr w:type="spellStart"/>
      <w:r w:rsidRPr="006E6975">
        <w:rPr>
          <w:rFonts w:ascii="Calisto MT" w:hAnsi="Calisto MT"/>
          <w:sz w:val="23"/>
          <w:szCs w:val="23"/>
        </w:rPr>
        <w:t>nantinya</w:t>
      </w:r>
      <w:proofErr w:type="spellEnd"/>
      <w:r w:rsidRPr="006E6975">
        <w:rPr>
          <w:rFonts w:ascii="Calisto MT" w:hAnsi="Calisto MT"/>
          <w:sz w:val="23"/>
          <w:szCs w:val="23"/>
        </w:rPr>
        <w:t>.</w:t>
      </w:r>
    </w:p>
    <w:p w14:paraId="08F215D4"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Jika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selesai</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perbaikana</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hasil</w:t>
      </w:r>
      <w:proofErr w:type="spellEnd"/>
      <w:r w:rsidRPr="006E6975">
        <w:rPr>
          <w:rFonts w:ascii="Calisto MT" w:hAnsi="Calisto MT"/>
          <w:sz w:val="23"/>
          <w:szCs w:val="23"/>
        </w:rPr>
        <w:t xml:space="preserve"> pre assessment tadi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mengajukan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kepada</w:t>
      </w:r>
      <w:proofErr w:type="spellEnd"/>
      <w:r w:rsidRPr="006E6975">
        <w:rPr>
          <w:rFonts w:ascii="Calisto MT" w:hAnsi="Calisto MT"/>
          <w:sz w:val="23"/>
          <w:szCs w:val="23"/>
        </w:rPr>
        <w:t xml:space="preserve"> badan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r w:rsidRPr="006E6975">
        <w:rPr>
          <w:rFonts w:ascii="Calisto MT" w:hAnsi="Calisto MT"/>
          <w:sz w:val="23"/>
          <w:szCs w:val="23"/>
        </w:rPr>
        <w:lastRenderedPageBreak/>
        <w:t xml:space="preserve">main assessment atau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pelaksanaan</w:t>
      </w:r>
      <w:proofErr w:type="spellEnd"/>
      <w:r w:rsidRPr="006E6975">
        <w:rPr>
          <w:rFonts w:ascii="Calisto MT" w:hAnsi="Calisto MT"/>
          <w:sz w:val="23"/>
          <w:szCs w:val="23"/>
        </w:rPr>
        <w:t xml:space="preserve"> main assessment ini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w:t>
      </w:r>
      <w:proofErr w:type="spellStart"/>
      <w:r w:rsidRPr="006E6975">
        <w:rPr>
          <w:rFonts w:ascii="Calisto MT" w:hAnsi="Calisto MT"/>
          <w:sz w:val="23"/>
          <w:szCs w:val="23"/>
        </w:rPr>
        <w:t>tiga</w:t>
      </w:r>
      <w:proofErr w:type="spellEnd"/>
      <w:r w:rsidRPr="006E6975">
        <w:rPr>
          <w:rFonts w:ascii="Calisto MT" w:hAnsi="Calisto MT"/>
          <w:sz w:val="23"/>
          <w:szCs w:val="23"/>
        </w:rPr>
        <w:t xml:space="preserve"> </w:t>
      </w:r>
      <w:proofErr w:type="spellStart"/>
      <w:r w:rsidRPr="006E6975">
        <w:rPr>
          <w:rFonts w:ascii="Calisto MT" w:hAnsi="Calisto MT"/>
          <w:sz w:val="23"/>
          <w:szCs w:val="23"/>
        </w:rPr>
        <w:t>keputusan</w:t>
      </w:r>
      <w:proofErr w:type="spellEnd"/>
      <w:r w:rsidRPr="006E6975">
        <w:rPr>
          <w:rFonts w:ascii="Calisto MT" w:hAnsi="Calisto MT"/>
          <w:sz w:val="23"/>
          <w:szCs w:val="23"/>
        </w:rPr>
        <w:t xml:space="preserve">, </w:t>
      </w:r>
      <w:proofErr w:type="spellStart"/>
      <w:r w:rsidRPr="006E6975">
        <w:rPr>
          <w:rFonts w:ascii="Calisto MT" w:hAnsi="Calisto MT"/>
          <w:sz w:val="23"/>
          <w:szCs w:val="23"/>
        </w:rPr>
        <w:t>yaitu</w:t>
      </w:r>
      <w:proofErr w:type="spellEnd"/>
      <w:r w:rsidRPr="006E6975">
        <w:rPr>
          <w:rFonts w:ascii="Calisto MT" w:hAnsi="Calisto MT"/>
          <w:sz w:val="23"/>
          <w:szCs w:val="23"/>
        </w:rPr>
        <w:t xml:space="preserve"> </w:t>
      </w:r>
      <w:proofErr w:type="spellStart"/>
      <w:r w:rsidRPr="006E6975">
        <w:rPr>
          <w:rFonts w:ascii="Calisto MT" w:hAnsi="Calisto MT"/>
          <w:sz w:val="23"/>
          <w:szCs w:val="23"/>
        </w:rPr>
        <w:t>terdapat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temuan</w:t>
      </w:r>
      <w:proofErr w:type="spellEnd"/>
      <w:r w:rsidRPr="006E6975">
        <w:rPr>
          <w:rFonts w:ascii="Calisto MT" w:hAnsi="Calisto MT"/>
          <w:sz w:val="23"/>
          <w:szCs w:val="23"/>
        </w:rPr>
        <w:t xml:space="preserve"> major, </w:t>
      </w:r>
      <w:proofErr w:type="spellStart"/>
      <w:r w:rsidRPr="006E6975">
        <w:rPr>
          <w:rFonts w:ascii="Calisto MT" w:hAnsi="Calisto MT"/>
          <w:sz w:val="23"/>
          <w:szCs w:val="23"/>
        </w:rPr>
        <w:t>terdapat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temuan</w:t>
      </w:r>
      <w:proofErr w:type="spellEnd"/>
      <w:r w:rsidRPr="006E6975">
        <w:rPr>
          <w:rFonts w:ascii="Calisto MT" w:hAnsi="Calisto MT"/>
          <w:sz w:val="23"/>
          <w:szCs w:val="23"/>
        </w:rPr>
        <w:t xml:space="preserve"> minor, dan tidak </w:t>
      </w:r>
      <w:proofErr w:type="spellStart"/>
      <w:r w:rsidRPr="006E6975">
        <w:rPr>
          <w:rFonts w:ascii="Calisto MT" w:hAnsi="Calisto MT"/>
          <w:sz w:val="23"/>
          <w:szCs w:val="23"/>
        </w:rPr>
        <w:t>terdapat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temuan</w:t>
      </w:r>
      <w:proofErr w:type="spellEnd"/>
      <w:r w:rsidRPr="006E6975">
        <w:rPr>
          <w:rFonts w:ascii="Calisto MT" w:hAnsi="Calisto MT"/>
          <w:sz w:val="23"/>
          <w:szCs w:val="23"/>
        </w:rPr>
        <w:t xml:space="preserve">. </w:t>
      </w:r>
      <w:proofErr w:type="spellStart"/>
      <w:r w:rsidRPr="006E6975">
        <w:rPr>
          <w:rFonts w:ascii="Calisto MT" w:hAnsi="Calisto MT"/>
          <w:sz w:val="23"/>
          <w:szCs w:val="23"/>
        </w:rPr>
        <w:t>Jika</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proses main </w:t>
      </w:r>
      <w:proofErr w:type="spellStart"/>
      <w:r w:rsidRPr="006E6975">
        <w:rPr>
          <w:rFonts w:ascii="Calisto MT" w:hAnsi="Calisto MT"/>
          <w:sz w:val="23"/>
          <w:szCs w:val="23"/>
        </w:rPr>
        <w:t>asesmen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terdapat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temuan</w:t>
      </w:r>
      <w:proofErr w:type="spellEnd"/>
      <w:r w:rsidRPr="006E6975">
        <w:rPr>
          <w:rFonts w:ascii="Calisto MT" w:hAnsi="Calisto MT"/>
          <w:sz w:val="23"/>
          <w:szCs w:val="23"/>
        </w:rPr>
        <w:t xml:space="preserve"> major,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badan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tidak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memberikan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sertifikat</w:t>
      </w:r>
      <w:proofErr w:type="spellEnd"/>
      <w:r w:rsidRPr="006E6975">
        <w:rPr>
          <w:rFonts w:ascii="Calisto MT" w:hAnsi="Calisto MT"/>
          <w:sz w:val="23"/>
          <w:szCs w:val="23"/>
        </w:rPr>
        <w:t xml:space="preserve"> </w:t>
      </w:r>
      <w:proofErr w:type="spellStart"/>
      <w:r w:rsidRPr="006E6975">
        <w:rPr>
          <w:rFonts w:ascii="Calisto MT" w:hAnsi="Calisto MT"/>
          <w:sz w:val="23"/>
          <w:szCs w:val="23"/>
        </w:rPr>
        <w:t>kepada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Main assessment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kedua</w:t>
      </w:r>
      <w:proofErr w:type="spellEnd"/>
      <w:r w:rsidRPr="006E6975">
        <w:rPr>
          <w:rFonts w:ascii="Calisto MT" w:hAnsi="Calisto MT"/>
          <w:sz w:val="23"/>
          <w:szCs w:val="23"/>
        </w:rPr>
        <w:t xml:space="preserve"> </w:t>
      </w:r>
      <w:proofErr w:type="spellStart"/>
      <w:r w:rsidRPr="006E6975">
        <w:rPr>
          <w:rFonts w:ascii="Calisto MT" w:hAnsi="Calisto MT"/>
          <w:sz w:val="23"/>
          <w:szCs w:val="23"/>
        </w:rPr>
        <w:t>kalinya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setelah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selesainya</w:t>
      </w:r>
      <w:proofErr w:type="spellEnd"/>
      <w:r w:rsidRPr="006E6975">
        <w:rPr>
          <w:rFonts w:ascii="Calisto MT" w:hAnsi="Calisto MT"/>
          <w:sz w:val="23"/>
          <w:szCs w:val="23"/>
        </w:rPr>
        <w:t xml:space="preserve"> </w:t>
      </w:r>
      <w:proofErr w:type="spellStart"/>
      <w:r w:rsidRPr="006E6975">
        <w:rPr>
          <w:rFonts w:ascii="Calisto MT" w:hAnsi="Calisto MT"/>
          <w:sz w:val="23"/>
          <w:szCs w:val="23"/>
        </w:rPr>
        <w:t>tindakan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perbaikan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terhadap</w:t>
      </w:r>
      <w:proofErr w:type="spellEnd"/>
      <w:r w:rsidRPr="006E6975">
        <w:rPr>
          <w:rFonts w:ascii="Calisto MT" w:hAnsi="Calisto MT"/>
          <w:sz w:val="23"/>
          <w:szCs w:val="23"/>
        </w:rPr>
        <w:t xml:space="preserve"> </w:t>
      </w:r>
      <w:proofErr w:type="spellStart"/>
      <w:r w:rsidRPr="006E6975">
        <w:rPr>
          <w:rFonts w:ascii="Calisto MT" w:hAnsi="Calisto MT"/>
          <w:sz w:val="23"/>
          <w:szCs w:val="23"/>
        </w:rPr>
        <w:t>temuan</w:t>
      </w:r>
      <w:proofErr w:type="spellEnd"/>
      <w:r w:rsidRPr="006E6975">
        <w:rPr>
          <w:rFonts w:ascii="Calisto MT" w:hAnsi="Calisto MT"/>
          <w:sz w:val="23"/>
          <w:szCs w:val="23"/>
        </w:rPr>
        <w:t xml:space="preserve"> major yang </w:t>
      </w:r>
      <w:proofErr w:type="spellStart"/>
      <w:r w:rsidRPr="006E6975">
        <w:rPr>
          <w:rFonts w:ascii="Calisto MT" w:hAnsi="Calisto MT"/>
          <w:sz w:val="23"/>
          <w:szCs w:val="23"/>
        </w:rPr>
        <w:t>diketemukan</w:t>
      </w:r>
      <w:proofErr w:type="spellEnd"/>
      <w:r w:rsidRPr="006E6975">
        <w:rPr>
          <w:rFonts w:ascii="Calisto MT" w:hAnsi="Calisto MT"/>
          <w:sz w:val="23"/>
          <w:szCs w:val="23"/>
        </w:rPr>
        <w:t xml:space="preserve"> pada assessment </w:t>
      </w:r>
      <w:proofErr w:type="spellStart"/>
      <w:r w:rsidRPr="006E6975">
        <w:rPr>
          <w:rFonts w:ascii="Calisto MT" w:hAnsi="Calisto MT"/>
          <w:sz w:val="23"/>
          <w:szCs w:val="23"/>
        </w:rPr>
        <w:t>pertama</w:t>
      </w:r>
      <w:proofErr w:type="spellEnd"/>
      <w:r w:rsidRPr="006E6975">
        <w:rPr>
          <w:rFonts w:ascii="Calisto MT" w:hAnsi="Calisto MT"/>
          <w:sz w:val="23"/>
          <w:szCs w:val="23"/>
        </w:rPr>
        <w:t xml:space="preserve"> tadi. Proses </w:t>
      </w:r>
      <w:proofErr w:type="spellStart"/>
      <w:r w:rsidRPr="006E6975">
        <w:rPr>
          <w:rFonts w:ascii="Calisto MT" w:hAnsi="Calisto MT"/>
          <w:sz w:val="23"/>
          <w:szCs w:val="23"/>
        </w:rPr>
        <w:t>perbaikan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diberikan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r w:rsidRPr="006E6975">
        <w:rPr>
          <w:rFonts w:ascii="Calisto MT" w:hAnsi="Calisto MT"/>
          <w:sz w:val="23"/>
          <w:szCs w:val="23"/>
        </w:rPr>
        <w:t xml:space="preserve"> </w:t>
      </w:r>
      <w:proofErr w:type="spellStart"/>
      <w:r w:rsidRPr="006E6975">
        <w:rPr>
          <w:rFonts w:ascii="Calisto MT" w:hAnsi="Calisto MT"/>
          <w:sz w:val="23"/>
          <w:szCs w:val="23"/>
        </w:rPr>
        <w:t>tiga</w:t>
      </w:r>
      <w:proofErr w:type="spellEnd"/>
      <w:r w:rsidRPr="006E6975">
        <w:rPr>
          <w:rFonts w:ascii="Calisto MT" w:hAnsi="Calisto MT"/>
          <w:sz w:val="23"/>
          <w:szCs w:val="23"/>
        </w:rPr>
        <w:t xml:space="preserve"> </w:t>
      </w:r>
      <w:proofErr w:type="spellStart"/>
      <w:r w:rsidRPr="006E6975">
        <w:rPr>
          <w:rFonts w:ascii="Calisto MT" w:hAnsi="Calisto MT"/>
          <w:sz w:val="23"/>
          <w:szCs w:val="23"/>
        </w:rPr>
        <w:t>bulan</w:t>
      </w:r>
      <w:proofErr w:type="spellEnd"/>
      <w:r w:rsidRPr="006E6975">
        <w:rPr>
          <w:rFonts w:ascii="Calisto MT" w:hAnsi="Calisto MT"/>
          <w:sz w:val="23"/>
          <w:szCs w:val="23"/>
        </w:rPr>
        <w:t xml:space="preserve">. </w:t>
      </w:r>
      <w:proofErr w:type="spellStart"/>
      <w:r w:rsidRPr="006E6975">
        <w:rPr>
          <w:rFonts w:ascii="Calisto MT" w:hAnsi="Calisto MT"/>
          <w:sz w:val="23"/>
          <w:szCs w:val="23"/>
        </w:rPr>
        <w:t>Jika</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main assessment </w:t>
      </w:r>
      <w:proofErr w:type="spellStart"/>
      <w:r w:rsidRPr="006E6975">
        <w:rPr>
          <w:rFonts w:ascii="Calisto MT" w:hAnsi="Calisto MT"/>
          <w:sz w:val="23"/>
          <w:szCs w:val="23"/>
        </w:rPr>
        <w:t>hanya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ditemukan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temuan</w:t>
      </w:r>
      <w:proofErr w:type="spellEnd"/>
      <w:r w:rsidRPr="006E6975">
        <w:rPr>
          <w:rFonts w:ascii="Calisto MT" w:hAnsi="Calisto MT"/>
          <w:sz w:val="23"/>
          <w:szCs w:val="23"/>
        </w:rPr>
        <w:t xml:space="preserve"> minor,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badan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badan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memebrikan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rekomendasi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perbaikan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Hasil </w:t>
      </w:r>
      <w:proofErr w:type="spellStart"/>
      <w:r w:rsidRPr="006E6975">
        <w:rPr>
          <w:rFonts w:ascii="Calisto MT" w:hAnsi="Calisto MT"/>
          <w:sz w:val="23"/>
          <w:szCs w:val="23"/>
        </w:rPr>
        <w:t>perbaikan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diaudit</w:t>
      </w:r>
      <w:proofErr w:type="spellEnd"/>
      <w:r w:rsidRPr="006E6975">
        <w:rPr>
          <w:rFonts w:ascii="Calisto MT" w:hAnsi="Calisto MT"/>
          <w:sz w:val="23"/>
          <w:szCs w:val="23"/>
        </w:rPr>
        <w:t xml:space="preserve"> pada proses audit </w:t>
      </w:r>
      <w:proofErr w:type="spellStart"/>
      <w:r w:rsidRPr="006E6975">
        <w:rPr>
          <w:rFonts w:ascii="Calisto MT" w:hAnsi="Calisto MT"/>
          <w:sz w:val="23"/>
          <w:szCs w:val="23"/>
        </w:rPr>
        <w:t>berikutnya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diberikan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membuat</w:t>
      </w:r>
      <w:proofErr w:type="spellEnd"/>
      <w:r w:rsidRPr="006E6975">
        <w:rPr>
          <w:rFonts w:ascii="Calisto MT" w:hAnsi="Calisto MT"/>
          <w:sz w:val="23"/>
          <w:szCs w:val="23"/>
        </w:rPr>
        <w:t xml:space="preserve"> </w:t>
      </w:r>
      <w:proofErr w:type="spellStart"/>
      <w:r w:rsidRPr="006E6975">
        <w:rPr>
          <w:rFonts w:ascii="Calisto MT" w:hAnsi="Calisto MT"/>
          <w:sz w:val="23"/>
          <w:szCs w:val="23"/>
        </w:rPr>
        <w:t>berbagai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rancangna</w:t>
      </w:r>
      <w:proofErr w:type="spellEnd"/>
      <w:r w:rsidRPr="006E6975">
        <w:rPr>
          <w:rFonts w:ascii="Calisto MT" w:hAnsi="Calisto MT"/>
          <w:sz w:val="23"/>
          <w:szCs w:val="23"/>
        </w:rPr>
        <w:t xml:space="preserve"> </w:t>
      </w:r>
      <w:proofErr w:type="spellStart"/>
      <w:r w:rsidRPr="006E6975">
        <w:rPr>
          <w:rFonts w:ascii="Calisto MT" w:hAnsi="Calisto MT"/>
          <w:sz w:val="23"/>
          <w:szCs w:val="23"/>
        </w:rPr>
        <w:t>tindak</w:t>
      </w:r>
      <w:proofErr w:type="spellEnd"/>
      <w:r w:rsidRPr="006E6975">
        <w:rPr>
          <w:rFonts w:ascii="Calisto MT" w:hAnsi="Calisto MT"/>
          <w:sz w:val="23"/>
          <w:szCs w:val="23"/>
        </w:rPr>
        <w:t xml:space="preserve"> </w:t>
      </w:r>
      <w:proofErr w:type="spellStart"/>
      <w:r w:rsidRPr="006E6975">
        <w:rPr>
          <w:rFonts w:ascii="Calisto MT" w:hAnsi="Calisto MT"/>
          <w:sz w:val="23"/>
          <w:szCs w:val="23"/>
        </w:rPr>
        <w:t>perbaikan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temuan-temuan</w:t>
      </w:r>
      <w:proofErr w:type="spellEnd"/>
      <w:r w:rsidRPr="006E6975">
        <w:rPr>
          <w:rFonts w:ascii="Calisto MT" w:hAnsi="Calisto MT"/>
          <w:sz w:val="23"/>
          <w:szCs w:val="23"/>
        </w:rPr>
        <w:t xml:space="preserve"> </w:t>
      </w:r>
      <w:proofErr w:type="spellStart"/>
      <w:r w:rsidRPr="006E6975">
        <w:rPr>
          <w:rFonts w:ascii="Calisto MT" w:hAnsi="Calisto MT"/>
          <w:sz w:val="23"/>
          <w:szCs w:val="23"/>
        </w:rPr>
        <w:t>minot</w:t>
      </w:r>
      <w:proofErr w:type="spellEnd"/>
      <w:r w:rsidRPr="006E6975">
        <w:rPr>
          <w:rFonts w:ascii="Calisto MT" w:hAnsi="Calisto MT"/>
          <w:sz w:val="23"/>
          <w:szCs w:val="23"/>
        </w:rPr>
        <w:t xml:space="preserve"> tadi. </w:t>
      </w:r>
      <w:proofErr w:type="spellStart"/>
      <w:r w:rsidRPr="006E6975">
        <w:rPr>
          <w:rFonts w:ascii="Calisto MT" w:hAnsi="Calisto MT"/>
          <w:sz w:val="23"/>
          <w:szCs w:val="23"/>
        </w:rPr>
        <w:t>Sedangkan</w:t>
      </w:r>
      <w:proofErr w:type="spellEnd"/>
      <w:r w:rsidRPr="006E6975">
        <w:rPr>
          <w:rFonts w:ascii="Calisto MT" w:hAnsi="Calisto MT"/>
          <w:sz w:val="23"/>
          <w:szCs w:val="23"/>
        </w:rPr>
        <w:t xml:space="preserve"> </w:t>
      </w:r>
      <w:proofErr w:type="spellStart"/>
      <w:r w:rsidRPr="006E6975">
        <w:rPr>
          <w:rFonts w:ascii="Calisto MT" w:hAnsi="Calisto MT"/>
          <w:sz w:val="23"/>
          <w:szCs w:val="23"/>
        </w:rPr>
        <w:t>jika</w:t>
      </w:r>
      <w:proofErr w:type="spellEnd"/>
      <w:r w:rsidRPr="006E6975">
        <w:rPr>
          <w:rFonts w:ascii="Calisto MT" w:hAnsi="Calisto MT"/>
          <w:sz w:val="23"/>
          <w:szCs w:val="23"/>
        </w:rPr>
        <w:t xml:space="preserve"> tidak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w:t>
      </w:r>
      <w:proofErr w:type="spellStart"/>
      <w:r w:rsidRPr="006E6975">
        <w:rPr>
          <w:rFonts w:ascii="Calisto MT" w:hAnsi="Calisto MT"/>
          <w:sz w:val="23"/>
          <w:szCs w:val="23"/>
        </w:rPr>
        <w:t>temuan</w:t>
      </w:r>
      <w:proofErr w:type="spellEnd"/>
      <w:r w:rsidRPr="006E6975">
        <w:rPr>
          <w:rFonts w:ascii="Calisto MT" w:hAnsi="Calisto MT"/>
          <w:sz w:val="23"/>
          <w:szCs w:val="23"/>
        </w:rPr>
        <w:t xml:space="preserve"> </w:t>
      </w:r>
      <w:proofErr w:type="spellStart"/>
      <w:r w:rsidRPr="006E6975">
        <w:rPr>
          <w:rFonts w:ascii="Calisto MT" w:hAnsi="Calisto MT"/>
          <w:sz w:val="23"/>
          <w:szCs w:val="23"/>
        </w:rPr>
        <w:t>apapun</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hasil</w:t>
      </w:r>
      <w:proofErr w:type="spellEnd"/>
      <w:r w:rsidRPr="006E6975">
        <w:rPr>
          <w:rFonts w:ascii="Calisto MT" w:hAnsi="Calisto MT"/>
          <w:sz w:val="23"/>
          <w:szCs w:val="23"/>
        </w:rPr>
        <w:t xml:space="preserve"> main assessment,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langsung</w:t>
      </w:r>
      <w:proofErr w:type="spellEnd"/>
      <w:r w:rsidRPr="006E6975">
        <w:rPr>
          <w:rFonts w:ascii="Calisto MT" w:hAnsi="Calisto MT"/>
          <w:sz w:val="23"/>
          <w:szCs w:val="23"/>
        </w:rPr>
        <w:t xml:space="preserve"> </w:t>
      </w:r>
      <w:proofErr w:type="spellStart"/>
      <w:r w:rsidRPr="006E6975">
        <w:rPr>
          <w:rFonts w:ascii="Calisto MT" w:hAnsi="Calisto MT"/>
          <w:sz w:val="23"/>
          <w:szCs w:val="23"/>
        </w:rPr>
        <w:t>diberikan</w:t>
      </w:r>
      <w:proofErr w:type="spellEnd"/>
      <w:r w:rsidRPr="006E6975">
        <w:rPr>
          <w:rFonts w:ascii="Calisto MT" w:hAnsi="Calisto MT"/>
          <w:sz w:val="23"/>
          <w:szCs w:val="23"/>
        </w:rPr>
        <w:t>.</w:t>
      </w:r>
    </w:p>
    <w:p w14:paraId="4A3C14FF"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diterimanya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sertifikat</w:t>
      </w:r>
      <w:proofErr w:type="spellEnd"/>
      <w:r w:rsidRPr="006E6975">
        <w:rPr>
          <w:rFonts w:ascii="Calisto MT" w:hAnsi="Calisto MT"/>
          <w:sz w:val="23"/>
          <w:szCs w:val="23"/>
        </w:rPr>
        <w:t xml:space="preserve"> ISO oleh </w:t>
      </w:r>
      <w:proofErr w:type="spellStart"/>
      <w:r w:rsidRPr="006E6975">
        <w:rPr>
          <w:rFonts w:ascii="Calisto MT" w:hAnsi="Calisto MT"/>
          <w:sz w:val="23"/>
          <w:szCs w:val="23"/>
        </w:rPr>
        <w:t>peguruan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berhak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mencantumkan</w:t>
      </w:r>
      <w:proofErr w:type="spellEnd"/>
      <w:r w:rsidRPr="006E6975">
        <w:rPr>
          <w:rFonts w:ascii="Calisto MT" w:hAnsi="Calisto MT"/>
          <w:sz w:val="23"/>
          <w:szCs w:val="23"/>
        </w:rPr>
        <w:t xml:space="preserve"> logo badan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akreditor</w:t>
      </w:r>
      <w:proofErr w:type="spellEnd"/>
      <w:r w:rsidRPr="006E6975">
        <w:rPr>
          <w:rFonts w:ascii="Calisto MT" w:hAnsi="Calisto MT"/>
          <w:sz w:val="23"/>
          <w:szCs w:val="23"/>
        </w:rPr>
        <w:t xml:space="preserve"> yang </w:t>
      </w:r>
      <w:proofErr w:type="spellStart"/>
      <w:proofErr w:type="gramStart"/>
      <w:r w:rsidRPr="006E6975">
        <w:rPr>
          <w:rFonts w:ascii="Calisto MT" w:hAnsi="Calisto MT"/>
          <w:sz w:val="23"/>
          <w:szCs w:val="23"/>
        </w:rPr>
        <w:t>dipilihnya.Sertifikasi</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memeiliki</w:t>
      </w:r>
      <w:proofErr w:type="spellEnd"/>
      <w:r w:rsidRPr="006E6975">
        <w:rPr>
          <w:rFonts w:ascii="Calisto MT" w:hAnsi="Calisto MT"/>
          <w:sz w:val="23"/>
          <w:szCs w:val="23"/>
        </w:rPr>
        <w:t xml:space="preserve"> masa </w:t>
      </w:r>
      <w:proofErr w:type="spellStart"/>
      <w:r w:rsidRPr="006E6975">
        <w:rPr>
          <w:rFonts w:ascii="Calisto MT" w:hAnsi="Calisto MT"/>
          <w:sz w:val="23"/>
          <w:szCs w:val="23"/>
        </w:rPr>
        <w:t>berlaku</w:t>
      </w:r>
      <w:proofErr w:type="spellEnd"/>
      <w:r w:rsidRPr="006E6975">
        <w:rPr>
          <w:rFonts w:ascii="Calisto MT" w:hAnsi="Calisto MT"/>
          <w:sz w:val="23"/>
          <w:szCs w:val="23"/>
        </w:rPr>
        <w:t xml:space="preserve"> </w:t>
      </w:r>
      <w:proofErr w:type="spellStart"/>
      <w:r w:rsidRPr="006E6975">
        <w:rPr>
          <w:rFonts w:ascii="Calisto MT" w:hAnsi="Calisto MT"/>
          <w:sz w:val="23"/>
          <w:szCs w:val="23"/>
        </w:rPr>
        <w:t>selama</w:t>
      </w:r>
      <w:proofErr w:type="spellEnd"/>
      <w:r w:rsidRPr="006E6975">
        <w:rPr>
          <w:rFonts w:ascii="Calisto MT" w:hAnsi="Calisto MT"/>
          <w:sz w:val="23"/>
          <w:szCs w:val="23"/>
        </w:rPr>
        <w:t xml:space="preserve"> </w:t>
      </w:r>
      <w:proofErr w:type="spellStart"/>
      <w:r w:rsidRPr="006E6975">
        <w:rPr>
          <w:rFonts w:ascii="Calisto MT" w:hAnsi="Calisto MT"/>
          <w:sz w:val="23"/>
          <w:szCs w:val="23"/>
        </w:rPr>
        <w:t>tiga</w:t>
      </w:r>
      <w:proofErr w:type="spellEnd"/>
      <w:r w:rsidRPr="006E6975">
        <w:rPr>
          <w:rFonts w:ascii="Calisto MT" w:hAnsi="Calisto MT"/>
          <w:sz w:val="23"/>
          <w:szCs w:val="23"/>
        </w:rPr>
        <w:t xml:space="preserve"> </w:t>
      </w:r>
      <w:proofErr w:type="spellStart"/>
      <w:r w:rsidRPr="006E6975">
        <w:rPr>
          <w:rFonts w:ascii="Calisto MT" w:hAnsi="Calisto MT"/>
          <w:sz w:val="23"/>
          <w:szCs w:val="23"/>
        </w:rPr>
        <w:t>tahun.setelah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tiga</w:t>
      </w:r>
      <w:proofErr w:type="spellEnd"/>
      <w:r w:rsidRPr="006E6975">
        <w:rPr>
          <w:rFonts w:ascii="Calisto MT" w:hAnsi="Calisto MT"/>
          <w:sz w:val="23"/>
          <w:szCs w:val="23"/>
        </w:rPr>
        <w:t xml:space="preserve"> </w:t>
      </w:r>
      <w:proofErr w:type="spellStart"/>
      <w:r w:rsidRPr="006E6975">
        <w:rPr>
          <w:rFonts w:ascii="Calisto MT" w:hAnsi="Calisto MT"/>
          <w:sz w:val="23"/>
          <w:szCs w:val="23"/>
        </w:rPr>
        <w:t>tahun</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pembaharuan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Selama</w:t>
      </w:r>
      <w:proofErr w:type="spellEnd"/>
      <w:r w:rsidRPr="006E6975">
        <w:rPr>
          <w:rFonts w:ascii="Calisto MT" w:hAnsi="Calisto MT"/>
          <w:sz w:val="23"/>
          <w:szCs w:val="23"/>
        </w:rPr>
        <w:t xml:space="preserve"> </w:t>
      </w:r>
      <w:proofErr w:type="spellStart"/>
      <w:r w:rsidRPr="006E6975">
        <w:rPr>
          <w:rFonts w:ascii="Calisto MT" w:hAnsi="Calisto MT"/>
          <w:sz w:val="23"/>
          <w:szCs w:val="23"/>
        </w:rPr>
        <w:t>kurun</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lastRenderedPageBreak/>
        <w:t>berbagai</w:t>
      </w:r>
      <w:proofErr w:type="spellEnd"/>
      <w:r w:rsidRPr="006E6975">
        <w:rPr>
          <w:rFonts w:ascii="Calisto MT" w:hAnsi="Calisto MT"/>
          <w:sz w:val="23"/>
          <w:szCs w:val="23"/>
        </w:rPr>
        <w:t xml:space="preserve"> audit </w:t>
      </w:r>
      <w:proofErr w:type="spellStart"/>
      <w:r w:rsidRPr="006E6975">
        <w:rPr>
          <w:rFonts w:ascii="Calisto MT" w:hAnsi="Calisto MT"/>
          <w:sz w:val="23"/>
          <w:szCs w:val="23"/>
        </w:rPr>
        <w:t>eksternal</w:t>
      </w:r>
      <w:proofErr w:type="spellEnd"/>
      <w:r w:rsidRPr="006E6975">
        <w:rPr>
          <w:rFonts w:ascii="Calisto MT" w:hAnsi="Calisto MT"/>
          <w:sz w:val="23"/>
          <w:szCs w:val="23"/>
        </w:rPr>
        <w:t xml:space="preserve">/surveillance. </w:t>
      </w:r>
      <w:proofErr w:type="spellStart"/>
      <w:r w:rsidRPr="006E6975">
        <w:rPr>
          <w:rFonts w:ascii="Calisto MT" w:hAnsi="Calisto MT"/>
          <w:sz w:val="23"/>
          <w:szCs w:val="23"/>
        </w:rPr>
        <w:t>Sebagaimana</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main audit, </w:t>
      </w:r>
      <w:proofErr w:type="spellStart"/>
      <w:r w:rsidRPr="006E6975">
        <w:rPr>
          <w:rFonts w:ascii="Calisto MT" w:hAnsi="Calisto MT"/>
          <w:sz w:val="23"/>
          <w:szCs w:val="23"/>
        </w:rPr>
        <w:t>dlam</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surveillance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juga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menghasilkan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tiga</w:t>
      </w:r>
      <w:proofErr w:type="spellEnd"/>
      <w:r w:rsidRPr="006E6975">
        <w:rPr>
          <w:rFonts w:ascii="Calisto MT" w:hAnsi="Calisto MT"/>
          <w:sz w:val="23"/>
          <w:szCs w:val="23"/>
        </w:rPr>
        <w:t xml:space="preserve"> </w:t>
      </w:r>
      <w:proofErr w:type="spellStart"/>
      <w:r w:rsidRPr="006E6975">
        <w:rPr>
          <w:rFonts w:ascii="Calisto MT" w:hAnsi="Calisto MT"/>
          <w:sz w:val="23"/>
          <w:szCs w:val="23"/>
        </w:rPr>
        <w:t>kemungkinan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hasil</w:t>
      </w:r>
      <w:proofErr w:type="spellEnd"/>
      <w:r w:rsidRPr="006E6975">
        <w:rPr>
          <w:rFonts w:ascii="Calisto MT" w:hAnsi="Calisto MT"/>
          <w:sz w:val="23"/>
          <w:szCs w:val="23"/>
        </w:rPr>
        <w:t xml:space="preserve"> surveillance. </w:t>
      </w:r>
      <w:proofErr w:type="spellStart"/>
      <w:r w:rsidRPr="006E6975">
        <w:rPr>
          <w:rFonts w:ascii="Calisto MT" w:hAnsi="Calisto MT"/>
          <w:sz w:val="23"/>
          <w:szCs w:val="23"/>
        </w:rPr>
        <w:t>Jika</w:t>
      </w:r>
      <w:proofErr w:type="spellEnd"/>
      <w:r w:rsidRPr="006E6975">
        <w:rPr>
          <w:rFonts w:ascii="Calisto MT" w:hAnsi="Calisto MT"/>
          <w:sz w:val="23"/>
          <w:szCs w:val="23"/>
        </w:rPr>
        <w:t xml:space="preserve"> </w:t>
      </w:r>
      <w:proofErr w:type="spellStart"/>
      <w:r w:rsidRPr="006E6975">
        <w:rPr>
          <w:rFonts w:ascii="Calisto MT" w:hAnsi="Calisto MT"/>
          <w:sz w:val="23"/>
          <w:szCs w:val="23"/>
        </w:rPr>
        <w:t>terdapat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temuan</w:t>
      </w:r>
      <w:proofErr w:type="spellEnd"/>
      <w:r w:rsidRPr="006E6975">
        <w:rPr>
          <w:rFonts w:ascii="Calisto MT" w:hAnsi="Calisto MT"/>
          <w:sz w:val="23"/>
          <w:szCs w:val="23"/>
        </w:rPr>
        <w:t xml:space="preserve"> major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hasil</w:t>
      </w:r>
      <w:proofErr w:type="spellEnd"/>
      <w:r w:rsidRPr="006E6975">
        <w:rPr>
          <w:rFonts w:ascii="Calisto MT" w:hAnsi="Calisto MT"/>
          <w:sz w:val="23"/>
          <w:szCs w:val="23"/>
        </w:rPr>
        <w:t xml:space="preserve"> surveillance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diberi</w:t>
      </w:r>
      <w:proofErr w:type="spellEnd"/>
      <w:r w:rsidRPr="006E6975">
        <w:rPr>
          <w:rFonts w:ascii="Calisto MT" w:hAnsi="Calisto MT"/>
          <w:sz w:val="23"/>
          <w:szCs w:val="23"/>
        </w:rPr>
        <w:t xml:space="preserve"> </w:t>
      </w:r>
      <w:proofErr w:type="spellStart"/>
      <w:r w:rsidRPr="006E6975">
        <w:rPr>
          <w:rFonts w:ascii="Calisto MT" w:hAnsi="Calisto MT"/>
          <w:sz w:val="23"/>
          <w:szCs w:val="23"/>
        </w:rPr>
        <w:t>kesempatan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selama</w:t>
      </w:r>
      <w:proofErr w:type="spellEnd"/>
      <w:r w:rsidRPr="006E6975">
        <w:rPr>
          <w:rFonts w:ascii="Calisto MT" w:hAnsi="Calisto MT"/>
          <w:sz w:val="23"/>
          <w:szCs w:val="23"/>
        </w:rPr>
        <w:t xml:space="preserve"> </w:t>
      </w:r>
      <w:proofErr w:type="spellStart"/>
      <w:r w:rsidRPr="006E6975">
        <w:rPr>
          <w:rFonts w:ascii="Calisto MT" w:hAnsi="Calisto MT"/>
          <w:sz w:val="23"/>
          <w:szCs w:val="23"/>
        </w:rPr>
        <w:t>tiga</w:t>
      </w:r>
      <w:proofErr w:type="spellEnd"/>
      <w:r w:rsidRPr="006E6975">
        <w:rPr>
          <w:rFonts w:ascii="Calisto MT" w:hAnsi="Calisto MT"/>
          <w:sz w:val="23"/>
          <w:szCs w:val="23"/>
        </w:rPr>
        <w:t xml:space="preserve"> </w:t>
      </w:r>
      <w:proofErr w:type="spellStart"/>
      <w:r w:rsidRPr="006E6975">
        <w:rPr>
          <w:rFonts w:ascii="Calisto MT" w:hAnsi="Calisto MT"/>
          <w:sz w:val="23"/>
          <w:szCs w:val="23"/>
        </w:rPr>
        <w:t>bulan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mkelakukan</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perbaikan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Jika</w:t>
      </w:r>
      <w:proofErr w:type="spellEnd"/>
      <w:r w:rsidRPr="006E6975">
        <w:rPr>
          <w:rFonts w:ascii="Calisto MT" w:hAnsi="Calisto MT"/>
          <w:sz w:val="23"/>
          <w:szCs w:val="23"/>
        </w:rPr>
        <w:t xml:space="preserve"> tidak </w:t>
      </w:r>
      <w:proofErr w:type="spellStart"/>
      <w:r w:rsidRPr="006E6975">
        <w:rPr>
          <w:rFonts w:ascii="Calisto MT" w:hAnsi="Calisto MT"/>
          <w:sz w:val="23"/>
          <w:szCs w:val="23"/>
        </w:rPr>
        <w:t>menunjukkan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adanya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tanda-tanda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perbaikan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bisa jadi </w:t>
      </w:r>
      <w:proofErr w:type="spellStart"/>
      <w:r w:rsidRPr="006E6975">
        <w:rPr>
          <w:rFonts w:ascii="Calisto MT" w:hAnsi="Calisto MT"/>
          <w:sz w:val="23"/>
          <w:szCs w:val="23"/>
        </w:rPr>
        <w:t>sertifikat</w:t>
      </w:r>
      <w:proofErr w:type="spellEnd"/>
      <w:r w:rsidRPr="006E6975">
        <w:rPr>
          <w:rFonts w:ascii="Calisto MT" w:hAnsi="Calisto MT"/>
          <w:sz w:val="23"/>
          <w:szCs w:val="23"/>
        </w:rPr>
        <w:t xml:space="preserve"> ISO 9001:2008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diberikan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olehbadan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dicabut</w:t>
      </w:r>
      <w:proofErr w:type="spellEnd"/>
      <w:r w:rsidRPr="006E6975">
        <w:rPr>
          <w:rFonts w:ascii="Calisto MT" w:hAnsi="Calisto MT"/>
          <w:sz w:val="23"/>
          <w:szCs w:val="23"/>
        </w:rPr>
        <w:t xml:space="preserve">. Hal ini </w:t>
      </w:r>
      <w:proofErr w:type="spellStart"/>
      <w:r w:rsidRPr="006E6975">
        <w:rPr>
          <w:rFonts w:ascii="Calisto MT" w:hAnsi="Calisto MT"/>
          <w:sz w:val="23"/>
          <w:szCs w:val="23"/>
        </w:rPr>
        <w:t>mengindikasikan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badan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tidak lagi </w:t>
      </w:r>
      <w:proofErr w:type="spellStart"/>
      <w:r w:rsidRPr="006E6975">
        <w:rPr>
          <w:rFonts w:ascii="Calisto MT" w:hAnsi="Calisto MT"/>
          <w:sz w:val="23"/>
          <w:szCs w:val="23"/>
        </w:rPr>
        <w:t>menjamin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di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Namun</w:t>
      </w:r>
      <w:proofErr w:type="spellEnd"/>
      <w:r w:rsidRPr="006E6975">
        <w:rPr>
          <w:rFonts w:ascii="Calisto MT" w:hAnsi="Calisto MT"/>
          <w:sz w:val="23"/>
          <w:szCs w:val="23"/>
        </w:rPr>
        <w:t xml:space="preserve"> </w:t>
      </w:r>
      <w:proofErr w:type="spellStart"/>
      <w:r w:rsidRPr="006E6975">
        <w:rPr>
          <w:rFonts w:ascii="Calisto MT" w:hAnsi="Calisto MT"/>
          <w:sz w:val="23"/>
          <w:szCs w:val="23"/>
        </w:rPr>
        <w:t>jika</w:t>
      </w:r>
      <w:proofErr w:type="spellEnd"/>
      <w:r w:rsidRPr="006E6975">
        <w:rPr>
          <w:rFonts w:ascii="Calisto MT" w:hAnsi="Calisto MT"/>
          <w:sz w:val="23"/>
          <w:szCs w:val="23"/>
        </w:rPr>
        <w:t xml:space="preserve">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w:t>
      </w:r>
      <w:proofErr w:type="spellStart"/>
      <w:r w:rsidRPr="006E6975">
        <w:rPr>
          <w:rFonts w:ascii="Calisto MT" w:hAnsi="Calisto MT"/>
          <w:sz w:val="23"/>
          <w:szCs w:val="23"/>
        </w:rPr>
        <w:t>itikad</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kemajuan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perbaikan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temuan</w:t>
      </w:r>
      <w:proofErr w:type="spellEnd"/>
      <w:r w:rsidRPr="006E6975">
        <w:rPr>
          <w:rFonts w:ascii="Calisto MT" w:hAnsi="Calisto MT"/>
          <w:sz w:val="23"/>
          <w:szCs w:val="23"/>
        </w:rPr>
        <w:t xml:space="preserve"> major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ISO </w:t>
      </w:r>
      <w:proofErr w:type="spellStart"/>
      <w:r w:rsidRPr="006E6975">
        <w:rPr>
          <w:rFonts w:ascii="Calisto MT" w:hAnsi="Calisto MT"/>
          <w:sz w:val="23"/>
          <w:szCs w:val="23"/>
        </w:rPr>
        <w:t>dinyatakan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masih</w:t>
      </w:r>
      <w:proofErr w:type="spellEnd"/>
      <w:r w:rsidRPr="006E6975">
        <w:rPr>
          <w:rFonts w:ascii="Calisto MT" w:hAnsi="Calisto MT"/>
          <w:sz w:val="23"/>
          <w:szCs w:val="23"/>
        </w:rPr>
        <w:t xml:space="preserve"> </w:t>
      </w:r>
      <w:proofErr w:type="spellStart"/>
      <w:r w:rsidRPr="006E6975">
        <w:rPr>
          <w:rFonts w:ascii="Calisto MT" w:hAnsi="Calisto MT"/>
          <w:sz w:val="23"/>
          <w:szCs w:val="23"/>
        </w:rPr>
        <w:t>layak</w:t>
      </w:r>
      <w:proofErr w:type="spellEnd"/>
      <w:r w:rsidRPr="006E6975">
        <w:rPr>
          <w:rFonts w:ascii="Calisto MT" w:hAnsi="Calisto MT"/>
          <w:sz w:val="23"/>
          <w:szCs w:val="23"/>
        </w:rPr>
        <w:t xml:space="preserve"> </w:t>
      </w:r>
      <w:proofErr w:type="spellStart"/>
      <w:r w:rsidRPr="006E6975">
        <w:rPr>
          <w:rFonts w:ascii="Calisto MT" w:hAnsi="Calisto MT"/>
          <w:sz w:val="23"/>
          <w:szCs w:val="23"/>
        </w:rPr>
        <w:t>dipegang</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sampai</w:t>
      </w:r>
      <w:proofErr w:type="spellEnd"/>
      <w:r w:rsidRPr="006E6975">
        <w:rPr>
          <w:rFonts w:ascii="Calisto MT" w:hAnsi="Calisto MT"/>
          <w:sz w:val="23"/>
          <w:szCs w:val="23"/>
        </w:rPr>
        <w:t xml:space="preserve"> </w:t>
      </w:r>
      <w:proofErr w:type="spellStart"/>
      <w:r w:rsidRPr="006E6975">
        <w:rPr>
          <w:rFonts w:ascii="Calisto MT" w:hAnsi="Calisto MT"/>
          <w:sz w:val="23"/>
          <w:szCs w:val="23"/>
        </w:rPr>
        <w:t>saat</w:t>
      </w:r>
      <w:proofErr w:type="spellEnd"/>
      <w:r w:rsidRPr="006E6975">
        <w:rPr>
          <w:rFonts w:ascii="Calisto MT" w:hAnsi="Calisto MT"/>
          <w:sz w:val="23"/>
          <w:szCs w:val="23"/>
        </w:rPr>
        <w:t xml:space="preserve"> </w:t>
      </w:r>
      <w:proofErr w:type="spellStart"/>
      <w:r w:rsidRPr="006E6975">
        <w:rPr>
          <w:rFonts w:ascii="Calisto MT" w:hAnsi="Calisto MT"/>
          <w:sz w:val="23"/>
          <w:szCs w:val="23"/>
        </w:rPr>
        <w:t>pembaruan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nantinya</w:t>
      </w:r>
      <w:proofErr w:type="spellEnd"/>
      <w:r w:rsidRPr="006E6975">
        <w:rPr>
          <w:rFonts w:ascii="Calisto MT" w:hAnsi="Calisto MT"/>
          <w:sz w:val="23"/>
          <w:szCs w:val="23"/>
        </w:rPr>
        <w:t xml:space="preserve">. </w:t>
      </w:r>
      <w:proofErr w:type="spellStart"/>
      <w:r w:rsidRPr="006E6975">
        <w:rPr>
          <w:rFonts w:ascii="Calisto MT" w:hAnsi="Calisto MT"/>
          <w:sz w:val="23"/>
          <w:szCs w:val="23"/>
        </w:rPr>
        <w:t>Demikian</w:t>
      </w:r>
      <w:proofErr w:type="spellEnd"/>
      <w:r w:rsidRPr="006E6975">
        <w:rPr>
          <w:rFonts w:ascii="Calisto MT" w:hAnsi="Calisto MT"/>
          <w:sz w:val="23"/>
          <w:szCs w:val="23"/>
        </w:rPr>
        <w:t xml:space="preserve"> pula </w:t>
      </w:r>
      <w:proofErr w:type="spellStart"/>
      <w:r w:rsidRPr="006E6975">
        <w:rPr>
          <w:rFonts w:ascii="Calisto MT" w:hAnsi="Calisto MT"/>
          <w:sz w:val="23"/>
          <w:szCs w:val="23"/>
        </w:rPr>
        <w:t>jika</w:t>
      </w:r>
      <w:proofErr w:type="spellEnd"/>
      <w:r w:rsidRPr="006E6975">
        <w:rPr>
          <w:rFonts w:ascii="Calisto MT" w:hAnsi="Calisto MT"/>
          <w:sz w:val="23"/>
          <w:szCs w:val="23"/>
        </w:rPr>
        <w:t xml:space="preserve"> </w:t>
      </w:r>
      <w:proofErr w:type="spellStart"/>
      <w:r w:rsidRPr="006E6975">
        <w:rPr>
          <w:rFonts w:ascii="Calisto MT" w:hAnsi="Calisto MT"/>
          <w:sz w:val="23"/>
          <w:szCs w:val="23"/>
        </w:rPr>
        <w:t>temuannya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hanya</w:t>
      </w:r>
      <w:proofErr w:type="spellEnd"/>
      <w:r w:rsidRPr="006E6975">
        <w:rPr>
          <w:rFonts w:ascii="Calisto MT" w:hAnsi="Calisto MT"/>
          <w:sz w:val="23"/>
          <w:szCs w:val="23"/>
        </w:rPr>
        <w:t xml:space="preserve"> minor atau </w:t>
      </w:r>
      <w:proofErr w:type="spellStart"/>
      <w:r w:rsidRPr="006E6975">
        <w:rPr>
          <w:rFonts w:ascii="Calisto MT" w:hAnsi="Calisto MT"/>
          <w:sz w:val="23"/>
          <w:szCs w:val="23"/>
        </w:rPr>
        <w:t>bahkan</w:t>
      </w:r>
      <w:proofErr w:type="spellEnd"/>
      <w:r w:rsidRPr="006E6975">
        <w:rPr>
          <w:rFonts w:ascii="Calisto MT" w:hAnsi="Calisto MT"/>
          <w:sz w:val="23"/>
          <w:szCs w:val="23"/>
        </w:rPr>
        <w:t xml:space="preserve"> tidak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w:t>
      </w:r>
      <w:proofErr w:type="spellStart"/>
      <w:r w:rsidRPr="006E6975">
        <w:rPr>
          <w:rFonts w:ascii="Calisto MT" w:hAnsi="Calisto MT"/>
          <w:sz w:val="23"/>
          <w:szCs w:val="23"/>
        </w:rPr>
        <w:t>temuan</w:t>
      </w:r>
      <w:proofErr w:type="spellEnd"/>
      <w:r w:rsidRPr="006E6975">
        <w:rPr>
          <w:rFonts w:ascii="Calisto MT" w:hAnsi="Calisto MT"/>
          <w:sz w:val="23"/>
          <w:szCs w:val="23"/>
        </w:rPr>
        <w:t xml:space="preserve"> </w:t>
      </w:r>
      <w:proofErr w:type="spellStart"/>
      <w:r w:rsidRPr="006E6975">
        <w:rPr>
          <w:rFonts w:ascii="Calisto MT" w:hAnsi="Calisto MT"/>
          <w:sz w:val="23"/>
          <w:szCs w:val="23"/>
        </w:rPr>
        <w:t>sama</w:t>
      </w:r>
      <w:proofErr w:type="spellEnd"/>
      <w:r w:rsidRPr="006E6975">
        <w:rPr>
          <w:rFonts w:ascii="Calisto MT" w:hAnsi="Calisto MT"/>
          <w:sz w:val="23"/>
          <w:szCs w:val="23"/>
        </w:rPr>
        <w:t xml:space="preserve"> </w:t>
      </w:r>
      <w:proofErr w:type="spellStart"/>
      <w:r w:rsidRPr="006E6975">
        <w:rPr>
          <w:rFonts w:ascii="Calisto MT" w:hAnsi="Calisto MT"/>
          <w:sz w:val="23"/>
          <w:szCs w:val="23"/>
        </w:rPr>
        <w:t>sekali</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sertifikasi</w:t>
      </w:r>
      <w:proofErr w:type="spellEnd"/>
      <w:r w:rsidRPr="006E6975">
        <w:rPr>
          <w:rFonts w:ascii="Calisto MT" w:hAnsi="Calisto MT"/>
          <w:sz w:val="23"/>
          <w:szCs w:val="23"/>
        </w:rPr>
        <w:t xml:space="preserve"> ISO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tetap</w:t>
      </w:r>
      <w:proofErr w:type="spellEnd"/>
      <w:r w:rsidRPr="006E6975">
        <w:rPr>
          <w:rFonts w:ascii="Calisto MT" w:hAnsi="Calisto MT"/>
          <w:sz w:val="23"/>
          <w:szCs w:val="23"/>
        </w:rPr>
        <w:t xml:space="preserve"> </w:t>
      </w:r>
      <w:proofErr w:type="spellStart"/>
      <w:r w:rsidRPr="006E6975">
        <w:rPr>
          <w:rFonts w:ascii="Calisto MT" w:hAnsi="Calisto MT"/>
          <w:sz w:val="23"/>
          <w:szCs w:val="23"/>
        </w:rPr>
        <w:t>bertahan</w:t>
      </w:r>
      <w:proofErr w:type="spellEnd"/>
      <w:r w:rsidRPr="006E6975">
        <w:rPr>
          <w:rFonts w:ascii="Calisto MT" w:hAnsi="Calisto MT"/>
          <w:sz w:val="23"/>
          <w:szCs w:val="23"/>
        </w:rPr>
        <w:t xml:space="preserve"> </w:t>
      </w:r>
      <w:proofErr w:type="spellStart"/>
      <w:r w:rsidRPr="006E6975">
        <w:rPr>
          <w:rFonts w:ascii="Calisto MT" w:hAnsi="Calisto MT"/>
          <w:sz w:val="23"/>
          <w:szCs w:val="23"/>
        </w:rPr>
        <w:t>sampai</w:t>
      </w:r>
      <w:proofErr w:type="spellEnd"/>
      <w:r w:rsidRPr="006E6975">
        <w:rPr>
          <w:rFonts w:ascii="Calisto MT" w:hAnsi="Calisto MT"/>
          <w:sz w:val="23"/>
          <w:szCs w:val="23"/>
        </w:rPr>
        <w:t xml:space="preserve"> </w:t>
      </w:r>
      <w:proofErr w:type="spellStart"/>
      <w:r w:rsidRPr="006E6975">
        <w:rPr>
          <w:rFonts w:ascii="Calisto MT" w:hAnsi="Calisto MT"/>
          <w:sz w:val="23"/>
          <w:szCs w:val="23"/>
        </w:rPr>
        <w:t>saatnya</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pembaruan</w:t>
      </w:r>
      <w:proofErr w:type="spellEnd"/>
      <w:r w:rsidRPr="006E6975">
        <w:rPr>
          <w:rFonts w:ascii="Calisto MT" w:hAnsi="Calisto MT"/>
          <w:sz w:val="23"/>
          <w:szCs w:val="23"/>
        </w:rPr>
        <w:t xml:space="preserve">. </w:t>
      </w:r>
    </w:p>
    <w:p w14:paraId="7DFE5034" w14:textId="77777777" w:rsidR="00AC727E" w:rsidRPr="006E6975" w:rsidRDefault="00AC727E" w:rsidP="00AC727E">
      <w:pPr>
        <w:spacing w:after="0" w:line="360" w:lineRule="auto"/>
        <w:ind w:firstLine="720"/>
        <w:jc w:val="both"/>
        <w:rPr>
          <w:rFonts w:ascii="Calisto MT" w:hAnsi="Calisto MT"/>
          <w:sz w:val="23"/>
          <w:szCs w:val="23"/>
        </w:rPr>
      </w:pPr>
    </w:p>
    <w:p w14:paraId="2057C55E" w14:textId="77777777" w:rsidR="00AC727E" w:rsidRPr="006E6975" w:rsidRDefault="00AC727E" w:rsidP="00AC727E">
      <w:pPr>
        <w:pStyle w:val="NoSpacing"/>
        <w:numPr>
          <w:ilvl w:val="0"/>
          <w:numId w:val="37"/>
        </w:numPr>
        <w:spacing w:line="360" w:lineRule="auto"/>
        <w:jc w:val="both"/>
        <w:rPr>
          <w:rFonts w:ascii="Calisto MT" w:hAnsi="Calisto MT" w:cs="Times New Roman"/>
          <w:b/>
          <w:bCs/>
          <w:sz w:val="23"/>
          <w:szCs w:val="23"/>
        </w:rPr>
      </w:pPr>
      <w:r w:rsidRPr="006E6975">
        <w:rPr>
          <w:rFonts w:ascii="Calisto MT" w:hAnsi="Calisto MT" w:cs="Times New Roman"/>
          <w:b/>
          <w:bCs/>
          <w:sz w:val="23"/>
          <w:szCs w:val="23"/>
        </w:rPr>
        <w:t xml:space="preserve"> Pre </w:t>
      </w:r>
      <w:proofErr w:type="spellStart"/>
      <w:r w:rsidRPr="006E6975">
        <w:rPr>
          <w:rFonts w:ascii="Calisto MT" w:hAnsi="Calisto MT" w:cs="Times New Roman"/>
          <w:b/>
          <w:bCs/>
          <w:sz w:val="23"/>
          <w:szCs w:val="23"/>
        </w:rPr>
        <w:t>Assesment</w:t>
      </w:r>
      <w:proofErr w:type="spellEnd"/>
      <w:r w:rsidRPr="006E6975">
        <w:rPr>
          <w:rFonts w:ascii="Calisto MT" w:hAnsi="Calisto MT" w:cs="Times New Roman"/>
          <w:b/>
          <w:bCs/>
          <w:sz w:val="23"/>
          <w:szCs w:val="23"/>
        </w:rPr>
        <w:t xml:space="preserve">, Main </w:t>
      </w:r>
      <w:proofErr w:type="spellStart"/>
      <w:r w:rsidRPr="006E6975">
        <w:rPr>
          <w:rFonts w:ascii="Calisto MT" w:hAnsi="Calisto MT" w:cs="Times New Roman"/>
          <w:b/>
          <w:bCs/>
          <w:sz w:val="23"/>
          <w:szCs w:val="23"/>
        </w:rPr>
        <w:t>Assesment</w:t>
      </w:r>
      <w:proofErr w:type="spellEnd"/>
      <w:r w:rsidRPr="006E6975">
        <w:rPr>
          <w:rFonts w:ascii="Calisto MT" w:hAnsi="Calisto MT" w:cs="Times New Roman"/>
          <w:b/>
          <w:bCs/>
          <w:sz w:val="23"/>
          <w:szCs w:val="23"/>
        </w:rPr>
        <w:t>, dan Surveillance</w:t>
      </w:r>
    </w:p>
    <w:p w14:paraId="623B5EF8" w14:textId="77777777" w:rsidR="00AC727E" w:rsidRPr="006E6975" w:rsidRDefault="00AC727E" w:rsidP="00AC727E">
      <w:pPr>
        <w:pStyle w:val="NoSpacing"/>
        <w:spacing w:line="360" w:lineRule="auto"/>
        <w:ind w:firstLine="720"/>
        <w:jc w:val="both"/>
        <w:rPr>
          <w:rFonts w:ascii="Calisto MT" w:hAnsi="Calisto MT" w:cs="Times New Roman"/>
          <w:sz w:val="23"/>
          <w:szCs w:val="23"/>
        </w:rPr>
      </w:pPr>
      <w:proofErr w:type="spellStart"/>
      <w:r w:rsidRPr="006E6975">
        <w:rPr>
          <w:rFonts w:ascii="Calisto MT" w:hAnsi="Calisto MT" w:cs="Times New Roman"/>
          <w:sz w:val="23"/>
          <w:szCs w:val="23"/>
        </w:rPr>
        <w:t>Bagian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menentukan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proses </w:t>
      </w:r>
      <w:proofErr w:type="spellStart"/>
      <w:r w:rsidRPr="006E6975">
        <w:rPr>
          <w:rFonts w:ascii="Calisto MT" w:hAnsi="Calisto MT" w:cs="Times New Roman"/>
          <w:sz w:val="23"/>
          <w:szCs w:val="23"/>
        </w:rPr>
        <w:t>sertifikasi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adalah</w:t>
      </w:r>
      <w:proofErr w:type="spellEnd"/>
      <w:r w:rsidRPr="006E6975">
        <w:rPr>
          <w:rFonts w:ascii="Calisto MT" w:hAnsi="Calisto MT" w:cs="Times New Roman"/>
          <w:sz w:val="23"/>
          <w:szCs w:val="23"/>
        </w:rPr>
        <w:t xml:space="preserve"> pre assessment dan main assessment. </w:t>
      </w:r>
      <w:proofErr w:type="spellStart"/>
      <w:r w:rsidRPr="006E6975">
        <w:rPr>
          <w:rFonts w:ascii="Calisto MT" w:hAnsi="Calisto MT" w:cs="Times New Roman"/>
          <w:sz w:val="23"/>
          <w:szCs w:val="23"/>
        </w:rPr>
        <w:t>Mengapa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demikian</w:t>
      </w:r>
      <w:proofErr w:type="spellEnd"/>
      <w:r w:rsidRPr="006E6975">
        <w:rPr>
          <w:rFonts w:ascii="Calisto MT" w:hAnsi="Calisto MT" w:cs="Times New Roman"/>
          <w:sz w:val="23"/>
          <w:szCs w:val="23"/>
        </w:rPr>
        <w:t xml:space="preserve">? Karena pada </w:t>
      </w:r>
      <w:proofErr w:type="spellStart"/>
      <w:r w:rsidRPr="006E6975">
        <w:rPr>
          <w:rFonts w:ascii="Calisto MT" w:hAnsi="Calisto MT" w:cs="Times New Roman"/>
          <w:sz w:val="23"/>
          <w:szCs w:val="23"/>
        </w:rPr>
        <w:t>bagian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inilah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keputusan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apakah</w:t>
      </w:r>
      <w:proofErr w:type="spellEnd"/>
      <w:r w:rsidRPr="006E6975">
        <w:rPr>
          <w:rFonts w:ascii="Calisto MT" w:hAnsi="Calisto MT" w:cs="Times New Roman"/>
          <w:sz w:val="23"/>
          <w:szCs w:val="23"/>
        </w:rPr>
        <w:t xml:space="preserve"> PT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mendapatkan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lastRenderedPageBreak/>
        <w:t>sertifikasi</w:t>
      </w:r>
      <w:proofErr w:type="spellEnd"/>
      <w:r w:rsidRPr="006E6975">
        <w:rPr>
          <w:rFonts w:ascii="Calisto MT" w:hAnsi="Calisto MT" w:cs="Times New Roman"/>
          <w:sz w:val="23"/>
          <w:szCs w:val="23"/>
        </w:rPr>
        <w:t xml:space="preserve"> ISO atau tidak </w:t>
      </w:r>
      <w:proofErr w:type="spellStart"/>
      <w:r w:rsidRPr="006E6975">
        <w:rPr>
          <w:rFonts w:ascii="Calisto MT" w:hAnsi="Calisto MT" w:cs="Times New Roman"/>
          <w:sz w:val="23"/>
          <w:szCs w:val="23"/>
        </w:rPr>
        <w:t>ditentukan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Kedua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kegiatan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w:t>
      </w:r>
      <w:r w:rsidRPr="006E6975">
        <w:rPr>
          <w:rFonts w:ascii="Calisto MT" w:hAnsi="Calisto MT" w:cs="Times New Roman"/>
          <w:i/>
          <w:iCs/>
          <w:sz w:val="23"/>
          <w:szCs w:val="23"/>
        </w:rPr>
        <w:t>pre assessment</w:t>
      </w:r>
      <w:r w:rsidRPr="006E6975">
        <w:rPr>
          <w:rFonts w:ascii="Calisto MT" w:hAnsi="Calisto MT" w:cs="Times New Roman"/>
          <w:sz w:val="23"/>
          <w:szCs w:val="23"/>
        </w:rPr>
        <w:t xml:space="preserve"> dan </w:t>
      </w:r>
      <w:r w:rsidRPr="006E6975">
        <w:rPr>
          <w:rFonts w:ascii="Calisto MT" w:hAnsi="Calisto MT" w:cs="Times New Roman"/>
          <w:i/>
          <w:iCs/>
          <w:sz w:val="23"/>
          <w:szCs w:val="23"/>
        </w:rPr>
        <w:t>main assessment</w:t>
      </w:r>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merupakan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kegiatan</w:t>
      </w:r>
      <w:proofErr w:type="spellEnd"/>
      <w:r w:rsidRPr="006E6975">
        <w:rPr>
          <w:rFonts w:ascii="Calisto MT" w:hAnsi="Calisto MT" w:cs="Times New Roman"/>
          <w:sz w:val="23"/>
          <w:szCs w:val="23"/>
        </w:rPr>
        <w:t xml:space="preserve"> audit </w:t>
      </w:r>
      <w:proofErr w:type="spellStart"/>
      <w:r w:rsidRPr="006E6975">
        <w:rPr>
          <w:rFonts w:ascii="Calisto MT" w:hAnsi="Calisto MT" w:cs="Times New Roman"/>
          <w:sz w:val="23"/>
          <w:szCs w:val="23"/>
        </w:rPr>
        <w:t>eksternal</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dilakukan</w:t>
      </w:r>
      <w:proofErr w:type="spellEnd"/>
      <w:r w:rsidRPr="006E6975">
        <w:rPr>
          <w:rFonts w:ascii="Calisto MT" w:hAnsi="Calisto MT" w:cs="Times New Roman"/>
          <w:sz w:val="23"/>
          <w:szCs w:val="23"/>
        </w:rPr>
        <w:t xml:space="preserve"> oleh auditor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badan </w:t>
      </w:r>
      <w:proofErr w:type="spellStart"/>
      <w:r w:rsidRPr="006E6975">
        <w:rPr>
          <w:rFonts w:ascii="Calisto MT" w:hAnsi="Calisto MT" w:cs="Times New Roman"/>
          <w:sz w:val="23"/>
          <w:szCs w:val="23"/>
        </w:rPr>
        <w:t>sertifikasi</w:t>
      </w:r>
      <w:proofErr w:type="spellEnd"/>
      <w:r w:rsidRPr="006E6975">
        <w:rPr>
          <w:rFonts w:ascii="Calisto MT" w:hAnsi="Calisto MT" w:cs="Times New Roman"/>
          <w:sz w:val="23"/>
          <w:szCs w:val="23"/>
        </w:rPr>
        <w:t>.</w:t>
      </w:r>
    </w:p>
    <w:p w14:paraId="1AB7364C" w14:textId="77777777" w:rsidR="00AC727E" w:rsidRPr="006E6975" w:rsidRDefault="00AC727E" w:rsidP="00AC727E">
      <w:pPr>
        <w:pStyle w:val="NoSpacing"/>
        <w:spacing w:line="360" w:lineRule="auto"/>
        <w:ind w:firstLine="720"/>
        <w:jc w:val="both"/>
        <w:rPr>
          <w:rFonts w:ascii="Calisto MT" w:hAnsi="Calisto MT" w:cs="Times New Roman"/>
          <w:i/>
          <w:iCs/>
          <w:sz w:val="23"/>
          <w:szCs w:val="23"/>
        </w:rPr>
      </w:pPr>
      <w:r w:rsidRPr="006E6975">
        <w:rPr>
          <w:rFonts w:ascii="Calisto MT" w:hAnsi="Calisto MT" w:cs="Times New Roman"/>
          <w:i/>
          <w:iCs/>
          <w:sz w:val="23"/>
          <w:szCs w:val="23"/>
        </w:rPr>
        <w:t xml:space="preserve">Pre assessment </w:t>
      </w:r>
      <w:proofErr w:type="spellStart"/>
      <w:r w:rsidRPr="006E6975">
        <w:rPr>
          <w:rFonts w:ascii="Calisto MT" w:hAnsi="Calisto MT" w:cs="Times New Roman"/>
          <w:sz w:val="23"/>
          <w:szCs w:val="23"/>
        </w:rPr>
        <w:t>sebenarnya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merupakan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kegiatan</w:t>
      </w:r>
      <w:proofErr w:type="spellEnd"/>
      <w:r w:rsidRPr="006E6975">
        <w:rPr>
          <w:rFonts w:ascii="Calisto MT" w:hAnsi="Calisto MT" w:cs="Times New Roman"/>
          <w:sz w:val="23"/>
          <w:szCs w:val="23"/>
        </w:rPr>
        <w:t xml:space="preserve"> yang tidak </w:t>
      </w:r>
      <w:proofErr w:type="spellStart"/>
      <w:r w:rsidRPr="006E6975">
        <w:rPr>
          <w:rFonts w:ascii="Calisto MT" w:hAnsi="Calisto MT" w:cs="Times New Roman"/>
          <w:sz w:val="23"/>
          <w:szCs w:val="23"/>
        </w:rPr>
        <w:t>wajib</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dilakukan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rangkaian</w:t>
      </w:r>
      <w:proofErr w:type="spellEnd"/>
      <w:r w:rsidRPr="006E6975">
        <w:rPr>
          <w:rFonts w:ascii="Calisto MT" w:hAnsi="Calisto MT" w:cs="Times New Roman"/>
          <w:sz w:val="23"/>
          <w:szCs w:val="23"/>
        </w:rPr>
        <w:t xml:space="preserve"> proses </w:t>
      </w:r>
      <w:proofErr w:type="spellStart"/>
      <w:r w:rsidRPr="006E6975">
        <w:rPr>
          <w:rFonts w:ascii="Calisto MT" w:hAnsi="Calisto MT" w:cs="Times New Roman"/>
          <w:sz w:val="23"/>
          <w:szCs w:val="23"/>
        </w:rPr>
        <w:t>sertifikasi</w:t>
      </w:r>
      <w:proofErr w:type="spellEnd"/>
      <w:r w:rsidRPr="006E6975">
        <w:rPr>
          <w:rFonts w:ascii="Calisto MT" w:hAnsi="Calisto MT" w:cs="Times New Roman"/>
          <w:sz w:val="23"/>
          <w:szCs w:val="23"/>
        </w:rPr>
        <w:t xml:space="preserve"> ISO. </w:t>
      </w:r>
      <w:proofErr w:type="spellStart"/>
      <w:r w:rsidRPr="006E6975">
        <w:rPr>
          <w:rFonts w:ascii="Calisto MT" w:hAnsi="Calisto MT" w:cs="Times New Roman"/>
          <w:sz w:val="23"/>
          <w:szCs w:val="23"/>
        </w:rPr>
        <w:t>Namun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adanya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kegiatan</w:t>
      </w:r>
      <w:proofErr w:type="spellEnd"/>
      <w:r w:rsidRPr="006E6975">
        <w:rPr>
          <w:rFonts w:ascii="Calisto MT" w:hAnsi="Calisto MT" w:cs="Times New Roman"/>
          <w:sz w:val="23"/>
          <w:szCs w:val="23"/>
        </w:rPr>
        <w:t xml:space="preserve"> </w:t>
      </w:r>
      <w:r w:rsidRPr="006E6975">
        <w:rPr>
          <w:rFonts w:ascii="Calisto MT" w:hAnsi="Calisto MT" w:cs="Times New Roman"/>
          <w:i/>
          <w:iCs/>
          <w:sz w:val="23"/>
          <w:szCs w:val="23"/>
        </w:rPr>
        <w:t xml:space="preserve">pre assessment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memudahkan</w:t>
      </w:r>
      <w:proofErr w:type="spellEnd"/>
      <w:r w:rsidRPr="006E6975">
        <w:rPr>
          <w:rFonts w:ascii="Calisto MT" w:hAnsi="Calisto MT" w:cs="Times New Roman"/>
          <w:sz w:val="23"/>
          <w:szCs w:val="23"/>
        </w:rPr>
        <w:t xml:space="preserve"> PT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mendapatkan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sertifikasi</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diberikan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jika</w:t>
      </w:r>
      <w:proofErr w:type="spellEnd"/>
      <w:r w:rsidRPr="006E6975">
        <w:rPr>
          <w:rFonts w:ascii="Calisto MT" w:hAnsi="Calisto MT" w:cs="Times New Roman"/>
          <w:sz w:val="23"/>
          <w:szCs w:val="23"/>
        </w:rPr>
        <w:t xml:space="preserve"> PT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memenuhi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persyaratan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setelah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dilakukannya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kegiatan</w:t>
      </w:r>
      <w:proofErr w:type="spellEnd"/>
      <w:r w:rsidRPr="006E6975">
        <w:rPr>
          <w:rFonts w:ascii="Calisto MT" w:hAnsi="Calisto MT" w:cs="Times New Roman"/>
          <w:sz w:val="23"/>
          <w:szCs w:val="23"/>
        </w:rPr>
        <w:t xml:space="preserve"> </w:t>
      </w:r>
      <w:r w:rsidRPr="006E6975">
        <w:rPr>
          <w:rFonts w:ascii="Calisto MT" w:hAnsi="Calisto MT" w:cs="Times New Roman"/>
          <w:i/>
          <w:iCs/>
          <w:sz w:val="23"/>
          <w:szCs w:val="23"/>
        </w:rPr>
        <w:t>main assessment.</w:t>
      </w:r>
    </w:p>
    <w:p w14:paraId="01AAD229" w14:textId="77777777" w:rsidR="00AC727E" w:rsidRPr="006E6975" w:rsidRDefault="00AC727E" w:rsidP="00AC727E">
      <w:pPr>
        <w:pStyle w:val="NoSpacing"/>
        <w:spacing w:line="360" w:lineRule="auto"/>
        <w:ind w:firstLine="720"/>
        <w:jc w:val="both"/>
        <w:rPr>
          <w:rFonts w:ascii="Calisto MT" w:hAnsi="Calisto MT" w:cs="Times New Roman"/>
          <w:sz w:val="23"/>
          <w:szCs w:val="23"/>
        </w:rPr>
      </w:pPr>
      <w:proofErr w:type="spellStart"/>
      <w:r w:rsidRPr="006E6975">
        <w:rPr>
          <w:rFonts w:ascii="Calisto MT" w:hAnsi="Calisto MT" w:cs="Times New Roman"/>
          <w:sz w:val="23"/>
          <w:szCs w:val="23"/>
        </w:rPr>
        <w:t>Kegiatan</w:t>
      </w:r>
      <w:proofErr w:type="spellEnd"/>
      <w:r w:rsidRPr="006E6975">
        <w:rPr>
          <w:rFonts w:ascii="Calisto MT" w:hAnsi="Calisto MT" w:cs="Times New Roman"/>
          <w:sz w:val="23"/>
          <w:szCs w:val="23"/>
        </w:rPr>
        <w:t xml:space="preserve"> </w:t>
      </w:r>
      <w:r w:rsidRPr="006E6975">
        <w:rPr>
          <w:rFonts w:ascii="Calisto MT" w:hAnsi="Calisto MT" w:cs="Times New Roman"/>
          <w:i/>
          <w:iCs/>
          <w:sz w:val="23"/>
          <w:szCs w:val="23"/>
        </w:rPr>
        <w:t xml:space="preserve">pre assessment </w:t>
      </w:r>
      <w:proofErr w:type="spellStart"/>
      <w:r w:rsidRPr="006E6975">
        <w:rPr>
          <w:rFonts w:ascii="Calisto MT" w:hAnsi="Calisto MT" w:cs="Times New Roman"/>
          <w:sz w:val="23"/>
          <w:szCs w:val="23"/>
        </w:rPr>
        <w:t>merupakan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kegiatan</w:t>
      </w:r>
      <w:proofErr w:type="spellEnd"/>
      <w:r w:rsidRPr="006E6975">
        <w:rPr>
          <w:rFonts w:ascii="Calisto MT" w:hAnsi="Calisto MT" w:cs="Times New Roman"/>
          <w:sz w:val="23"/>
          <w:szCs w:val="23"/>
        </w:rPr>
        <w:t xml:space="preserve"> audit/</w:t>
      </w:r>
      <w:proofErr w:type="spellStart"/>
      <w:r w:rsidRPr="006E6975">
        <w:rPr>
          <w:rFonts w:ascii="Calisto MT" w:hAnsi="Calisto MT" w:cs="Times New Roman"/>
          <w:sz w:val="23"/>
          <w:szCs w:val="23"/>
        </w:rPr>
        <w:t>pengukuran</w:t>
      </w:r>
      <w:proofErr w:type="spellEnd"/>
      <w:r w:rsidRPr="006E6975">
        <w:rPr>
          <w:rFonts w:ascii="Calisto MT" w:hAnsi="Calisto MT" w:cs="Times New Roman"/>
          <w:sz w:val="23"/>
          <w:szCs w:val="23"/>
        </w:rPr>
        <w:t xml:space="preserve">. Pada </w:t>
      </w:r>
      <w:proofErr w:type="spellStart"/>
      <w:r w:rsidRPr="006E6975">
        <w:rPr>
          <w:rFonts w:ascii="Calisto MT" w:hAnsi="Calisto MT" w:cs="Times New Roman"/>
          <w:sz w:val="23"/>
          <w:szCs w:val="23"/>
        </w:rPr>
        <w:t>kegiatan</w:t>
      </w:r>
      <w:proofErr w:type="spellEnd"/>
      <w:r w:rsidRPr="006E6975">
        <w:rPr>
          <w:rFonts w:ascii="Calisto MT" w:hAnsi="Calisto MT" w:cs="Times New Roman"/>
          <w:sz w:val="23"/>
          <w:szCs w:val="23"/>
        </w:rPr>
        <w:t xml:space="preserve"> ini auditor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melakukan</w:t>
      </w:r>
      <w:proofErr w:type="spellEnd"/>
      <w:r w:rsidRPr="006E6975">
        <w:rPr>
          <w:rFonts w:ascii="Calisto MT" w:hAnsi="Calisto MT" w:cs="Times New Roman"/>
          <w:sz w:val="23"/>
          <w:szCs w:val="23"/>
        </w:rPr>
        <w:t xml:space="preserve"> proses audit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memastikan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dua</w:t>
      </w:r>
      <w:proofErr w:type="spellEnd"/>
      <w:r w:rsidRPr="006E6975">
        <w:rPr>
          <w:rFonts w:ascii="Calisto MT" w:hAnsi="Calisto MT" w:cs="Times New Roman"/>
          <w:sz w:val="23"/>
          <w:szCs w:val="23"/>
        </w:rPr>
        <w:t xml:space="preserve"> </w:t>
      </w:r>
      <w:proofErr w:type="spellStart"/>
      <w:proofErr w:type="gramStart"/>
      <w:r w:rsidRPr="006E6975">
        <w:rPr>
          <w:rFonts w:ascii="Calisto MT" w:hAnsi="Calisto MT" w:cs="Times New Roman"/>
          <w:sz w:val="23"/>
          <w:szCs w:val="23"/>
        </w:rPr>
        <w:t>hal</w:t>
      </w:r>
      <w:proofErr w:type="spellEnd"/>
      <w:r w:rsidRPr="006E6975">
        <w:rPr>
          <w:rFonts w:ascii="Calisto MT" w:hAnsi="Calisto MT" w:cs="Times New Roman"/>
          <w:sz w:val="23"/>
          <w:szCs w:val="23"/>
        </w:rPr>
        <w:t xml:space="preserve"> ,</w:t>
      </w:r>
      <w:proofErr w:type="gram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yaitu</w:t>
      </w:r>
      <w:proofErr w:type="spellEnd"/>
      <w:r w:rsidRPr="006E6975">
        <w:rPr>
          <w:rFonts w:ascii="Calisto MT" w:hAnsi="Calisto MT" w:cs="Times New Roman"/>
          <w:sz w:val="23"/>
          <w:szCs w:val="23"/>
        </w:rPr>
        <w:t xml:space="preserve"> ; 1). </w:t>
      </w:r>
      <w:r w:rsidRPr="006E6975">
        <w:rPr>
          <w:rFonts w:ascii="Calisto MT" w:hAnsi="Calisto MT" w:cs="Times New Roman"/>
          <w:i/>
          <w:iCs/>
          <w:sz w:val="23"/>
          <w:szCs w:val="23"/>
        </w:rPr>
        <w:t>Performance</w:t>
      </w:r>
      <w:r w:rsidRPr="006E6975">
        <w:rPr>
          <w:rFonts w:ascii="Calisto MT" w:hAnsi="Calisto MT" w:cs="Times New Roman"/>
          <w:sz w:val="23"/>
          <w:szCs w:val="23"/>
        </w:rPr>
        <w:t>, dan 2</w:t>
      </w:r>
      <w:proofErr w:type="gramStart"/>
      <w:r w:rsidRPr="006E6975">
        <w:rPr>
          <w:rFonts w:ascii="Calisto MT" w:hAnsi="Calisto MT" w:cs="Times New Roman"/>
          <w:sz w:val="23"/>
          <w:szCs w:val="23"/>
        </w:rPr>
        <w:t>).</w:t>
      </w:r>
      <w:r w:rsidRPr="006E6975">
        <w:rPr>
          <w:rFonts w:ascii="Calisto MT" w:hAnsi="Calisto MT" w:cs="Times New Roman"/>
          <w:i/>
          <w:iCs/>
          <w:sz w:val="23"/>
          <w:szCs w:val="23"/>
        </w:rPr>
        <w:t>compliance</w:t>
      </w:r>
      <w:proofErr w:type="gramEnd"/>
      <w:r w:rsidRPr="006E6975">
        <w:rPr>
          <w:rFonts w:ascii="Calisto MT" w:hAnsi="Calisto MT" w:cs="Times New Roman"/>
          <w:sz w:val="23"/>
          <w:szCs w:val="23"/>
        </w:rPr>
        <w:t xml:space="preserve">. Audit performance </w:t>
      </w:r>
      <w:proofErr w:type="spellStart"/>
      <w:r w:rsidRPr="006E6975">
        <w:rPr>
          <w:rFonts w:ascii="Calisto MT" w:hAnsi="Calisto MT" w:cs="Times New Roman"/>
          <w:sz w:val="23"/>
          <w:szCs w:val="23"/>
        </w:rPr>
        <w:t>bertujuan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mengetahui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tingkat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ketercapaian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sasaran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Sedangkan</w:t>
      </w:r>
      <w:proofErr w:type="spellEnd"/>
      <w:r w:rsidRPr="006E6975">
        <w:rPr>
          <w:rFonts w:ascii="Calisto MT" w:hAnsi="Calisto MT" w:cs="Times New Roman"/>
          <w:sz w:val="23"/>
          <w:szCs w:val="23"/>
        </w:rPr>
        <w:t xml:space="preserve"> audit </w:t>
      </w:r>
      <w:r w:rsidRPr="006E6975">
        <w:rPr>
          <w:rFonts w:ascii="Calisto MT" w:hAnsi="Calisto MT" w:cs="Times New Roman"/>
          <w:i/>
          <w:iCs/>
          <w:sz w:val="23"/>
          <w:szCs w:val="23"/>
        </w:rPr>
        <w:t xml:space="preserve">compliance </w:t>
      </w:r>
      <w:proofErr w:type="spellStart"/>
      <w:r w:rsidRPr="006E6975">
        <w:rPr>
          <w:rFonts w:ascii="Calisto MT" w:hAnsi="Calisto MT" w:cs="Times New Roman"/>
          <w:sz w:val="23"/>
          <w:szCs w:val="23"/>
        </w:rPr>
        <w:t>digunakan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mengetahui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kesesuaian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antara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standar</w:t>
      </w:r>
      <w:proofErr w:type="spellEnd"/>
      <w:r w:rsidRPr="006E6975">
        <w:rPr>
          <w:rFonts w:ascii="Calisto MT" w:hAnsi="Calisto MT" w:cs="Times New Roman"/>
          <w:sz w:val="23"/>
          <w:szCs w:val="23"/>
        </w:rPr>
        <w:t xml:space="preserve"> proses yang </w:t>
      </w:r>
      <w:proofErr w:type="spellStart"/>
      <w:r w:rsidRPr="006E6975">
        <w:rPr>
          <w:rFonts w:ascii="Calisto MT" w:hAnsi="Calisto MT" w:cs="Times New Roman"/>
          <w:sz w:val="23"/>
          <w:szCs w:val="23"/>
        </w:rPr>
        <w:t>telah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ditetapkan</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pelaksanaanya</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dilakukan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Sebagaimana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tahapan-tahapan</w:t>
      </w:r>
      <w:proofErr w:type="spellEnd"/>
      <w:r w:rsidRPr="006E6975">
        <w:rPr>
          <w:rFonts w:ascii="Calisto MT" w:hAnsi="Calisto MT" w:cs="Times New Roman"/>
          <w:sz w:val="23"/>
          <w:szCs w:val="23"/>
        </w:rPr>
        <w:t xml:space="preserve"> audit, pada </w:t>
      </w:r>
      <w:proofErr w:type="spellStart"/>
      <w:r w:rsidRPr="006E6975">
        <w:rPr>
          <w:rFonts w:ascii="Calisto MT" w:hAnsi="Calisto MT" w:cs="Times New Roman"/>
          <w:sz w:val="23"/>
          <w:szCs w:val="23"/>
        </w:rPr>
        <w:t>tahap</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awal</w:t>
      </w:r>
      <w:proofErr w:type="spellEnd"/>
      <w:r w:rsidRPr="006E6975">
        <w:rPr>
          <w:rFonts w:ascii="Calisto MT" w:hAnsi="Calisto MT" w:cs="Times New Roman"/>
          <w:sz w:val="23"/>
          <w:szCs w:val="23"/>
        </w:rPr>
        <w:t xml:space="preserve"> auditor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melakukan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rapat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pembukaan</w:t>
      </w:r>
      <w:proofErr w:type="spellEnd"/>
      <w:r w:rsidRPr="006E6975">
        <w:rPr>
          <w:rFonts w:ascii="Calisto MT" w:hAnsi="Calisto MT" w:cs="Times New Roman"/>
          <w:sz w:val="23"/>
          <w:szCs w:val="23"/>
        </w:rPr>
        <w:t xml:space="preserve"> audit. </w:t>
      </w:r>
      <w:proofErr w:type="spellStart"/>
      <w:r w:rsidRPr="006E6975">
        <w:rPr>
          <w:rFonts w:ascii="Calisto MT" w:hAnsi="Calisto MT" w:cs="Times New Roman"/>
          <w:sz w:val="23"/>
          <w:szCs w:val="23"/>
        </w:rPr>
        <w:t>Rapat</w:t>
      </w:r>
      <w:proofErr w:type="spellEnd"/>
      <w:r w:rsidRPr="006E6975">
        <w:rPr>
          <w:rFonts w:ascii="Calisto MT" w:hAnsi="Calisto MT" w:cs="Times New Roman"/>
          <w:sz w:val="23"/>
          <w:szCs w:val="23"/>
        </w:rPr>
        <w:t xml:space="preserve"> ini </w:t>
      </w:r>
      <w:proofErr w:type="spellStart"/>
      <w:r w:rsidRPr="006E6975">
        <w:rPr>
          <w:rFonts w:ascii="Calisto MT" w:hAnsi="Calisto MT" w:cs="Times New Roman"/>
          <w:sz w:val="23"/>
          <w:szCs w:val="23"/>
        </w:rPr>
        <w:t>diikuti</w:t>
      </w:r>
      <w:proofErr w:type="spellEnd"/>
      <w:r w:rsidRPr="006E6975">
        <w:rPr>
          <w:rFonts w:ascii="Calisto MT" w:hAnsi="Calisto MT" w:cs="Times New Roman"/>
          <w:sz w:val="23"/>
          <w:szCs w:val="23"/>
        </w:rPr>
        <w:t xml:space="preserve"> oleh </w:t>
      </w:r>
      <w:proofErr w:type="spellStart"/>
      <w:r w:rsidRPr="006E6975">
        <w:rPr>
          <w:rFonts w:ascii="Calisto MT" w:hAnsi="Calisto MT" w:cs="Times New Roman"/>
          <w:sz w:val="23"/>
          <w:szCs w:val="23"/>
        </w:rPr>
        <w:t>seluruh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penanggung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jawab</w:t>
      </w:r>
      <w:proofErr w:type="spellEnd"/>
      <w:r w:rsidRPr="006E6975">
        <w:rPr>
          <w:rFonts w:ascii="Calisto MT" w:hAnsi="Calisto MT" w:cs="Times New Roman"/>
          <w:sz w:val="23"/>
          <w:szCs w:val="23"/>
        </w:rPr>
        <w:t xml:space="preserve"> area yang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diaudit</w:t>
      </w:r>
      <w:proofErr w:type="spellEnd"/>
      <w:r w:rsidRPr="006E6975">
        <w:rPr>
          <w:rFonts w:ascii="Calisto MT" w:hAnsi="Calisto MT" w:cs="Times New Roman"/>
          <w:sz w:val="23"/>
          <w:szCs w:val="23"/>
        </w:rPr>
        <w:t xml:space="preserve">. Pada </w:t>
      </w:r>
      <w:proofErr w:type="spellStart"/>
      <w:r w:rsidRPr="006E6975">
        <w:rPr>
          <w:rFonts w:ascii="Calisto MT" w:hAnsi="Calisto MT" w:cs="Times New Roman"/>
          <w:sz w:val="23"/>
          <w:szCs w:val="23"/>
        </w:rPr>
        <w:t>rapat</w:t>
      </w:r>
      <w:proofErr w:type="spellEnd"/>
      <w:r w:rsidRPr="006E6975">
        <w:rPr>
          <w:rFonts w:ascii="Calisto MT" w:hAnsi="Calisto MT" w:cs="Times New Roman"/>
          <w:sz w:val="23"/>
          <w:szCs w:val="23"/>
        </w:rPr>
        <w:t xml:space="preserve"> ini auditor </w:t>
      </w:r>
      <w:proofErr w:type="spellStart"/>
      <w:r w:rsidRPr="006E6975">
        <w:rPr>
          <w:rFonts w:ascii="Calisto MT" w:hAnsi="Calisto MT" w:cs="Times New Roman"/>
          <w:sz w:val="23"/>
          <w:szCs w:val="23"/>
        </w:rPr>
        <w:t>mengemukakan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berbagai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hal</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berkaitan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pelaksanaan</w:t>
      </w:r>
      <w:proofErr w:type="spellEnd"/>
      <w:r w:rsidRPr="006E6975">
        <w:rPr>
          <w:rFonts w:ascii="Calisto MT" w:hAnsi="Calisto MT" w:cs="Times New Roman"/>
          <w:sz w:val="23"/>
          <w:szCs w:val="23"/>
        </w:rPr>
        <w:t xml:space="preserve"> </w:t>
      </w:r>
      <w:proofErr w:type="spellStart"/>
      <w:proofErr w:type="gramStart"/>
      <w:r w:rsidRPr="006E6975">
        <w:rPr>
          <w:rFonts w:ascii="Calisto MT" w:hAnsi="Calisto MT" w:cs="Times New Roman"/>
          <w:sz w:val="23"/>
          <w:szCs w:val="23"/>
        </w:rPr>
        <w:t>audit.Audit</w:t>
      </w:r>
      <w:proofErr w:type="spellEnd"/>
      <w:proofErr w:type="gram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dilakukan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menggunakan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berbagai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metode</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yaitu</w:t>
      </w:r>
      <w:proofErr w:type="spellEnd"/>
      <w:r w:rsidRPr="006E6975">
        <w:rPr>
          <w:rFonts w:ascii="Calisto MT" w:hAnsi="Calisto MT" w:cs="Times New Roman"/>
          <w:sz w:val="23"/>
          <w:szCs w:val="23"/>
        </w:rPr>
        <w:t xml:space="preserve">; 1) </w:t>
      </w:r>
      <w:proofErr w:type="spellStart"/>
      <w:r w:rsidRPr="006E6975">
        <w:rPr>
          <w:rFonts w:ascii="Calisto MT" w:hAnsi="Calisto MT" w:cs="Times New Roman"/>
          <w:sz w:val="23"/>
          <w:szCs w:val="23"/>
        </w:rPr>
        <w:t>wawancara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observasi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lastRenderedPageBreak/>
        <w:t>peragaan</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dokumentasi</w:t>
      </w:r>
      <w:proofErr w:type="spellEnd"/>
      <w:r w:rsidRPr="006E6975">
        <w:rPr>
          <w:rFonts w:ascii="Calisto MT" w:hAnsi="Calisto MT" w:cs="Times New Roman"/>
          <w:sz w:val="23"/>
          <w:szCs w:val="23"/>
        </w:rPr>
        <w:t xml:space="preserve">. Hasil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audit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kemudian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dicatat</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dilakukan</w:t>
      </w:r>
      <w:proofErr w:type="spellEnd"/>
      <w:r w:rsidRPr="006E6975">
        <w:rPr>
          <w:rFonts w:ascii="Calisto MT" w:hAnsi="Calisto MT" w:cs="Times New Roman"/>
          <w:sz w:val="23"/>
          <w:szCs w:val="23"/>
        </w:rPr>
        <w:t xml:space="preserve"> proses </w:t>
      </w:r>
      <w:proofErr w:type="spellStart"/>
      <w:r w:rsidRPr="006E6975">
        <w:rPr>
          <w:rFonts w:ascii="Calisto MT" w:hAnsi="Calisto MT" w:cs="Times New Roman"/>
          <w:sz w:val="23"/>
          <w:szCs w:val="23"/>
        </w:rPr>
        <w:t>penandatanganan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hasil</w:t>
      </w:r>
      <w:proofErr w:type="spellEnd"/>
      <w:r w:rsidRPr="006E6975">
        <w:rPr>
          <w:rFonts w:ascii="Calisto MT" w:hAnsi="Calisto MT" w:cs="Times New Roman"/>
          <w:sz w:val="23"/>
          <w:szCs w:val="23"/>
        </w:rPr>
        <w:t xml:space="preserve"> audit </w:t>
      </w:r>
      <w:proofErr w:type="spellStart"/>
      <w:r w:rsidRPr="006E6975">
        <w:rPr>
          <w:rFonts w:ascii="Calisto MT" w:hAnsi="Calisto MT" w:cs="Times New Roman"/>
          <w:sz w:val="23"/>
          <w:szCs w:val="23"/>
        </w:rPr>
        <w:t>antar</w:t>
      </w:r>
      <w:proofErr w:type="spellEnd"/>
      <w:r w:rsidRPr="006E6975">
        <w:rPr>
          <w:rFonts w:ascii="Calisto MT" w:hAnsi="Calisto MT" w:cs="Times New Roman"/>
          <w:sz w:val="23"/>
          <w:szCs w:val="23"/>
        </w:rPr>
        <w:t xml:space="preserve"> auditor dan auditee.</w:t>
      </w:r>
    </w:p>
    <w:p w14:paraId="114D2C7D" w14:textId="77777777" w:rsidR="00AC727E" w:rsidRPr="006E6975" w:rsidRDefault="00AC727E" w:rsidP="00AC727E">
      <w:pPr>
        <w:pStyle w:val="NoSpacing"/>
        <w:spacing w:line="360" w:lineRule="auto"/>
        <w:ind w:firstLine="720"/>
        <w:jc w:val="both"/>
        <w:rPr>
          <w:rFonts w:ascii="Calisto MT" w:hAnsi="Calisto MT" w:cs="Times New Roman"/>
          <w:sz w:val="23"/>
          <w:szCs w:val="23"/>
        </w:rPr>
      </w:pPr>
      <w:proofErr w:type="spellStart"/>
      <w:r w:rsidRPr="006E6975">
        <w:rPr>
          <w:rFonts w:ascii="Calisto MT" w:hAnsi="Calisto MT" w:cs="Times New Roman"/>
          <w:sz w:val="23"/>
          <w:szCs w:val="23"/>
        </w:rPr>
        <w:t>Berbagai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temuan</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telah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disepakati</w:t>
      </w:r>
      <w:proofErr w:type="spellEnd"/>
      <w:r w:rsidRPr="006E6975">
        <w:rPr>
          <w:rFonts w:ascii="Calisto MT" w:hAnsi="Calisto MT" w:cs="Times New Roman"/>
          <w:sz w:val="23"/>
          <w:szCs w:val="23"/>
        </w:rPr>
        <w:t xml:space="preserve"> oleh auditor dan auditee </w:t>
      </w:r>
      <w:proofErr w:type="spellStart"/>
      <w:r w:rsidRPr="006E6975">
        <w:rPr>
          <w:rFonts w:ascii="Calisto MT" w:hAnsi="Calisto MT" w:cs="Times New Roman"/>
          <w:sz w:val="23"/>
          <w:szCs w:val="23"/>
        </w:rPr>
        <w:t>harus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ditindaklanjuti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sehingga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kesalahan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serupa</w:t>
      </w:r>
      <w:proofErr w:type="spellEnd"/>
      <w:r w:rsidRPr="006E6975">
        <w:rPr>
          <w:rFonts w:ascii="Calisto MT" w:hAnsi="Calisto MT" w:cs="Times New Roman"/>
          <w:sz w:val="23"/>
          <w:szCs w:val="23"/>
        </w:rPr>
        <w:t xml:space="preserve"> tidak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terjadi</w:t>
      </w:r>
      <w:proofErr w:type="spellEnd"/>
      <w:r w:rsidRPr="006E6975">
        <w:rPr>
          <w:rFonts w:ascii="Calisto MT" w:hAnsi="Calisto MT" w:cs="Times New Roman"/>
          <w:sz w:val="23"/>
          <w:szCs w:val="23"/>
        </w:rPr>
        <w:t xml:space="preserve"> lagi pada proses </w:t>
      </w:r>
      <w:r w:rsidRPr="006E6975">
        <w:rPr>
          <w:rFonts w:ascii="Calisto MT" w:hAnsi="Calisto MT" w:cs="Times New Roman"/>
          <w:i/>
          <w:iCs/>
          <w:sz w:val="23"/>
          <w:szCs w:val="23"/>
        </w:rPr>
        <w:t xml:space="preserve">main </w:t>
      </w:r>
      <w:proofErr w:type="spellStart"/>
      <w:proofErr w:type="gramStart"/>
      <w:r w:rsidRPr="006E6975">
        <w:rPr>
          <w:rFonts w:ascii="Calisto MT" w:hAnsi="Calisto MT" w:cs="Times New Roman"/>
          <w:i/>
          <w:iCs/>
          <w:sz w:val="23"/>
          <w:szCs w:val="23"/>
        </w:rPr>
        <w:t>assesment</w:t>
      </w:r>
      <w:proofErr w:type="spellEnd"/>
      <w:r w:rsidRPr="006E6975">
        <w:rPr>
          <w:rFonts w:ascii="Calisto MT" w:hAnsi="Calisto MT" w:cs="Times New Roman"/>
          <w:sz w:val="23"/>
          <w:szCs w:val="23"/>
        </w:rPr>
        <w:t xml:space="preserve"> .</w:t>
      </w:r>
      <w:proofErr w:type="gramEnd"/>
      <w:r w:rsidRPr="006E6975">
        <w:rPr>
          <w:rFonts w:ascii="Calisto MT" w:hAnsi="Calisto MT" w:cs="Times New Roman"/>
          <w:sz w:val="23"/>
          <w:szCs w:val="23"/>
        </w:rPr>
        <w:t xml:space="preserve"> Pada </w:t>
      </w:r>
      <w:proofErr w:type="spellStart"/>
      <w:r w:rsidRPr="006E6975">
        <w:rPr>
          <w:rFonts w:ascii="Calisto MT" w:hAnsi="Calisto MT" w:cs="Times New Roman"/>
          <w:sz w:val="23"/>
          <w:szCs w:val="23"/>
        </w:rPr>
        <w:t>saat</w:t>
      </w:r>
      <w:proofErr w:type="spellEnd"/>
      <w:r w:rsidRPr="006E6975">
        <w:rPr>
          <w:rFonts w:ascii="Calisto MT" w:hAnsi="Calisto MT" w:cs="Times New Roman"/>
          <w:sz w:val="23"/>
          <w:szCs w:val="23"/>
        </w:rPr>
        <w:t xml:space="preserve"> </w:t>
      </w:r>
      <w:r w:rsidRPr="006E6975">
        <w:rPr>
          <w:rFonts w:ascii="Calisto MT" w:hAnsi="Calisto MT" w:cs="Times New Roman"/>
          <w:i/>
          <w:iCs/>
          <w:sz w:val="23"/>
          <w:szCs w:val="23"/>
        </w:rPr>
        <w:t xml:space="preserve">main assessment </w:t>
      </w:r>
      <w:r w:rsidRPr="006E6975">
        <w:rPr>
          <w:rFonts w:ascii="Calisto MT" w:hAnsi="Calisto MT" w:cs="Times New Roman"/>
          <w:sz w:val="23"/>
          <w:szCs w:val="23"/>
        </w:rPr>
        <w:t xml:space="preserve">atau </w:t>
      </w:r>
      <w:proofErr w:type="spellStart"/>
      <w:r w:rsidRPr="006E6975">
        <w:rPr>
          <w:rFonts w:ascii="Calisto MT" w:hAnsi="Calisto MT" w:cs="Times New Roman"/>
          <w:sz w:val="23"/>
          <w:szCs w:val="23"/>
        </w:rPr>
        <w:t>sertifikasi</w:t>
      </w:r>
      <w:proofErr w:type="spellEnd"/>
      <w:r w:rsidRPr="006E6975">
        <w:rPr>
          <w:rFonts w:ascii="Calisto MT" w:hAnsi="Calisto MT" w:cs="Times New Roman"/>
          <w:sz w:val="23"/>
          <w:szCs w:val="23"/>
        </w:rPr>
        <w:t xml:space="preserve"> proses audit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melakukan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kegiatan</w:t>
      </w:r>
      <w:proofErr w:type="spellEnd"/>
      <w:r w:rsidRPr="006E6975">
        <w:rPr>
          <w:rFonts w:ascii="Calisto MT" w:hAnsi="Calisto MT" w:cs="Times New Roman"/>
          <w:sz w:val="23"/>
          <w:szCs w:val="23"/>
        </w:rPr>
        <w:t xml:space="preserve"> audit </w:t>
      </w:r>
      <w:proofErr w:type="spellStart"/>
      <w:r w:rsidRPr="006E6975">
        <w:rPr>
          <w:rFonts w:ascii="Calisto MT" w:hAnsi="Calisto MT" w:cs="Times New Roman"/>
          <w:sz w:val="23"/>
          <w:szCs w:val="23"/>
        </w:rPr>
        <w:t>sebagaimana</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dilakukan</w:t>
      </w:r>
      <w:proofErr w:type="spellEnd"/>
      <w:r w:rsidRPr="006E6975">
        <w:rPr>
          <w:rFonts w:ascii="Calisto MT" w:hAnsi="Calisto MT" w:cs="Times New Roman"/>
          <w:sz w:val="23"/>
          <w:szCs w:val="23"/>
        </w:rPr>
        <w:t xml:space="preserve"> pada </w:t>
      </w:r>
      <w:proofErr w:type="spellStart"/>
      <w:r w:rsidRPr="006E6975">
        <w:rPr>
          <w:rFonts w:ascii="Calisto MT" w:hAnsi="Calisto MT" w:cs="Times New Roman"/>
          <w:sz w:val="23"/>
          <w:szCs w:val="23"/>
        </w:rPr>
        <w:t>saat</w:t>
      </w:r>
      <w:proofErr w:type="spellEnd"/>
      <w:r w:rsidRPr="006E6975">
        <w:rPr>
          <w:rFonts w:ascii="Calisto MT" w:hAnsi="Calisto MT" w:cs="Times New Roman"/>
          <w:sz w:val="23"/>
          <w:szCs w:val="23"/>
        </w:rPr>
        <w:t xml:space="preserve"> </w:t>
      </w:r>
      <w:r w:rsidRPr="006E6975">
        <w:rPr>
          <w:rFonts w:ascii="Calisto MT" w:hAnsi="Calisto MT" w:cs="Times New Roman"/>
          <w:i/>
          <w:iCs/>
          <w:sz w:val="23"/>
          <w:szCs w:val="23"/>
        </w:rPr>
        <w:t xml:space="preserve">pre assessment, </w:t>
      </w:r>
      <w:proofErr w:type="spellStart"/>
      <w:r w:rsidRPr="006E6975">
        <w:rPr>
          <w:rFonts w:ascii="Calisto MT" w:hAnsi="Calisto MT" w:cs="Times New Roman"/>
          <w:sz w:val="23"/>
          <w:szCs w:val="23"/>
        </w:rPr>
        <w:t>namun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auditor yang </w:t>
      </w:r>
      <w:proofErr w:type="spellStart"/>
      <w:r w:rsidRPr="006E6975">
        <w:rPr>
          <w:rFonts w:ascii="Calisto MT" w:hAnsi="Calisto MT" w:cs="Times New Roman"/>
          <w:sz w:val="23"/>
          <w:szCs w:val="23"/>
        </w:rPr>
        <w:t>lebih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banyak</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cakupan</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lebih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luas</w:t>
      </w:r>
      <w:proofErr w:type="spellEnd"/>
      <w:r w:rsidRPr="006E6975">
        <w:rPr>
          <w:rFonts w:ascii="Calisto MT" w:hAnsi="Calisto MT" w:cs="Times New Roman"/>
          <w:sz w:val="23"/>
          <w:szCs w:val="23"/>
        </w:rPr>
        <w:t xml:space="preserve">. </w:t>
      </w:r>
    </w:p>
    <w:p w14:paraId="58B076BA" w14:textId="77777777" w:rsidR="00AC727E" w:rsidRPr="006E6975" w:rsidRDefault="00AC727E" w:rsidP="00AC727E">
      <w:pPr>
        <w:pStyle w:val="NoSpacing"/>
        <w:spacing w:line="360" w:lineRule="auto"/>
        <w:ind w:firstLine="720"/>
        <w:jc w:val="both"/>
        <w:rPr>
          <w:rFonts w:ascii="Calisto MT" w:hAnsi="Calisto MT" w:cs="Times New Roman"/>
          <w:sz w:val="23"/>
          <w:szCs w:val="23"/>
        </w:rPr>
      </w:pPr>
      <w:r w:rsidRPr="006E6975">
        <w:rPr>
          <w:rFonts w:ascii="Calisto MT" w:hAnsi="Calisto MT" w:cs="Times New Roman"/>
          <w:sz w:val="23"/>
          <w:szCs w:val="23"/>
        </w:rPr>
        <w:t xml:space="preserve">Setelah </w:t>
      </w:r>
      <w:proofErr w:type="spellStart"/>
      <w:r w:rsidRPr="006E6975">
        <w:rPr>
          <w:rFonts w:ascii="Calisto MT" w:hAnsi="Calisto MT" w:cs="Times New Roman"/>
          <w:sz w:val="23"/>
          <w:szCs w:val="23"/>
        </w:rPr>
        <w:t>dinyatakan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bahwa</w:t>
      </w:r>
      <w:proofErr w:type="spellEnd"/>
      <w:r w:rsidRPr="006E6975">
        <w:rPr>
          <w:rFonts w:ascii="Calisto MT" w:hAnsi="Calisto MT" w:cs="Times New Roman"/>
          <w:sz w:val="23"/>
          <w:szCs w:val="23"/>
        </w:rPr>
        <w:t xml:space="preserve"> tidak </w:t>
      </w:r>
      <w:proofErr w:type="spellStart"/>
      <w:r w:rsidRPr="006E6975">
        <w:rPr>
          <w:rFonts w:ascii="Calisto MT" w:hAnsi="Calisto MT" w:cs="Times New Roman"/>
          <w:sz w:val="23"/>
          <w:szCs w:val="23"/>
        </w:rPr>
        <w:t>ada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temuan</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berat</w:t>
      </w:r>
      <w:proofErr w:type="spellEnd"/>
      <w:r w:rsidRPr="006E6975">
        <w:rPr>
          <w:rFonts w:ascii="Calisto MT" w:hAnsi="Calisto MT" w:cs="Times New Roman"/>
          <w:sz w:val="23"/>
          <w:szCs w:val="23"/>
        </w:rPr>
        <w:t xml:space="preserve"> (</w:t>
      </w:r>
      <w:r w:rsidRPr="006E6975">
        <w:rPr>
          <w:rFonts w:ascii="Calisto MT" w:hAnsi="Calisto MT" w:cs="Times New Roman"/>
          <w:i/>
          <w:iCs/>
          <w:sz w:val="23"/>
          <w:szCs w:val="23"/>
        </w:rPr>
        <w:t>major</w:t>
      </w:r>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maka</w:t>
      </w:r>
      <w:proofErr w:type="spellEnd"/>
      <w:r w:rsidRPr="006E6975">
        <w:rPr>
          <w:rFonts w:ascii="Calisto MT" w:hAnsi="Calisto MT" w:cs="Times New Roman"/>
          <w:sz w:val="23"/>
          <w:szCs w:val="23"/>
        </w:rPr>
        <w:t xml:space="preserve"> PT yang </w:t>
      </w:r>
      <w:proofErr w:type="spellStart"/>
      <w:r w:rsidRPr="006E6975">
        <w:rPr>
          <w:rFonts w:ascii="Calisto MT" w:hAnsi="Calisto MT" w:cs="Times New Roman"/>
          <w:sz w:val="23"/>
          <w:szCs w:val="23"/>
        </w:rPr>
        <w:t>telah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dilakukan</w:t>
      </w:r>
      <w:proofErr w:type="spellEnd"/>
      <w:r w:rsidRPr="006E6975">
        <w:rPr>
          <w:rFonts w:ascii="Calisto MT" w:hAnsi="Calisto MT" w:cs="Times New Roman"/>
          <w:sz w:val="23"/>
          <w:szCs w:val="23"/>
        </w:rPr>
        <w:t xml:space="preserve"> </w:t>
      </w:r>
      <w:r w:rsidRPr="006E6975">
        <w:rPr>
          <w:rFonts w:ascii="Calisto MT" w:hAnsi="Calisto MT" w:cs="Times New Roman"/>
          <w:i/>
          <w:iCs/>
          <w:sz w:val="23"/>
          <w:szCs w:val="23"/>
        </w:rPr>
        <w:t xml:space="preserve">main assessment </w:t>
      </w:r>
      <w:r w:rsidRPr="006E6975">
        <w:rPr>
          <w:rFonts w:ascii="Calisto MT" w:hAnsi="Calisto MT" w:cs="Times New Roman"/>
          <w:sz w:val="23"/>
          <w:szCs w:val="23"/>
        </w:rPr>
        <w:t xml:space="preserve">oleh badan </w:t>
      </w:r>
      <w:proofErr w:type="spellStart"/>
      <w:r w:rsidRPr="006E6975">
        <w:rPr>
          <w:rFonts w:ascii="Calisto MT" w:hAnsi="Calisto MT" w:cs="Times New Roman"/>
          <w:sz w:val="23"/>
          <w:szCs w:val="23"/>
        </w:rPr>
        <w:t>sertifikasi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kemudian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layak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diberikan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sertifikat</w:t>
      </w:r>
      <w:proofErr w:type="spellEnd"/>
      <w:r w:rsidRPr="006E6975">
        <w:rPr>
          <w:rFonts w:ascii="Calisto MT" w:hAnsi="Calisto MT" w:cs="Times New Roman"/>
          <w:sz w:val="23"/>
          <w:szCs w:val="23"/>
        </w:rPr>
        <w:t xml:space="preserve"> ISO 9001. Lembaga yang </w:t>
      </w:r>
      <w:proofErr w:type="spellStart"/>
      <w:r w:rsidRPr="006E6975">
        <w:rPr>
          <w:rFonts w:ascii="Calisto MT" w:hAnsi="Calisto MT" w:cs="Times New Roman"/>
          <w:sz w:val="23"/>
          <w:szCs w:val="23"/>
        </w:rPr>
        <w:t>telah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memperoleh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sertifikasi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memiliki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kewajiban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selalu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dilakukan</w:t>
      </w:r>
      <w:proofErr w:type="spellEnd"/>
      <w:r w:rsidRPr="006E6975">
        <w:rPr>
          <w:rFonts w:ascii="Calisto MT" w:hAnsi="Calisto MT" w:cs="Times New Roman"/>
          <w:sz w:val="23"/>
          <w:szCs w:val="23"/>
        </w:rPr>
        <w:t xml:space="preserve"> audit </w:t>
      </w:r>
      <w:proofErr w:type="spellStart"/>
      <w:r w:rsidRPr="006E6975">
        <w:rPr>
          <w:rFonts w:ascii="Calisto MT" w:hAnsi="Calisto MT" w:cs="Times New Roman"/>
          <w:sz w:val="23"/>
          <w:szCs w:val="23"/>
        </w:rPr>
        <w:t>eksternal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secara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periodik</w:t>
      </w:r>
      <w:proofErr w:type="spellEnd"/>
      <w:r w:rsidRPr="006E6975">
        <w:rPr>
          <w:rFonts w:ascii="Calisto MT" w:hAnsi="Calisto MT" w:cs="Times New Roman"/>
          <w:sz w:val="23"/>
          <w:szCs w:val="23"/>
        </w:rPr>
        <w:t xml:space="preserve">. Proses audit </w:t>
      </w:r>
      <w:proofErr w:type="spellStart"/>
      <w:r w:rsidRPr="006E6975">
        <w:rPr>
          <w:rFonts w:ascii="Calisto MT" w:hAnsi="Calisto MT" w:cs="Times New Roman"/>
          <w:sz w:val="23"/>
          <w:szCs w:val="23"/>
        </w:rPr>
        <w:t>eksternal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secara</w:t>
      </w:r>
      <w:proofErr w:type="spellEnd"/>
      <w:r w:rsidRPr="006E6975">
        <w:rPr>
          <w:rFonts w:ascii="Calisto MT" w:hAnsi="Calisto MT" w:cs="Times New Roman"/>
          <w:sz w:val="23"/>
          <w:szCs w:val="23"/>
        </w:rPr>
        <w:t xml:space="preserve"> periodic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disebut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r w:rsidRPr="006E6975">
        <w:rPr>
          <w:rFonts w:ascii="Calisto MT" w:hAnsi="Calisto MT" w:cs="Times New Roman"/>
          <w:i/>
          <w:iCs/>
          <w:sz w:val="23"/>
          <w:szCs w:val="23"/>
        </w:rPr>
        <w:t>surveillance</w:t>
      </w:r>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Kegiatan</w:t>
      </w:r>
      <w:proofErr w:type="spellEnd"/>
      <w:r w:rsidRPr="006E6975">
        <w:rPr>
          <w:rFonts w:ascii="Calisto MT" w:hAnsi="Calisto MT" w:cs="Times New Roman"/>
          <w:sz w:val="23"/>
          <w:szCs w:val="23"/>
        </w:rPr>
        <w:t xml:space="preserve"> </w:t>
      </w:r>
      <w:r w:rsidRPr="006E6975">
        <w:rPr>
          <w:rFonts w:ascii="Calisto MT" w:hAnsi="Calisto MT" w:cs="Times New Roman"/>
          <w:i/>
          <w:iCs/>
          <w:sz w:val="23"/>
          <w:szCs w:val="23"/>
        </w:rPr>
        <w:t>surveillance</w:t>
      </w:r>
      <w:r w:rsidRPr="006E6975">
        <w:rPr>
          <w:rFonts w:ascii="Calisto MT" w:hAnsi="Calisto MT" w:cs="Times New Roman"/>
          <w:sz w:val="23"/>
          <w:szCs w:val="23"/>
        </w:rPr>
        <w:t xml:space="preserve"> tidak </w:t>
      </w:r>
      <w:proofErr w:type="spellStart"/>
      <w:r w:rsidRPr="006E6975">
        <w:rPr>
          <w:rFonts w:ascii="Calisto MT" w:hAnsi="Calisto MT" w:cs="Times New Roman"/>
          <w:sz w:val="23"/>
          <w:szCs w:val="23"/>
        </w:rPr>
        <w:t>jauh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berbeda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kegiatan</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ada</w:t>
      </w:r>
      <w:proofErr w:type="spellEnd"/>
      <w:r w:rsidRPr="006E6975">
        <w:rPr>
          <w:rFonts w:ascii="Calisto MT" w:hAnsi="Calisto MT" w:cs="Times New Roman"/>
          <w:sz w:val="23"/>
          <w:szCs w:val="23"/>
        </w:rPr>
        <w:t xml:space="preserve"> pada </w:t>
      </w:r>
      <w:r w:rsidRPr="006E6975">
        <w:rPr>
          <w:rFonts w:ascii="Calisto MT" w:hAnsi="Calisto MT" w:cs="Times New Roman"/>
          <w:i/>
          <w:iCs/>
          <w:sz w:val="23"/>
          <w:szCs w:val="23"/>
        </w:rPr>
        <w:t xml:space="preserve">pre assessment, </w:t>
      </w:r>
      <w:proofErr w:type="spellStart"/>
      <w:r w:rsidRPr="006E6975">
        <w:rPr>
          <w:rFonts w:ascii="Calisto MT" w:hAnsi="Calisto MT" w:cs="Times New Roman"/>
          <w:sz w:val="23"/>
          <w:szCs w:val="23"/>
        </w:rPr>
        <w:t>maupun</w:t>
      </w:r>
      <w:proofErr w:type="spellEnd"/>
      <w:r w:rsidRPr="006E6975">
        <w:rPr>
          <w:rFonts w:ascii="Calisto MT" w:hAnsi="Calisto MT" w:cs="Times New Roman"/>
          <w:sz w:val="23"/>
          <w:szCs w:val="23"/>
        </w:rPr>
        <w:t xml:space="preserve"> </w:t>
      </w:r>
      <w:r w:rsidRPr="006E6975">
        <w:rPr>
          <w:rFonts w:ascii="Calisto MT" w:hAnsi="Calisto MT" w:cs="Times New Roman"/>
          <w:i/>
          <w:iCs/>
          <w:sz w:val="23"/>
          <w:szCs w:val="23"/>
        </w:rPr>
        <w:t xml:space="preserve">main assessment </w:t>
      </w:r>
      <w:proofErr w:type="spellStart"/>
      <w:r w:rsidRPr="006E6975">
        <w:rPr>
          <w:rFonts w:ascii="Calisto MT" w:hAnsi="Calisto MT" w:cs="Times New Roman"/>
          <w:sz w:val="23"/>
          <w:szCs w:val="23"/>
        </w:rPr>
        <w:t>yaitu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kegiatan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pengukuran</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penilaian</w:t>
      </w:r>
      <w:proofErr w:type="spellEnd"/>
      <w:r w:rsidRPr="006E6975">
        <w:rPr>
          <w:rFonts w:ascii="Calisto MT" w:hAnsi="Calisto MT" w:cs="Times New Roman"/>
          <w:sz w:val="23"/>
          <w:szCs w:val="23"/>
        </w:rPr>
        <w:t xml:space="preserve"> pada </w:t>
      </w:r>
      <w:proofErr w:type="spellStart"/>
      <w:r w:rsidRPr="006E6975">
        <w:rPr>
          <w:rFonts w:ascii="Calisto MT" w:hAnsi="Calisto MT" w:cs="Times New Roman"/>
          <w:sz w:val="23"/>
          <w:szCs w:val="23"/>
        </w:rPr>
        <w:t>dua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hal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yaitu</w:t>
      </w:r>
      <w:proofErr w:type="spellEnd"/>
      <w:r w:rsidRPr="006E6975">
        <w:rPr>
          <w:rFonts w:ascii="Calisto MT" w:hAnsi="Calisto MT" w:cs="Times New Roman"/>
          <w:sz w:val="23"/>
          <w:szCs w:val="23"/>
        </w:rPr>
        <w:t xml:space="preserve"> </w:t>
      </w:r>
      <w:r w:rsidRPr="006E6975">
        <w:rPr>
          <w:rFonts w:ascii="Calisto MT" w:hAnsi="Calisto MT" w:cs="Times New Roman"/>
          <w:i/>
          <w:iCs/>
          <w:sz w:val="23"/>
          <w:szCs w:val="23"/>
        </w:rPr>
        <w:t>performance</w:t>
      </w:r>
      <w:r w:rsidRPr="006E6975">
        <w:rPr>
          <w:rFonts w:ascii="Calisto MT" w:hAnsi="Calisto MT" w:cs="Times New Roman"/>
          <w:sz w:val="23"/>
          <w:szCs w:val="23"/>
        </w:rPr>
        <w:t xml:space="preserve"> dan </w:t>
      </w:r>
      <w:proofErr w:type="spellStart"/>
      <w:proofErr w:type="gramStart"/>
      <w:r w:rsidRPr="006E6975">
        <w:rPr>
          <w:rFonts w:ascii="Calisto MT" w:hAnsi="Calisto MT" w:cs="Times New Roman"/>
          <w:i/>
          <w:iCs/>
          <w:sz w:val="23"/>
          <w:szCs w:val="23"/>
        </w:rPr>
        <w:t>compliance.</w:t>
      </w:r>
      <w:r w:rsidRPr="006E6975">
        <w:rPr>
          <w:rFonts w:ascii="Calisto MT" w:hAnsi="Calisto MT" w:cs="Times New Roman"/>
          <w:sz w:val="23"/>
          <w:szCs w:val="23"/>
        </w:rPr>
        <w:t>Namun</w:t>
      </w:r>
      <w:proofErr w:type="spellEnd"/>
      <w:proofErr w:type="gram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membedakan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adalah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kegiatan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i/>
          <w:iCs/>
          <w:sz w:val="23"/>
          <w:szCs w:val="23"/>
        </w:rPr>
        <w:lastRenderedPageBreak/>
        <w:t>surveillance</w:t>
      </w:r>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dilakukan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syarat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lembaga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melakukan</w:t>
      </w:r>
      <w:proofErr w:type="spellEnd"/>
      <w:r w:rsidRPr="006E6975">
        <w:rPr>
          <w:rFonts w:ascii="Calisto MT" w:hAnsi="Calisto MT" w:cs="Times New Roman"/>
          <w:sz w:val="23"/>
          <w:szCs w:val="23"/>
        </w:rPr>
        <w:t xml:space="preserve"> audit internal </w:t>
      </w:r>
      <w:proofErr w:type="spellStart"/>
      <w:r w:rsidRPr="006E6975">
        <w:rPr>
          <w:rFonts w:ascii="Calisto MT" w:hAnsi="Calisto MT" w:cs="Times New Roman"/>
          <w:sz w:val="23"/>
          <w:szCs w:val="23"/>
        </w:rPr>
        <w:t>terlebih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dahulu</w:t>
      </w:r>
      <w:proofErr w:type="spellEnd"/>
      <w:r w:rsidRPr="006E6975">
        <w:rPr>
          <w:rFonts w:ascii="Calisto MT" w:hAnsi="Calisto MT" w:cs="Times New Roman"/>
          <w:sz w:val="23"/>
          <w:szCs w:val="23"/>
        </w:rPr>
        <w:t>.</w:t>
      </w:r>
    </w:p>
    <w:p w14:paraId="04C79AB6" w14:textId="77777777" w:rsidR="00AC727E" w:rsidRPr="006E6975" w:rsidRDefault="00AC727E" w:rsidP="00AC727E">
      <w:pPr>
        <w:pStyle w:val="NoSpacing"/>
        <w:spacing w:line="360" w:lineRule="auto"/>
        <w:ind w:firstLine="720"/>
        <w:jc w:val="both"/>
        <w:rPr>
          <w:rFonts w:ascii="Calisto MT" w:hAnsi="Calisto MT" w:cs="Times New Roman"/>
          <w:sz w:val="23"/>
          <w:szCs w:val="23"/>
        </w:rPr>
      </w:pPr>
      <w:proofErr w:type="spellStart"/>
      <w:r w:rsidRPr="006E6975">
        <w:rPr>
          <w:rFonts w:ascii="Calisto MT" w:hAnsi="Calisto MT" w:cs="Times New Roman"/>
          <w:sz w:val="23"/>
          <w:szCs w:val="23"/>
        </w:rPr>
        <w:t>Mengapa</w:t>
      </w:r>
      <w:proofErr w:type="spellEnd"/>
      <w:r w:rsidRPr="006E6975">
        <w:rPr>
          <w:rFonts w:ascii="Calisto MT" w:hAnsi="Calisto MT" w:cs="Times New Roman"/>
          <w:sz w:val="23"/>
          <w:szCs w:val="23"/>
        </w:rPr>
        <w:t xml:space="preserve"> </w:t>
      </w:r>
      <w:r w:rsidRPr="006E6975">
        <w:rPr>
          <w:rFonts w:ascii="Calisto MT" w:hAnsi="Calisto MT" w:cs="Times New Roman"/>
          <w:i/>
          <w:iCs/>
          <w:sz w:val="23"/>
          <w:szCs w:val="23"/>
        </w:rPr>
        <w:t>surveillance</w:t>
      </w:r>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mempersyaratkan</w:t>
      </w:r>
      <w:proofErr w:type="spellEnd"/>
      <w:r w:rsidRPr="006E6975">
        <w:rPr>
          <w:rFonts w:ascii="Calisto MT" w:hAnsi="Calisto MT" w:cs="Times New Roman"/>
          <w:sz w:val="23"/>
          <w:szCs w:val="23"/>
        </w:rPr>
        <w:t xml:space="preserve"> proses audit internal </w:t>
      </w:r>
      <w:proofErr w:type="spellStart"/>
      <w:r w:rsidRPr="006E6975">
        <w:rPr>
          <w:rFonts w:ascii="Calisto MT" w:hAnsi="Calisto MT" w:cs="Times New Roman"/>
          <w:sz w:val="23"/>
          <w:szCs w:val="23"/>
        </w:rPr>
        <w:t>lebih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dahulu</w:t>
      </w:r>
      <w:proofErr w:type="spellEnd"/>
      <w:r w:rsidRPr="006E6975">
        <w:rPr>
          <w:rFonts w:ascii="Calisto MT" w:hAnsi="Calisto MT" w:cs="Times New Roman"/>
          <w:sz w:val="23"/>
          <w:szCs w:val="23"/>
        </w:rPr>
        <w:t xml:space="preserve"> ?Hal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dikarenakan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memberikan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keadilan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pelaksanaan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pengukuran</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penilaian.Sebagaiman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diketahui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bahwa</w:t>
      </w:r>
      <w:proofErr w:type="spellEnd"/>
      <w:r w:rsidRPr="006E6975">
        <w:rPr>
          <w:rFonts w:ascii="Calisto MT" w:hAnsi="Calisto MT" w:cs="Times New Roman"/>
          <w:sz w:val="23"/>
          <w:szCs w:val="23"/>
        </w:rPr>
        <w:t xml:space="preserve"> </w:t>
      </w:r>
      <w:r w:rsidRPr="006E6975">
        <w:rPr>
          <w:rFonts w:ascii="Calisto MT" w:hAnsi="Calisto MT" w:cs="Times New Roman"/>
          <w:i/>
          <w:iCs/>
          <w:sz w:val="23"/>
          <w:szCs w:val="23"/>
        </w:rPr>
        <w:t>surveillance</w:t>
      </w:r>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adalah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kegiatan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pengukuran</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penilaian</w:t>
      </w:r>
      <w:proofErr w:type="spellEnd"/>
      <w:r w:rsidRPr="006E6975">
        <w:rPr>
          <w:rFonts w:ascii="Calisto MT" w:hAnsi="Calisto MT" w:cs="Times New Roman"/>
          <w:sz w:val="23"/>
          <w:szCs w:val="23"/>
        </w:rPr>
        <w:t xml:space="preserve"> oleh </w:t>
      </w:r>
      <w:proofErr w:type="spellStart"/>
      <w:r w:rsidRPr="006E6975">
        <w:rPr>
          <w:rFonts w:ascii="Calisto MT" w:hAnsi="Calisto MT" w:cs="Times New Roman"/>
          <w:sz w:val="23"/>
          <w:szCs w:val="23"/>
        </w:rPr>
        <w:t>pihak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luar</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independen</w:t>
      </w:r>
      <w:proofErr w:type="spellEnd"/>
      <w:r w:rsidRPr="006E6975">
        <w:rPr>
          <w:rFonts w:ascii="Calisto MT" w:hAnsi="Calisto MT" w:cs="Times New Roman"/>
          <w:sz w:val="23"/>
          <w:szCs w:val="23"/>
        </w:rPr>
        <w:t xml:space="preserve">/badan </w:t>
      </w:r>
      <w:proofErr w:type="spellStart"/>
      <w:r w:rsidRPr="006E6975">
        <w:rPr>
          <w:rFonts w:ascii="Calisto MT" w:hAnsi="Calisto MT" w:cs="Times New Roman"/>
          <w:sz w:val="23"/>
          <w:szCs w:val="23"/>
        </w:rPr>
        <w:t>sertifikasi</w:t>
      </w:r>
      <w:proofErr w:type="spellEnd"/>
      <w:r w:rsidRPr="006E6975">
        <w:rPr>
          <w:rFonts w:ascii="Calisto MT" w:hAnsi="Calisto MT" w:cs="Times New Roman"/>
          <w:sz w:val="23"/>
          <w:szCs w:val="23"/>
        </w:rPr>
        <w:t xml:space="preserve"> (bisa juga </w:t>
      </w:r>
      <w:proofErr w:type="spellStart"/>
      <w:r w:rsidRPr="006E6975">
        <w:rPr>
          <w:rFonts w:ascii="Calisto MT" w:hAnsi="Calisto MT" w:cs="Times New Roman"/>
          <w:sz w:val="23"/>
          <w:szCs w:val="23"/>
        </w:rPr>
        <w:t>disebut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audit </w:t>
      </w:r>
      <w:proofErr w:type="spellStart"/>
      <w:r w:rsidRPr="006E6975">
        <w:rPr>
          <w:rFonts w:ascii="Calisto MT" w:hAnsi="Calisto MT" w:cs="Times New Roman"/>
          <w:sz w:val="23"/>
          <w:szCs w:val="23"/>
        </w:rPr>
        <w:t>pihak</w:t>
      </w:r>
      <w:proofErr w:type="spellEnd"/>
      <w:r w:rsidRPr="006E6975">
        <w:rPr>
          <w:rFonts w:ascii="Calisto MT" w:hAnsi="Calisto MT" w:cs="Times New Roman"/>
          <w:sz w:val="23"/>
          <w:szCs w:val="23"/>
        </w:rPr>
        <w:t xml:space="preserve"> ke </w:t>
      </w:r>
      <w:proofErr w:type="spellStart"/>
      <w:r w:rsidRPr="006E6975">
        <w:rPr>
          <w:rFonts w:ascii="Calisto MT" w:hAnsi="Calisto MT" w:cs="Times New Roman"/>
          <w:sz w:val="23"/>
          <w:szCs w:val="23"/>
        </w:rPr>
        <w:t>tiga</w:t>
      </w:r>
      <w:proofErr w:type="spellEnd"/>
      <w:r w:rsidRPr="006E6975">
        <w:rPr>
          <w:rFonts w:ascii="Calisto MT" w:hAnsi="Calisto MT" w:cs="Times New Roman"/>
          <w:sz w:val="23"/>
          <w:szCs w:val="23"/>
        </w:rPr>
        <w:t>).</w:t>
      </w:r>
      <w:proofErr w:type="spellStart"/>
      <w:r w:rsidRPr="006E6975">
        <w:rPr>
          <w:rFonts w:ascii="Calisto MT" w:hAnsi="Calisto MT" w:cs="Times New Roman"/>
          <w:sz w:val="23"/>
          <w:szCs w:val="23"/>
        </w:rPr>
        <w:t>Penilaian</w:t>
      </w:r>
      <w:proofErr w:type="spellEnd"/>
      <w:r w:rsidRPr="006E6975">
        <w:rPr>
          <w:rFonts w:ascii="Calisto MT" w:hAnsi="Calisto MT" w:cs="Times New Roman"/>
          <w:sz w:val="23"/>
          <w:szCs w:val="23"/>
        </w:rPr>
        <w:t xml:space="preserve"> oleh </w:t>
      </w:r>
      <w:proofErr w:type="spellStart"/>
      <w:r w:rsidRPr="006E6975">
        <w:rPr>
          <w:rFonts w:ascii="Calisto MT" w:hAnsi="Calisto MT" w:cs="Times New Roman"/>
          <w:sz w:val="23"/>
          <w:szCs w:val="23"/>
        </w:rPr>
        <w:t>pihak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luar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walaupun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pihak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independen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dikuatirkan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terjadi</w:t>
      </w:r>
      <w:proofErr w:type="spellEnd"/>
      <w:r w:rsidRPr="006E6975">
        <w:rPr>
          <w:rFonts w:ascii="Calisto MT" w:hAnsi="Calisto MT" w:cs="Times New Roman"/>
          <w:sz w:val="23"/>
          <w:szCs w:val="23"/>
        </w:rPr>
        <w:t xml:space="preserve"> bias/ salah </w:t>
      </w:r>
      <w:proofErr w:type="spellStart"/>
      <w:r w:rsidRPr="006E6975">
        <w:rPr>
          <w:rFonts w:ascii="Calisto MT" w:hAnsi="Calisto MT" w:cs="Times New Roman"/>
          <w:sz w:val="23"/>
          <w:szCs w:val="23"/>
        </w:rPr>
        <w:t>penafsiran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terhadap</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sesuatu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karena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pihak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luar</w:t>
      </w:r>
      <w:proofErr w:type="spellEnd"/>
      <w:r w:rsidRPr="006E6975">
        <w:rPr>
          <w:rFonts w:ascii="Calisto MT" w:hAnsi="Calisto MT" w:cs="Times New Roman"/>
          <w:sz w:val="23"/>
          <w:szCs w:val="23"/>
        </w:rPr>
        <w:t xml:space="preserve"> tidak </w:t>
      </w:r>
      <w:proofErr w:type="spellStart"/>
      <w:r w:rsidRPr="006E6975">
        <w:rPr>
          <w:rFonts w:ascii="Calisto MT" w:hAnsi="Calisto MT" w:cs="Times New Roman"/>
          <w:sz w:val="23"/>
          <w:szCs w:val="23"/>
        </w:rPr>
        <w:t>mengetahui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secara</w:t>
      </w:r>
      <w:proofErr w:type="spellEnd"/>
      <w:r w:rsidRPr="006E6975">
        <w:rPr>
          <w:rFonts w:ascii="Calisto MT" w:hAnsi="Calisto MT" w:cs="Times New Roman"/>
          <w:sz w:val="23"/>
          <w:szCs w:val="23"/>
        </w:rPr>
        <w:t xml:space="preserve"> detail </w:t>
      </w:r>
      <w:proofErr w:type="spellStart"/>
      <w:r w:rsidRPr="006E6975">
        <w:rPr>
          <w:rFonts w:ascii="Calisto MT" w:hAnsi="Calisto MT" w:cs="Times New Roman"/>
          <w:sz w:val="23"/>
          <w:szCs w:val="23"/>
        </w:rPr>
        <w:t>kejadian</w:t>
      </w:r>
      <w:proofErr w:type="spellEnd"/>
      <w:r w:rsidRPr="006E6975">
        <w:rPr>
          <w:rFonts w:ascii="Calisto MT" w:hAnsi="Calisto MT" w:cs="Times New Roman"/>
          <w:sz w:val="23"/>
          <w:szCs w:val="23"/>
        </w:rPr>
        <w:t xml:space="preserve"> di </w:t>
      </w:r>
      <w:proofErr w:type="spellStart"/>
      <w:r w:rsidRPr="006E6975">
        <w:rPr>
          <w:rFonts w:ascii="Calisto MT" w:hAnsi="Calisto MT" w:cs="Times New Roman"/>
          <w:sz w:val="23"/>
          <w:szCs w:val="23"/>
        </w:rPr>
        <w:t>suatu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lembaga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keseharian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menghindari</w:t>
      </w:r>
      <w:proofErr w:type="spellEnd"/>
      <w:r w:rsidRPr="006E6975">
        <w:rPr>
          <w:rFonts w:ascii="Calisto MT" w:hAnsi="Calisto MT" w:cs="Times New Roman"/>
          <w:sz w:val="23"/>
          <w:szCs w:val="23"/>
        </w:rPr>
        <w:t xml:space="preserve"> salah tafsir </w:t>
      </w:r>
      <w:proofErr w:type="spellStart"/>
      <w:r w:rsidRPr="006E6975">
        <w:rPr>
          <w:rFonts w:ascii="Calisto MT" w:hAnsi="Calisto MT" w:cs="Times New Roman"/>
          <w:sz w:val="23"/>
          <w:szCs w:val="23"/>
        </w:rPr>
        <w:t>terhadap</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sesuatu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maka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lembaga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diberikan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kewajiban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untuk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melakukan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penilaian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terhadap</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dirinya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sendiri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sebelum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dilakukan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penilaian</w:t>
      </w:r>
      <w:proofErr w:type="spellEnd"/>
      <w:r w:rsidRPr="006E6975">
        <w:rPr>
          <w:rFonts w:ascii="Calisto MT" w:hAnsi="Calisto MT" w:cs="Times New Roman"/>
          <w:sz w:val="23"/>
          <w:szCs w:val="23"/>
        </w:rPr>
        <w:t xml:space="preserve"> oleh orang lain (</w:t>
      </w:r>
      <w:proofErr w:type="spellStart"/>
      <w:r w:rsidRPr="006E6975">
        <w:rPr>
          <w:rFonts w:ascii="Calisto MT" w:hAnsi="Calisto MT" w:cs="Times New Roman"/>
          <w:sz w:val="23"/>
          <w:szCs w:val="23"/>
        </w:rPr>
        <w:t>eksternal</w:t>
      </w:r>
      <w:proofErr w:type="spellEnd"/>
      <w:r w:rsidRPr="006E6975">
        <w:rPr>
          <w:rFonts w:ascii="Calisto MT" w:hAnsi="Calisto MT" w:cs="Times New Roman"/>
          <w:sz w:val="23"/>
          <w:szCs w:val="23"/>
        </w:rPr>
        <w:t xml:space="preserve"> audit). </w:t>
      </w:r>
      <w:proofErr w:type="spellStart"/>
      <w:r w:rsidRPr="006E6975">
        <w:rPr>
          <w:rFonts w:ascii="Calisto MT" w:hAnsi="Calisto MT" w:cs="Times New Roman"/>
          <w:sz w:val="23"/>
          <w:szCs w:val="23"/>
        </w:rPr>
        <w:t>Penilaian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terhadap</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dirinya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sendiri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disebut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kegiatan</w:t>
      </w:r>
      <w:proofErr w:type="spellEnd"/>
      <w:r w:rsidRPr="006E6975">
        <w:rPr>
          <w:rFonts w:ascii="Calisto MT" w:hAnsi="Calisto MT" w:cs="Times New Roman"/>
          <w:sz w:val="23"/>
          <w:szCs w:val="23"/>
        </w:rPr>
        <w:t xml:space="preserve"> audit internal. Dari </w:t>
      </w:r>
      <w:proofErr w:type="spellStart"/>
      <w:r w:rsidRPr="006E6975">
        <w:rPr>
          <w:rFonts w:ascii="Calisto MT" w:hAnsi="Calisto MT" w:cs="Times New Roman"/>
          <w:sz w:val="23"/>
          <w:szCs w:val="23"/>
        </w:rPr>
        <w:t>hasil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penilaian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melalui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kegiatan</w:t>
      </w:r>
      <w:proofErr w:type="spellEnd"/>
      <w:r w:rsidRPr="006E6975">
        <w:rPr>
          <w:rFonts w:ascii="Calisto MT" w:hAnsi="Calisto MT" w:cs="Times New Roman"/>
          <w:sz w:val="23"/>
          <w:szCs w:val="23"/>
        </w:rPr>
        <w:t xml:space="preserve"> audit internal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itu </w:t>
      </w:r>
      <w:proofErr w:type="spellStart"/>
      <w:r w:rsidRPr="006E6975">
        <w:rPr>
          <w:rFonts w:ascii="Calisto MT" w:hAnsi="Calisto MT" w:cs="Times New Roman"/>
          <w:sz w:val="23"/>
          <w:szCs w:val="23"/>
        </w:rPr>
        <w:t>diharapkan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terbaca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kemampuan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lembaga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melihat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kelemahan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dirinya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namun</w:t>
      </w:r>
      <w:proofErr w:type="spellEnd"/>
      <w:r w:rsidRPr="006E6975">
        <w:rPr>
          <w:rFonts w:ascii="Calisto MT" w:hAnsi="Calisto MT" w:cs="Times New Roman"/>
          <w:sz w:val="23"/>
          <w:szCs w:val="23"/>
        </w:rPr>
        <w:t xml:space="preserve"> juga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terbaca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maksud</w:t>
      </w:r>
      <w:proofErr w:type="spellEnd"/>
      <w:r w:rsidRPr="006E6975">
        <w:rPr>
          <w:rFonts w:ascii="Calisto MT" w:hAnsi="Calisto MT" w:cs="Times New Roman"/>
          <w:sz w:val="23"/>
          <w:szCs w:val="23"/>
        </w:rPr>
        <w:t xml:space="preserve"> atau </w:t>
      </w:r>
      <w:proofErr w:type="spellStart"/>
      <w:r w:rsidRPr="006E6975">
        <w:rPr>
          <w:rFonts w:ascii="Calisto MT" w:hAnsi="Calisto MT" w:cs="Times New Roman"/>
          <w:sz w:val="23"/>
          <w:szCs w:val="23"/>
        </w:rPr>
        <w:t>makna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beberapa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hal</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ada</w:t>
      </w:r>
      <w:proofErr w:type="spellEnd"/>
      <w:r w:rsidRPr="006E6975">
        <w:rPr>
          <w:rFonts w:ascii="Calisto MT" w:hAnsi="Calisto MT" w:cs="Times New Roman"/>
          <w:sz w:val="23"/>
          <w:szCs w:val="23"/>
        </w:rPr>
        <w:t xml:space="preserve"> di </w:t>
      </w:r>
      <w:proofErr w:type="spellStart"/>
      <w:r w:rsidRPr="006E6975">
        <w:rPr>
          <w:rFonts w:ascii="Calisto MT" w:hAnsi="Calisto MT" w:cs="Times New Roman"/>
          <w:sz w:val="23"/>
          <w:szCs w:val="23"/>
        </w:rPr>
        <w:t>lembaga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Hasil audit internal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menjadi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bagian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penting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lastRenderedPageBreak/>
        <w:t>kegiatan</w:t>
      </w:r>
      <w:proofErr w:type="spellEnd"/>
      <w:r w:rsidRPr="006E6975">
        <w:rPr>
          <w:rFonts w:ascii="Calisto MT" w:hAnsi="Calisto MT" w:cs="Times New Roman"/>
          <w:sz w:val="23"/>
          <w:szCs w:val="23"/>
        </w:rPr>
        <w:t xml:space="preserve"> audit </w:t>
      </w:r>
      <w:proofErr w:type="spellStart"/>
      <w:r w:rsidRPr="006E6975">
        <w:rPr>
          <w:rFonts w:ascii="Calisto MT" w:hAnsi="Calisto MT" w:cs="Times New Roman"/>
          <w:sz w:val="23"/>
          <w:szCs w:val="23"/>
        </w:rPr>
        <w:t>eksternal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demikian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penilaian</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dilakukan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adil</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bertimbang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yaitu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dilakukan</w:t>
      </w:r>
      <w:proofErr w:type="spellEnd"/>
      <w:r w:rsidRPr="006E6975">
        <w:rPr>
          <w:rFonts w:ascii="Calisto MT" w:hAnsi="Calisto MT" w:cs="Times New Roman"/>
          <w:sz w:val="23"/>
          <w:szCs w:val="23"/>
        </w:rPr>
        <w:t xml:space="preserve"> oleh </w:t>
      </w:r>
      <w:proofErr w:type="spellStart"/>
      <w:r w:rsidRPr="006E6975">
        <w:rPr>
          <w:rFonts w:ascii="Calisto MT" w:hAnsi="Calisto MT" w:cs="Times New Roman"/>
          <w:sz w:val="23"/>
          <w:szCs w:val="23"/>
        </w:rPr>
        <w:t>dirinya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sendiri</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dilakukan</w:t>
      </w:r>
      <w:proofErr w:type="spellEnd"/>
      <w:r w:rsidRPr="006E6975">
        <w:rPr>
          <w:rFonts w:ascii="Calisto MT" w:hAnsi="Calisto MT" w:cs="Times New Roman"/>
          <w:sz w:val="23"/>
          <w:szCs w:val="23"/>
        </w:rPr>
        <w:t xml:space="preserve"> oleh </w:t>
      </w:r>
      <w:proofErr w:type="spellStart"/>
      <w:r w:rsidRPr="006E6975">
        <w:rPr>
          <w:rFonts w:ascii="Calisto MT" w:hAnsi="Calisto MT" w:cs="Times New Roman"/>
          <w:sz w:val="23"/>
          <w:szCs w:val="23"/>
        </w:rPr>
        <w:t>pihak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luar</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Analisis</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kesimpulan</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didapat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kedua</w:t>
      </w:r>
      <w:proofErr w:type="spellEnd"/>
      <w:r w:rsidRPr="006E6975">
        <w:rPr>
          <w:rFonts w:ascii="Calisto MT" w:hAnsi="Calisto MT" w:cs="Times New Roman"/>
          <w:sz w:val="23"/>
          <w:szCs w:val="23"/>
        </w:rPr>
        <w:t xml:space="preserve"> proses </w:t>
      </w:r>
      <w:proofErr w:type="spellStart"/>
      <w:r w:rsidRPr="006E6975">
        <w:rPr>
          <w:rFonts w:ascii="Calisto MT" w:hAnsi="Calisto MT" w:cs="Times New Roman"/>
          <w:sz w:val="23"/>
          <w:szCs w:val="23"/>
        </w:rPr>
        <w:t>pengukuran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harus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disatukan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dicari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titik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temunya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ditarik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kesimpulan</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diimplementasikan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baik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sebagai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tindak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pencegahan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i/>
          <w:iCs/>
          <w:sz w:val="23"/>
          <w:szCs w:val="23"/>
        </w:rPr>
        <w:t>preventif</w:t>
      </w:r>
      <w:proofErr w:type="spellEnd"/>
      <w:r w:rsidRPr="006E6975">
        <w:rPr>
          <w:rFonts w:ascii="Calisto MT" w:hAnsi="Calisto MT" w:cs="Times New Roman"/>
          <w:i/>
          <w:iCs/>
          <w:sz w:val="23"/>
          <w:szCs w:val="23"/>
        </w:rPr>
        <w:t xml:space="preserve"> action</w:t>
      </w:r>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tindak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perbaikan</w:t>
      </w:r>
      <w:proofErr w:type="spellEnd"/>
      <w:r w:rsidRPr="006E6975">
        <w:rPr>
          <w:rFonts w:ascii="Calisto MT" w:hAnsi="Calisto MT" w:cs="Times New Roman"/>
          <w:sz w:val="23"/>
          <w:szCs w:val="23"/>
        </w:rPr>
        <w:t xml:space="preserve"> (</w:t>
      </w:r>
      <w:r w:rsidRPr="006E6975">
        <w:rPr>
          <w:rFonts w:ascii="Calisto MT" w:hAnsi="Calisto MT" w:cs="Times New Roman"/>
          <w:i/>
          <w:iCs/>
          <w:sz w:val="23"/>
          <w:szCs w:val="23"/>
        </w:rPr>
        <w:t>curative action</w:t>
      </w:r>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maupun</w:t>
      </w:r>
      <w:proofErr w:type="spellEnd"/>
      <w:r w:rsidRPr="006E6975">
        <w:rPr>
          <w:rFonts w:ascii="Calisto MT" w:hAnsi="Calisto MT" w:cs="Times New Roman"/>
          <w:sz w:val="23"/>
          <w:szCs w:val="23"/>
        </w:rPr>
        <w:t xml:space="preserve"> proses </w:t>
      </w:r>
      <w:proofErr w:type="spellStart"/>
      <w:r w:rsidRPr="006E6975">
        <w:rPr>
          <w:rFonts w:ascii="Calisto MT" w:hAnsi="Calisto MT" w:cs="Times New Roman"/>
          <w:sz w:val="23"/>
          <w:szCs w:val="23"/>
        </w:rPr>
        <w:t>pengembangan</w:t>
      </w:r>
      <w:proofErr w:type="spellEnd"/>
      <w:r w:rsidRPr="006E6975">
        <w:rPr>
          <w:rFonts w:ascii="Calisto MT" w:hAnsi="Calisto MT" w:cs="Times New Roman"/>
          <w:sz w:val="23"/>
          <w:szCs w:val="23"/>
        </w:rPr>
        <w:t>.</w:t>
      </w:r>
    </w:p>
    <w:p w14:paraId="7886E31F" w14:textId="77777777" w:rsidR="00AC727E" w:rsidRPr="006E6975" w:rsidRDefault="00AC727E" w:rsidP="00AC727E">
      <w:pPr>
        <w:pStyle w:val="NoSpacing"/>
        <w:spacing w:line="360" w:lineRule="auto"/>
        <w:ind w:firstLine="720"/>
        <w:jc w:val="both"/>
        <w:rPr>
          <w:rFonts w:ascii="Calisto MT" w:hAnsi="Calisto MT" w:cs="Times New Roman"/>
          <w:sz w:val="23"/>
          <w:szCs w:val="23"/>
        </w:rPr>
      </w:pPr>
      <w:proofErr w:type="spellStart"/>
      <w:r w:rsidRPr="006E6975">
        <w:rPr>
          <w:rFonts w:ascii="Calisto MT" w:hAnsi="Calisto MT" w:cs="Times New Roman"/>
          <w:sz w:val="23"/>
          <w:szCs w:val="23"/>
        </w:rPr>
        <w:t>Terdapat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berbagai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keuntungan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dilaksanakannya</w:t>
      </w:r>
      <w:proofErr w:type="spellEnd"/>
      <w:r w:rsidRPr="006E6975">
        <w:rPr>
          <w:rFonts w:ascii="Calisto MT" w:hAnsi="Calisto MT" w:cs="Times New Roman"/>
          <w:sz w:val="23"/>
          <w:szCs w:val="23"/>
        </w:rPr>
        <w:t xml:space="preserve"> audit </w:t>
      </w:r>
      <w:proofErr w:type="spellStart"/>
      <w:r w:rsidRPr="006E6975">
        <w:rPr>
          <w:rFonts w:ascii="Calisto MT" w:hAnsi="Calisto MT" w:cs="Times New Roman"/>
          <w:sz w:val="23"/>
          <w:szCs w:val="23"/>
        </w:rPr>
        <w:t>eksternal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Keunrtungan-keuntungan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w:t>
      </w:r>
      <w:proofErr w:type="spellStart"/>
      <w:proofErr w:type="gramStart"/>
      <w:r w:rsidRPr="006E6975">
        <w:rPr>
          <w:rFonts w:ascii="Calisto MT" w:hAnsi="Calisto MT" w:cs="Times New Roman"/>
          <w:sz w:val="23"/>
          <w:szCs w:val="23"/>
        </w:rPr>
        <w:t>meliputi</w:t>
      </w:r>
      <w:proofErr w:type="spellEnd"/>
      <w:r w:rsidRPr="006E6975">
        <w:rPr>
          <w:rFonts w:ascii="Calisto MT" w:hAnsi="Calisto MT" w:cs="Times New Roman"/>
          <w:sz w:val="23"/>
          <w:szCs w:val="23"/>
        </w:rPr>
        <w:t xml:space="preserve"> :</w:t>
      </w:r>
      <w:proofErr w:type="gramEnd"/>
      <w:r w:rsidRPr="006E6975">
        <w:rPr>
          <w:rFonts w:ascii="Calisto MT" w:hAnsi="Calisto MT" w:cs="Times New Roman"/>
          <w:sz w:val="23"/>
          <w:szCs w:val="23"/>
        </w:rPr>
        <w:t xml:space="preserve"> 1) </w:t>
      </w:r>
      <w:proofErr w:type="spellStart"/>
      <w:r w:rsidRPr="006E6975">
        <w:rPr>
          <w:rFonts w:ascii="Calisto MT" w:hAnsi="Calisto MT" w:cs="Times New Roman"/>
          <w:sz w:val="23"/>
          <w:szCs w:val="23"/>
        </w:rPr>
        <w:t>Mengetahui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kekurangan</w:t>
      </w:r>
      <w:proofErr w:type="spellEnd"/>
      <w:r w:rsidRPr="006E6975">
        <w:rPr>
          <w:rFonts w:ascii="Calisto MT" w:hAnsi="Calisto MT" w:cs="Times New Roman"/>
          <w:sz w:val="23"/>
          <w:szCs w:val="23"/>
        </w:rPr>
        <w:t xml:space="preserve"> atau </w:t>
      </w:r>
      <w:proofErr w:type="spellStart"/>
      <w:r w:rsidRPr="006E6975">
        <w:rPr>
          <w:rFonts w:ascii="Calisto MT" w:hAnsi="Calisto MT" w:cs="Times New Roman"/>
          <w:sz w:val="23"/>
          <w:szCs w:val="23"/>
        </w:rPr>
        <w:t>ketidaksesuaian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waktu</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cepat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mengetahui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kekurangan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artau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ketidaksesuaian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waktu</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cepat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maka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penanggulangannya</w:t>
      </w:r>
      <w:proofErr w:type="spellEnd"/>
      <w:r w:rsidRPr="006E6975">
        <w:rPr>
          <w:rFonts w:ascii="Calisto MT" w:hAnsi="Calisto MT" w:cs="Times New Roman"/>
          <w:sz w:val="23"/>
          <w:szCs w:val="23"/>
        </w:rPr>
        <w:t xml:space="preserve"> juga </w:t>
      </w:r>
      <w:proofErr w:type="spellStart"/>
      <w:r w:rsidRPr="006E6975">
        <w:rPr>
          <w:rFonts w:ascii="Calisto MT" w:hAnsi="Calisto MT" w:cs="Times New Roman"/>
          <w:sz w:val="23"/>
          <w:szCs w:val="23"/>
        </w:rPr>
        <w:t>dapat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dilakukan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waktu</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cepat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kesalahan</w:t>
      </w:r>
      <w:proofErr w:type="spellEnd"/>
      <w:r w:rsidRPr="006E6975">
        <w:rPr>
          <w:rFonts w:ascii="Calisto MT" w:hAnsi="Calisto MT" w:cs="Times New Roman"/>
          <w:sz w:val="23"/>
          <w:szCs w:val="23"/>
        </w:rPr>
        <w:t xml:space="preserve"> tidak </w:t>
      </w:r>
      <w:proofErr w:type="spellStart"/>
      <w:r w:rsidRPr="006E6975">
        <w:rPr>
          <w:rFonts w:ascii="Calisto MT" w:hAnsi="Calisto MT" w:cs="Times New Roman"/>
          <w:sz w:val="23"/>
          <w:szCs w:val="23"/>
        </w:rPr>
        <w:t>terjadi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berlarut-larut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sehingga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berbagai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efisiensi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dapat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ditingkatkan</w:t>
      </w:r>
      <w:proofErr w:type="spellEnd"/>
      <w:r w:rsidRPr="006E6975">
        <w:rPr>
          <w:rFonts w:ascii="Calisto MT" w:hAnsi="Calisto MT" w:cs="Times New Roman"/>
          <w:sz w:val="23"/>
          <w:szCs w:val="23"/>
        </w:rPr>
        <w:t xml:space="preserve">, 2) </w:t>
      </w:r>
      <w:proofErr w:type="spellStart"/>
      <w:r w:rsidRPr="006E6975">
        <w:rPr>
          <w:rFonts w:ascii="Calisto MT" w:hAnsi="Calisto MT" w:cs="Times New Roman"/>
          <w:sz w:val="23"/>
          <w:szCs w:val="23"/>
        </w:rPr>
        <w:t>Mendapatkan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masukan</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dapat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digunakan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sebagai</w:t>
      </w:r>
      <w:proofErr w:type="spellEnd"/>
      <w:r w:rsidRPr="006E6975">
        <w:rPr>
          <w:rFonts w:ascii="Calisto MT" w:hAnsi="Calisto MT" w:cs="Times New Roman"/>
          <w:sz w:val="23"/>
          <w:szCs w:val="23"/>
        </w:rPr>
        <w:t xml:space="preserve"> proses </w:t>
      </w:r>
      <w:proofErr w:type="spellStart"/>
      <w:r w:rsidRPr="006E6975">
        <w:rPr>
          <w:rFonts w:ascii="Calisto MT" w:hAnsi="Calisto MT" w:cs="Times New Roman"/>
          <w:sz w:val="23"/>
          <w:szCs w:val="23"/>
        </w:rPr>
        <w:t>pengembangan</w:t>
      </w:r>
      <w:proofErr w:type="spellEnd"/>
      <w:r w:rsidRPr="006E6975">
        <w:rPr>
          <w:rFonts w:ascii="Calisto MT" w:hAnsi="Calisto MT" w:cs="Times New Roman"/>
          <w:sz w:val="23"/>
          <w:szCs w:val="23"/>
        </w:rPr>
        <w:t>.</w:t>
      </w:r>
    </w:p>
    <w:p w14:paraId="69C42681" w14:textId="77777777" w:rsidR="00AC727E" w:rsidRPr="006E6975" w:rsidRDefault="00AC727E" w:rsidP="00AC727E">
      <w:pPr>
        <w:pStyle w:val="NoSpacing"/>
        <w:spacing w:line="360" w:lineRule="auto"/>
        <w:ind w:firstLine="720"/>
        <w:jc w:val="both"/>
        <w:rPr>
          <w:rFonts w:ascii="Calisto MT" w:hAnsi="Calisto MT" w:cs="Times New Roman"/>
          <w:sz w:val="23"/>
          <w:szCs w:val="23"/>
        </w:rPr>
      </w:pPr>
      <w:r w:rsidRPr="006E6975">
        <w:rPr>
          <w:rFonts w:ascii="Calisto MT" w:hAnsi="Calisto MT" w:cs="Times New Roman"/>
          <w:sz w:val="23"/>
          <w:szCs w:val="23"/>
        </w:rPr>
        <w:t xml:space="preserve">Dari proses audit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kemudian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diberikan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rekomendasi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perbaikan</w:t>
      </w:r>
      <w:proofErr w:type="spellEnd"/>
      <w:r w:rsidRPr="006E6975">
        <w:rPr>
          <w:rFonts w:ascii="Calisto MT" w:hAnsi="Calisto MT" w:cs="Times New Roman"/>
          <w:sz w:val="23"/>
          <w:szCs w:val="23"/>
        </w:rPr>
        <w:t xml:space="preserve"> atau </w:t>
      </w:r>
      <w:proofErr w:type="spellStart"/>
      <w:r w:rsidRPr="006E6975">
        <w:rPr>
          <w:rFonts w:ascii="Calisto MT" w:hAnsi="Calisto MT" w:cs="Times New Roman"/>
          <w:sz w:val="23"/>
          <w:szCs w:val="23"/>
        </w:rPr>
        <w:t>pengembangan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Rekomendasi</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berbasis</w:t>
      </w:r>
      <w:proofErr w:type="spellEnd"/>
      <w:r w:rsidRPr="006E6975">
        <w:rPr>
          <w:rFonts w:ascii="Calisto MT" w:hAnsi="Calisto MT" w:cs="Times New Roman"/>
          <w:sz w:val="23"/>
          <w:szCs w:val="23"/>
        </w:rPr>
        <w:t xml:space="preserve"> pada data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menjadi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informasi</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sangat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penting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upaya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menentukan</w:t>
      </w:r>
      <w:proofErr w:type="spellEnd"/>
      <w:r w:rsidRPr="006E6975">
        <w:rPr>
          <w:rFonts w:ascii="Calisto MT" w:hAnsi="Calisto MT" w:cs="Times New Roman"/>
          <w:sz w:val="23"/>
          <w:szCs w:val="23"/>
        </w:rPr>
        <w:t xml:space="preserve"> proses </w:t>
      </w:r>
      <w:proofErr w:type="spellStart"/>
      <w:r w:rsidRPr="006E6975">
        <w:rPr>
          <w:rFonts w:ascii="Calisto MT" w:hAnsi="Calisto MT" w:cs="Times New Roman"/>
          <w:sz w:val="23"/>
          <w:szCs w:val="23"/>
        </w:rPr>
        <w:t>perbaikan</w:t>
      </w:r>
      <w:proofErr w:type="spellEnd"/>
      <w:r w:rsidRPr="006E6975">
        <w:rPr>
          <w:rFonts w:ascii="Calisto MT" w:hAnsi="Calisto MT" w:cs="Times New Roman"/>
          <w:sz w:val="23"/>
          <w:szCs w:val="23"/>
        </w:rPr>
        <w:t xml:space="preserve"> dan </w:t>
      </w:r>
      <w:proofErr w:type="spellStart"/>
      <w:r w:rsidRPr="006E6975">
        <w:rPr>
          <w:rFonts w:ascii="Calisto MT" w:hAnsi="Calisto MT" w:cs="Times New Roman"/>
          <w:sz w:val="23"/>
          <w:szCs w:val="23"/>
        </w:rPr>
        <w:t>pengembangan</w:t>
      </w:r>
      <w:proofErr w:type="spellEnd"/>
      <w:r w:rsidRPr="006E6975">
        <w:rPr>
          <w:rFonts w:ascii="Calisto MT" w:hAnsi="Calisto MT" w:cs="Times New Roman"/>
          <w:sz w:val="23"/>
          <w:szCs w:val="23"/>
        </w:rPr>
        <w:t xml:space="preserve">. 3). </w:t>
      </w:r>
      <w:proofErr w:type="spellStart"/>
      <w:r w:rsidRPr="006E6975">
        <w:rPr>
          <w:rFonts w:ascii="Calisto MT" w:hAnsi="Calisto MT" w:cs="Times New Roman"/>
          <w:sz w:val="23"/>
          <w:szCs w:val="23"/>
        </w:rPr>
        <w:t>Manajemen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memiliki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orientasi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lastRenderedPageBreak/>
        <w:t>terhadap</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posisi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lembaganya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mengetahui</w:t>
      </w:r>
      <w:proofErr w:type="spellEnd"/>
      <w:r w:rsidRPr="006E6975">
        <w:rPr>
          <w:rFonts w:ascii="Calisto MT" w:hAnsi="Calisto MT" w:cs="Times New Roman"/>
          <w:sz w:val="23"/>
          <w:szCs w:val="23"/>
        </w:rPr>
        <w:t xml:space="preserve"> data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proses </w:t>
      </w:r>
      <w:proofErr w:type="spellStart"/>
      <w:r w:rsidRPr="006E6975">
        <w:rPr>
          <w:rFonts w:ascii="Calisto MT" w:hAnsi="Calisto MT" w:cs="Times New Roman"/>
          <w:sz w:val="23"/>
          <w:szCs w:val="23"/>
        </w:rPr>
        <w:t>pengukuran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tentang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berbagai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hal</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berkaitan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SMM </w:t>
      </w:r>
      <w:proofErr w:type="spellStart"/>
      <w:r w:rsidRPr="006E6975">
        <w:rPr>
          <w:rFonts w:ascii="Calisto MT" w:hAnsi="Calisto MT" w:cs="Times New Roman"/>
          <w:sz w:val="23"/>
          <w:szCs w:val="23"/>
        </w:rPr>
        <w:t>maka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manajemen</w:t>
      </w:r>
      <w:proofErr w:type="spellEnd"/>
      <w:r w:rsidRPr="006E6975">
        <w:rPr>
          <w:rFonts w:ascii="Calisto MT" w:hAnsi="Calisto MT" w:cs="Times New Roman"/>
          <w:sz w:val="23"/>
          <w:szCs w:val="23"/>
        </w:rPr>
        <w:t xml:space="preserve"> PT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mengetahui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berbagai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informasi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tentang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posisi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lembaga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kegiatannya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sehari-hari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demikian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berbagai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keputusan</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diambil</w:t>
      </w:r>
      <w:proofErr w:type="spellEnd"/>
      <w:r w:rsidRPr="006E6975">
        <w:rPr>
          <w:rFonts w:ascii="Calisto MT" w:hAnsi="Calisto MT" w:cs="Times New Roman"/>
          <w:sz w:val="23"/>
          <w:szCs w:val="23"/>
        </w:rPr>
        <w:t xml:space="preserve"> oleh </w:t>
      </w:r>
      <w:proofErr w:type="spellStart"/>
      <w:r w:rsidRPr="006E6975">
        <w:rPr>
          <w:rFonts w:ascii="Calisto MT" w:hAnsi="Calisto MT" w:cs="Times New Roman"/>
          <w:sz w:val="23"/>
          <w:szCs w:val="23"/>
        </w:rPr>
        <w:t>tim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manajemen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lebih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tepat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sasaran</w:t>
      </w:r>
      <w:proofErr w:type="spellEnd"/>
      <w:r w:rsidRPr="006E6975">
        <w:rPr>
          <w:rFonts w:ascii="Calisto MT" w:hAnsi="Calisto MT" w:cs="Times New Roman"/>
          <w:sz w:val="23"/>
          <w:szCs w:val="23"/>
        </w:rPr>
        <w:t xml:space="preserve">. 4). </w:t>
      </w:r>
      <w:proofErr w:type="spellStart"/>
      <w:r w:rsidRPr="006E6975">
        <w:rPr>
          <w:rFonts w:ascii="Calisto MT" w:hAnsi="Calisto MT" w:cs="Times New Roman"/>
          <w:sz w:val="23"/>
          <w:szCs w:val="23"/>
        </w:rPr>
        <w:t>Mendapatkan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mitra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tanding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proses </w:t>
      </w:r>
      <w:proofErr w:type="spellStart"/>
      <w:r w:rsidRPr="006E6975">
        <w:rPr>
          <w:rFonts w:ascii="Calisto MT" w:hAnsi="Calisto MT" w:cs="Times New Roman"/>
          <w:sz w:val="23"/>
          <w:szCs w:val="23"/>
        </w:rPr>
        <w:t>peningkatan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suatu</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lembaga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dilakukannya</w:t>
      </w:r>
      <w:proofErr w:type="spellEnd"/>
      <w:r w:rsidRPr="006E6975">
        <w:rPr>
          <w:rFonts w:ascii="Calisto MT" w:hAnsi="Calisto MT" w:cs="Times New Roman"/>
          <w:sz w:val="23"/>
          <w:szCs w:val="23"/>
        </w:rPr>
        <w:t xml:space="preserve"> audit </w:t>
      </w:r>
      <w:proofErr w:type="spellStart"/>
      <w:r w:rsidRPr="006E6975">
        <w:rPr>
          <w:rFonts w:ascii="Calisto MT" w:hAnsi="Calisto MT" w:cs="Times New Roman"/>
          <w:sz w:val="23"/>
          <w:szCs w:val="23"/>
        </w:rPr>
        <w:t>eksternal</w:t>
      </w:r>
      <w:proofErr w:type="spellEnd"/>
      <w:r w:rsidRPr="006E6975">
        <w:rPr>
          <w:rFonts w:ascii="Calisto MT" w:hAnsi="Calisto MT" w:cs="Times New Roman"/>
          <w:sz w:val="23"/>
          <w:szCs w:val="23"/>
        </w:rPr>
        <w:t xml:space="preserve"> PT </w:t>
      </w:r>
      <w:proofErr w:type="spellStart"/>
      <w:r w:rsidRPr="006E6975">
        <w:rPr>
          <w:rFonts w:ascii="Calisto MT" w:hAnsi="Calisto MT" w:cs="Times New Roman"/>
          <w:sz w:val="23"/>
          <w:szCs w:val="23"/>
        </w:rPr>
        <w:t>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mendapat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pembelajaran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badan </w:t>
      </w:r>
      <w:proofErr w:type="spellStart"/>
      <w:r w:rsidRPr="006E6975">
        <w:rPr>
          <w:rFonts w:ascii="Calisto MT" w:hAnsi="Calisto MT" w:cs="Times New Roman"/>
          <w:sz w:val="23"/>
          <w:szCs w:val="23"/>
        </w:rPr>
        <w:t>sertifikasi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melalui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auditornya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Pembelajaran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dilakukan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melalui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kegiatan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mitra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tanding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badan </w:t>
      </w:r>
      <w:proofErr w:type="spellStart"/>
      <w:r w:rsidRPr="006E6975">
        <w:rPr>
          <w:rFonts w:ascii="Calisto MT" w:hAnsi="Calisto MT" w:cs="Times New Roman"/>
          <w:sz w:val="23"/>
          <w:szCs w:val="23"/>
        </w:rPr>
        <w:t>sertifikasi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Jika</w:t>
      </w:r>
      <w:proofErr w:type="spellEnd"/>
      <w:r w:rsidRPr="006E6975">
        <w:rPr>
          <w:rFonts w:ascii="Calisto MT" w:hAnsi="Calisto MT" w:cs="Times New Roman"/>
          <w:sz w:val="23"/>
          <w:szCs w:val="23"/>
        </w:rPr>
        <w:t xml:space="preserve"> PT </w:t>
      </w:r>
      <w:proofErr w:type="spellStart"/>
      <w:r w:rsidRPr="006E6975">
        <w:rPr>
          <w:rFonts w:ascii="Calisto MT" w:hAnsi="Calisto MT" w:cs="Times New Roman"/>
          <w:sz w:val="23"/>
          <w:szCs w:val="23"/>
        </w:rPr>
        <w:t>sebagai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lembaga</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mengimplementasikan</w:t>
      </w:r>
      <w:proofErr w:type="spellEnd"/>
      <w:r w:rsidRPr="006E6975">
        <w:rPr>
          <w:rFonts w:ascii="Calisto MT" w:hAnsi="Calisto MT" w:cs="Times New Roman"/>
          <w:sz w:val="23"/>
          <w:szCs w:val="23"/>
        </w:rPr>
        <w:t xml:space="preserve"> SMM yang </w:t>
      </w:r>
      <w:proofErr w:type="spellStart"/>
      <w:r w:rsidRPr="006E6975">
        <w:rPr>
          <w:rFonts w:ascii="Calisto MT" w:hAnsi="Calisto MT" w:cs="Times New Roman"/>
          <w:sz w:val="23"/>
          <w:szCs w:val="23"/>
        </w:rPr>
        <w:t>ada</w:t>
      </w:r>
      <w:proofErr w:type="spellEnd"/>
      <w:r w:rsidRPr="006E6975">
        <w:rPr>
          <w:rFonts w:ascii="Calisto MT" w:hAnsi="Calisto MT" w:cs="Times New Roman"/>
          <w:sz w:val="23"/>
          <w:szCs w:val="23"/>
        </w:rPr>
        <w:t xml:space="preserve"> di badan </w:t>
      </w:r>
      <w:proofErr w:type="spellStart"/>
      <w:r w:rsidRPr="006E6975">
        <w:rPr>
          <w:rFonts w:ascii="Calisto MT" w:hAnsi="Calisto MT" w:cs="Times New Roman"/>
          <w:sz w:val="23"/>
          <w:szCs w:val="23"/>
        </w:rPr>
        <w:t>sertifikasi</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dibuktikan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sering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tidaknya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diketemukan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temuan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proses audit </w:t>
      </w:r>
      <w:proofErr w:type="spellStart"/>
      <w:r w:rsidRPr="006E6975">
        <w:rPr>
          <w:rFonts w:ascii="Calisto MT" w:hAnsi="Calisto MT" w:cs="Times New Roman"/>
          <w:sz w:val="23"/>
          <w:szCs w:val="23"/>
        </w:rPr>
        <w:t>eksternal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maka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secara</w:t>
      </w:r>
      <w:proofErr w:type="spellEnd"/>
      <w:r w:rsidRPr="006E6975">
        <w:rPr>
          <w:rFonts w:ascii="Calisto MT" w:hAnsi="Calisto MT" w:cs="Times New Roman"/>
          <w:sz w:val="23"/>
          <w:szCs w:val="23"/>
        </w:rPr>
        <w:t xml:space="preserve"> tidal </w:t>
      </w:r>
      <w:proofErr w:type="spellStart"/>
      <w:r w:rsidRPr="006E6975">
        <w:rPr>
          <w:rFonts w:ascii="Calisto MT" w:hAnsi="Calisto MT" w:cs="Times New Roman"/>
          <w:sz w:val="23"/>
          <w:szCs w:val="23"/>
        </w:rPr>
        <w:t>langsung</w:t>
      </w:r>
      <w:proofErr w:type="spellEnd"/>
      <w:r w:rsidRPr="006E6975">
        <w:rPr>
          <w:rFonts w:ascii="Calisto MT" w:hAnsi="Calisto MT" w:cs="Times New Roman"/>
          <w:sz w:val="23"/>
          <w:szCs w:val="23"/>
        </w:rPr>
        <w:t xml:space="preserve"> SMM di PT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baik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Tetapi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jika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masih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sering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diketemukan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berbagai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temuan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hasil</w:t>
      </w:r>
      <w:proofErr w:type="spellEnd"/>
      <w:r w:rsidRPr="006E6975">
        <w:rPr>
          <w:rFonts w:ascii="Calisto MT" w:hAnsi="Calisto MT" w:cs="Times New Roman"/>
          <w:sz w:val="23"/>
          <w:szCs w:val="23"/>
        </w:rPr>
        <w:t xml:space="preserve"> audit </w:t>
      </w:r>
      <w:proofErr w:type="spellStart"/>
      <w:r w:rsidRPr="006E6975">
        <w:rPr>
          <w:rFonts w:ascii="Calisto MT" w:hAnsi="Calisto MT" w:cs="Times New Roman"/>
          <w:sz w:val="23"/>
          <w:szCs w:val="23"/>
        </w:rPr>
        <w:t>eksternal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maka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berarti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masih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banyak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kelemahan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dari</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sistem</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ada</w:t>
      </w:r>
      <w:proofErr w:type="spellEnd"/>
      <w:r w:rsidRPr="006E6975">
        <w:rPr>
          <w:rFonts w:ascii="Calisto MT" w:hAnsi="Calisto MT" w:cs="Times New Roman"/>
          <w:sz w:val="23"/>
          <w:szCs w:val="23"/>
        </w:rPr>
        <w:t xml:space="preserve"> di PT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w:t>
      </w:r>
    </w:p>
    <w:p w14:paraId="250601A6" w14:textId="77777777" w:rsidR="00AC727E" w:rsidRPr="006E6975" w:rsidRDefault="00AC727E" w:rsidP="00AC727E">
      <w:pPr>
        <w:pStyle w:val="NoSpacing"/>
        <w:spacing w:line="360" w:lineRule="auto"/>
        <w:ind w:left="1080"/>
        <w:jc w:val="both"/>
        <w:rPr>
          <w:rFonts w:ascii="Calisto MT" w:hAnsi="Calisto MT" w:cs="Times New Roman"/>
          <w:sz w:val="23"/>
          <w:szCs w:val="23"/>
        </w:rPr>
      </w:pPr>
    </w:p>
    <w:p w14:paraId="727A0E86" w14:textId="77777777" w:rsidR="00AC727E" w:rsidRPr="006E6975" w:rsidRDefault="00AC727E" w:rsidP="00AC727E">
      <w:pPr>
        <w:pStyle w:val="NoSpacing"/>
        <w:numPr>
          <w:ilvl w:val="0"/>
          <w:numId w:val="37"/>
        </w:numPr>
        <w:spacing w:line="360" w:lineRule="auto"/>
        <w:jc w:val="both"/>
        <w:rPr>
          <w:rFonts w:ascii="Calisto MT" w:hAnsi="Calisto MT" w:cs="Times New Roman"/>
          <w:b/>
          <w:bCs/>
          <w:sz w:val="23"/>
          <w:szCs w:val="23"/>
        </w:rPr>
      </w:pPr>
      <w:r w:rsidRPr="006E6975">
        <w:rPr>
          <w:rFonts w:ascii="Calisto MT" w:hAnsi="Calisto MT" w:cs="Times New Roman"/>
          <w:b/>
          <w:bCs/>
          <w:sz w:val="23"/>
          <w:szCs w:val="23"/>
        </w:rPr>
        <w:t xml:space="preserve"> </w:t>
      </w:r>
      <w:proofErr w:type="spellStart"/>
      <w:r w:rsidRPr="006E6975">
        <w:rPr>
          <w:rFonts w:ascii="Calisto MT" w:hAnsi="Calisto MT" w:cs="Times New Roman"/>
          <w:b/>
          <w:bCs/>
          <w:sz w:val="23"/>
          <w:szCs w:val="23"/>
        </w:rPr>
        <w:t>Perbaikan</w:t>
      </w:r>
      <w:proofErr w:type="spellEnd"/>
      <w:r w:rsidRPr="006E6975">
        <w:rPr>
          <w:rFonts w:ascii="Calisto MT" w:hAnsi="Calisto MT" w:cs="Times New Roman"/>
          <w:b/>
          <w:bCs/>
          <w:sz w:val="23"/>
          <w:szCs w:val="23"/>
        </w:rPr>
        <w:t xml:space="preserve"> Hasil </w:t>
      </w:r>
      <w:proofErr w:type="spellStart"/>
      <w:r w:rsidRPr="006E6975">
        <w:rPr>
          <w:rFonts w:ascii="Calisto MT" w:hAnsi="Calisto MT" w:cs="Times New Roman"/>
          <w:b/>
          <w:bCs/>
          <w:sz w:val="23"/>
          <w:szCs w:val="23"/>
        </w:rPr>
        <w:t>Temuan</w:t>
      </w:r>
      <w:proofErr w:type="spellEnd"/>
      <w:r w:rsidRPr="006E6975">
        <w:rPr>
          <w:rFonts w:ascii="Calisto MT" w:hAnsi="Calisto MT" w:cs="Times New Roman"/>
          <w:b/>
          <w:bCs/>
          <w:sz w:val="23"/>
          <w:szCs w:val="23"/>
        </w:rPr>
        <w:t xml:space="preserve"> Audit</w:t>
      </w:r>
    </w:p>
    <w:p w14:paraId="4F8C26FC" w14:textId="77777777" w:rsidR="00AC727E" w:rsidRPr="006E6975" w:rsidRDefault="00AC727E" w:rsidP="00AC727E">
      <w:pPr>
        <w:pStyle w:val="NoSpacing"/>
        <w:spacing w:line="360" w:lineRule="auto"/>
        <w:ind w:firstLine="720"/>
        <w:jc w:val="both"/>
        <w:rPr>
          <w:rFonts w:ascii="Calisto MT" w:hAnsi="Calisto MT" w:cs="Times New Roman"/>
          <w:sz w:val="23"/>
          <w:szCs w:val="23"/>
        </w:rPr>
      </w:pPr>
      <w:r w:rsidRPr="006E6975">
        <w:rPr>
          <w:rFonts w:ascii="Calisto MT" w:hAnsi="Calisto MT" w:cs="Times New Roman"/>
          <w:sz w:val="23"/>
          <w:szCs w:val="23"/>
        </w:rPr>
        <w:t xml:space="preserve">Hal </w:t>
      </w:r>
      <w:proofErr w:type="spellStart"/>
      <w:r w:rsidRPr="006E6975">
        <w:rPr>
          <w:rFonts w:ascii="Calisto MT" w:hAnsi="Calisto MT" w:cs="Times New Roman"/>
          <w:sz w:val="23"/>
          <w:szCs w:val="23"/>
        </w:rPr>
        <w:t>penting</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harus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dilakukan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setelah</w:t>
      </w:r>
      <w:proofErr w:type="spellEnd"/>
      <w:r w:rsidRPr="006E6975">
        <w:rPr>
          <w:rFonts w:ascii="Calisto MT" w:hAnsi="Calisto MT" w:cs="Times New Roman"/>
          <w:sz w:val="23"/>
          <w:szCs w:val="23"/>
        </w:rPr>
        <w:t xml:space="preserve"> proses audit </w:t>
      </w:r>
      <w:proofErr w:type="spellStart"/>
      <w:r w:rsidRPr="006E6975">
        <w:rPr>
          <w:rFonts w:ascii="Calisto MT" w:hAnsi="Calisto MT" w:cs="Times New Roman"/>
          <w:sz w:val="23"/>
          <w:szCs w:val="23"/>
        </w:rPr>
        <w:t>adalah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melakukan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perbaikan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hasil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temuan</w:t>
      </w:r>
      <w:proofErr w:type="spellEnd"/>
      <w:r w:rsidRPr="006E6975">
        <w:rPr>
          <w:rFonts w:ascii="Calisto MT" w:hAnsi="Calisto MT" w:cs="Times New Roman"/>
          <w:sz w:val="23"/>
          <w:szCs w:val="23"/>
        </w:rPr>
        <w:t xml:space="preserve"> audit. </w:t>
      </w:r>
      <w:proofErr w:type="spellStart"/>
      <w:r w:rsidRPr="006E6975">
        <w:rPr>
          <w:rFonts w:ascii="Calisto MT" w:hAnsi="Calisto MT" w:cs="Times New Roman"/>
          <w:sz w:val="23"/>
          <w:szCs w:val="23"/>
        </w:rPr>
        <w:t>Jika</w:t>
      </w:r>
      <w:proofErr w:type="spellEnd"/>
      <w:r w:rsidRPr="006E6975">
        <w:rPr>
          <w:rFonts w:ascii="Calisto MT" w:hAnsi="Calisto MT" w:cs="Times New Roman"/>
          <w:sz w:val="23"/>
          <w:szCs w:val="23"/>
        </w:rPr>
        <w:t xml:space="preserve"> audit </w:t>
      </w:r>
      <w:proofErr w:type="spellStart"/>
      <w:r w:rsidRPr="006E6975">
        <w:rPr>
          <w:rFonts w:ascii="Calisto MT" w:hAnsi="Calisto MT" w:cs="Times New Roman"/>
          <w:sz w:val="23"/>
          <w:szCs w:val="23"/>
        </w:rPr>
        <w:lastRenderedPageBreak/>
        <w:t>tersebut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adalah</w:t>
      </w:r>
      <w:proofErr w:type="spellEnd"/>
      <w:r w:rsidRPr="006E6975">
        <w:rPr>
          <w:rFonts w:ascii="Calisto MT" w:hAnsi="Calisto MT" w:cs="Times New Roman"/>
          <w:sz w:val="23"/>
          <w:szCs w:val="23"/>
        </w:rPr>
        <w:t xml:space="preserve"> audit internal, </w:t>
      </w:r>
      <w:proofErr w:type="spellStart"/>
      <w:r w:rsidRPr="006E6975">
        <w:rPr>
          <w:rFonts w:ascii="Calisto MT" w:hAnsi="Calisto MT" w:cs="Times New Roman"/>
          <w:sz w:val="23"/>
          <w:szCs w:val="23"/>
        </w:rPr>
        <w:t>maka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perbaikan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hasil</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temuan</w:t>
      </w:r>
      <w:proofErr w:type="spellEnd"/>
      <w:r w:rsidRPr="006E6975">
        <w:rPr>
          <w:rFonts w:ascii="Calisto MT" w:hAnsi="Calisto MT" w:cs="Times New Roman"/>
          <w:sz w:val="23"/>
          <w:szCs w:val="23"/>
        </w:rPr>
        <w:t xml:space="preserve"> audit </w:t>
      </w:r>
      <w:proofErr w:type="spellStart"/>
      <w:r w:rsidRPr="006E6975">
        <w:rPr>
          <w:rFonts w:ascii="Calisto MT" w:hAnsi="Calisto MT" w:cs="Times New Roman"/>
          <w:sz w:val="23"/>
          <w:szCs w:val="23"/>
        </w:rPr>
        <w:t>disusun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setelah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dilaksanakannya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Rapat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Tinjauan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Manajemen</w:t>
      </w:r>
      <w:proofErr w:type="spellEnd"/>
      <w:r w:rsidRPr="006E6975">
        <w:rPr>
          <w:rFonts w:ascii="Calisto MT" w:hAnsi="Calisto MT" w:cs="Times New Roman"/>
          <w:sz w:val="23"/>
          <w:szCs w:val="23"/>
        </w:rPr>
        <w:t xml:space="preserve"> (RTM). </w:t>
      </w:r>
      <w:proofErr w:type="spellStart"/>
      <w:r w:rsidRPr="006E6975">
        <w:rPr>
          <w:rFonts w:ascii="Calisto MT" w:hAnsi="Calisto MT" w:cs="Times New Roman"/>
          <w:sz w:val="23"/>
          <w:szCs w:val="23"/>
        </w:rPr>
        <w:t>Dalam</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rapat</w:t>
      </w:r>
      <w:proofErr w:type="spellEnd"/>
      <w:r w:rsidRPr="006E6975">
        <w:rPr>
          <w:rFonts w:ascii="Calisto MT" w:hAnsi="Calisto MT" w:cs="Times New Roman"/>
          <w:sz w:val="23"/>
          <w:szCs w:val="23"/>
        </w:rPr>
        <w:t xml:space="preserve"> RTM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itulah</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kemudianakan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ditetapkan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bagaimana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tindak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perbaikan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dilakukan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Penyusunan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tindak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perbaikan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tersebut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dapat</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dilakukan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dengan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mengembangkan</w:t>
      </w:r>
      <w:proofErr w:type="spellEnd"/>
      <w:r w:rsidRPr="006E6975">
        <w:rPr>
          <w:rFonts w:ascii="Calisto MT" w:hAnsi="Calisto MT" w:cs="Times New Roman"/>
          <w:sz w:val="23"/>
          <w:szCs w:val="23"/>
        </w:rPr>
        <w:t>:</w:t>
      </w:r>
    </w:p>
    <w:p w14:paraId="4EC07893" w14:textId="77777777" w:rsidR="00AC727E" w:rsidRPr="006E6975" w:rsidRDefault="00AC727E" w:rsidP="00AC727E">
      <w:pPr>
        <w:pStyle w:val="NoSpacing"/>
        <w:spacing w:line="360" w:lineRule="auto"/>
        <w:jc w:val="both"/>
        <w:rPr>
          <w:rFonts w:ascii="Calisto MT" w:hAnsi="Calisto MT" w:cs="Times New Roman"/>
          <w:sz w:val="23"/>
          <w:szCs w:val="23"/>
        </w:rPr>
      </w:pPr>
      <w:r w:rsidRPr="006E6975">
        <w:rPr>
          <w:rFonts w:ascii="Calisto MT" w:hAnsi="Calisto MT" w:cs="Times New Roman"/>
          <w:sz w:val="23"/>
          <w:szCs w:val="23"/>
        </w:rPr>
        <w:t xml:space="preserve">1). </w:t>
      </w:r>
      <w:proofErr w:type="spellStart"/>
      <w:r w:rsidRPr="006E6975">
        <w:rPr>
          <w:rFonts w:ascii="Calisto MT" w:hAnsi="Calisto MT" w:cs="Times New Roman"/>
          <w:sz w:val="23"/>
          <w:szCs w:val="23"/>
        </w:rPr>
        <w:t>Jenis</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masalah</w:t>
      </w:r>
      <w:proofErr w:type="spellEnd"/>
      <w:r w:rsidRPr="006E6975">
        <w:rPr>
          <w:rFonts w:ascii="Calisto MT" w:hAnsi="Calisto MT" w:cs="Times New Roman"/>
          <w:sz w:val="23"/>
          <w:szCs w:val="23"/>
        </w:rPr>
        <w:t xml:space="preserve"> yang </w:t>
      </w:r>
      <w:proofErr w:type="spellStart"/>
      <w:r w:rsidRPr="006E6975">
        <w:rPr>
          <w:rFonts w:ascii="Calisto MT" w:hAnsi="Calisto MT" w:cs="Times New Roman"/>
          <w:sz w:val="23"/>
          <w:szCs w:val="23"/>
        </w:rPr>
        <w:t>terjadi</w:t>
      </w:r>
      <w:proofErr w:type="spellEnd"/>
      <w:r w:rsidRPr="006E6975">
        <w:rPr>
          <w:rFonts w:ascii="Calisto MT" w:hAnsi="Calisto MT" w:cs="Times New Roman"/>
          <w:sz w:val="23"/>
          <w:szCs w:val="23"/>
        </w:rPr>
        <w:t xml:space="preserve"> 2</w:t>
      </w:r>
      <w:proofErr w:type="gramStart"/>
      <w:r w:rsidRPr="006E6975">
        <w:rPr>
          <w:rFonts w:ascii="Calisto MT" w:hAnsi="Calisto MT" w:cs="Times New Roman"/>
          <w:sz w:val="23"/>
          <w:szCs w:val="23"/>
        </w:rPr>
        <w:t>).Program</w:t>
      </w:r>
      <w:proofErr w:type="gram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pengembangan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tindak</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perbaikan</w:t>
      </w:r>
      <w:proofErr w:type="spellEnd"/>
      <w:r w:rsidRPr="006E6975">
        <w:rPr>
          <w:rFonts w:ascii="Calisto MT" w:hAnsi="Calisto MT" w:cs="Times New Roman"/>
          <w:sz w:val="23"/>
          <w:szCs w:val="23"/>
        </w:rPr>
        <w:t xml:space="preserve"> 3).</w:t>
      </w:r>
      <w:proofErr w:type="spellStart"/>
      <w:r w:rsidRPr="006E6975">
        <w:rPr>
          <w:rFonts w:ascii="Calisto MT" w:hAnsi="Calisto MT" w:cs="Times New Roman"/>
          <w:sz w:val="23"/>
          <w:szCs w:val="23"/>
        </w:rPr>
        <w:t>Penanggung</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jawab</w:t>
      </w:r>
      <w:proofErr w:type="spellEnd"/>
      <w:r w:rsidRPr="006E6975">
        <w:rPr>
          <w:rFonts w:ascii="Calisto MT" w:hAnsi="Calisto MT" w:cs="Times New Roman"/>
          <w:sz w:val="23"/>
          <w:szCs w:val="23"/>
        </w:rPr>
        <w:t xml:space="preserve"> program </w:t>
      </w:r>
      <w:proofErr w:type="spellStart"/>
      <w:r w:rsidRPr="006E6975">
        <w:rPr>
          <w:rFonts w:ascii="Calisto MT" w:hAnsi="Calisto MT" w:cs="Times New Roman"/>
          <w:sz w:val="23"/>
          <w:szCs w:val="23"/>
        </w:rPr>
        <w:t>perbaikan</w:t>
      </w:r>
      <w:proofErr w:type="spellEnd"/>
      <w:r w:rsidRPr="006E6975">
        <w:rPr>
          <w:rFonts w:ascii="Calisto MT" w:hAnsi="Calisto MT" w:cs="Times New Roman"/>
          <w:sz w:val="23"/>
          <w:szCs w:val="23"/>
        </w:rPr>
        <w:t xml:space="preserve"> 4).Waktu </w:t>
      </w:r>
      <w:proofErr w:type="spellStart"/>
      <w:r w:rsidRPr="006E6975">
        <w:rPr>
          <w:rFonts w:ascii="Calisto MT" w:hAnsi="Calisto MT" w:cs="Times New Roman"/>
          <w:sz w:val="23"/>
          <w:szCs w:val="23"/>
        </w:rPr>
        <w:t>penyelesaian</w:t>
      </w:r>
      <w:proofErr w:type="spellEnd"/>
      <w:r w:rsidRPr="006E6975">
        <w:rPr>
          <w:rFonts w:ascii="Calisto MT" w:hAnsi="Calisto MT" w:cs="Times New Roman"/>
          <w:sz w:val="23"/>
          <w:szCs w:val="23"/>
        </w:rPr>
        <w:t xml:space="preserve"> 5).</w:t>
      </w:r>
      <w:proofErr w:type="spellStart"/>
      <w:r w:rsidRPr="006E6975">
        <w:rPr>
          <w:rFonts w:ascii="Calisto MT" w:hAnsi="Calisto MT" w:cs="Times New Roman"/>
          <w:sz w:val="23"/>
          <w:szCs w:val="23"/>
        </w:rPr>
        <w:t>Ukuran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terselesainya</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masalah</w:t>
      </w:r>
      <w:proofErr w:type="spellEnd"/>
      <w:r w:rsidRPr="006E6975">
        <w:rPr>
          <w:rFonts w:ascii="Calisto MT" w:hAnsi="Calisto MT" w:cs="Times New Roman"/>
          <w:sz w:val="23"/>
          <w:szCs w:val="23"/>
        </w:rPr>
        <w:t xml:space="preserve"> dan 5).Status </w:t>
      </w:r>
      <w:proofErr w:type="spellStart"/>
      <w:r w:rsidRPr="006E6975">
        <w:rPr>
          <w:rFonts w:ascii="Calisto MT" w:hAnsi="Calisto MT" w:cs="Times New Roman"/>
          <w:sz w:val="23"/>
          <w:szCs w:val="23"/>
        </w:rPr>
        <w:t>penyelesaian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masalah</w:t>
      </w:r>
      <w:proofErr w:type="spellEnd"/>
      <w:r w:rsidRPr="006E6975">
        <w:rPr>
          <w:rFonts w:ascii="Calisto MT" w:hAnsi="Calisto MT" w:cs="Times New Roman"/>
          <w:sz w:val="23"/>
          <w:szCs w:val="23"/>
        </w:rPr>
        <w:t>.</w:t>
      </w:r>
    </w:p>
    <w:p w14:paraId="48DE6FE0" w14:textId="77777777" w:rsidR="00AC727E" w:rsidRPr="006E6975" w:rsidRDefault="00AC727E" w:rsidP="00AC727E">
      <w:pPr>
        <w:pStyle w:val="NoSpacing"/>
        <w:spacing w:line="360" w:lineRule="auto"/>
        <w:ind w:left="1080"/>
        <w:jc w:val="both"/>
        <w:rPr>
          <w:rFonts w:ascii="Calisto MT" w:hAnsi="Calisto MT" w:cs="Times New Roman"/>
          <w:sz w:val="23"/>
          <w:szCs w:val="23"/>
        </w:rPr>
      </w:pPr>
    </w:p>
    <w:p w14:paraId="1876C15D"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Budaya</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nilai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menempatkan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perbaikan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berkelanjutan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posisi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pentingnya</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pelanggan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bagian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dasar</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kinerja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Rencana</w:t>
      </w:r>
      <w:proofErr w:type="spellEnd"/>
      <w:r w:rsidRPr="006E6975">
        <w:rPr>
          <w:rFonts w:ascii="Calisto MT" w:hAnsi="Calisto MT"/>
          <w:sz w:val="23"/>
          <w:szCs w:val="23"/>
        </w:rPr>
        <w:t xml:space="preserve">, </w:t>
      </w:r>
      <w:proofErr w:type="spellStart"/>
      <w:r w:rsidRPr="006E6975">
        <w:rPr>
          <w:rFonts w:ascii="Calisto MT" w:hAnsi="Calisto MT"/>
          <w:sz w:val="23"/>
          <w:szCs w:val="23"/>
        </w:rPr>
        <w:t>kebijakan</w:t>
      </w:r>
      <w:proofErr w:type="spellEnd"/>
      <w:r w:rsidRPr="006E6975">
        <w:rPr>
          <w:rFonts w:ascii="Calisto MT" w:hAnsi="Calisto MT"/>
          <w:sz w:val="23"/>
          <w:szCs w:val="23"/>
        </w:rPr>
        <w:t xml:space="preserve">, program, atau </w:t>
      </w:r>
      <w:proofErr w:type="spellStart"/>
      <w:r w:rsidRPr="006E6975">
        <w:rPr>
          <w:rFonts w:ascii="Calisto MT" w:hAnsi="Calisto MT"/>
          <w:sz w:val="23"/>
          <w:szCs w:val="23"/>
        </w:rPr>
        <w:t>apapun</w:t>
      </w:r>
      <w:proofErr w:type="spellEnd"/>
      <w:r w:rsidRPr="006E6975">
        <w:rPr>
          <w:rFonts w:ascii="Calisto MT" w:hAnsi="Calisto MT"/>
          <w:sz w:val="23"/>
          <w:szCs w:val="23"/>
        </w:rPr>
        <w:t xml:space="preserve"> </w:t>
      </w:r>
      <w:proofErr w:type="spellStart"/>
      <w:r w:rsidRPr="006E6975">
        <w:rPr>
          <w:rFonts w:ascii="Calisto MT" w:hAnsi="Calisto MT"/>
          <w:sz w:val="23"/>
          <w:szCs w:val="23"/>
        </w:rPr>
        <w:t>langkah</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melaksanakan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kurang</w:t>
      </w:r>
      <w:proofErr w:type="spellEnd"/>
      <w:r w:rsidRPr="006E6975">
        <w:rPr>
          <w:rFonts w:ascii="Calisto MT" w:hAnsi="Calisto MT"/>
          <w:sz w:val="23"/>
          <w:szCs w:val="23"/>
        </w:rPr>
        <w:t xml:space="preserve"> </w:t>
      </w:r>
      <w:proofErr w:type="spellStart"/>
      <w:r w:rsidRPr="006E6975">
        <w:rPr>
          <w:rFonts w:ascii="Calisto MT" w:hAnsi="Calisto MT"/>
          <w:sz w:val="23"/>
          <w:szCs w:val="23"/>
        </w:rPr>
        <w:t>signifikan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jika</w:t>
      </w:r>
      <w:proofErr w:type="spellEnd"/>
      <w:r w:rsidRPr="006E6975">
        <w:rPr>
          <w:rFonts w:ascii="Calisto MT" w:hAnsi="Calisto MT"/>
          <w:sz w:val="23"/>
          <w:szCs w:val="23"/>
        </w:rPr>
        <w:t xml:space="preserve"> </w:t>
      </w:r>
      <w:proofErr w:type="spellStart"/>
      <w:r w:rsidRPr="006E6975">
        <w:rPr>
          <w:rFonts w:ascii="Calisto MT" w:hAnsi="Calisto MT"/>
          <w:sz w:val="23"/>
          <w:szCs w:val="23"/>
        </w:rPr>
        <w:t>budaya</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tidak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atau tidak </w:t>
      </w:r>
      <w:proofErr w:type="spellStart"/>
      <w:r w:rsidRPr="006E6975">
        <w:rPr>
          <w:rFonts w:ascii="Calisto MT" w:hAnsi="Calisto MT"/>
          <w:sz w:val="23"/>
          <w:szCs w:val="23"/>
        </w:rPr>
        <w:t>tertanam</w:t>
      </w:r>
      <w:proofErr w:type="spellEnd"/>
      <w:r w:rsidRPr="006E6975">
        <w:rPr>
          <w:rFonts w:ascii="Calisto MT" w:hAnsi="Calisto MT"/>
          <w:sz w:val="23"/>
          <w:szCs w:val="23"/>
        </w:rPr>
        <w:t xml:space="preserve"> </w:t>
      </w:r>
      <w:proofErr w:type="spellStart"/>
      <w:r w:rsidRPr="006E6975">
        <w:rPr>
          <w:rFonts w:ascii="Calisto MT" w:hAnsi="Calisto MT"/>
          <w:sz w:val="23"/>
          <w:szCs w:val="23"/>
        </w:rPr>
        <w:t>kuat</w:t>
      </w:r>
      <w:proofErr w:type="spellEnd"/>
      <w:r w:rsidRPr="006E6975">
        <w:rPr>
          <w:rFonts w:ascii="Calisto MT" w:hAnsi="Calisto MT"/>
          <w:sz w:val="23"/>
          <w:szCs w:val="23"/>
        </w:rPr>
        <w:t xml:space="preserve"> di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organisasi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karena</w:t>
      </w:r>
      <w:proofErr w:type="spellEnd"/>
      <w:r w:rsidRPr="006E6975">
        <w:rPr>
          <w:rFonts w:ascii="Calisto MT" w:hAnsi="Calisto MT"/>
          <w:sz w:val="23"/>
          <w:szCs w:val="23"/>
        </w:rPr>
        <w:t xml:space="preserve"> </w:t>
      </w:r>
      <w:proofErr w:type="spellStart"/>
      <w:r w:rsidRPr="006E6975">
        <w:rPr>
          <w:rFonts w:ascii="Calisto MT" w:hAnsi="Calisto MT"/>
          <w:sz w:val="23"/>
          <w:szCs w:val="23"/>
        </w:rPr>
        <w:t>manajemen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memerlukan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perubahan</w:t>
      </w:r>
      <w:proofErr w:type="spellEnd"/>
      <w:r w:rsidRPr="006E6975">
        <w:rPr>
          <w:rFonts w:ascii="Calisto MT" w:hAnsi="Calisto MT"/>
          <w:sz w:val="23"/>
          <w:szCs w:val="23"/>
        </w:rPr>
        <w:t xml:space="preserve"> </w:t>
      </w:r>
      <w:proofErr w:type="spellStart"/>
      <w:r w:rsidRPr="006E6975">
        <w:rPr>
          <w:rFonts w:ascii="Calisto MT" w:hAnsi="Calisto MT"/>
          <w:sz w:val="23"/>
          <w:szCs w:val="23"/>
        </w:rPr>
        <w:t>budaya</w:t>
      </w:r>
      <w:proofErr w:type="spellEnd"/>
      <w:r w:rsidRPr="006E6975">
        <w:rPr>
          <w:rFonts w:ascii="Calisto MT" w:hAnsi="Calisto MT"/>
          <w:sz w:val="23"/>
          <w:szCs w:val="23"/>
        </w:rPr>
        <w:t xml:space="preserve">. </w:t>
      </w:r>
    </w:p>
    <w:p w14:paraId="1EE4D039"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bagian</w:t>
      </w:r>
      <w:proofErr w:type="spellEnd"/>
      <w:r w:rsidRPr="006E6975">
        <w:rPr>
          <w:rFonts w:ascii="Calisto MT" w:hAnsi="Calisto MT"/>
          <w:sz w:val="23"/>
          <w:szCs w:val="23"/>
        </w:rPr>
        <w:t xml:space="preserve"> </w:t>
      </w:r>
      <w:proofErr w:type="spellStart"/>
      <w:r w:rsidRPr="006E6975">
        <w:rPr>
          <w:rFonts w:ascii="Calisto MT" w:hAnsi="Calisto MT"/>
          <w:sz w:val="23"/>
          <w:szCs w:val="23"/>
        </w:rPr>
        <w:t>integfral</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aktivitas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diperlukan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perubahan</w:t>
      </w:r>
      <w:proofErr w:type="spellEnd"/>
      <w:r w:rsidRPr="006E6975">
        <w:rPr>
          <w:rFonts w:ascii="Calisto MT" w:hAnsi="Calisto MT"/>
          <w:sz w:val="23"/>
          <w:szCs w:val="23"/>
        </w:rPr>
        <w:t xml:space="preserve"> </w:t>
      </w:r>
      <w:proofErr w:type="spellStart"/>
      <w:r w:rsidRPr="006E6975">
        <w:rPr>
          <w:rFonts w:ascii="Calisto MT" w:hAnsi="Calisto MT"/>
          <w:sz w:val="23"/>
          <w:szCs w:val="23"/>
        </w:rPr>
        <w:t>sikap</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metode</w:t>
      </w:r>
      <w:proofErr w:type="spellEnd"/>
      <w:r w:rsidRPr="006E6975">
        <w:rPr>
          <w:rFonts w:ascii="Calisto MT" w:hAnsi="Calisto MT"/>
          <w:sz w:val="23"/>
          <w:szCs w:val="23"/>
        </w:rPr>
        <w:t xml:space="preserve"> </w:t>
      </w:r>
      <w:proofErr w:type="spellStart"/>
      <w:r w:rsidRPr="006E6975">
        <w:rPr>
          <w:rFonts w:ascii="Calisto MT" w:hAnsi="Calisto MT"/>
          <w:sz w:val="23"/>
          <w:szCs w:val="23"/>
        </w:rPr>
        <w:t>kerja</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hal</w:t>
      </w:r>
      <w:proofErr w:type="spellEnd"/>
      <w:r w:rsidRPr="006E6975">
        <w:rPr>
          <w:rFonts w:ascii="Calisto MT" w:hAnsi="Calisto MT"/>
          <w:sz w:val="23"/>
          <w:szCs w:val="23"/>
        </w:rPr>
        <w:t xml:space="preserve"> itu </w:t>
      </w:r>
      <w:proofErr w:type="spellStart"/>
      <w:r w:rsidRPr="006E6975">
        <w:rPr>
          <w:rFonts w:ascii="Calisto MT" w:hAnsi="Calisto MT"/>
          <w:sz w:val="23"/>
          <w:szCs w:val="23"/>
        </w:rPr>
        <w:t>memerlukan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perubahan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manajemen</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lembaga.Labih</w:t>
      </w:r>
      <w:proofErr w:type="spellEnd"/>
      <w:r w:rsidRPr="006E6975">
        <w:rPr>
          <w:rFonts w:ascii="Calisto MT" w:hAnsi="Calisto MT"/>
          <w:sz w:val="23"/>
          <w:szCs w:val="23"/>
        </w:rPr>
        <w:t xml:space="preserve"> </w:t>
      </w:r>
      <w:proofErr w:type="spellStart"/>
      <w:r w:rsidRPr="006E6975">
        <w:rPr>
          <w:rFonts w:ascii="Calisto MT" w:hAnsi="Calisto MT"/>
          <w:sz w:val="23"/>
          <w:szCs w:val="23"/>
        </w:rPr>
        <w:t>jauh</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dikatakan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w:t>
      </w:r>
      <w:proofErr w:type="spellStart"/>
      <w:r w:rsidRPr="006E6975">
        <w:rPr>
          <w:rFonts w:ascii="Calisto MT" w:hAnsi="Calisto MT"/>
          <w:sz w:val="23"/>
          <w:szCs w:val="23"/>
        </w:rPr>
        <w:lastRenderedPageBreak/>
        <w:t>perubahan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manajemen</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memerlukan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kepemimpinan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kondusif</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suportif.Iklim</w:t>
      </w:r>
      <w:proofErr w:type="spellEnd"/>
      <w:r w:rsidRPr="006E6975">
        <w:rPr>
          <w:rFonts w:ascii="Calisto MT" w:hAnsi="Calisto MT"/>
          <w:sz w:val="23"/>
          <w:szCs w:val="23"/>
        </w:rPr>
        <w:t xml:space="preserve"> </w:t>
      </w:r>
      <w:proofErr w:type="spellStart"/>
      <w:r w:rsidRPr="006E6975">
        <w:rPr>
          <w:rFonts w:ascii="Calisto MT" w:hAnsi="Calisto MT"/>
          <w:sz w:val="23"/>
          <w:szCs w:val="23"/>
        </w:rPr>
        <w:t>kerja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perlu</w:t>
      </w:r>
      <w:proofErr w:type="spellEnd"/>
      <w:r w:rsidRPr="006E6975">
        <w:rPr>
          <w:rFonts w:ascii="Calisto MT" w:hAnsi="Calisto MT"/>
          <w:sz w:val="23"/>
          <w:szCs w:val="23"/>
        </w:rPr>
        <w:t xml:space="preserve"> </w:t>
      </w:r>
      <w:proofErr w:type="spellStart"/>
      <w:r w:rsidRPr="006E6975">
        <w:rPr>
          <w:rFonts w:ascii="Calisto MT" w:hAnsi="Calisto MT"/>
          <w:sz w:val="23"/>
          <w:szCs w:val="23"/>
        </w:rPr>
        <w:t>memadai</w:t>
      </w:r>
      <w:proofErr w:type="spellEnd"/>
      <w:r w:rsidRPr="006E6975">
        <w:rPr>
          <w:rFonts w:ascii="Calisto MT" w:hAnsi="Calisto MT"/>
          <w:sz w:val="23"/>
          <w:szCs w:val="23"/>
        </w:rPr>
        <w:t xml:space="preserve">, </w:t>
      </w:r>
      <w:proofErr w:type="spellStart"/>
      <w:r w:rsidRPr="006E6975">
        <w:rPr>
          <w:rFonts w:ascii="Calisto MT" w:hAnsi="Calisto MT"/>
          <w:sz w:val="23"/>
          <w:szCs w:val="23"/>
        </w:rPr>
        <w:t>kondusif</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mampu</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memberikan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kemudahan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bekerja.Berbagai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ketentuan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prosedur</w:t>
      </w:r>
      <w:proofErr w:type="spellEnd"/>
      <w:r w:rsidRPr="006E6975">
        <w:rPr>
          <w:rFonts w:ascii="Calisto MT" w:hAnsi="Calisto MT"/>
          <w:sz w:val="23"/>
          <w:szCs w:val="23"/>
        </w:rPr>
        <w:t xml:space="preserve"> </w:t>
      </w:r>
      <w:proofErr w:type="spellStart"/>
      <w:r w:rsidRPr="006E6975">
        <w:rPr>
          <w:rFonts w:ascii="Calisto MT" w:hAnsi="Calisto MT"/>
          <w:sz w:val="23"/>
          <w:szCs w:val="23"/>
        </w:rPr>
        <w:t>kerja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mudah</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dilkasanakan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sehingga</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dilaksanakan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itu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siklus</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terdapat</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upaya</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menambah</w:t>
      </w:r>
      <w:proofErr w:type="spellEnd"/>
      <w:r w:rsidRPr="006E6975">
        <w:rPr>
          <w:rFonts w:ascii="Calisto MT" w:hAnsi="Calisto MT"/>
          <w:sz w:val="23"/>
          <w:szCs w:val="23"/>
        </w:rPr>
        <w:t xml:space="preserve"> </w:t>
      </w:r>
      <w:proofErr w:type="spellStart"/>
      <w:r w:rsidRPr="006E6975">
        <w:rPr>
          <w:rFonts w:ascii="Calisto MT" w:hAnsi="Calisto MT"/>
          <w:sz w:val="23"/>
          <w:szCs w:val="23"/>
        </w:rPr>
        <w:t>wawasan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bagi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pengelola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meningkatkan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tingginya</w:t>
      </w:r>
      <w:proofErr w:type="spellEnd"/>
      <w:r w:rsidRPr="006E6975">
        <w:rPr>
          <w:rFonts w:ascii="Calisto MT" w:hAnsi="Calisto MT"/>
          <w:sz w:val="23"/>
          <w:szCs w:val="23"/>
        </w:rPr>
        <w:t>.</w:t>
      </w:r>
    </w:p>
    <w:p w14:paraId="4B14E077" w14:textId="77777777" w:rsidR="00AC727E" w:rsidRPr="006E6975" w:rsidRDefault="00AC727E" w:rsidP="00AC727E">
      <w:pPr>
        <w:pStyle w:val="ListParagraph"/>
        <w:numPr>
          <w:ilvl w:val="0"/>
          <w:numId w:val="29"/>
        </w:numPr>
        <w:spacing w:after="0" w:line="360" w:lineRule="auto"/>
        <w:ind w:left="360"/>
        <w:jc w:val="both"/>
        <w:rPr>
          <w:rFonts w:ascii="Calisto MT" w:hAnsi="Calisto MT" w:cs="Times New Roman"/>
          <w:sz w:val="23"/>
          <w:szCs w:val="23"/>
        </w:rPr>
      </w:pPr>
      <w:proofErr w:type="spellStart"/>
      <w:r w:rsidRPr="006E6975">
        <w:rPr>
          <w:rFonts w:ascii="Calisto MT" w:hAnsi="Calisto MT" w:cs="Times New Roman"/>
          <w:sz w:val="23"/>
          <w:szCs w:val="23"/>
        </w:rPr>
        <w:t>Peningkatan</w:t>
      </w:r>
      <w:proofErr w:type="spellEnd"/>
      <w:r w:rsidRPr="006E6975">
        <w:rPr>
          <w:rFonts w:ascii="Calisto MT" w:hAnsi="Calisto MT" w:cs="Times New Roman"/>
          <w:sz w:val="23"/>
          <w:szCs w:val="23"/>
        </w:rPr>
        <w:t xml:space="preserve"> </w:t>
      </w:r>
      <w:proofErr w:type="spellStart"/>
      <w:r w:rsidRPr="006E6975">
        <w:rPr>
          <w:rFonts w:ascii="Calisto MT" w:hAnsi="Calisto MT" w:cs="Times New Roman"/>
          <w:sz w:val="23"/>
          <w:szCs w:val="23"/>
        </w:rPr>
        <w:t>mutu</w:t>
      </w:r>
      <w:proofErr w:type="spellEnd"/>
    </w:p>
    <w:p w14:paraId="7AF41330" w14:textId="77777777" w:rsidR="00AC727E" w:rsidRPr="006E6975" w:rsidRDefault="00AC727E" w:rsidP="00AC727E">
      <w:pPr>
        <w:autoSpaceDE w:val="0"/>
        <w:autoSpaceDN w:val="0"/>
        <w:adjustRightInd w:val="0"/>
        <w:spacing w:after="0" w:line="360" w:lineRule="auto"/>
        <w:ind w:firstLine="720"/>
        <w:jc w:val="both"/>
        <w:rPr>
          <w:rFonts w:ascii="Calisto MT" w:hAnsi="Calisto MT"/>
          <w:sz w:val="23"/>
          <w:szCs w:val="23"/>
        </w:rPr>
      </w:pPr>
      <w:r w:rsidRPr="006E6975">
        <w:rPr>
          <w:rFonts w:ascii="Calisto MT" w:hAnsi="Calisto MT"/>
          <w:sz w:val="23"/>
          <w:szCs w:val="23"/>
        </w:rPr>
        <w:t xml:space="preserve">Proses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bukan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hanya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aktivitas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memastikan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dijanjikan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terpenuhi</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melainkan</w:t>
      </w:r>
      <w:proofErr w:type="spellEnd"/>
      <w:r w:rsidRPr="006E6975">
        <w:rPr>
          <w:rFonts w:ascii="Calisto MT" w:hAnsi="Calisto MT"/>
          <w:sz w:val="23"/>
          <w:szCs w:val="23"/>
        </w:rPr>
        <w:t xml:space="preserve"> juga </w:t>
      </w:r>
      <w:proofErr w:type="spellStart"/>
      <w:r w:rsidRPr="006E6975">
        <w:rPr>
          <w:rFonts w:ascii="Calisto MT" w:hAnsi="Calisto MT"/>
          <w:sz w:val="23"/>
          <w:szCs w:val="23"/>
        </w:rPr>
        <w:t>meliputi</w:t>
      </w:r>
      <w:proofErr w:type="spellEnd"/>
      <w:r w:rsidRPr="006E6975">
        <w:rPr>
          <w:rFonts w:ascii="Calisto MT" w:hAnsi="Calisto MT"/>
          <w:sz w:val="23"/>
          <w:szCs w:val="23"/>
        </w:rPr>
        <w:t xml:space="preserve"> </w:t>
      </w:r>
      <w:proofErr w:type="spellStart"/>
      <w:r w:rsidRPr="006E6975">
        <w:rPr>
          <w:rFonts w:ascii="Calisto MT" w:hAnsi="Calisto MT"/>
          <w:sz w:val="23"/>
          <w:szCs w:val="23"/>
        </w:rPr>
        <w:t>usaha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berkelanjutan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melalui</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monitoring dan </w:t>
      </w: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monev</w:t>
      </w:r>
      <w:proofErr w:type="spellEnd"/>
      <w:r w:rsidRPr="006E6975">
        <w:rPr>
          <w:rFonts w:ascii="Calisto MT" w:hAnsi="Calisto MT"/>
          <w:sz w:val="23"/>
          <w:szCs w:val="23"/>
        </w:rPr>
        <w:t xml:space="preserve">), </w:t>
      </w: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diri</w:t>
      </w:r>
      <w:proofErr w:type="spellEnd"/>
      <w:r w:rsidRPr="006E6975">
        <w:rPr>
          <w:rFonts w:ascii="Calisto MT" w:hAnsi="Calisto MT"/>
          <w:sz w:val="23"/>
          <w:szCs w:val="23"/>
        </w:rPr>
        <w:t xml:space="preserve">, audit, dan </w:t>
      </w:r>
      <w:r w:rsidRPr="006E6975">
        <w:rPr>
          <w:rFonts w:ascii="Calisto MT" w:hAnsi="Calisto MT"/>
          <w:i/>
          <w:sz w:val="23"/>
          <w:szCs w:val="23"/>
        </w:rPr>
        <w:t>benchmarking</w:t>
      </w:r>
      <w:r w:rsidRPr="006E6975">
        <w:rPr>
          <w:rFonts w:ascii="Calisto MT" w:hAnsi="Calisto MT"/>
          <w:sz w:val="23"/>
          <w:szCs w:val="23"/>
        </w:rPr>
        <w:t>.</w:t>
      </w:r>
    </w:p>
    <w:p w14:paraId="0091101A" w14:textId="77777777" w:rsidR="00AC727E" w:rsidRPr="006E6975" w:rsidRDefault="00AC727E" w:rsidP="00AC727E">
      <w:pPr>
        <w:autoSpaceDE w:val="0"/>
        <w:autoSpaceDN w:val="0"/>
        <w:adjustRightInd w:val="0"/>
        <w:spacing w:after="0" w:line="360" w:lineRule="auto"/>
        <w:ind w:firstLine="720"/>
        <w:jc w:val="both"/>
        <w:rPr>
          <w:rFonts w:ascii="Calisto MT" w:hAnsi="Calisto MT"/>
          <w:sz w:val="23"/>
          <w:szCs w:val="23"/>
        </w:rPr>
      </w:pPr>
      <w:proofErr w:type="spellStart"/>
      <w:r w:rsidRPr="006E6975">
        <w:rPr>
          <w:rFonts w:ascii="Calisto MT" w:hAnsi="Calisto MT"/>
          <w:sz w:val="23"/>
          <w:szCs w:val="23"/>
        </w:rPr>
        <w:t>Siklus</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dimulai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penetapan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ingin</w:t>
      </w:r>
      <w:proofErr w:type="spellEnd"/>
      <w:r w:rsidRPr="006E6975">
        <w:rPr>
          <w:rFonts w:ascii="Calisto MT" w:hAnsi="Calisto MT"/>
          <w:sz w:val="23"/>
          <w:szCs w:val="23"/>
        </w:rPr>
        <w:t xml:space="preserve"> </w:t>
      </w:r>
      <w:proofErr w:type="spellStart"/>
      <w:r w:rsidRPr="006E6975">
        <w:rPr>
          <w:rFonts w:ascii="Calisto MT" w:hAnsi="Calisto MT"/>
          <w:sz w:val="23"/>
          <w:szCs w:val="23"/>
        </w:rPr>
        <w:t>dicapai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kurun</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r w:rsidRPr="006E6975">
        <w:rPr>
          <w:rFonts w:ascii="Calisto MT" w:hAnsi="Calisto MT"/>
          <w:sz w:val="23"/>
          <w:szCs w:val="23"/>
        </w:rPr>
        <w:t xml:space="preserve"> </w:t>
      </w:r>
      <w:proofErr w:type="spellStart"/>
      <w:r w:rsidRPr="006E6975">
        <w:rPr>
          <w:rFonts w:ascii="Calisto MT" w:hAnsi="Calisto MT"/>
          <w:sz w:val="23"/>
          <w:szCs w:val="23"/>
        </w:rPr>
        <w:t>tertentu</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selanjutnya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dilaksanakan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upaya</w:t>
      </w:r>
      <w:proofErr w:type="spellEnd"/>
      <w:r w:rsidRPr="006E6975">
        <w:rPr>
          <w:rFonts w:ascii="Calisto MT" w:hAnsi="Calisto MT"/>
          <w:sz w:val="23"/>
          <w:szCs w:val="23"/>
        </w:rPr>
        <w:t xml:space="preserve"> </w:t>
      </w:r>
      <w:proofErr w:type="spellStart"/>
      <w:r w:rsidRPr="006E6975">
        <w:rPr>
          <w:rFonts w:ascii="Calisto MT" w:hAnsi="Calisto MT"/>
          <w:sz w:val="23"/>
          <w:szCs w:val="23"/>
        </w:rPr>
        <w:t>semaksimal</w:t>
      </w:r>
      <w:proofErr w:type="spellEnd"/>
      <w:r w:rsidRPr="006E6975">
        <w:rPr>
          <w:rFonts w:ascii="Calisto MT" w:hAnsi="Calisto MT"/>
          <w:sz w:val="23"/>
          <w:szCs w:val="23"/>
        </w:rPr>
        <w:t xml:space="preserve"> </w:t>
      </w:r>
      <w:proofErr w:type="spellStart"/>
      <w:r w:rsidRPr="006E6975">
        <w:rPr>
          <w:rFonts w:ascii="Calisto MT" w:hAnsi="Calisto MT"/>
          <w:sz w:val="23"/>
          <w:szCs w:val="23"/>
        </w:rPr>
        <w:t>mungkin</w:t>
      </w:r>
      <w:proofErr w:type="spellEnd"/>
      <w:r w:rsidRPr="006E6975">
        <w:rPr>
          <w:rFonts w:ascii="Calisto MT" w:hAnsi="Calisto MT"/>
          <w:sz w:val="23"/>
          <w:szCs w:val="23"/>
        </w:rPr>
        <w:t xml:space="preserve"> agar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terpenuhi.Untuk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melihat</w:t>
      </w:r>
      <w:proofErr w:type="spellEnd"/>
      <w:r w:rsidRPr="006E6975">
        <w:rPr>
          <w:rFonts w:ascii="Calisto MT" w:hAnsi="Calisto MT"/>
          <w:sz w:val="23"/>
          <w:szCs w:val="23"/>
        </w:rPr>
        <w:t xml:space="preserve"> </w:t>
      </w:r>
      <w:proofErr w:type="spellStart"/>
      <w:r w:rsidRPr="006E6975">
        <w:rPr>
          <w:rFonts w:ascii="Calisto MT" w:hAnsi="Calisto MT"/>
          <w:sz w:val="23"/>
          <w:szCs w:val="23"/>
        </w:rPr>
        <w:t>kemajuan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pelaksanaan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tadi dan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memastikan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w:t>
      </w:r>
      <w:proofErr w:type="spellStart"/>
      <w:r w:rsidRPr="006E6975">
        <w:rPr>
          <w:rFonts w:ascii="Calisto MT" w:hAnsi="Calisto MT"/>
          <w:sz w:val="23"/>
          <w:szCs w:val="23"/>
        </w:rPr>
        <w:t>arah</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pelaksanaan</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sesuai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rencana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perlu</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monitoring dan </w:t>
      </w:r>
      <w:proofErr w:type="spellStart"/>
      <w:r w:rsidRPr="006E6975">
        <w:rPr>
          <w:rFonts w:ascii="Calisto MT" w:hAnsi="Calisto MT"/>
          <w:sz w:val="23"/>
          <w:szCs w:val="23"/>
        </w:rPr>
        <w:t>evaluasi.Evaluasi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diri</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lastRenderedPageBreak/>
        <w:t>terutama</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melihat</w:t>
      </w:r>
      <w:proofErr w:type="spellEnd"/>
      <w:r w:rsidRPr="006E6975">
        <w:rPr>
          <w:rFonts w:ascii="Calisto MT" w:hAnsi="Calisto MT"/>
          <w:sz w:val="23"/>
          <w:szCs w:val="23"/>
        </w:rPr>
        <w:t xml:space="preserve"> </w:t>
      </w:r>
      <w:proofErr w:type="spellStart"/>
      <w:r w:rsidRPr="006E6975">
        <w:rPr>
          <w:rFonts w:ascii="Calisto MT" w:hAnsi="Calisto MT"/>
          <w:sz w:val="23"/>
          <w:szCs w:val="23"/>
        </w:rPr>
        <w:t>kekuatan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kelemahan</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kaitannya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upaya</w:t>
      </w:r>
      <w:proofErr w:type="spellEnd"/>
      <w:r w:rsidRPr="006E6975">
        <w:rPr>
          <w:rFonts w:ascii="Calisto MT" w:hAnsi="Calisto MT"/>
          <w:sz w:val="23"/>
          <w:szCs w:val="23"/>
        </w:rPr>
        <w:t xml:space="preserve"> </w:t>
      </w:r>
      <w:proofErr w:type="spellStart"/>
      <w:r w:rsidRPr="006E6975">
        <w:rPr>
          <w:rFonts w:ascii="Calisto MT" w:hAnsi="Calisto MT"/>
          <w:sz w:val="23"/>
          <w:szCs w:val="23"/>
        </w:rPr>
        <w:t>pemenuhan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standar.Tahapan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selanjutnya</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Audit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Akademik</w:t>
      </w:r>
      <w:proofErr w:type="spellEnd"/>
      <w:r w:rsidRPr="006E6975">
        <w:rPr>
          <w:rFonts w:ascii="Calisto MT" w:hAnsi="Calisto MT"/>
          <w:sz w:val="23"/>
          <w:szCs w:val="23"/>
        </w:rPr>
        <w:t xml:space="preserve"> Internal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melihat</w:t>
      </w:r>
      <w:proofErr w:type="spellEnd"/>
      <w:r w:rsidRPr="006E6975">
        <w:rPr>
          <w:rFonts w:ascii="Calisto MT" w:hAnsi="Calisto MT"/>
          <w:sz w:val="23"/>
          <w:szCs w:val="23"/>
        </w:rPr>
        <w:t xml:space="preserve"> </w:t>
      </w:r>
      <w:proofErr w:type="spellStart"/>
      <w:r w:rsidRPr="006E6975">
        <w:rPr>
          <w:rFonts w:ascii="Calisto MT" w:hAnsi="Calisto MT"/>
          <w:sz w:val="23"/>
          <w:szCs w:val="23"/>
        </w:rPr>
        <w:t>kepatuhan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terhadap</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ditetapkan.Hasil-hasil</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diperoleh</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tahapan</w:t>
      </w:r>
      <w:proofErr w:type="spellEnd"/>
      <w:r w:rsidRPr="006E6975">
        <w:rPr>
          <w:rFonts w:ascii="Calisto MT" w:hAnsi="Calisto MT"/>
          <w:sz w:val="23"/>
          <w:szCs w:val="23"/>
        </w:rPr>
        <w:t xml:space="preserve"> monitoring dan </w:t>
      </w: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diri</w:t>
      </w:r>
      <w:proofErr w:type="spellEnd"/>
      <w:r w:rsidRPr="006E6975">
        <w:rPr>
          <w:rFonts w:ascii="Calisto MT" w:hAnsi="Calisto MT"/>
          <w:sz w:val="23"/>
          <w:szCs w:val="23"/>
        </w:rPr>
        <w:t xml:space="preserve">, dan audit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internal </w:t>
      </w:r>
      <w:proofErr w:type="spellStart"/>
      <w:r w:rsidRPr="006E6975">
        <w:rPr>
          <w:rFonts w:ascii="Calisto MT" w:hAnsi="Calisto MT"/>
          <w:sz w:val="23"/>
          <w:szCs w:val="23"/>
        </w:rPr>
        <w:t>serta</w:t>
      </w:r>
      <w:proofErr w:type="spellEnd"/>
      <w:r w:rsidRPr="006E6975">
        <w:rPr>
          <w:rFonts w:ascii="Calisto MT" w:hAnsi="Calisto MT"/>
          <w:sz w:val="23"/>
          <w:szCs w:val="23"/>
        </w:rPr>
        <w:t xml:space="preserve"> </w:t>
      </w:r>
      <w:proofErr w:type="spellStart"/>
      <w:r w:rsidRPr="006E6975">
        <w:rPr>
          <w:rFonts w:ascii="Calisto MT" w:hAnsi="Calisto MT"/>
          <w:sz w:val="23"/>
          <w:szCs w:val="23"/>
        </w:rPr>
        <w:t>ditambah</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masukan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seluruh</w:t>
      </w:r>
      <w:proofErr w:type="spellEnd"/>
      <w:r w:rsidRPr="006E6975">
        <w:rPr>
          <w:rFonts w:ascii="Calisto MT" w:hAnsi="Calisto MT"/>
          <w:sz w:val="23"/>
          <w:szCs w:val="23"/>
        </w:rPr>
        <w:t xml:space="preserve"> </w:t>
      </w:r>
      <w:r w:rsidRPr="006E6975">
        <w:rPr>
          <w:rFonts w:ascii="Calisto MT" w:hAnsi="Calisto MT"/>
          <w:i/>
          <w:sz w:val="23"/>
          <w:szCs w:val="23"/>
        </w:rPr>
        <w:t>stakeholders</w:t>
      </w:r>
      <w:r w:rsidRPr="006E6975">
        <w:rPr>
          <w:rFonts w:ascii="Calisto MT" w:hAnsi="Calisto MT"/>
          <w:sz w:val="23"/>
          <w:szCs w:val="23"/>
        </w:rPr>
        <w:t xml:space="preserve">, </w:t>
      </w:r>
      <w:proofErr w:type="spellStart"/>
      <w:r w:rsidRPr="006E6975">
        <w:rPr>
          <w:rFonts w:ascii="Calisto MT" w:hAnsi="Calisto MT"/>
          <w:sz w:val="23"/>
          <w:szCs w:val="23"/>
        </w:rPr>
        <w:t>digunakan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pertimbangan</w:t>
      </w:r>
      <w:proofErr w:type="spellEnd"/>
      <w:r w:rsidRPr="006E6975">
        <w:rPr>
          <w:rFonts w:ascii="Calisto MT" w:hAnsi="Calisto MT"/>
          <w:sz w:val="23"/>
          <w:szCs w:val="23"/>
        </w:rPr>
        <w:t xml:space="preserve"> di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w:t>
      </w:r>
    </w:p>
    <w:p w14:paraId="58236C11" w14:textId="77777777" w:rsidR="00AC727E" w:rsidRPr="006E6975" w:rsidRDefault="00AC727E" w:rsidP="00AC727E">
      <w:pPr>
        <w:autoSpaceDE w:val="0"/>
        <w:autoSpaceDN w:val="0"/>
        <w:adjustRightInd w:val="0"/>
        <w:spacing w:after="0" w:line="360" w:lineRule="auto"/>
        <w:ind w:firstLine="720"/>
        <w:jc w:val="both"/>
        <w:rPr>
          <w:rFonts w:ascii="Calisto MT" w:hAnsi="Calisto MT"/>
          <w:sz w:val="23"/>
          <w:szCs w:val="23"/>
        </w:rPr>
      </w:pPr>
      <w:r w:rsidRPr="006E6975">
        <w:rPr>
          <w:rFonts w:ascii="Calisto MT" w:hAnsi="Calisto MT"/>
          <w:sz w:val="23"/>
          <w:szCs w:val="23"/>
        </w:rPr>
        <w:t xml:space="preserve">Ada </w:t>
      </w:r>
      <w:proofErr w:type="spellStart"/>
      <w:r w:rsidRPr="006E6975">
        <w:rPr>
          <w:rFonts w:ascii="Calisto MT" w:hAnsi="Calisto MT"/>
          <w:sz w:val="23"/>
          <w:szCs w:val="23"/>
        </w:rPr>
        <w:t>dua</w:t>
      </w:r>
      <w:proofErr w:type="spellEnd"/>
      <w:r w:rsidRPr="006E6975">
        <w:rPr>
          <w:rFonts w:ascii="Calisto MT" w:hAnsi="Calisto MT"/>
          <w:sz w:val="23"/>
          <w:szCs w:val="23"/>
        </w:rPr>
        <w:t xml:space="preserve"> </w:t>
      </w:r>
      <w:proofErr w:type="spellStart"/>
      <w:r w:rsidRPr="006E6975">
        <w:rPr>
          <w:rFonts w:ascii="Calisto MT" w:hAnsi="Calisto MT"/>
          <w:sz w:val="23"/>
          <w:szCs w:val="23"/>
        </w:rPr>
        <w:t>macam</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yaitu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ditetapkan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konteks</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melalui</w:t>
      </w:r>
      <w:proofErr w:type="spellEnd"/>
      <w:r w:rsidRPr="006E6975">
        <w:rPr>
          <w:rFonts w:ascii="Calisto MT" w:hAnsi="Calisto MT"/>
          <w:sz w:val="23"/>
          <w:szCs w:val="23"/>
        </w:rPr>
        <w:t xml:space="preserve"> </w:t>
      </w:r>
      <w:r w:rsidRPr="006E6975">
        <w:rPr>
          <w:rFonts w:ascii="Calisto MT" w:hAnsi="Calisto MT"/>
          <w:i/>
          <w:sz w:val="23"/>
          <w:szCs w:val="23"/>
        </w:rPr>
        <w:t>benchmarking</w:t>
      </w:r>
      <w:r w:rsidRPr="006E6975">
        <w:rPr>
          <w:rFonts w:ascii="Calisto MT" w:hAnsi="Calisto MT"/>
          <w:sz w:val="23"/>
          <w:szCs w:val="23"/>
        </w:rPr>
        <w:t xml:space="preserve">. </w:t>
      </w:r>
      <w:proofErr w:type="spellStart"/>
      <w:r w:rsidRPr="006E6975">
        <w:rPr>
          <w:rFonts w:ascii="Calisto MT" w:hAnsi="Calisto MT"/>
          <w:sz w:val="23"/>
          <w:szCs w:val="23"/>
        </w:rPr>
        <w:t>Apabila</w:t>
      </w:r>
      <w:proofErr w:type="spellEnd"/>
      <w:r w:rsidRPr="006E6975">
        <w:rPr>
          <w:rFonts w:ascii="Calisto MT" w:hAnsi="Calisto MT"/>
          <w:sz w:val="23"/>
          <w:szCs w:val="23"/>
        </w:rPr>
        <w:t xml:space="preserve"> </w:t>
      </w:r>
      <w:proofErr w:type="spellStart"/>
      <w:r w:rsidRPr="006E6975">
        <w:rPr>
          <w:rFonts w:ascii="Calisto MT" w:hAnsi="Calisto MT"/>
          <w:sz w:val="23"/>
          <w:szCs w:val="23"/>
        </w:rPr>
        <w:t>hasil</w:t>
      </w:r>
      <w:proofErr w:type="spellEnd"/>
      <w:r w:rsidRPr="006E6975">
        <w:rPr>
          <w:rFonts w:ascii="Calisto MT" w:hAnsi="Calisto MT"/>
          <w:sz w:val="23"/>
          <w:szCs w:val="23"/>
        </w:rPr>
        <w:t xml:space="preserve"> </w:t>
      </w: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diri</w:t>
      </w:r>
      <w:proofErr w:type="spellEnd"/>
      <w:r w:rsidRPr="006E6975">
        <w:rPr>
          <w:rFonts w:ascii="Calisto MT" w:hAnsi="Calisto MT"/>
          <w:sz w:val="23"/>
          <w:szCs w:val="23"/>
        </w:rPr>
        <w:t xml:space="preserve"> dan audit </w:t>
      </w:r>
      <w:proofErr w:type="spellStart"/>
      <w:r w:rsidRPr="006E6975">
        <w:rPr>
          <w:rFonts w:ascii="Calisto MT" w:hAnsi="Calisto MT"/>
          <w:sz w:val="23"/>
          <w:szCs w:val="23"/>
        </w:rPr>
        <w:t>menunjukkan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ditetapkan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belum</w:t>
      </w:r>
      <w:proofErr w:type="spellEnd"/>
      <w:r w:rsidRPr="006E6975">
        <w:rPr>
          <w:rFonts w:ascii="Calisto MT" w:hAnsi="Calisto MT"/>
          <w:sz w:val="23"/>
          <w:szCs w:val="23"/>
        </w:rPr>
        <w:t xml:space="preserve"> </w:t>
      </w:r>
      <w:proofErr w:type="spellStart"/>
      <w:r w:rsidRPr="006E6975">
        <w:rPr>
          <w:rFonts w:ascii="Calisto MT" w:hAnsi="Calisto MT"/>
          <w:sz w:val="23"/>
          <w:szCs w:val="23"/>
        </w:rPr>
        <w:t>tercapai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segera</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tindakan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perbaikan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Sebaliknya</w:t>
      </w:r>
      <w:proofErr w:type="spellEnd"/>
      <w:r w:rsidRPr="006E6975">
        <w:rPr>
          <w:rFonts w:ascii="Calisto MT" w:hAnsi="Calisto MT"/>
          <w:sz w:val="23"/>
          <w:szCs w:val="23"/>
        </w:rPr>
        <w:t xml:space="preserve"> </w:t>
      </w:r>
      <w:proofErr w:type="spellStart"/>
      <w:r w:rsidRPr="006E6975">
        <w:rPr>
          <w:rFonts w:ascii="Calisto MT" w:hAnsi="Calisto MT"/>
          <w:sz w:val="23"/>
          <w:szCs w:val="23"/>
        </w:rPr>
        <w:t>apabila</w:t>
      </w:r>
      <w:proofErr w:type="spellEnd"/>
      <w:r w:rsidRPr="006E6975">
        <w:rPr>
          <w:rFonts w:ascii="Calisto MT" w:hAnsi="Calisto MT"/>
          <w:sz w:val="23"/>
          <w:szCs w:val="23"/>
        </w:rPr>
        <w:t xml:space="preserve"> </w:t>
      </w:r>
      <w:proofErr w:type="spellStart"/>
      <w:r w:rsidRPr="006E6975">
        <w:rPr>
          <w:rFonts w:ascii="Calisto MT" w:hAnsi="Calisto MT"/>
          <w:sz w:val="23"/>
          <w:szCs w:val="23"/>
        </w:rPr>
        <w:t>hasil</w:t>
      </w:r>
      <w:proofErr w:type="spellEnd"/>
      <w:r w:rsidRPr="006E6975">
        <w:rPr>
          <w:rFonts w:ascii="Calisto MT" w:hAnsi="Calisto MT"/>
          <w:sz w:val="23"/>
          <w:szCs w:val="23"/>
        </w:rPr>
        <w:t xml:space="preserve"> </w:t>
      </w: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diri</w:t>
      </w:r>
      <w:proofErr w:type="spellEnd"/>
      <w:r w:rsidRPr="006E6975">
        <w:rPr>
          <w:rFonts w:ascii="Calisto MT" w:hAnsi="Calisto MT"/>
          <w:sz w:val="23"/>
          <w:szCs w:val="23"/>
        </w:rPr>
        <w:t xml:space="preserve"> dan audit </w:t>
      </w:r>
      <w:proofErr w:type="spellStart"/>
      <w:r w:rsidRPr="006E6975">
        <w:rPr>
          <w:rFonts w:ascii="Calisto MT" w:hAnsi="Calisto MT"/>
          <w:sz w:val="23"/>
          <w:szCs w:val="23"/>
        </w:rPr>
        <w:t>menyatakan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ditetapkan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tercapai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pada proses </w:t>
      </w:r>
      <w:proofErr w:type="spellStart"/>
      <w:r w:rsidRPr="006E6975">
        <w:rPr>
          <w:rFonts w:ascii="Calisto MT" w:hAnsi="Calisto MT"/>
          <w:sz w:val="23"/>
          <w:szCs w:val="23"/>
        </w:rPr>
        <w:t>perencanaan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berikutnya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ditingkatkan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melalui</w:t>
      </w:r>
      <w:proofErr w:type="spellEnd"/>
      <w:r w:rsidRPr="006E6975">
        <w:rPr>
          <w:rFonts w:ascii="Calisto MT" w:hAnsi="Calisto MT"/>
          <w:sz w:val="23"/>
          <w:szCs w:val="23"/>
        </w:rPr>
        <w:t xml:space="preserve"> </w:t>
      </w:r>
      <w:r w:rsidRPr="006E6975">
        <w:rPr>
          <w:rFonts w:ascii="Calisto MT" w:hAnsi="Calisto MT"/>
          <w:i/>
          <w:sz w:val="23"/>
          <w:szCs w:val="23"/>
        </w:rPr>
        <w:t>benchmarking</w:t>
      </w:r>
      <w:r w:rsidRPr="006E6975">
        <w:rPr>
          <w:rFonts w:ascii="Calisto MT" w:hAnsi="Calisto MT"/>
          <w:sz w:val="23"/>
          <w:szCs w:val="23"/>
        </w:rPr>
        <w:t xml:space="preserve">. </w:t>
      </w:r>
      <w:r w:rsidRPr="006E6975">
        <w:rPr>
          <w:rFonts w:ascii="Calisto MT" w:hAnsi="Calisto MT"/>
          <w:i/>
          <w:sz w:val="23"/>
          <w:szCs w:val="23"/>
        </w:rPr>
        <w:t>Benchmarking</w:t>
      </w:r>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upaya</w:t>
      </w:r>
      <w:proofErr w:type="spellEnd"/>
      <w:r w:rsidRPr="006E6975">
        <w:rPr>
          <w:rFonts w:ascii="Calisto MT" w:hAnsi="Calisto MT"/>
          <w:sz w:val="23"/>
          <w:szCs w:val="23"/>
        </w:rPr>
        <w:t xml:space="preserve"> </w:t>
      </w:r>
      <w:proofErr w:type="spellStart"/>
      <w:r w:rsidRPr="006E6975">
        <w:rPr>
          <w:rFonts w:ascii="Calisto MT" w:hAnsi="Calisto MT"/>
          <w:sz w:val="23"/>
          <w:szCs w:val="23"/>
        </w:rPr>
        <w:t>pembandingan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antar</w:t>
      </w:r>
      <w:proofErr w:type="spellEnd"/>
      <w:r w:rsidRPr="006E6975">
        <w:rPr>
          <w:rFonts w:ascii="Calisto MT" w:hAnsi="Calisto MT"/>
          <w:sz w:val="23"/>
          <w:szCs w:val="23"/>
        </w:rPr>
        <w:t xml:space="preserve"> </w:t>
      </w:r>
      <w:proofErr w:type="spellStart"/>
      <w:r w:rsidRPr="006E6975">
        <w:rPr>
          <w:rFonts w:ascii="Calisto MT" w:hAnsi="Calisto MT"/>
          <w:sz w:val="23"/>
          <w:szCs w:val="23"/>
        </w:rPr>
        <w:t>bagian</w:t>
      </w:r>
      <w:proofErr w:type="spellEnd"/>
      <w:r w:rsidRPr="006E6975">
        <w:rPr>
          <w:rFonts w:ascii="Calisto MT" w:hAnsi="Calisto MT"/>
          <w:sz w:val="23"/>
          <w:szCs w:val="23"/>
        </w:rPr>
        <w:t xml:space="preserve"> internal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lastRenderedPageBreak/>
        <w:t>maupun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eksternal</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berkelanjutan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w:t>
      </w:r>
    </w:p>
    <w:p w14:paraId="61F5B1F9" w14:textId="77777777" w:rsidR="00AC727E" w:rsidRPr="006E6975" w:rsidRDefault="00AC727E" w:rsidP="00AC727E">
      <w:pPr>
        <w:autoSpaceDE w:val="0"/>
        <w:autoSpaceDN w:val="0"/>
        <w:adjustRightInd w:val="0"/>
        <w:spacing w:after="0" w:line="360" w:lineRule="auto"/>
        <w:ind w:firstLine="720"/>
        <w:jc w:val="both"/>
        <w:rPr>
          <w:rFonts w:ascii="Calisto MT" w:hAnsi="Calisto MT"/>
          <w:i/>
          <w:sz w:val="23"/>
          <w:szCs w:val="23"/>
        </w:rPr>
      </w:pPr>
      <w:proofErr w:type="spellStart"/>
      <w:r w:rsidRPr="006E6975">
        <w:rPr>
          <w:rFonts w:ascii="Calisto MT" w:hAnsi="Calisto MT"/>
          <w:sz w:val="23"/>
          <w:szCs w:val="23"/>
        </w:rPr>
        <w:t>Tujuan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pencapaian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ditetapkan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bagi</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belum</w:t>
      </w:r>
      <w:proofErr w:type="spellEnd"/>
      <w:r w:rsidRPr="006E6975">
        <w:rPr>
          <w:rFonts w:ascii="Calisto MT" w:hAnsi="Calisto MT"/>
          <w:sz w:val="23"/>
          <w:szCs w:val="23"/>
        </w:rPr>
        <w:t xml:space="preserve"> </w:t>
      </w:r>
      <w:proofErr w:type="spellStart"/>
      <w:r w:rsidRPr="006E6975">
        <w:rPr>
          <w:rFonts w:ascii="Calisto MT" w:hAnsi="Calisto MT"/>
          <w:sz w:val="23"/>
          <w:szCs w:val="23"/>
        </w:rPr>
        <w:t>memenuhi</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sedangkan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bagi</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memenuhi</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bertujuan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baru</w:t>
      </w:r>
      <w:proofErr w:type="spellEnd"/>
      <w:r w:rsidRPr="006E6975">
        <w:rPr>
          <w:rFonts w:ascii="Calisto MT" w:hAnsi="Calisto MT"/>
          <w:sz w:val="23"/>
          <w:szCs w:val="23"/>
        </w:rPr>
        <w:t xml:space="preserve">, dan yang tidak </w:t>
      </w:r>
      <w:proofErr w:type="spellStart"/>
      <w:r w:rsidRPr="006E6975">
        <w:rPr>
          <w:rFonts w:ascii="Calisto MT" w:hAnsi="Calisto MT"/>
          <w:sz w:val="23"/>
          <w:szCs w:val="23"/>
        </w:rPr>
        <w:t>kalah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pentingnya</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rangka</w:t>
      </w:r>
      <w:proofErr w:type="spellEnd"/>
      <w:r w:rsidRPr="006E6975">
        <w:rPr>
          <w:rFonts w:ascii="Calisto MT" w:hAnsi="Calisto MT"/>
          <w:sz w:val="23"/>
          <w:szCs w:val="23"/>
        </w:rPr>
        <w:t xml:space="preserve"> </w:t>
      </w:r>
      <w:proofErr w:type="spellStart"/>
      <w:r w:rsidRPr="006E6975">
        <w:rPr>
          <w:rFonts w:ascii="Calisto MT" w:hAnsi="Calisto MT"/>
          <w:sz w:val="23"/>
          <w:szCs w:val="23"/>
        </w:rPr>
        <w:t>pemuasan</w:t>
      </w:r>
      <w:proofErr w:type="spellEnd"/>
      <w:r w:rsidRPr="006E6975">
        <w:rPr>
          <w:rFonts w:ascii="Calisto MT" w:hAnsi="Calisto MT"/>
          <w:sz w:val="23"/>
          <w:szCs w:val="23"/>
        </w:rPr>
        <w:t xml:space="preserve"> </w:t>
      </w:r>
      <w:r w:rsidRPr="006E6975">
        <w:rPr>
          <w:rFonts w:ascii="Calisto MT" w:hAnsi="Calisto MT"/>
          <w:i/>
          <w:sz w:val="23"/>
          <w:szCs w:val="23"/>
        </w:rPr>
        <w:t>stakeholders.</w:t>
      </w:r>
    </w:p>
    <w:p w14:paraId="29B9950B" w14:textId="77777777" w:rsidR="00AC727E" w:rsidRPr="006E6975" w:rsidRDefault="00AC727E" w:rsidP="00AC727E">
      <w:pPr>
        <w:autoSpaceDE w:val="0"/>
        <w:autoSpaceDN w:val="0"/>
        <w:adjustRightInd w:val="0"/>
        <w:spacing w:after="0" w:line="360" w:lineRule="auto"/>
        <w:jc w:val="both"/>
        <w:rPr>
          <w:rFonts w:ascii="Calisto MT" w:hAnsi="Calisto MT"/>
          <w:sz w:val="23"/>
          <w:szCs w:val="23"/>
        </w:rPr>
      </w:pPr>
    </w:p>
    <w:p w14:paraId="4F979CF0" w14:textId="77777777" w:rsidR="00AC727E" w:rsidRPr="006E6975" w:rsidRDefault="00AC727E" w:rsidP="00AC727E">
      <w:pPr>
        <w:pStyle w:val="ListParagraph"/>
        <w:numPr>
          <w:ilvl w:val="0"/>
          <w:numId w:val="29"/>
        </w:numPr>
        <w:spacing w:after="0" w:line="360" w:lineRule="auto"/>
        <w:ind w:left="360"/>
        <w:jc w:val="both"/>
        <w:rPr>
          <w:rFonts w:ascii="Calisto MT" w:hAnsi="Calisto MT" w:cs="Times New Roman"/>
          <w:sz w:val="23"/>
          <w:szCs w:val="23"/>
        </w:rPr>
      </w:pPr>
      <w:r w:rsidRPr="006E6975">
        <w:rPr>
          <w:rFonts w:ascii="Calisto MT" w:hAnsi="Calisto MT" w:cs="Times New Roman"/>
          <w:sz w:val="23"/>
          <w:szCs w:val="23"/>
        </w:rPr>
        <w:t>Benchmarking</w:t>
      </w:r>
    </w:p>
    <w:p w14:paraId="066C8A25" w14:textId="77777777" w:rsidR="00AC727E" w:rsidRPr="006E6975" w:rsidRDefault="00AC727E" w:rsidP="00AC727E">
      <w:pPr>
        <w:autoSpaceDE w:val="0"/>
        <w:autoSpaceDN w:val="0"/>
        <w:adjustRightInd w:val="0"/>
        <w:spacing w:after="0" w:line="360" w:lineRule="auto"/>
        <w:ind w:firstLine="720"/>
        <w:jc w:val="both"/>
        <w:rPr>
          <w:rFonts w:ascii="Calisto MT" w:hAnsi="Calisto MT"/>
          <w:sz w:val="23"/>
          <w:szCs w:val="23"/>
        </w:rPr>
      </w:pPr>
      <w:r w:rsidRPr="006E6975">
        <w:rPr>
          <w:rFonts w:ascii="Calisto MT" w:hAnsi="Calisto MT"/>
          <w:i/>
          <w:sz w:val="23"/>
          <w:szCs w:val="23"/>
        </w:rPr>
        <w:t>Benchmarking</w:t>
      </w:r>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pendekatan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terus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menerus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mengukur</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membandingkan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produk</w:t>
      </w:r>
      <w:proofErr w:type="spellEnd"/>
      <w:r w:rsidRPr="006E6975">
        <w:rPr>
          <w:rFonts w:ascii="Calisto MT" w:hAnsi="Calisto MT"/>
          <w:sz w:val="23"/>
          <w:szCs w:val="23"/>
        </w:rPr>
        <w:t xml:space="preserve"> </w:t>
      </w:r>
      <w:proofErr w:type="spellStart"/>
      <w:r w:rsidRPr="006E6975">
        <w:rPr>
          <w:rFonts w:ascii="Calisto MT" w:hAnsi="Calisto MT"/>
          <w:sz w:val="23"/>
          <w:szCs w:val="23"/>
        </w:rPr>
        <w:t>barang</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jasa</w:t>
      </w:r>
      <w:proofErr w:type="spellEnd"/>
      <w:r w:rsidRPr="006E6975">
        <w:rPr>
          <w:rFonts w:ascii="Calisto MT" w:hAnsi="Calisto MT"/>
          <w:sz w:val="23"/>
          <w:szCs w:val="23"/>
        </w:rPr>
        <w:t xml:space="preserve">, dan proses-proses dan </w:t>
      </w:r>
      <w:proofErr w:type="spellStart"/>
      <w:r w:rsidRPr="006E6975">
        <w:rPr>
          <w:rFonts w:ascii="Calisto MT" w:hAnsi="Calisto MT"/>
          <w:sz w:val="23"/>
          <w:szCs w:val="23"/>
        </w:rPr>
        <w:t>praktik-praktiknya</w:t>
      </w:r>
      <w:proofErr w:type="spellEnd"/>
      <w:r w:rsidRPr="006E6975">
        <w:rPr>
          <w:rFonts w:ascii="Calisto MT" w:hAnsi="Calisto MT"/>
          <w:sz w:val="23"/>
          <w:szCs w:val="23"/>
        </w:rPr>
        <w:t xml:space="preserve"> </w:t>
      </w:r>
      <w:proofErr w:type="spellStart"/>
      <w:r w:rsidRPr="006E6975">
        <w:rPr>
          <w:rFonts w:ascii="Calisto MT" w:hAnsi="Calisto MT"/>
          <w:sz w:val="23"/>
          <w:szCs w:val="23"/>
        </w:rPr>
        <w:t>terhadap</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ketat</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ditetapkan</w:t>
      </w:r>
      <w:proofErr w:type="spellEnd"/>
      <w:r w:rsidRPr="006E6975">
        <w:rPr>
          <w:rFonts w:ascii="Calisto MT" w:hAnsi="Calisto MT"/>
          <w:sz w:val="23"/>
          <w:szCs w:val="23"/>
        </w:rPr>
        <w:t xml:space="preserve"> oleh para </w:t>
      </w:r>
      <w:proofErr w:type="spellStart"/>
      <w:r w:rsidRPr="006E6975">
        <w:rPr>
          <w:rFonts w:ascii="Calisto MT" w:hAnsi="Calisto MT"/>
          <w:sz w:val="23"/>
          <w:szCs w:val="23"/>
        </w:rPr>
        <w:t>pesaing</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mereka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dianggap</w:t>
      </w:r>
      <w:proofErr w:type="spellEnd"/>
      <w:r w:rsidRPr="006E6975">
        <w:rPr>
          <w:rFonts w:ascii="Calisto MT" w:hAnsi="Calisto MT"/>
          <w:sz w:val="23"/>
          <w:szCs w:val="23"/>
        </w:rPr>
        <w:t xml:space="preserve"> </w:t>
      </w:r>
      <w:proofErr w:type="spellStart"/>
      <w:r w:rsidRPr="006E6975">
        <w:rPr>
          <w:rFonts w:ascii="Calisto MT" w:hAnsi="Calisto MT"/>
          <w:sz w:val="23"/>
          <w:szCs w:val="23"/>
        </w:rPr>
        <w:t>unggul</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bidang</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tersebut.Dengan</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melalui</w:t>
      </w:r>
      <w:proofErr w:type="spellEnd"/>
      <w:r w:rsidRPr="006E6975">
        <w:rPr>
          <w:rFonts w:ascii="Calisto MT" w:hAnsi="Calisto MT"/>
          <w:sz w:val="23"/>
          <w:szCs w:val="23"/>
        </w:rPr>
        <w:t xml:space="preserve"> </w:t>
      </w:r>
      <w:r w:rsidRPr="006E6975">
        <w:rPr>
          <w:rFonts w:ascii="Calisto MT" w:hAnsi="Calisto MT"/>
          <w:i/>
          <w:sz w:val="23"/>
          <w:szCs w:val="23"/>
        </w:rPr>
        <w:t>benchmarking</w:t>
      </w:r>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mengetahui</w:t>
      </w:r>
      <w:proofErr w:type="spellEnd"/>
      <w:r w:rsidRPr="006E6975">
        <w:rPr>
          <w:rFonts w:ascii="Calisto MT" w:hAnsi="Calisto MT"/>
          <w:sz w:val="23"/>
          <w:szCs w:val="23"/>
        </w:rPr>
        <w:t xml:space="preserve">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seberapa</w:t>
      </w:r>
      <w:proofErr w:type="spellEnd"/>
      <w:r w:rsidRPr="006E6975">
        <w:rPr>
          <w:rFonts w:ascii="Calisto MT" w:hAnsi="Calisto MT"/>
          <w:sz w:val="23"/>
          <w:szCs w:val="23"/>
        </w:rPr>
        <w:t xml:space="preserve"> </w:t>
      </w:r>
      <w:proofErr w:type="spellStart"/>
      <w:r w:rsidRPr="006E6975">
        <w:rPr>
          <w:rFonts w:ascii="Calisto MT" w:hAnsi="Calisto MT"/>
          <w:sz w:val="23"/>
          <w:szCs w:val="23"/>
        </w:rPr>
        <w:t>jauh</w:t>
      </w:r>
      <w:proofErr w:type="spellEnd"/>
      <w:r w:rsidRPr="006E6975">
        <w:rPr>
          <w:rFonts w:ascii="Calisto MT" w:hAnsi="Calisto MT"/>
          <w:sz w:val="23"/>
          <w:szCs w:val="23"/>
        </w:rPr>
        <w:t xml:space="preserve"> </w:t>
      </w:r>
      <w:proofErr w:type="spellStart"/>
      <w:r w:rsidRPr="006E6975">
        <w:rPr>
          <w:rFonts w:ascii="Calisto MT" w:hAnsi="Calisto MT"/>
          <w:sz w:val="23"/>
          <w:szCs w:val="23"/>
        </w:rPr>
        <w:t>mereka</w:t>
      </w:r>
      <w:proofErr w:type="spellEnd"/>
      <w:r w:rsidRPr="006E6975">
        <w:rPr>
          <w:rFonts w:ascii="Calisto MT" w:hAnsi="Calisto MT"/>
          <w:sz w:val="23"/>
          <w:szCs w:val="23"/>
        </w:rPr>
        <w:t xml:space="preserve"> </w:t>
      </w:r>
      <w:proofErr w:type="spellStart"/>
      <w:r w:rsidRPr="006E6975">
        <w:rPr>
          <w:rFonts w:ascii="Calisto MT" w:hAnsi="Calisto MT"/>
          <w:sz w:val="23"/>
          <w:szCs w:val="23"/>
        </w:rPr>
        <w:t>dibandingkan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terbaiknya</w:t>
      </w:r>
      <w:proofErr w:type="spellEnd"/>
      <w:r w:rsidRPr="006E6975">
        <w:rPr>
          <w:rFonts w:ascii="Calisto MT" w:hAnsi="Calisto MT"/>
          <w:sz w:val="23"/>
          <w:szCs w:val="23"/>
        </w:rPr>
        <w:t>.</w:t>
      </w:r>
    </w:p>
    <w:p w14:paraId="0CFC5096" w14:textId="77777777" w:rsidR="00AC727E" w:rsidRPr="006E6975" w:rsidRDefault="00AC727E" w:rsidP="00AC727E">
      <w:pPr>
        <w:autoSpaceDE w:val="0"/>
        <w:autoSpaceDN w:val="0"/>
        <w:adjustRightInd w:val="0"/>
        <w:spacing w:after="0" w:line="360" w:lineRule="auto"/>
        <w:ind w:firstLine="720"/>
        <w:jc w:val="both"/>
        <w:rPr>
          <w:rFonts w:ascii="Calisto MT" w:hAnsi="Calisto MT"/>
          <w:sz w:val="23"/>
          <w:szCs w:val="23"/>
        </w:rPr>
      </w:pPr>
      <w:r w:rsidRPr="006E6975">
        <w:rPr>
          <w:rFonts w:ascii="Calisto MT" w:hAnsi="Calisto MT"/>
          <w:i/>
          <w:sz w:val="23"/>
          <w:szCs w:val="23"/>
        </w:rPr>
        <w:t>Benchmarking</w:t>
      </w:r>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menetapkan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dan target yang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periode</w:t>
      </w:r>
      <w:proofErr w:type="spellEnd"/>
      <w:r w:rsidRPr="006E6975">
        <w:rPr>
          <w:rFonts w:ascii="Calisto MT" w:hAnsi="Calisto MT"/>
          <w:sz w:val="23"/>
          <w:szCs w:val="23"/>
        </w:rPr>
        <w:t xml:space="preserve"> </w:t>
      </w:r>
      <w:proofErr w:type="spellStart"/>
      <w:r w:rsidRPr="006E6975">
        <w:rPr>
          <w:rFonts w:ascii="Calisto MT" w:hAnsi="Calisto MT"/>
          <w:sz w:val="23"/>
          <w:szCs w:val="23"/>
        </w:rPr>
        <w:t>tertentu</w:t>
      </w:r>
      <w:proofErr w:type="spellEnd"/>
      <w:r w:rsidRPr="006E6975">
        <w:rPr>
          <w:rFonts w:ascii="Calisto MT" w:hAnsi="Calisto MT"/>
          <w:sz w:val="23"/>
          <w:szCs w:val="23"/>
        </w:rPr>
        <w:t xml:space="preserve">. </w:t>
      </w:r>
      <w:r w:rsidRPr="006E6975">
        <w:rPr>
          <w:rFonts w:ascii="Calisto MT" w:hAnsi="Calisto MT"/>
          <w:i/>
          <w:sz w:val="23"/>
          <w:szCs w:val="23"/>
        </w:rPr>
        <w:t>Benchmarking</w:t>
      </w:r>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diaplikasikan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individu</w:t>
      </w:r>
      <w:proofErr w:type="spellEnd"/>
      <w:r w:rsidRPr="006E6975">
        <w:rPr>
          <w:rFonts w:ascii="Calisto MT" w:hAnsi="Calisto MT"/>
          <w:sz w:val="23"/>
          <w:szCs w:val="23"/>
        </w:rPr>
        <w:t xml:space="preserve">, </w:t>
      </w:r>
      <w:proofErr w:type="spellStart"/>
      <w:r w:rsidRPr="006E6975">
        <w:rPr>
          <w:rFonts w:ascii="Calisto MT" w:hAnsi="Calisto MT"/>
          <w:sz w:val="23"/>
          <w:szCs w:val="23"/>
        </w:rPr>
        <w:t>kelompok</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ataupun</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lembaga.Ada</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sebagian</w:t>
      </w:r>
      <w:proofErr w:type="spellEnd"/>
      <w:r w:rsidRPr="006E6975">
        <w:rPr>
          <w:rFonts w:ascii="Calisto MT" w:hAnsi="Calisto MT"/>
          <w:sz w:val="23"/>
          <w:szCs w:val="23"/>
        </w:rPr>
        <w:t xml:space="preserve"> orang </w:t>
      </w:r>
      <w:proofErr w:type="spellStart"/>
      <w:r w:rsidRPr="006E6975">
        <w:rPr>
          <w:rFonts w:ascii="Calisto MT" w:hAnsi="Calisto MT"/>
          <w:sz w:val="23"/>
          <w:szCs w:val="23"/>
        </w:rPr>
        <w:lastRenderedPageBreak/>
        <w:t>menjelaskan</w:t>
      </w:r>
      <w:proofErr w:type="spellEnd"/>
      <w:r w:rsidRPr="006E6975">
        <w:rPr>
          <w:rFonts w:ascii="Calisto MT" w:hAnsi="Calisto MT"/>
          <w:sz w:val="23"/>
          <w:szCs w:val="23"/>
        </w:rPr>
        <w:t xml:space="preserve"> </w:t>
      </w:r>
      <w:r w:rsidRPr="006E6975">
        <w:rPr>
          <w:rFonts w:ascii="Calisto MT" w:hAnsi="Calisto MT"/>
          <w:i/>
          <w:sz w:val="23"/>
          <w:szCs w:val="23"/>
        </w:rPr>
        <w:t>benchmarking</w:t>
      </w:r>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uji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Maksudnya</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menguji</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membandingkan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ditetapkan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terhadap</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pihak</w:t>
      </w:r>
      <w:proofErr w:type="spellEnd"/>
      <w:r w:rsidRPr="006E6975">
        <w:rPr>
          <w:rFonts w:ascii="Calisto MT" w:hAnsi="Calisto MT"/>
          <w:sz w:val="23"/>
          <w:szCs w:val="23"/>
        </w:rPr>
        <w:t xml:space="preserve"> </w:t>
      </w:r>
      <w:proofErr w:type="spellStart"/>
      <w:r w:rsidRPr="006E6975">
        <w:rPr>
          <w:rFonts w:ascii="Calisto MT" w:hAnsi="Calisto MT"/>
          <w:sz w:val="23"/>
          <w:szCs w:val="23"/>
        </w:rPr>
        <w:t>lain</w:t>
      </w:r>
      <w:proofErr w:type="spellEnd"/>
      <w:r w:rsidRPr="006E6975">
        <w:rPr>
          <w:rFonts w:ascii="Calisto MT" w:hAnsi="Calisto MT"/>
          <w:sz w:val="23"/>
          <w:szCs w:val="23"/>
        </w:rPr>
        <w:t xml:space="preserve">, </w:t>
      </w:r>
      <w:proofErr w:type="spellStart"/>
      <w:r w:rsidRPr="006E6975">
        <w:rPr>
          <w:rFonts w:ascii="Calisto MT" w:hAnsi="Calisto MT"/>
          <w:sz w:val="23"/>
          <w:szCs w:val="23"/>
        </w:rPr>
        <w:t>sehingga</w:t>
      </w:r>
      <w:proofErr w:type="spellEnd"/>
      <w:r w:rsidRPr="006E6975">
        <w:rPr>
          <w:rFonts w:ascii="Calisto MT" w:hAnsi="Calisto MT"/>
          <w:sz w:val="23"/>
          <w:szCs w:val="23"/>
        </w:rPr>
        <w:t xml:space="preserve"> juga </w:t>
      </w:r>
      <w:proofErr w:type="spellStart"/>
      <w:r w:rsidRPr="006E6975">
        <w:rPr>
          <w:rFonts w:ascii="Calisto MT" w:hAnsi="Calisto MT"/>
          <w:sz w:val="23"/>
          <w:szCs w:val="23"/>
        </w:rPr>
        <w:t>muncul</w:t>
      </w:r>
      <w:proofErr w:type="spellEnd"/>
      <w:r w:rsidRPr="006E6975">
        <w:rPr>
          <w:rFonts w:ascii="Calisto MT" w:hAnsi="Calisto MT"/>
          <w:sz w:val="23"/>
          <w:szCs w:val="23"/>
        </w:rPr>
        <w:t xml:space="preserve"> </w:t>
      </w:r>
      <w:proofErr w:type="spellStart"/>
      <w:r w:rsidRPr="006E6975">
        <w:rPr>
          <w:rFonts w:ascii="Calisto MT" w:hAnsi="Calisto MT"/>
          <w:sz w:val="23"/>
          <w:szCs w:val="23"/>
        </w:rPr>
        <w:t>istilah</w:t>
      </w:r>
      <w:proofErr w:type="spellEnd"/>
      <w:r w:rsidRPr="006E6975">
        <w:rPr>
          <w:rFonts w:ascii="Calisto MT" w:hAnsi="Calisto MT"/>
          <w:sz w:val="23"/>
          <w:szCs w:val="23"/>
        </w:rPr>
        <w:t xml:space="preserve"> </w:t>
      </w:r>
      <w:proofErr w:type="spellStart"/>
      <w:r w:rsidRPr="006E6975">
        <w:rPr>
          <w:rFonts w:ascii="Calisto MT" w:hAnsi="Calisto MT"/>
          <w:sz w:val="23"/>
          <w:szCs w:val="23"/>
        </w:rPr>
        <w:t>rujuk</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w:t>
      </w:r>
    </w:p>
    <w:p w14:paraId="46AC453C" w14:textId="77777777" w:rsidR="00AC727E" w:rsidRPr="006E6975" w:rsidRDefault="00AC727E" w:rsidP="00AC727E">
      <w:pPr>
        <w:autoSpaceDE w:val="0"/>
        <w:autoSpaceDN w:val="0"/>
        <w:adjustRightInd w:val="0"/>
        <w:spacing w:after="0" w:line="360" w:lineRule="auto"/>
        <w:ind w:firstLine="720"/>
        <w:jc w:val="both"/>
        <w:rPr>
          <w:rFonts w:ascii="Calisto MT" w:hAnsi="Calisto MT"/>
          <w:sz w:val="23"/>
          <w:szCs w:val="23"/>
        </w:rPr>
      </w:pP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umum</w:t>
      </w:r>
      <w:proofErr w:type="spellEnd"/>
      <w:r w:rsidRPr="006E6975">
        <w:rPr>
          <w:rFonts w:ascii="Calisto MT" w:hAnsi="Calisto MT"/>
          <w:sz w:val="23"/>
          <w:szCs w:val="23"/>
        </w:rPr>
        <w:t xml:space="preserve"> </w:t>
      </w:r>
      <w:r w:rsidRPr="006E6975">
        <w:rPr>
          <w:rFonts w:ascii="Calisto MT" w:hAnsi="Calisto MT"/>
          <w:i/>
          <w:sz w:val="23"/>
          <w:szCs w:val="23"/>
        </w:rPr>
        <w:t>benchmarking</w:t>
      </w:r>
      <w:r w:rsidRPr="006E6975">
        <w:rPr>
          <w:rFonts w:ascii="Calisto MT" w:hAnsi="Calisto MT"/>
          <w:sz w:val="23"/>
          <w:szCs w:val="23"/>
        </w:rPr>
        <w:t xml:space="preserve"> </w:t>
      </w:r>
      <w:proofErr w:type="spellStart"/>
      <w:r w:rsidRPr="006E6975">
        <w:rPr>
          <w:rFonts w:ascii="Calisto MT" w:hAnsi="Calisto MT"/>
          <w:sz w:val="23"/>
          <w:szCs w:val="23"/>
        </w:rPr>
        <w:t>digunakan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mengatur</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meningkatkan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kualitas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akademik.</w:t>
      </w:r>
      <w:r w:rsidRPr="006E6975">
        <w:rPr>
          <w:rFonts w:ascii="Calisto MT" w:hAnsi="Calisto MT"/>
          <w:i/>
          <w:sz w:val="23"/>
          <w:szCs w:val="23"/>
        </w:rPr>
        <w:t>Benchmarking</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perbandingan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antara</w:t>
      </w:r>
      <w:proofErr w:type="spellEnd"/>
      <w:r w:rsidRPr="006E6975">
        <w:rPr>
          <w:rFonts w:ascii="Calisto MT" w:hAnsi="Calisto MT"/>
          <w:sz w:val="23"/>
          <w:szCs w:val="23"/>
        </w:rPr>
        <w:t xml:space="preserve"> proses dan </w:t>
      </w:r>
      <w:proofErr w:type="spellStart"/>
      <w:r w:rsidRPr="006E6975">
        <w:rPr>
          <w:rFonts w:ascii="Calisto MT" w:hAnsi="Calisto MT"/>
          <w:sz w:val="23"/>
          <w:szCs w:val="23"/>
        </w:rPr>
        <w:t>sistem</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dirancang</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fungsi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dilaksanakan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PT.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banyak</w:t>
      </w:r>
      <w:proofErr w:type="spellEnd"/>
      <w:r w:rsidRPr="006E6975">
        <w:rPr>
          <w:rFonts w:ascii="Calisto MT" w:hAnsi="Calisto MT"/>
          <w:sz w:val="23"/>
          <w:szCs w:val="23"/>
        </w:rPr>
        <w:t xml:space="preserve"> </w:t>
      </w:r>
      <w:proofErr w:type="spellStart"/>
      <w:r w:rsidRPr="006E6975">
        <w:rPr>
          <w:rFonts w:ascii="Calisto MT" w:hAnsi="Calisto MT"/>
          <w:sz w:val="23"/>
          <w:szCs w:val="23"/>
        </w:rPr>
        <w:t>cara</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bentuk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bahkan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mungkin</w:t>
      </w:r>
      <w:proofErr w:type="spellEnd"/>
      <w:r w:rsidRPr="006E6975">
        <w:rPr>
          <w:rFonts w:ascii="Calisto MT" w:hAnsi="Calisto MT"/>
          <w:sz w:val="23"/>
          <w:szCs w:val="23"/>
        </w:rPr>
        <w:t xml:space="preserve"> </w:t>
      </w:r>
      <w:proofErr w:type="spellStart"/>
      <w:r w:rsidRPr="006E6975">
        <w:rPr>
          <w:rFonts w:ascii="Calisto MT" w:hAnsi="Calisto MT"/>
          <w:sz w:val="23"/>
          <w:szCs w:val="23"/>
        </w:rPr>
        <w:t>tanpa</w:t>
      </w:r>
      <w:proofErr w:type="spellEnd"/>
      <w:r w:rsidRPr="006E6975">
        <w:rPr>
          <w:rFonts w:ascii="Calisto MT" w:hAnsi="Calisto MT"/>
          <w:sz w:val="23"/>
          <w:szCs w:val="23"/>
        </w:rPr>
        <w:t xml:space="preserve"> </w:t>
      </w:r>
      <w:proofErr w:type="spellStart"/>
      <w:r w:rsidRPr="006E6975">
        <w:rPr>
          <w:rFonts w:ascii="Calisto MT" w:hAnsi="Calisto MT"/>
          <w:sz w:val="23"/>
          <w:szCs w:val="23"/>
        </w:rPr>
        <w:t>disadarinya</w:t>
      </w:r>
      <w:proofErr w:type="spellEnd"/>
      <w:r w:rsidRPr="006E6975">
        <w:rPr>
          <w:rFonts w:ascii="Calisto MT" w:hAnsi="Calisto MT"/>
          <w:sz w:val="23"/>
          <w:szCs w:val="23"/>
        </w:rPr>
        <w:t xml:space="preserve">, </w:t>
      </w:r>
      <w:proofErr w:type="spellStart"/>
      <w:r w:rsidRPr="006E6975">
        <w:rPr>
          <w:rFonts w:ascii="Calisto MT" w:hAnsi="Calisto MT"/>
          <w:sz w:val="23"/>
          <w:szCs w:val="23"/>
        </w:rPr>
        <w:t>banyak</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terutama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senantiasa</w:t>
      </w:r>
      <w:proofErr w:type="spellEnd"/>
      <w:r w:rsidRPr="006E6975">
        <w:rPr>
          <w:rFonts w:ascii="Calisto MT" w:hAnsi="Calisto MT"/>
          <w:sz w:val="23"/>
          <w:szCs w:val="23"/>
        </w:rPr>
        <w:t xml:space="preserve"> </w:t>
      </w:r>
      <w:proofErr w:type="spellStart"/>
      <w:r w:rsidRPr="006E6975">
        <w:rPr>
          <w:rFonts w:ascii="Calisto MT" w:hAnsi="Calisto MT"/>
          <w:sz w:val="23"/>
          <w:szCs w:val="23"/>
        </w:rPr>
        <w:t>bergelut</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benchmarking. </w:t>
      </w:r>
      <w:proofErr w:type="spellStart"/>
      <w:r w:rsidRPr="006E6975">
        <w:rPr>
          <w:rFonts w:ascii="Calisto MT" w:hAnsi="Calisto MT"/>
          <w:sz w:val="23"/>
          <w:szCs w:val="23"/>
        </w:rPr>
        <w:t>Mereka</w:t>
      </w:r>
      <w:proofErr w:type="spellEnd"/>
      <w:r w:rsidRPr="006E6975">
        <w:rPr>
          <w:rFonts w:ascii="Calisto MT" w:hAnsi="Calisto MT"/>
          <w:sz w:val="23"/>
          <w:szCs w:val="23"/>
        </w:rPr>
        <w:t xml:space="preserve"> </w:t>
      </w:r>
      <w:proofErr w:type="spellStart"/>
      <w:r w:rsidRPr="006E6975">
        <w:rPr>
          <w:rFonts w:ascii="Calisto MT" w:hAnsi="Calisto MT"/>
          <w:sz w:val="23"/>
          <w:szCs w:val="23"/>
        </w:rPr>
        <w:t>senantiasa</w:t>
      </w:r>
      <w:proofErr w:type="spellEnd"/>
      <w:r w:rsidRPr="006E6975">
        <w:rPr>
          <w:rFonts w:ascii="Calisto MT" w:hAnsi="Calisto MT"/>
          <w:sz w:val="23"/>
          <w:szCs w:val="23"/>
        </w:rPr>
        <w:t xml:space="preserve">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membandingkan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diri</w:t>
      </w:r>
      <w:proofErr w:type="spellEnd"/>
      <w:r w:rsidRPr="006E6975">
        <w:rPr>
          <w:rFonts w:ascii="Calisto MT" w:hAnsi="Calisto MT"/>
          <w:sz w:val="23"/>
          <w:szCs w:val="23"/>
        </w:rPr>
        <w:t xml:space="preserve"> </w:t>
      </w:r>
      <w:proofErr w:type="spellStart"/>
      <w:r w:rsidRPr="006E6975">
        <w:rPr>
          <w:rFonts w:ascii="Calisto MT" w:hAnsi="Calisto MT"/>
          <w:sz w:val="23"/>
          <w:szCs w:val="23"/>
        </w:rPr>
        <w:t>mereka</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kolega</w:t>
      </w:r>
      <w:proofErr w:type="spellEnd"/>
      <w:r w:rsidRPr="006E6975">
        <w:rPr>
          <w:rFonts w:ascii="Calisto MT" w:hAnsi="Calisto MT"/>
          <w:sz w:val="23"/>
          <w:szCs w:val="23"/>
        </w:rPr>
        <w:t xml:space="preserve"> dan PT lain, </w:t>
      </w:r>
      <w:proofErr w:type="spellStart"/>
      <w:r w:rsidRPr="006E6975">
        <w:rPr>
          <w:rFonts w:ascii="Calisto MT" w:hAnsi="Calisto MT"/>
          <w:sz w:val="23"/>
          <w:szCs w:val="23"/>
        </w:rPr>
        <w:t>disertai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pengharapan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jumlah</w:t>
      </w:r>
      <w:proofErr w:type="spellEnd"/>
      <w:r w:rsidRPr="006E6975">
        <w:rPr>
          <w:rFonts w:ascii="Calisto MT" w:hAnsi="Calisto MT"/>
          <w:sz w:val="23"/>
          <w:szCs w:val="23"/>
        </w:rPr>
        <w:t xml:space="preserve"> </w:t>
      </w:r>
      <w:proofErr w:type="spellStart"/>
      <w:r w:rsidRPr="006E6975">
        <w:rPr>
          <w:rFonts w:ascii="Calisto MT" w:hAnsi="Calisto MT"/>
          <w:sz w:val="23"/>
          <w:szCs w:val="23"/>
        </w:rPr>
        <w:t>mahasiswa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diterima</w:t>
      </w:r>
      <w:proofErr w:type="spellEnd"/>
      <w:r w:rsidRPr="006E6975">
        <w:rPr>
          <w:rFonts w:ascii="Calisto MT" w:hAnsi="Calisto MT"/>
          <w:sz w:val="23"/>
          <w:szCs w:val="23"/>
        </w:rPr>
        <w:t xml:space="preserve">, dana yang </w:t>
      </w:r>
      <w:proofErr w:type="spellStart"/>
      <w:r w:rsidRPr="006E6975">
        <w:rPr>
          <w:rFonts w:ascii="Calisto MT" w:hAnsi="Calisto MT"/>
          <w:sz w:val="23"/>
          <w:szCs w:val="23"/>
        </w:rPr>
        <w:t>diterima</w:t>
      </w:r>
      <w:proofErr w:type="spellEnd"/>
      <w:r w:rsidRPr="006E6975">
        <w:rPr>
          <w:rFonts w:ascii="Calisto MT" w:hAnsi="Calisto MT"/>
          <w:sz w:val="23"/>
          <w:szCs w:val="23"/>
        </w:rPr>
        <w:t xml:space="preserve">, </w:t>
      </w:r>
      <w:proofErr w:type="spellStart"/>
      <w:r w:rsidRPr="006E6975">
        <w:rPr>
          <w:rFonts w:ascii="Calisto MT" w:hAnsi="Calisto MT"/>
          <w:sz w:val="23"/>
          <w:szCs w:val="23"/>
        </w:rPr>
        <w:t>nilai</w:t>
      </w:r>
      <w:proofErr w:type="spellEnd"/>
      <w:r w:rsidRPr="006E6975">
        <w:rPr>
          <w:rFonts w:ascii="Calisto MT" w:hAnsi="Calisto MT"/>
          <w:sz w:val="23"/>
          <w:szCs w:val="23"/>
        </w:rPr>
        <w:t xml:space="preserve"> </w:t>
      </w:r>
      <w:proofErr w:type="spellStart"/>
      <w:r w:rsidRPr="006E6975">
        <w:rPr>
          <w:rFonts w:ascii="Calisto MT" w:hAnsi="Calisto MT"/>
          <w:sz w:val="23"/>
          <w:szCs w:val="23"/>
        </w:rPr>
        <w:t>akreditasi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prestise</w:t>
      </w:r>
      <w:proofErr w:type="spellEnd"/>
      <w:r w:rsidRPr="006E6975">
        <w:rPr>
          <w:rFonts w:ascii="Calisto MT" w:hAnsi="Calisto MT"/>
          <w:sz w:val="23"/>
          <w:szCs w:val="23"/>
        </w:rPr>
        <w:t>.</w:t>
      </w:r>
    </w:p>
    <w:p w14:paraId="59E8F838" w14:textId="77777777" w:rsidR="00AC727E" w:rsidRPr="006E6975" w:rsidRDefault="00AC727E" w:rsidP="00AC727E">
      <w:pPr>
        <w:autoSpaceDE w:val="0"/>
        <w:autoSpaceDN w:val="0"/>
        <w:adjustRightInd w:val="0"/>
        <w:spacing w:after="0" w:line="360" w:lineRule="auto"/>
        <w:ind w:firstLine="720"/>
        <w:jc w:val="both"/>
        <w:rPr>
          <w:rFonts w:ascii="Calisto MT" w:hAnsi="Calisto MT"/>
          <w:sz w:val="23"/>
          <w:szCs w:val="23"/>
        </w:rPr>
      </w:pP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sebenarnya</w:t>
      </w:r>
      <w:proofErr w:type="spellEnd"/>
      <w:r w:rsidRPr="006E6975">
        <w:rPr>
          <w:rFonts w:ascii="Calisto MT" w:hAnsi="Calisto MT"/>
          <w:sz w:val="23"/>
          <w:szCs w:val="23"/>
        </w:rPr>
        <w:t xml:space="preserve">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lama </w:t>
      </w:r>
      <w:proofErr w:type="spellStart"/>
      <w:r w:rsidRPr="006E6975">
        <w:rPr>
          <w:rFonts w:ascii="Calisto MT" w:hAnsi="Calisto MT"/>
          <w:sz w:val="23"/>
          <w:szCs w:val="23"/>
        </w:rPr>
        <w:t>memiliki</w:t>
      </w:r>
      <w:proofErr w:type="spellEnd"/>
      <w:r w:rsidRPr="006E6975">
        <w:rPr>
          <w:rFonts w:ascii="Calisto MT" w:hAnsi="Calisto MT"/>
          <w:sz w:val="23"/>
          <w:szCs w:val="23"/>
        </w:rPr>
        <w:t xml:space="preserve"> </w:t>
      </w:r>
      <w:proofErr w:type="spellStart"/>
      <w:r w:rsidRPr="006E6975">
        <w:rPr>
          <w:rFonts w:ascii="Calisto MT" w:hAnsi="Calisto MT"/>
          <w:sz w:val="23"/>
          <w:szCs w:val="23"/>
        </w:rPr>
        <w:t>tradisi</w:t>
      </w:r>
      <w:proofErr w:type="spellEnd"/>
      <w:r w:rsidRPr="006E6975">
        <w:rPr>
          <w:rFonts w:ascii="Calisto MT" w:hAnsi="Calisto MT"/>
          <w:sz w:val="23"/>
          <w:szCs w:val="23"/>
        </w:rPr>
        <w:t xml:space="preserve"> knowledge-sharing (</w:t>
      </w:r>
      <w:proofErr w:type="spellStart"/>
      <w:r w:rsidRPr="006E6975">
        <w:rPr>
          <w:rFonts w:ascii="Calisto MT" w:hAnsi="Calisto MT"/>
          <w:sz w:val="23"/>
          <w:szCs w:val="23"/>
        </w:rPr>
        <w:t>berbagi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pengetahuan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direalisasikan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melalui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pertemuan-pertemuan</w:t>
      </w:r>
      <w:proofErr w:type="spellEnd"/>
      <w:r w:rsidRPr="006E6975">
        <w:rPr>
          <w:rFonts w:ascii="Calisto MT" w:hAnsi="Calisto MT"/>
          <w:sz w:val="23"/>
          <w:szCs w:val="23"/>
        </w:rPr>
        <w:t xml:space="preserve"> </w:t>
      </w:r>
      <w:proofErr w:type="spellStart"/>
      <w:r w:rsidRPr="006E6975">
        <w:rPr>
          <w:rFonts w:ascii="Calisto MT" w:hAnsi="Calisto MT"/>
          <w:sz w:val="23"/>
          <w:szCs w:val="23"/>
        </w:rPr>
        <w:t>ilmiah</w:t>
      </w:r>
      <w:proofErr w:type="spellEnd"/>
      <w:r w:rsidRPr="006E6975">
        <w:rPr>
          <w:rFonts w:ascii="Calisto MT" w:hAnsi="Calisto MT"/>
          <w:sz w:val="23"/>
          <w:szCs w:val="23"/>
        </w:rPr>
        <w:t xml:space="preserve">, seminar, </w:t>
      </w:r>
      <w:proofErr w:type="spellStart"/>
      <w:r w:rsidRPr="006E6975">
        <w:rPr>
          <w:rFonts w:ascii="Calisto MT" w:hAnsi="Calisto MT"/>
          <w:sz w:val="23"/>
          <w:szCs w:val="23"/>
        </w:rPr>
        <w:t>publikasi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mailinglist</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bersama</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lainnya.</w:t>
      </w:r>
      <w:r w:rsidRPr="006E6975">
        <w:rPr>
          <w:rFonts w:ascii="Calisto MT" w:hAnsi="Calisto MT"/>
          <w:i/>
          <w:sz w:val="23"/>
          <w:szCs w:val="23"/>
        </w:rPr>
        <w:t>Benchmarking</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sebenarnya</w:t>
      </w:r>
      <w:proofErr w:type="spellEnd"/>
      <w:r w:rsidRPr="006E6975">
        <w:rPr>
          <w:rFonts w:ascii="Calisto MT" w:hAnsi="Calisto MT"/>
          <w:sz w:val="23"/>
          <w:szCs w:val="23"/>
        </w:rPr>
        <w:t xml:space="preserve"> </w:t>
      </w:r>
      <w:proofErr w:type="spellStart"/>
      <w:r w:rsidRPr="006E6975">
        <w:rPr>
          <w:rFonts w:ascii="Calisto MT" w:hAnsi="Calisto MT"/>
          <w:sz w:val="23"/>
          <w:szCs w:val="23"/>
        </w:rPr>
        <w:t>bukanlah</w:t>
      </w:r>
      <w:proofErr w:type="spellEnd"/>
      <w:r w:rsidRPr="006E6975">
        <w:rPr>
          <w:rFonts w:ascii="Calisto MT" w:hAnsi="Calisto MT"/>
          <w:sz w:val="23"/>
          <w:szCs w:val="23"/>
        </w:rPr>
        <w:t xml:space="preserve"> </w:t>
      </w:r>
      <w:proofErr w:type="spellStart"/>
      <w:r w:rsidRPr="006E6975">
        <w:rPr>
          <w:rFonts w:ascii="Calisto MT" w:hAnsi="Calisto MT"/>
          <w:sz w:val="23"/>
          <w:szCs w:val="23"/>
        </w:rPr>
        <w:t>barang</w:t>
      </w:r>
      <w:proofErr w:type="spellEnd"/>
      <w:r w:rsidRPr="006E6975">
        <w:rPr>
          <w:rFonts w:ascii="Calisto MT" w:hAnsi="Calisto MT"/>
          <w:sz w:val="23"/>
          <w:szCs w:val="23"/>
        </w:rPr>
        <w:t xml:space="preserve"> </w:t>
      </w:r>
      <w:proofErr w:type="spellStart"/>
      <w:r w:rsidRPr="006E6975">
        <w:rPr>
          <w:rFonts w:ascii="Calisto MT" w:hAnsi="Calisto MT"/>
          <w:sz w:val="23"/>
          <w:szCs w:val="23"/>
        </w:rPr>
        <w:t>baru</w:t>
      </w:r>
      <w:proofErr w:type="spellEnd"/>
      <w:r w:rsidRPr="006E6975">
        <w:rPr>
          <w:rFonts w:ascii="Calisto MT" w:hAnsi="Calisto MT"/>
          <w:sz w:val="23"/>
          <w:szCs w:val="23"/>
        </w:rPr>
        <w:t xml:space="preserve">, </w:t>
      </w:r>
      <w:proofErr w:type="spellStart"/>
      <w:r w:rsidRPr="006E6975">
        <w:rPr>
          <w:rFonts w:ascii="Calisto MT" w:hAnsi="Calisto MT"/>
          <w:sz w:val="23"/>
          <w:szCs w:val="23"/>
        </w:rPr>
        <w:t>karena</w:t>
      </w:r>
      <w:proofErr w:type="spellEnd"/>
      <w:r w:rsidRPr="006E6975">
        <w:rPr>
          <w:rFonts w:ascii="Calisto MT" w:hAnsi="Calisto MT"/>
          <w:sz w:val="23"/>
          <w:szCs w:val="23"/>
        </w:rPr>
        <w:t xml:space="preserve"> </w:t>
      </w:r>
      <w:proofErr w:type="spellStart"/>
      <w:r w:rsidRPr="006E6975">
        <w:rPr>
          <w:rFonts w:ascii="Calisto MT" w:hAnsi="Calisto MT"/>
          <w:sz w:val="23"/>
          <w:szCs w:val="23"/>
        </w:rPr>
        <w:t>kenyataannya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selama</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sudah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dijalankan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mungkin</w:t>
      </w:r>
      <w:proofErr w:type="spellEnd"/>
      <w:r w:rsidRPr="006E6975">
        <w:rPr>
          <w:rFonts w:ascii="Calisto MT" w:hAnsi="Calisto MT"/>
          <w:sz w:val="23"/>
          <w:szCs w:val="23"/>
        </w:rPr>
        <w:t xml:space="preserve"> </w:t>
      </w:r>
      <w:proofErr w:type="spellStart"/>
      <w:r w:rsidRPr="006E6975">
        <w:rPr>
          <w:rFonts w:ascii="Calisto MT" w:hAnsi="Calisto MT"/>
          <w:sz w:val="23"/>
          <w:szCs w:val="23"/>
        </w:rPr>
        <w:t>istilahnya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saja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baru</w:t>
      </w:r>
      <w:proofErr w:type="spellEnd"/>
      <w:r w:rsidRPr="006E6975">
        <w:rPr>
          <w:rFonts w:ascii="Calisto MT" w:hAnsi="Calisto MT"/>
          <w:sz w:val="23"/>
          <w:szCs w:val="23"/>
        </w:rPr>
        <w:t xml:space="preserve"> </w:t>
      </w:r>
      <w:proofErr w:type="spellStart"/>
      <w:r w:rsidRPr="006E6975">
        <w:rPr>
          <w:rFonts w:ascii="Calisto MT" w:hAnsi="Calisto MT"/>
          <w:sz w:val="23"/>
          <w:szCs w:val="23"/>
        </w:rPr>
        <w:t>muncul</w:t>
      </w:r>
      <w:proofErr w:type="spellEnd"/>
      <w:r w:rsidRPr="006E6975">
        <w:rPr>
          <w:rFonts w:ascii="Calisto MT" w:hAnsi="Calisto MT"/>
          <w:sz w:val="23"/>
          <w:szCs w:val="23"/>
        </w:rPr>
        <w:t xml:space="preserve"> </w:t>
      </w:r>
      <w:proofErr w:type="spellStart"/>
      <w:r w:rsidRPr="006E6975">
        <w:rPr>
          <w:rFonts w:ascii="Calisto MT" w:hAnsi="Calisto MT"/>
          <w:sz w:val="23"/>
          <w:szCs w:val="23"/>
        </w:rPr>
        <w:t>belakangan</w:t>
      </w:r>
      <w:proofErr w:type="spellEnd"/>
      <w:r w:rsidRPr="006E6975">
        <w:rPr>
          <w:rFonts w:ascii="Calisto MT" w:hAnsi="Calisto MT"/>
          <w:sz w:val="23"/>
          <w:szCs w:val="23"/>
        </w:rPr>
        <w:t xml:space="preserve"> ini.</w:t>
      </w:r>
    </w:p>
    <w:p w14:paraId="59876BFC" w14:textId="77777777" w:rsidR="00AC727E" w:rsidRPr="006E6975" w:rsidRDefault="00AC727E" w:rsidP="00AC727E">
      <w:pPr>
        <w:autoSpaceDE w:val="0"/>
        <w:autoSpaceDN w:val="0"/>
        <w:adjustRightInd w:val="0"/>
        <w:spacing w:after="0" w:line="360" w:lineRule="auto"/>
        <w:ind w:firstLine="720"/>
        <w:jc w:val="both"/>
        <w:rPr>
          <w:rFonts w:ascii="Calisto MT" w:hAnsi="Calisto MT"/>
          <w:sz w:val="23"/>
          <w:szCs w:val="23"/>
        </w:rPr>
      </w:pPr>
      <w:r w:rsidRPr="006E6975">
        <w:rPr>
          <w:rFonts w:ascii="Calisto MT" w:hAnsi="Calisto MT"/>
          <w:i/>
          <w:sz w:val="23"/>
          <w:szCs w:val="23"/>
        </w:rPr>
        <w:lastRenderedPageBreak/>
        <w:t>Benchmarking</w:t>
      </w:r>
      <w:r w:rsidRPr="006E6975">
        <w:rPr>
          <w:rFonts w:ascii="Calisto MT" w:hAnsi="Calisto MT"/>
          <w:sz w:val="23"/>
          <w:szCs w:val="23"/>
        </w:rPr>
        <w:t xml:space="preserve"> </w:t>
      </w:r>
      <w:proofErr w:type="spellStart"/>
      <w:r w:rsidRPr="006E6975">
        <w:rPr>
          <w:rFonts w:ascii="Calisto MT" w:hAnsi="Calisto MT"/>
          <w:sz w:val="23"/>
          <w:szCs w:val="23"/>
        </w:rPr>
        <w:t>bukanlah</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w:t>
      </w:r>
      <w:proofErr w:type="spellEnd"/>
      <w:r w:rsidRPr="006E6975">
        <w:rPr>
          <w:rFonts w:ascii="Calisto MT" w:hAnsi="Calisto MT"/>
          <w:sz w:val="23"/>
          <w:szCs w:val="23"/>
        </w:rPr>
        <w:t xml:space="preserve">-copy atau </w:t>
      </w:r>
      <w:proofErr w:type="spellStart"/>
      <w:r w:rsidRPr="006E6975">
        <w:rPr>
          <w:rFonts w:ascii="Calisto MT" w:hAnsi="Calisto MT"/>
          <w:sz w:val="23"/>
          <w:szCs w:val="23"/>
        </w:rPr>
        <w:t>menjiplak</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mempelajari</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mengamati</w:t>
      </w:r>
      <w:proofErr w:type="spellEnd"/>
      <w:r w:rsidRPr="006E6975">
        <w:rPr>
          <w:rFonts w:ascii="Calisto MT" w:hAnsi="Calisto MT"/>
          <w:sz w:val="23"/>
          <w:szCs w:val="23"/>
        </w:rPr>
        <w:t xml:space="preserve"> orang lain atau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lain dan </w:t>
      </w:r>
      <w:proofErr w:type="spellStart"/>
      <w:r w:rsidRPr="006E6975">
        <w:rPr>
          <w:rFonts w:ascii="Calisto MT" w:hAnsi="Calisto MT"/>
          <w:sz w:val="23"/>
          <w:szCs w:val="23"/>
        </w:rPr>
        <w:t>mengadaptasi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praktik-praktik</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mereka</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diterapkan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sendiri</w:t>
      </w:r>
      <w:proofErr w:type="spellEnd"/>
      <w:r w:rsidRPr="006E6975">
        <w:rPr>
          <w:rFonts w:ascii="Calisto MT" w:hAnsi="Calisto MT"/>
          <w:sz w:val="23"/>
          <w:szCs w:val="23"/>
        </w:rPr>
        <w:t xml:space="preserve">. </w:t>
      </w:r>
      <w:proofErr w:type="spellStart"/>
      <w:r w:rsidRPr="006E6975">
        <w:rPr>
          <w:rFonts w:ascii="Calisto MT" w:hAnsi="Calisto MT"/>
          <w:sz w:val="23"/>
          <w:szCs w:val="23"/>
        </w:rPr>
        <w:t>Lebih</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daripada</w:t>
      </w:r>
      <w:proofErr w:type="spellEnd"/>
      <w:r w:rsidRPr="006E6975">
        <w:rPr>
          <w:rFonts w:ascii="Calisto MT" w:hAnsi="Calisto MT"/>
          <w:sz w:val="23"/>
          <w:szCs w:val="23"/>
        </w:rPr>
        <w:t xml:space="preserve"> </w:t>
      </w:r>
      <w:proofErr w:type="spellStart"/>
      <w:r w:rsidRPr="006E6975">
        <w:rPr>
          <w:rFonts w:ascii="Calisto MT" w:hAnsi="Calisto MT"/>
          <w:sz w:val="23"/>
          <w:szCs w:val="23"/>
        </w:rPr>
        <w:t>sekedar</w:t>
      </w:r>
      <w:proofErr w:type="spellEnd"/>
      <w:r w:rsidRPr="006E6975">
        <w:rPr>
          <w:rFonts w:ascii="Calisto MT" w:hAnsi="Calisto MT"/>
          <w:sz w:val="23"/>
          <w:szCs w:val="23"/>
        </w:rPr>
        <w:t xml:space="preserve"> </w:t>
      </w:r>
      <w:proofErr w:type="spellStart"/>
      <w:r w:rsidRPr="006E6975">
        <w:rPr>
          <w:rFonts w:ascii="Calisto MT" w:hAnsi="Calisto MT"/>
          <w:sz w:val="23"/>
          <w:szCs w:val="23"/>
        </w:rPr>
        <w:t>penetapan</w:t>
      </w:r>
      <w:proofErr w:type="spellEnd"/>
      <w:r w:rsidRPr="006E6975">
        <w:rPr>
          <w:rFonts w:ascii="Calisto MT" w:hAnsi="Calisto MT"/>
          <w:sz w:val="23"/>
          <w:szCs w:val="23"/>
        </w:rPr>
        <w:t xml:space="preserve">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benchmarking </w:t>
      </w:r>
      <w:proofErr w:type="spellStart"/>
      <w:r w:rsidRPr="006E6975">
        <w:rPr>
          <w:rFonts w:ascii="Calisto MT" w:hAnsi="Calisto MT"/>
          <w:sz w:val="23"/>
          <w:szCs w:val="23"/>
        </w:rPr>
        <w:t>dipergunakan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memahami</w:t>
      </w:r>
      <w:proofErr w:type="spellEnd"/>
      <w:r w:rsidRPr="006E6975">
        <w:rPr>
          <w:rFonts w:ascii="Calisto MT" w:hAnsi="Calisto MT"/>
          <w:sz w:val="23"/>
          <w:szCs w:val="23"/>
        </w:rPr>
        <w:t xml:space="preserve"> proses yang </w:t>
      </w:r>
      <w:proofErr w:type="spellStart"/>
      <w:r w:rsidRPr="006E6975">
        <w:rPr>
          <w:rFonts w:ascii="Calisto MT" w:hAnsi="Calisto MT"/>
          <w:sz w:val="23"/>
          <w:szCs w:val="23"/>
        </w:rPr>
        <w:t>dipakai</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hasil-hasil</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terbaik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w:t>
      </w:r>
    </w:p>
    <w:p w14:paraId="3B46951D" w14:textId="77777777" w:rsidR="00AC727E" w:rsidRPr="006E6975" w:rsidRDefault="00AC727E" w:rsidP="00AC727E">
      <w:pPr>
        <w:autoSpaceDE w:val="0"/>
        <w:autoSpaceDN w:val="0"/>
        <w:adjustRightInd w:val="0"/>
        <w:spacing w:after="0" w:line="360" w:lineRule="auto"/>
        <w:ind w:firstLine="720"/>
        <w:jc w:val="both"/>
        <w:rPr>
          <w:rFonts w:ascii="Calisto MT" w:hAnsi="Calisto MT"/>
          <w:sz w:val="23"/>
          <w:szCs w:val="23"/>
        </w:rPr>
      </w:pPr>
      <w:proofErr w:type="spellStart"/>
      <w:r w:rsidRPr="006E6975">
        <w:rPr>
          <w:rFonts w:ascii="Calisto MT" w:hAnsi="Calisto MT"/>
          <w:sz w:val="23"/>
          <w:szCs w:val="23"/>
        </w:rPr>
        <w:t>Pertama-tama</w:t>
      </w:r>
      <w:proofErr w:type="spellEnd"/>
      <w:r w:rsidRPr="006E6975">
        <w:rPr>
          <w:rFonts w:ascii="Calisto MT" w:hAnsi="Calisto MT"/>
          <w:sz w:val="23"/>
          <w:szCs w:val="23"/>
        </w:rPr>
        <w:t xml:space="preserve"> benchmarking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melibatkan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penelitian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pemahaman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tentang</w:t>
      </w:r>
      <w:proofErr w:type="spellEnd"/>
      <w:r w:rsidRPr="006E6975">
        <w:rPr>
          <w:rFonts w:ascii="Calisto MT" w:hAnsi="Calisto MT"/>
          <w:sz w:val="23"/>
          <w:szCs w:val="23"/>
        </w:rPr>
        <w:t xml:space="preserve"> </w:t>
      </w:r>
      <w:proofErr w:type="spellStart"/>
      <w:r w:rsidRPr="006E6975">
        <w:rPr>
          <w:rFonts w:ascii="Calisto MT" w:hAnsi="Calisto MT"/>
          <w:sz w:val="23"/>
          <w:szCs w:val="23"/>
        </w:rPr>
        <w:t>prosedur</w:t>
      </w:r>
      <w:proofErr w:type="spellEnd"/>
      <w:r w:rsidRPr="006E6975">
        <w:rPr>
          <w:rFonts w:ascii="Calisto MT" w:hAnsi="Calisto MT"/>
          <w:sz w:val="23"/>
          <w:szCs w:val="23"/>
        </w:rPr>
        <w:t xml:space="preserve"> </w:t>
      </w:r>
      <w:proofErr w:type="spellStart"/>
      <w:r w:rsidRPr="006E6975">
        <w:rPr>
          <w:rFonts w:ascii="Calisto MT" w:hAnsi="Calisto MT"/>
          <w:sz w:val="23"/>
          <w:szCs w:val="23"/>
        </w:rPr>
        <w:t>kerja</w:t>
      </w:r>
      <w:proofErr w:type="spellEnd"/>
      <w:r w:rsidRPr="006E6975">
        <w:rPr>
          <w:rFonts w:ascii="Calisto MT" w:hAnsi="Calisto MT"/>
          <w:sz w:val="23"/>
          <w:szCs w:val="23"/>
        </w:rPr>
        <w:t xml:space="preserve"> internal </w:t>
      </w:r>
      <w:proofErr w:type="spellStart"/>
      <w:r w:rsidRPr="006E6975">
        <w:rPr>
          <w:rFonts w:ascii="Calisto MT" w:hAnsi="Calisto MT"/>
          <w:sz w:val="23"/>
          <w:szCs w:val="23"/>
        </w:rPr>
        <w:t>sendiri</w:t>
      </w:r>
      <w:proofErr w:type="spellEnd"/>
      <w:r w:rsidRPr="006E6975">
        <w:rPr>
          <w:rFonts w:ascii="Calisto MT" w:hAnsi="Calisto MT"/>
          <w:sz w:val="23"/>
          <w:szCs w:val="23"/>
        </w:rPr>
        <w:t xml:space="preserve">, </w:t>
      </w:r>
      <w:proofErr w:type="spellStart"/>
      <w:r w:rsidRPr="006E6975">
        <w:rPr>
          <w:rFonts w:ascii="Calisto MT" w:hAnsi="Calisto MT"/>
          <w:sz w:val="23"/>
          <w:szCs w:val="23"/>
        </w:rPr>
        <w:t>kemudian</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mencari</w:t>
      </w:r>
      <w:proofErr w:type="spellEnd"/>
      <w:r w:rsidRPr="006E6975">
        <w:rPr>
          <w:rFonts w:ascii="Calisto MT" w:hAnsi="Calisto MT"/>
          <w:sz w:val="23"/>
          <w:szCs w:val="23"/>
        </w:rPr>
        <w:t xml:space="preserve"> ”</w:t>
      </w:r>
      <w:proofErr w:type="spellStart"/>
      <w:r w:rsidRPr="006E6975">
        <w:rPr>
          <w:rFonts w:ascii="Calisto MT" w:hAnsi="Calisto MT"/>
          <w:sz w:val="23"/>
          <w:szCs w:val="23"/>
        </w:rPr>
        <w:t>praktik</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terbaik</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lain, </w:t>
      </w:r>
      <w:proofErr w:type="spellStart"/>
      <w:r w:rsidRPr="006E6975">
        <w:rPr>
          <w:rFonts w:ascii="Calisto MT" w:hAnsi="Calisto MT"/>
          <w:sz w:val="23"/>
          <w:szCs w:val="23"/>
        </w:rPr>
        <w:t>kemudian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mencocokkannya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diidentifikasi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akhirnya</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mengadaptasi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praktik-praktik</w:t>
      </w:r>
      <w:proofErr w:type="spellEnd"/>
      <w:r w:rsidRPr="006E6975">
        <w:rPr>
          <w:rFonts w:ascii="Calisto MT" w:hAnsi="Calisto MT"/>
          <w:sz w:val="23"/>
          <w:szCs w:val="23"/>
        </w:rPr>
        <w:t xml:space="preserve"> itu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sendiri</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meningkatkan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kinerjanya</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dasarnya</w:t>
      </w:r>
      <w:proofErr w:type="spellEnd"/>
      <w:r w:rsidRPr="006E6975">
        <w:rPr>
          <w:rFonts w:ascii="Calisto MT" w:hAnsi="Calisto MT"/>
          <w:sz w:val="23"/>
          <w:szCs w:val="23"/>
        </w:rPr>
        <w:t xml:space="preserve">, </w:t>
      </w:r>
      <w:r w:rsidRPr="006E6975">
        <w:rPr>
          <w:rFonts w:ascii="Calisto MT" w:hAnsi="Calisto MT"/>
          <w:i/>
          <w:sz w:val="23"/>
          <w:szCs w:val="23"/>
        </w:rPr>
        <w:t>benchmarking</w:t>
      </w:r>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belajar</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orang lain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sistematis</w:t>
      </w:r>
      <w:proofErr w:type="spellEnd"/>
      <w:r w:rsidRPr="006E6975">
        <w:rPr>
          <w:rFonts w:ascii="Calisto MT" w:hAnsi="Calisto MT"/>
          <w:sz w:val="23"/>
          <w:szCs w:val="23"/>
        </w:rPr>
        <w:t xml:space="preserve">. Proses benchmarking </w:t>
      </w:r>
      <w:proofErr w:type="spellStart"/>
      <w:r w:rsidRPr="006E6975">
        <w:rPr>
          <w:rFonts w:ascii="Calisto MT" w:hAnsi="Calisto MT"/>
          <w:sz w:val="23"/>
          <w:szCs w:val="23"/>
        </w:rPr>
        <w:t>biasanya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terdiri</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enam</w:t>
      </w:r>
      <w:proofErr w:type="spellEnd"/>
      <w:r w:rsidRPr="006E6975">
        <w:rPr>
          <w:rFonts w:ascii="Calisto MT" w:hAnsi="Calisto MT"/>
          <w:sz w:val="23"/>
          <w:szCs w:val="23"/>
        </w:rPr>
        <w:t xml:space="preserve"> </w:t>
      </w:r>
      <w:proofErr w:type="spellStart"/>
      <w:r w:rsidRPr="006E6975">
        <w:rPr>
          <w:rFonts w:ascii="Calisto MT" w:hAnsi="Calisto MT"/>
          <w:sz w:val="23"/>
          <w:szCs w:val="23"/>
        </w:rPr>
        <w:t>langkah</w:t>
      </w:r>
      <w:proofErr w:type="spellEnd"/>
      <w:r w:rsidRPr="006E6975">
        <w:rPr>
          <w:rFonts w:ascii="Calisto MT" w:hAnsi="Calisto MT"/>
          <w:sz w:val="23"/>
          <w:szCs w:val="23"/>
        </w:rPr>
        <w:t xml:space="preserve"> </w:t>
      </w:r>
      <w:proofErr w:type="spellStart"/>
      <w:r w:rsidRPr="006E6975">
        <w:rPr>
          <w:rFonts w:ascii="Calisto MT" w:hAnsi="Calisto MT"/>
          <w:sz w:val="23"/>
          <w:szCs w:val="23"/>
        </w:rPr>
        <w:t>yaitu</w:t>
      </w:r>
      <w:proofErr w:type="spellEnd"/>
      <w:r w:rsidRPr="006E6975">
        <w:rPr>
          <w:rFonts w:ascii="Calisto MT" w:hAnsi="Calisto MT"/>
          <w:sz w:val="23"/>
          <w:szCs w:val="23"/>
        </w:rPr>
        <w:t>:</w:t>
      </w:r>
    </w:p>
    <w:p w14:paraId="1DD348F6" w14:textId="77777777" w:rsidR="00AC727E" w:rsidRPr="006E6975" w:rsidRDefault="00AC727E" w:rsidP="00AC727E">
      <w:pPr>
        <w:autoSpaceDE w:val="0"/>
        <w:autoSpaceDN w:val="0"/>
        <w:adjustRightInd w:val="0"/>
        <w:spacing w:after="0" w:line="360" w:lineRule="auto"/>
        <w:jc w:val="both"/>
        <w:rPr>
          <w:rFonts w:ascii="Calisto MT" w:hAnsi="Calisto MT"/>
          <w:sz w:val="23"/>
          <w:szCs w:val="23"/>
        </w:rPr>
      </w:pPr>
      <w:r w:rsidRPr="006E6975">
        <w:rPr>
          <w:rFonts w:ascii="Calisto MT" w:hAnsi="Calisto MT"/>
          <w:sz w:val="23"/>
          <w:szCs w:val="23"/>
        </w:rPr>
        <w:t xml:space="preserve">1. </w:t>
      </w:r>
      <w:proofErr w:type="spellStart"/>
      <w:r w:rsidRPr="006E6975">
        <w:rPr>
          <w:rFonts w:ascii="Calisto MT" w:hAnsi="Calisto MT"/>
          <w:sz w:val="23"/>
          <w:szCs w:val="23"/>
        </w:rPr>
        <w:t>Menentukan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Apa</w:t>
      </w:r>
      <w:proofErr w:type="spellEnd"/>
      <w:r w:rsidRPr="006E6975">
        <w:rPr>
          <w:rFonts w:ascii="Calisto MT" w:hAnsi="Calisto MT"/>
          <w:sz w:val="23"/>
          <w:szCs w:val="23"/>
        </w:rPr>
        <w:t xml:space="preserve"> yang Akan Di-</w:t>
      </w:r>
      <w:r w:rsidRPr="006E6975">
        <w:rPr>
          <w:rFonts w:ascii="Calisto MT" w:hAnsi="Calisto MT"/>
          <w:i/>
          <w:sz w:val="23"/>
          <w:szCs w:val="23"/>
        </w:rPr>
        <w:t>benchmark</w:t>
      </w:r>
    </w:p>
    <w:p w14:paraId="4DA2CD86" w14:textId="77777777" w:rsidR="00AC727E" w:rsidRPr="006E6975" w:rsidRDefault="00AC727E" w:rsidP="00AC727E">
      <w:pPr>
        <w:autoSpaceDE w:val="0"/>
        <w:autoSpaceDN w:val="0"/>
        <w:adjustRightInd w:val="0"/>
        <w:spacing w:after="0" w:line="360" w:lineRule="auto"/>
        <w:ind w:firstLine="720"/>
        <w:jc w:val="both"/>
        <w:rPr>
          <w:rFonts w:ascii="Calisto MT" w:hAnsi="Calisto MT"/>
          <w:sz w:val="23"/>
          <w:szCs w:val="23"/>
        </w:rPr>
      </w:pPr>
      <w:proofErr w:type="spellStart"/>
      <w:r w:rsidRPr="006E6975">
        <w:rPr>
          <w:rFonts w:ascii="Calisto MT" w:hAnsi="Calisto MT"/>
          <w:sz w:val="23"/>
          <w:szCs w:val="23"/>
        </w:rPr>
        <w:t>Hampir</w:t>
      </w:r>
      <w:proofErr w:type="spellEnd"/>
      <w:r w:rsidRPr="006E6975">
        <w:rPr>
          <w:rFonts w:ascii="Calisto MT" w:hAnsi="Calisto MT"/>
          <w:sz w:val="23"/>
          <w:szCs w:val="23"/>
        </w:rPr>
        <w:t xml:space="preserve"> </w:t>
      </w:r>
      <w:proofErr w:type="spellStart"/>
      <w:r w:rsidRPr="006E6975">
        <w:rPr>
          <w:rFonts w:ascii="Calisto MT" w:hAnsi="Calisto MT"/>
          <w:sz w:val="23"/>
          <w:szCs w:val="23"/>
        </w:rPr>
        <w:t>segala</w:t>
      </w:r>
      <w:proofErr w:type="spellEnd"/>
      <w:r w:rsidRPr="006E6975">
        <w:rPr>
          <w:rFonts w:ascii="Calisto MT" w:hAnsi="Calisto MT"/>
          <w:sz w:val="23"/>
          <w:szCs w:val="23"/>
        </w:rPr>
        <w:t xml:space="preserve"> </w:t>
      </w:r>
      <w:proofErr w:type="spellStart"/>
      <w:r w:rsidRPr="006E6975">
        <w:rPr>
          <w:rFonts w:ascii="Calisto MT" w:hAnsi="Calisto MT"/>
          <w:sz w:val="23"/>
          <w:szCs w:val="23"/>
        </w:rPr>
        <w:t>hal</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di-</w:t>
      </w:r>
      <w:r w:rsidRPr="006E6975">
        <w:rPr>
          <w:rFonts w:ascii="Calisto MT" w:hAnsi="Calisto MT"/>
          <w:i/>
          <w:sz w:val="23"/>
          <w:szCs w:val="23"/>
        </w:rPr>
        <w:t>benchmark</w:t>
      </w:r>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proses lama yang </w:t>
      </w:r>
      <w:proofErr w:type="spellStart"/>
      <w:r w:rsidRPr="006E6975">
        <w:rPr>
          <w:rFonts w:ascii="Calisto MT" w:hAnsi="Calisto MT"/>
          <w:sz w:val="23"/>
          <w:szCs w:val="23"/>
        </w:rPr>
        <w:t>memerlukan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perbaikan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permasalahan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memerlukan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solusi</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perancangan</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baru</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proses yang </w:t>
      </w:r>
      <w:proofErr w:type="spellStart"/>
      <w:r w:rsidRPr="006E6975">
        <w:rPr>
          <w:rFonts w:ascii="Calisto MT" w:hAnsi="Calisto MT"/>
          <w:sz w:val="23"/>
          <w:szCs w:val="23"/>
        </w:rPr>
        <w:t>upaya-upaya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perbaikannya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selama</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belum</w:t>
      </w:r>
      <w:proofErr w:type="spellEnd"/>
      <w:r w:rsidRPr="006E6975">
        <w:rPr>
          <w:rFonts w:ascii="Calisto MT" w:hAnsi="Calisto MT"/>
          <w:sz w:val="23"/>
          <w:szCs w:val="23"/>
        </w:rPr>
        <w:t xml:space="preserve"> </w:t>
      </w:r>
      <w:proofErr w:type="spellStart"/>
      <w:r w:rsidRPr="006E6975">
        <w:rPr>
          <w:rFonts w:ascii="Calisto MT" w:hAnsi="Calisto MT"/>
          <w:sz w:val="23"/>
          <w:szCs w:val="23"/>
        </w:rPr>
        <w:t>berhasil</w:t>
      </w:r>
      <w:proofErr w:type="spellEnd"/>
      <w:r w:rsidRPr="006E6975">
        <w:rPr>
          <w:rFonts w:ascii="Calisto MT" w:hAnsi="Calisto MT"/>
          <w:sz w:val="23"/>
          <w:szCs w:val="23"/>
        </w:rPr>
        <w:t>.</w:t>
      </w:r>
    </w:p>
    <w:p w14:paraId="79B36472" w14:textId="77777777" w:rsidR="00AC727E" w:rsidRPr="006E6975" w:rsidRDefault="00AC727E" w:rsidP="00AC727E">
      <w:pPr>
        <w:autoSpaceDE w:val="0"/>
        <w:autoSpaceDN w:val="0"/>
        <w:adjustRightInd w:val="0"/>
        <w:spacing w:after="0" w:line="360" w:lineRule="auto"/>
        <w:jc w:val="both"/>
        <w:rPr>
          <w:rFonts w:ascii="Calisto MT" w:hAnsi="Calisto MT"/>
          <w:sz w:val="23"/>
          <w:szCs w:val="23"/>
        </w:rPr>
      </w:pPr>
      <w:proofErr w:type="spellStart"/>
      <w:r w:rsidRPr="006E6975">
        <w:rPr>
          <w:rFonts w:ascii="Calisto MT" w:hAnsi="Calisto MT"/>
          <w:sz w:val="23"/>
          <w:szCs w:val="23"/>
        </w:rPr>
        <w:lastRenderedPageBreak/>
        <w:t>Perlu</w:t>
      </w:r>
      <w:proofErr w:type="spellEnd"/>
      <w:r w:rsidRPr="006E6975">
        <w:rPr>
          <w:rFonts w:ascii="Calisto MT" w:hAnsi="Calisto MT"/>
          <w:sz w:val="23"/>
          <w:szCs w:val="23"/>
        </w:rPr>
        <w:t xml:space="preserve"> </w:t>
      </w:r>
      <w:proofErr w:type="spellStart"/>
      <w:r w:rsidRPr="006E6975">
        <w:rPr>
          <w:rFonts w:ascii="Calisto MT" w:hAnsi="Calisto MT"/>
          <w:sz w:val="23"/>
          <w:szCs w:val="23"/>
        </w:rPr>
        <w:t>dibentuk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Tim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menyelidiki</w:t>
      </w:r>
      <w:proofErr w:type="spellEnd"/>
      <w:r w:rsidRPr="006E6975">
        <w:rPr>
          <w:rFonts w:ascii="Calisto MT" w:hAnsi="Calisto MT"/>
          <w:sz w:val="23"/>
          <w:szCs w:val="23"/>
        </w:rPr>
        <w:t xml:space="preserve"> proses dan </w:t>
      </w:r>
      <w:proofErr w:type="spellStart"/>
      <w:r w:rsidRPr="006E6975">
        <w:rPr>
          <w:rFonts w:ascii="Calisto MT" w:hAnsi="Calisto MT"/>
          <w:sz w:val="23"/>
          <w:szCs w:val="23"/>
        </w:rPr>
        <w:t>permasalahannya</w:t>
      </w:r>
      <w:proofErr w:type="spellEnd"/>
      <w:r w:rsidRPr="006E6975">
        <w:rPr>
          <w:rFonts w:ascii="Calisto MT" w:hAnsi="Calisto MT"/>
          <w:sz w:val="23"/>
          <w:szCs w:val="23"/>
        </w:rPr>
        <w:t xml:space="preserve">. Tim ini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mendefinisikan</w:t>
      </w:r>
      <w:proofErr w:type="spellEnd"/>
      <w:r w:rsidRPr="006E6975">
        <w:rPr>
          <w:rFonts w:ascii="Calisto MT" w:hAnsi="Calisto MT"/>
          <w:sz w:val="23"/>
          <w:szCs w:val="23"/>
        </w:rPr>
        <w:t xml:space="preserve"> proses yang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target, </w:t>
      </w:r>
      <w:proofErr w:type="spellStart"/>
      <w:r w:rsidRPr="006E6975">
        <w:rPr>
          <w:rFonts w:ascii="Calisto MT" w:hAnsi="Calisto MT"/>
          <w:sz w:val="23"/>
          <w:szCs w:val="23"/>
        </w:rPr>
        <w:t>batas-batasnya</w:t>
      </w:r>
      <w:proofErr w:type="spellEnd"/>
      <w:r w:rsidRPr="006E6975">
        <w:rPr>
          <w:rFonts w:ascii="Calisto MT" w:hAnsi="Calisto MT"/>
          <w:sz w:val="23"/>
          <w:szCs w:val="23"/>
        </w:rPr>
        <w:t>,</w:t>
      </w:r>
    </w:p>
    <w:p w14:paraId="7221504A" w14:textId="77777777" w:rsidR="00AC727E" w:rsidRPr="006E6975" w:rsidRDefault="00AC727E" w:rsidP="00AC727E">
      <w:pPr>
        <w:autoSpaceDE w:val="0"/>
        <w:autoSpaceDN w:val="0"/>
        <w:adjustRightInd w:val="0"/>
        <w:spacing w:after="0" w:line="360" w:lineRule="auto"/>
        <w:jc w:val="both"/>
        <w:rPr>
          <w:rFonts w:ascii="Calisto MT" w:hAnsi="Calisto MT"/>
          <w:sz w:val="23"/>
          <w:szCs w:val="23"/>
        </w:rPr>
      </w:pPr>
      <w:proofErr w:type="spellStart"/>
      <w:r w:rsidRPr="006E6975">
        <w:rPr>
          <w:rFonts w:ascii="Calisto MT" w:hAnsi="Calisto MT"/>
          <w:sz w:val="23"/>
          <w:szCs w:val="23"/>
        </w:rPr>
        <w:t>operasi-operasi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dicakup</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urutannya</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masukan</w:t>
      </w:r>
      <w:proofErr w:type="spellEnd"/>
      <w:r w:rsidRPr="006E6975">
        <w:rPr>
          <w:rFonts w:ascii="Calisto MT" w:hAnsi="Calisto MT"/>
          <w:sz w:val="23"/>
          <w:szCs w:val="23"/>
        </w:rPr>
        <w:t xml:space="preserve"> (input) </w:t>
      </w:r>
      <w:proofErr w:type="spellStart"/>
      <w:r w:rsidRPr="006E6975">
        <w:rPr>
          <w:rFonts w:ascii="Calisto MT" w:hAnsi="Calisto MT"/>
          <w:sz w:val="23"/>
          <w:szCs w:val="23"/>
        </w:rPr>
        <w:t>serta</w:t>
      </w:r>
      <w:proofErr w:type="spellEnd"/>
      <w:r w:rsidRPr="006E6975">
        <w:rPr>
          <w:rFonts w:ascii="Calisto MT" w:hAnsi="Calisto MT"/>
          <w:sz w:val="23"/>
          <w:szCs w:val="23"/>
        </w:rPr>
        <w:t xml:space="preserve"> </w:t>
      </w:r>
      <w:proofErr w:type="spellStart"/>
      <w:r w:rsidRPr="006E6975">
        <w:rPr>
          <w:rFonts w:ascii="Calisto MT" w:hAnsi="Calisto MT"/>
          <w:sz w:val="23"/>
          <w:szCs w:val="23"/>
        </w:rPr>
        <w:t>keluarannya</w:t>
      </w:r>
      <w:proofErr w:type="spellEnd"/>
      <w:r w:rsidRPr="006E6975">
        <w:rPr>
          <w:rFonts w:ascii="Calisto MT" w:hAnsi="Calisto MT"/>
          <w:sz w:val="23"/>
          <w:szCs w:val="23"/>
        </w:rPr>
        <w:t xml:space="preserve"> (output).</w:t>
      </w:r>
    </w:p>
    <w:p w14:paraId="03120FDD" w14:textId="77777777" w:rsidR="00AC727E" w:rsidRPr="006E6975" w:rsidRDefault="00AC727E" w:rsidP="00AC727E">
      <w:pPr>
        <w:autoSpaceDE w:val="0"/>
        <w:autoSpaceDN w:val="0"/>
        <w:adjustRightInd w:val="0"/>
        <w:spacing w:after="0" w:line="360" w:lineRule="auto"/>
        <w:jc w:val="both"/>
        <w:rPr>
          <w:rFonts w:ascii="Calisto MT" w:hAnsi="Calisto MT"/>
          <w:sz w:val="23"/>
          <w:szCs w:val="23"/>
        </w:rPr>
      </w:pPr>
      <w:r w:rsidRPr="006E6975">
        <w:rPr>
          <w:rFonts w:ascii="Calisto MT" w:hAnsi="Calisto MT"/>
          <w:sz w:val="23"/>
          <w:szCs w:val="23"/>
        </w:rPr>
        <w:t xml:space="preserve">2. </w:t>
      </w:r>
      <w:proofErr w:type="spellStart"/>
      <w:r w:rsidRPr="006E6975">
        <w:rPr>
          <w:rFonts w:ascii="Calisto MT" w:hAnsi="Calisto MT"/>
          <w:sz w:val="23"/>
          <w:szCs w:val="23"/>
        </w:rPr>
        <w:t>Menentukan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Apa</w:t>
      </w:r>
      <w:proofErr w:type="spellEnd"/>
      <w:r w:rsidRPr="006E6975">
        <w:rPr>
          <w:rFonts w:ascii="Calisto MT" w:hAnsi="Calisto MT"/>
          <w:sz w:val="23"/>
          <w:szCs w:val="23"/>
        </w:rPr>
        <w:t xml:space="preserve"> yang Akan </w:t>
      </w:r>
      <w:proofErr w:type="spellStart"/>
      <w:r w:rsidRPr="006E6975">
        <w:rPr>
          <w:rFonts w:ascii="Calisto MT" w:hAnsi="Calisto MT"/>
          <w:sz w:val="23"/>
          <w:szCs w:val="23"/>
        </w:rPr>
        <w:t>Diukur</w:t>
      </w:r>
      <w:proofErr w:type="spellEnd"/>
    </w:p>
    <w:p w14:paraId="66F730D4" w14:textId="77777777" w:rsidR="00AC727E" w:rsidRPr="006E6975" w:rsidRDefault="00AC727E" w:rsidP="00AC727E">
      <w:pPr>
        <w:autoSpaceDE w:val="0"/>
        <w:autoSpaceDN w:val="0"/>
        <w:adjustRightInd w:val="0"/>
        <w:spacing w:after="0" w:line="360" w:lineRule="auto"/>
        <w:ind w:firstLine="720"/>
        <w:jc w:val="both"/>
        <w:rPr>
          <w:rFonts w:ascii="Calisto MT" w:hAnsi="Calisto MT"/>
          <w:sz w:val="23"/>
          <w:szCs w:val="23"/>
        </w:rPr>
      </w:pPr>
      <w:proofErr w:type="spellStart"/>
      <w:r w:rsidRPr="006E6975">
        <w:rPr>
          <w:rFonts w:ascii="Calisto MT" w:hAnsi="Calisto MT"/>
          <w:sz w:val="23"/>
          <w:szCs w:val="23"/>
        </w:rPr>
        <w:t>Ukuran</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dipilih</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i/>
          <w:sz w:val="23"/>
          <w:szCs w:val="23"/>
        </w:rPr>
        <w:t>benchmark</w:t>
      </w:r>
      <w:r w:rsidRPr="006E6975">
        <w:rPr>
          <w:rFonts w:ascii="Calisto MT" w:hAnsi="Calisto MT"/>
          <w:sz w:val="23"/>
          <w:szCs w:val="23"/>
        </w:rPr>
        <w:t>nya</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yang paling </w:t>
      </w:r>
      <w:proofErr w:type="spellStart"/>
      <w:r w:rsidRPr="006E6975">
        <w:rPr>
          <w:rFonts w:ascii="Calisto MT" w:hAnsi="Calisto MT"/>
          <w:sz w:val="23"/>
          <w:szCs w:val="23"/>
        </w:rPr>
        <w:t>kritis</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besar</w:t>
      </w:r>
      <w:proofErr w:type="spellEnd"/>
      <w:r w:rsidRPr="006E6975">
        <w:rPr>
          <w:rFonts w:ascii="Calisto MT" w:hAnsi="Calisto MT"/>
          <w:sz w:val="23"/>
          <w:szCs w:val="23"/>
        </w:rPr>
        <w:t xml:space="preserve"> </w:t>
      </w:r>
      <w:proofErr w:type="spellStart"/>
      <w:r w:rsidRPr="006E6975">
        <w:rPr>
          <w:rFonts w:ascii="Calisto MT" w:hAnsi="Calisto MT"/>
          <w:sz w:val="23"/>
          <w:szCs w:val="23"/>
        </w:rPr>
        <w:t>kontribusinya</w:t>
      </w:r>
      <w:proofErr w:type="spellEnd"/>
      <w:r w:rsidRPr="006E6975">
        <w:rPr>
          <w:rFonts w:ascii="Calisto MT" w:hAnsi="Calisto MT"/>
          <w:sz w:val="23"/>
          <w:szCs w:val="23"/>
        </w:rPr>
        <w:t xml:space="preserve"> </w:t>
      </w:r>
      <w:proofErr w:type="spellStart"/>
      <w:r w:rsidRPr="006E6975">
        <w:rPr>
          <w:rFonts w:ascii="Calisto MT" w:hAnsi="Calisto MT"/>
          <w:sz w:val="23"/>
          <w:szCs w:val="23"/>
        </w:rPr>
        <w:t>terhadap</w:t>
      </w:r>
      <w:proofErr w:type="spellEnd"/>
      <w:r w:rsidRPr="006E6975">
        <w:rPr>
          <w:rFonts w:ascii="Calisto MT" w:hAnsi="Calisto MT"/>
          <w:sz w:val="23"/>
          <w:szCs w:val="23"/>
        </w:rPr>
        <w:t xml:space="preserve"> </w:t>
      </w:r>
      <w:proofErr w:type="spellStart"/>
      <w:r w:rsidRPr="006E6975">
        <w:rPr>
          <w:rFonts w:ascii="Calisto MT" w:hAnsi="Calisto MT"/>
          <w:sz w:val="23"/>
          <w:szCs w:val="23"/>
        </w:rPr>
        <w:t>perbaikan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Tim yang </w:t>
      </w:r>
      <w:proofErr w:type="spellStart"/>
      <w:r w:rsidRPr="006E6975">
        <w:rPr>
          <w:rFonts w:ascii="Calisto MT" w:hAnsi="Calisto MT"/>
          <w:sz w:val="23"/>
          <w:szCs w:val="23"/>
        </w:rPr>
        <w:t>bertugas</w:t>
      </w:r>
      <w:proofErr w:type="spellEnd"/>
      <w:r w:rsidRPr="006E6975">
        <w:rPr>
          <w:rFonts w:ascii="Calisto MT" w:hAnsi="Calisto MT"/>
          <w:sz w:val="23"/>
          <w:szCs w:val="23"/>
        </w:rPr>
        <w:t xml:space="preserve"> me-review </w:t>
      </w:r>
      <w:proofErr w:type="spellStart"/>
      <w:r w:rsidRPr="006E6975">
        <w:rPr>
          <w:rFonts w:ascii="Calisto MT" w:hAnsi="Calisto MT"/>
          <w:sz w:val="23"/>
          <w:szCs w:val="23"/>
        </w:rPr>
        <w:t>elemen-elemen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bagan</w:t>
      </w:r>
      <w:proofErr w:type="spellEnd"/>
      <w:r w:rsidRPr="006E6975">
        <w:rPr>
          <w:rFonts w:ascii="Calisto MT" w:hAnsi="Calisto MT"/>
          <w:sz w:val="23"/>
          <w:szCs w:val="23"/>
        </w:rPr>
        <w:t xml:space="preserve"> </w:t>
      </w:r>
      <w:proofErr w:type="spellStart"/>
      <w:r w:rsidRPr="006E6975">
        <w:rPr>
          <w:rFonts w:ascii="Calisto MT" w:hAnsi="Calisto MT"/>
          <w:sz w:val="23"/>
          <w:szCs w:val="23"/>
        </w:rPr>
        <w:t>alir</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diskusi</w:t>
      </w:r>
      <w:proofErr w:type="spellEnd"/>
      <w:r w:rsidRPr="006E6975">
        <w:rPr>
          <w:rFonts w:ascii="Calisto MT" w:hAnsi="Calisto MT"/>
          <w:sz w:val="23"/>
          <w:szCs w:val="23"/>
        </w:rPr>
        <w:t xml:space="preserve"> </w:t>
      </w:r>
      <w:proofErr w:type="spellStart"/>
      <w:r w:rsidRPr="006E6975">
        <w:rPr>
          <w:rFonts w:ascii="Calisto MT" w:hAnsi="Calisto MT"/>
          <w:sz w:val="23"/>
          <w:szCs w:val="23"/>
        </w:rPr>
        <w:t>tentang</w:t>
      </w:r>
      <w:proofErr w:type="spellEnd"/>
      <w:r w:rsidRPr="006E6975">
        <w:rPr>
          <w:rFonts w:ascii="Calisto MT" w:hAnsi="Calisto MT"/>
          <w:sz w:val="23"/>
          <w:szCs w:val="23"/>
        </w:rPr>
        <w:t xml:space="preserve"> </w:t>
      </w:r>
      <w:proofErr w:type="spellStart"/>
      <w:r w:rsidRPr="006E6975">
        <w:rPr>
          <w:rFonts w:ascii="Calisto MT" w:hAnsi="Calisto MT"/>
          <w:sz w:val="23"/>
          <w:szCs w:val="23"/>
        </w:rPr>
        <w:t>ukuran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fokus</w:t>
      </w:r>
      <w:proofErr w:type="spellEnd"/>
      <w:r w:rsidRPr="006E6975">
        <w:rPr>
          <w:rFonts w:ascii="Calisto MT" w:hAnsi="Calisto MT"/>
          <w:sz w:val="23"/>
          <w:szCs w:val="23"/>
        </w:rPr>
        <w:t xml:space="preserve">. </w:t>
      </w:r>
      <w:proofErr w:type="spellStart"/>
      <w:r w:rsidRPr="006E6975">
        <w:rPr>
          <w:rFonts w:ascii="Calisto MT" w:hAnsi="Calisto MT"/>
          <w:sz w:val="23"/>
          <w:szCs w:val="23"/>
        </w:rPr>
        <w:t>Contoh-contoh</w:t>
      </w:r>
      <w:proofErr w:type="spellEnd"/>
      <w:r w:rsidRPr="006E6975">
        <w:rPr>
          <w:rFonts w:ascii="Calisto MT" w:hAnsi="Calisto MT"/>
          <w:sz w:val="23"/>
          <w:szCs w:val="23"/>
        </w:rPr>
        <w:t xml:space="preserve"> </w:t>
      </w:r>
      <w:proofErr w:type="spellStart"/>
      <w:r w:rsidRPr="006E6975">
        <w:rPr>
          <w:rFonts w:ascii="Calisto MT" w:hAnsi="Calisto MT"/>
          <w:sz w:val="23"/>
          <w:szCs w:val="23"/>
        </w:rPr>
        <w:t>ukuran</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misalnya</w:t>
      </w:r>
      <w:proofErr w:type="spellEnd"/>
      <w:r w:rsidRPr="006E6975">
        <w:rPr>
          <w:rFonts w:ascii="Calisto MT" w:hAnsi="Calisto MT"/>
          <w:sz w:val="23"/>
          <w:szCs w:val="23"/>
        </w:rPr>
        <w:t xml:space="preserve"> </w:t>
      </w:r>
      <w:proofErr w:type="spellStart"/>
      <w:r w:rsidRPr="006E6975">
        <w:rPr>
          <w:rFonts w:ascii="Calisto MT" w:hAnsi="Calisto MT"/>
          <w:sz w:val="23"/>
          <w:szCs w:val="23"/>
        </w:rPr>
        <w:t>durasi</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penyelesaian</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r w:rsidRPr="006E6975">
        <w:rPr>
          <w:rFonts w:ascii="Calisto MT" w:hAnsi="Calisto MT"/>
          <w:sz w:val="23"/>
          <w:szCs w:val="23"/>
        </w:rPr>
        <w:t xml:space="preserve"> </w:t>
      </w:r>
      <w:proofErr w:type="spellStart"/>
      <w:r w:rsidRPr="006E6975">
        <w:rPr>
          <w:rFonts w:ascii="Calisto MT" w:hAnsi="Calisto MT"/>
          <w:sz w:val="23"/>
          <w:szCs w:val="23"/>
        </w:rPr>
        <w:t>penyelesaian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setiap</w:t>
      </w:r>
      <w:proofErr w:type="spellEnd"/>
      <w:r w:rsidRPr="006E6975">
        <w:rPr>
          <w:rFonts w:ascii="Calisto MT" w:hAnsi="Calisto MT"/>
          <w:sz w:val="23"/>
          <w:szCs w:val="23"/>
        </w:rPr>
        <w:t xml:space="preserve"> </w:t>
      </w:r>
      <w:proofErr w:type="spellStart"/>
      <w:r w:rsidRPr="006E6975">
        <w:rPr>
          <w:rFonts w:ascii="Calisto MT" w:hAnsi="Calisto MT"/>
          <w:sz w:val="23"/>
          <w:szCs w:val="23"/>
        </w:rPr>
        <w:t>elemen</w:t>
      </w:r>
      <w:proofErr w:type="spellEnd"/>
      <w:r w:rsidRPr="006E6975">
        <w:rPr>
          <w:rFonts w:ascii="Calisto MT" w:hAnsi="Calisto MT"/>
          <w:sz w:val="23"/>
          <w:szCs w:val="23"/>
        </w:rPr>
        <w:t xml:space="preserve"> </w:t>
      </w:r>
      <w:proofErr w:type="spellStart"/>
      <w:r w:rsidRPr="006E6975">
        <w:rPr>
          <w:rFonts w:ascii="Calisto MT" w:hAnsi="Calisto MT"/>
          <w:sz w:val="23"/>
          <w:szCs w:val="23"/>
        </w:rPr>
        <w:t>kerja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setiap</w:t>
      </w:r>
      <w:proofErr w:type="spellEnd"/>
      <w:r w:rsidRPr="006E6975">
        <w:rPr>
          <w:rFonts w:ascii="Calisto MT" w:hAnsi="Calisto MT"/>
          <w:sz w:val="23"/>
          <w:szCs w:val="23"/>
        </w:rPr>
        <w:t xml:space="preserve"> </w:t>
      </w:r>
      <w:proofErr w:type="spellStart"/>
      <w:r w:rsidRPr="006E6975">
        <w:rPr>
          <w:rFonts w:ascii="Calisto MT" w:hAnsi="Calisto MT"/>
          <w:sz w:val="23"/>
          <w:szCs w:val="23"/>
        </w:rPr>
        <w:t>titik</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pengambilan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keputusan</w:t>
      </w:r>
      <w:proofErr w:type="spellEnd"/>
      <w:r w:rsidRPr="006E6975">
        <w:rPr>
          <w:rFonts w:ascii="Calisto MT" w:hAnsi="Calisto MT"/>
          <w:sz w:val="23"/>
          <w:szCs w:val="23"/>
        </w:rPr>
        <w:t xml:space="preserve">, </w:t>
      </w:r>
      <w:proofErr w:type="spellStart"/>
      <w:r w:rsidRPr="006E6975">
        <w:rPr>
          <w:rFonts w:ascii="Calisto MT" w:hAnsi="Calisto MT"/>
          <w:sz w:val="23"/>
          <w:szCs w:val="23"/>
        </w:rPr>
        <w:t>variasi-variasi</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r w:rsidRPr="006E6975">
        <w:rPr>
          <w:rFonts w:ascii="Calisto MT" w:hAnsi="Calisto MT"/>
          <w:sz w:val="23"/>
          <w:szCs w:val="23"/>
        </w:rPr>
        <w:t xml:space="preserve">, </w:t>
      </w:r>
      <w:proofErr w:type="spellStart"/>
      <w:r w:rsidRPr="006E6975">
        <w:rPr>
          <w:rFonts w:ascii="Calisto MT" w:hAnsi="Calisto MT"/>
          <w:sz w:val="23"/>
          <w:szCs w:val="23"/>
        </w:rPr>
        <w:t>jumlah</w:t>
      </w:r>
      <w:proofErr w:type="spellEnd"/>
      <w:r w:rsidRPr="006E6975">
        <w:rPr>
          <w:rFonts w:ascii="Calisto MT" w:hAnsi="Calisto MT"/>
          <w:sz w:val="23"/>
          <w:szCs w:val="23"/>
        </w:rPr>
        <w:t xml:space="preserve"> </w:t>
      </w:r>
      <w:proofErr w:type="spellStart"/>
      <w:r w:rsidRPr="006E6975">
        <w:rPr>
          <w:rFonts w:ascii="Calisto MT" w:hAnsi="Calisto MT"/>
          <w:sz w:val="23"/>
          <w:szCs w:val="23"/>
        </w:rPr>
        <w:t>aliran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balik</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pengulangan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kemungkinan-kemungkinan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terjadinya</w:t>
      </w:r>
      <w:proofErr w:type="spellEnd"/>
      <w:r w:rsidRPr="006E6975">
        <w:rPr>
          <w:rFonts w:ascii="Calisto MT" w:hAnsi="Calisto MT"/>
          <w:sz w:val="23"/>
          <w:szCs w:val="23"/>
        </w:rPr>
        <w:t xml:space="preserve"> </w:t>
      </w:r>
      <w:proofErr w:type="spellStart"/>
      <w:r w:rsidRPr="006E6975">
        <w:rPr>
          <w:rFonts w:ascii="Calisto MT" w:hAnsi="Calisto MT"/>
          <w:sz w:val="23"/>
          <w:szCs w:val="23"/>
        </w:rPr>
        <w:t>kesalahan</w:t>
      </w:r>
      <w:proofErr w:type="spellEnd"/>
      <w:r w:rsidRPr="006E6975">
        <w:rPr>
          <w:rFonts w:ascii="Calisto MT" w:hAnsi="Calisto MT"/>
          <w:sz w:val="23"/>
          <w:szCs w:val="23"/>
        </w:rPr>
        <w:t xml:space="preserve"> pada </w:t>
      </w:r>
      <w:proofErr w:type="spellStart"/>
      <w:r w:rsidRPr="006E6975">
        <w:rPr>
          <w:rFonts w:ascii="Calisto MT" w:hAnsi="Calisto MT"/>
          <w:sz w:val="23"/>
          <w:szCs w:val="23"/>
        </w:rPr>
        <w:t>setiap</w:t>
      </w:r>
      <w:proofErr w:type="spellEnd"/>
      <w:r w:rsidRPr="006E6975">
        <w:rPr>
          <w:rFonts w:ascii="Calisto MT" w:hAnsi="Calisto MT"/>
          <w:sz w:val="23"/>
          <w:szCs w:val="23"/>
        </w:rPr>
        <w:t xml:space="preserve"> </w:t>
      </w:r>
      <w:proofErr w:type="spellStart"/>
      <w:r w:rsidRPr="006E6975">
        <w:rPr>
          <w:rFonts w:ascii="Calisto MT" w:hAnsi="Calisto MT"/>
          <w:sz w:val="23"/>
          <w:szCs w:val="23"/>
        </w:rPr>
        <w:t>elemennya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Jika</w:t>
      </w:r>
      <w:proofErr w:type="spellEnd"/>
      <w:r w:rsidRPr="006E6975">
        <w:rPr>
          <w:rFonts w:ascii="Calisto MT" w:hAnsi="Calisto MT"/>
          <w:sz w:val="23"/>
          <w:szCs w:val="23"/>
        </w:rPr>
        <w:t xml:space="preserve"> </w:t>
      </w:r>
      <w:proofErr w:type="spellStart"/>
      <w:r w:rsidRPr="006E6975">
        <w:rPr>
          <w:rFonts w:ascii="Calisto MT" w:hAnsi="Calisto MT"/>
          <w:sz w:val="23"/>
          <w:szCs w:val="23"/>
        </w:rPr>
        <w:t>memang</w:t>
      </w:r>
      <w:proofErr w:type="spellEnd"/>
      <w:r w:rsidRPr="006E6975">
        <w:rPr>
          <w:rFonts w:ascii="Calisto MT" w:hAnsi="Calisto MT"/>
          <w:sz w:val="23"/>
          <w:szCs w:val="23"/>
        </w:rPr>
        <w:t xml:space="preserve">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w:t>
      </w:r>
      <w:proofErr w:type="spellStart"/>
      <w:r w:rsidRPr="006E6975">
        <w:rPr>
          <w:rFonts w:ascii="Calisto MT" w:hAnsi="Calisto MT"/>
          <w:sz w:val="23"/>
          <w:szCs w:val="23"/>
        </w:rPr>
        <w:t>pihak</w:t>
      </w:r>
      <w:proofErr w:type="spellEnd"/>
      <w:r w:rsidRPr="006E6975">
        <w:rPr>
          <w:rFonts w:ascii="Calisto MT" w:hAnsi="Calisto MT"/>
          <w:sz w:val="23"/>
          <w:szCs w:val="23"/>
        </w:rPr>
        <w:t xml:space="preserve"> lain (internal dan </w:t>
      </w:r>
      <w:proofErr w:type="spellStart"/>
      <w:r w:rsidRPr="006E6975">
        <w:rPr>
          <w:rFonts w:ascii="Calisto MT" w:hAnsi="Calisto MT"/>
          <w:sz w:val="23"/>
          <w:szCs w:val="23"/>
        </w:rPr>
        <w:t>eksternal</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berkepentingan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terhadap</w:t>
      </w:r>
      <w:proofErr w:type="spellEnd"/>
      <w:r w:rsidRPr="006E6975">
        <w:rPr>
          <w:rFonts w:ascii="Calisto MT" w:hAnsi="Calisto MT"/>
          <w:sz w:val="23"/>
          <w:szCs w:val="23"/>
        </w:rPr>
        <w:t xml:space="preserve"> proses ini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tuntutan</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kebutuhan</w:t>
      </w:r>
      <w:proofErr w:type="spellEnd"/>
      <w:r w:rsidRPr="006E6975">
        <w:rPr>
          <w:rFonts w:ascii="Calisto MT" w:hAnsi="Calisto MT"/>
          <w:sz w:val="23"/>
          <w:szCs w:val="23"/>
        </w:rPr>
        <w:t xml:space="preserve"> (</w:t>
      </w:r>
      <w:r w:rsidRPr="006E6975">
        <w:rPr>
          <w:rFonts w:ascii="Calisto MT" w:hAnsi="Calisto MT"/>
          <w:i/>
          <w:sz w:val="23"/>
          <w:szCs w:val="23"/>
        </w:rPr>
        <w:t>requirements</w:t>
      </w:r>
      <w:r w:rsidRPr="006E6975">
        <w:rPr>
          <w:rFonts w:ascii="Calisto MT" w:hAnsi="Calisto MT"/>
          <w:sz w:val="23"/>
          <w:szCs w:val="23"/>
        </w:rPr>
        <w:t xml:space="preserve">) </w:t>
      </w:r>
      <w:proofErr w:type="spellStart"/>
      <w:r w:rsidRPr="006E6975">
        <w:rPr>
          <w:rFonts w:ascii="Calisto MT" w:hAnsi="Calisto MT"/>
          <w:sz w:val="23"/>
          <w:szCs w:val="23"/>
        </w:rPr>
        <w:t>mereka</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dimasukkan</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diakomodasikan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tahap</w:t>
      </w:r>
      <w:proofErr w:type="spellEnd"/>
      <w:r w:rsidRPr="006E6975">
        <w:rPr>
          <w:rFonts w:ascii="Calisto MT" w:hAnsi="Calisto MT"/>
          <w:sz w:val="23"/>
          <w:szCs w:val="23"/>
        </w:rPr>
        <w:t xml:space="preserve"> ini. Tim yang </w:t>
      </w:r>
      <w:proofErr w:type="spellStart"/>
      <w:r w:rsidRPr="006E6975">
        <w:rPr>
          <w:rFonts w:ascii="Calisto MT" w:hAnsi="Calisto MT"/>
          <w:sz w:val="23"/>
          <w:szCs w:val="23"/>
        </w:rPr>
        <w:t>bertugas</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pula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wawancara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pihak</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berkepentingan</w:t>
      </w:r>
      <w:proofErr w:type="spellEnd"/>
      <w:r w:rsidRPr="006E6975">
        <w:rPr>
          <w:rFonts w:ascii="Calisto MT" w:hAnsi="Calisto MT"/>
          <w:sz w:val="23"/>
          <w:szCs w:val="23"/>
        </w:rPr>
        <w:t xml:space="preserve"> </w:t>
      </w:r>
      <w:proofErr w:type="spellStart"/>
      <w:r w:rsidRPr="006E6975">
        <w:rPr>
          <w:rFonts w:ascii="Calisto MT" w:hAnsi="Calisto MT"/>
          <w:sz w:val="23"/>
          <w:szCs w:val="23"/>
        </w:rPr>
        <w:lastRenderedPageBreak/>
        <w:t>terhadap</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pula </w:t>
      </w:r>
      <w:proofErr w:type="spellStart"/>
      <w:r w:rsidRPr="006E6975">
        <w:rPr>
          <w:rFonts w:ascii="Calisto MT" w:hAnsi="Calisto MT"/>
          <w:sz w:val="23"/>
          <w:szCs w:val="23"/>
        </w:rPr>
        <w:t>dipandang</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pelanggan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tentang</w:t>
      </w:r>
      <w:proofErr w:type="spellEnd"/>
    </w:p>
    <w:p w14:paraId="341920EA" w14:textId="77777777" w:rsidR="00AC727E" w:rsidRPr="006E6975" w:rsidRDefault="00AC727E" w:rsidP="00AC727E">
      <w:pPr>
        <w:autoSpaceDE w:val="0"/>
        <w:autoSpaceDN w:val="0"/>
        <w:adjustRightInd w:val="0"/>
        <w:spacing w:after="0" w:line="360" w:lineRule="auto"/>
        <w:jc w:val="both"/>
        <w:rPr>
          <w:rFonts w:ascii="Calisto MT" w:hAnsi="Calisto MT"/>
          <w:i/>
          <w:sz w:val="23"/>
          <w:szCs w:val="23"/>
        </w:rPr>
      </w:pPr>
      <w:proofErr w:type="spellStart"/>
      <w:r w:rsidRPr="006E6975">
        <w:rPr>
          <w:rFonts w:ascii="Calisto MT" w:hAnsi="Calisto MT"/>
          <w:sz w:val="23"/>
          <w:szCs w:val="23"/>
        </w:rPr>
        <w:t>tuntutan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kebutuhan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mereka</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menghubungkan</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mengkaitkan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tuntutan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kepada</w:t>
      </w:r>
      <w:proofErr w:type="spellEnd"/>
      <w:r w:rsidRPr="006E6975">
        <w:rPr>
          <w:rFonts w:ascii="Calisto MT" w:hAnsi="Calisto MT"/>
          <w:sz w:val="23"/>
          <w:szCs w:val="23"/>
        </w:rPr>
        <w:t xml:space="preserve"> </w:t>
      </w:r>
      <w:proofErr w:type="spellStart"/>
      <w:r w:rsidRPr="006E6975">
        <w:rPr>
          <w:rFonts w:ascii="Calisto MT" w:hAnsi="Calisto MT"/>
          <w:sz w:val="23"/>
          <w:szCs w:val="23"/>
        </w:rPr>
        <w:t>ukuran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kinerja</w:t>
      </w:r>
      <w:proofErr w:type="spellEnd"/>
      <w:r w:rsidRPr="006E6975">
        <w:rPr>
          <w:rFonts w:ascii="Calisto MT" w:hAnsi="Calisto MT"/>
          <w:sz w:val="23"/>
          <w:szCs w:val="23"/>
        </w:rPr>
        <w:t xml:space="preserve"> proses. Tim </w:t>
      </w:r>
      <w:proofErr w:type="spellStart"/>
      <w:r w:rsidRPr="006E6975">
        <w:rPr>
          <w:rFonts w:ascii="Calisto MT" w:hAnsi="Calisto MT"/>
          <w:sz w:val="23"/>
          <w:szCs w:val="23"/>
        </w:rPr>
        <w:t>kemudian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menentukan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ukuran-ukuran</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yang paling </w:t>
      </w:r>
      <w:proofErr w:type="spellStart"/>
      <w:r w:rsidRPr="006E6975">
        <w:rPr>
          <w:rFonts w:ascii="Calisto MT" w:hAnsi="Calisto MT"/>
          <w:sz w:val="23"/>
          <w:szCs w:val="23"/>
        </w:rPr>
        <w:t>kritis</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signifikan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meningkatkan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proses dan </w:t>
      </w:r>
      <w:proofErr w:type="spellStart"/>
      <w:r w:rsidRPr="006E6975">
        <w:rPr>
          <w:rFonts w:ascii="Calisto MT" w:hAnsi="Calisto MT"/>
          <w:sz w:val="23"/>
          <w:szCs w:val="23"/>
        </w:rPr>
        <w:t>hasilnya</w:t>
      </w:r>
      <w:proofErr w:type="spellEnd"/>
      <w:r w:rsidRPr="006E6975">
        <w:rPr>
          <w:rFonts w:ascii="Calisto MT" w:hAnsi="Calisto MT"/>
          <w:sz w:val="23"/>
          <w:szCs w:val="23"/>
        </w:rPr>
        <w:t xml:space="preserve">. Juga </w:t>
      </w:r>
      <w:proofErr w:type="spellStart"/>
      <w:r w:rsidRPr="006E6975">
        <w:rPr>
          <w:rFonts w:ascii="Calisto MT" w:hAnsi="Calisto MT"/>
          <w:sz w:val="23"/>
          <w:szCs w:val="23"/>
        </w:rPr>
        <w:t>dipilih</w:t>
      </w:r>
      <w:proofErr w:type="spellEnd"/>
      <w:r w:rsidRPr="006E6975">
        <w:rPr>
          <w:rFonts w:ascii="Calisto MT" w:hAnsi="Calisto MT"/>
          <w:sz w:val="23"/>
          <w:szCs w:val="23"/>
        </w:rPr>
        <w:t xml:space="preserve"> </w:t>
      </w:r>
      <w:proofErr w:type="spellStart"/>
      <w:r w:rsidRPr="006E6975">
        <w:rPr>
          <w:rFonts w:ascii="Calisto MT" w:hAnsi="Calisto MT"/>
          <w:sz w:val="23"/>
          <w:szCs w:val="23"/>
        </w:rPr>
        <w:t>informasi</w:t>
      </w:r>
      <w:proofErr w:type="spellEnd"/>
      <w:r w:rsidRPr="006E6975">
        <w:rPr>
          <w:rFonts w:ascii="Calisto MT" w:hAnsi="Calisto MT"/>
          <w:sz w:val="23"/>
          <w:szCs w:val="23"/>
        </w:rPr>
        <w:t xml:space="preserve"> </w:t>
      </w:r>
      <w:proofErr w:type="spellStart"/>
      <w:r w:rsidRPr="006E6975">
        <w:rPr>
          <w:rFonts w:ascii="Calisto MT" w:hAnsi="Calisto MT"/>
          <w:sz w:val="23"/>
          <w:szCs w:val="23"/>
        </w:rPr>
        <w:t>seperti</w:t>
      </w:r>
      <w:proofErr w:type="spellEnd"/>
      <w:r w:rsidRPr="006E6975">
        <w:rPr>
          <w:rFonts w:ascii="Calisto MT" w:hAnsi="Calisto MT"/>
          <w:sz w:val="23"/>
          <w:szCs w:val="23"/>
        </w:rPr>
        <w:t xml:space="preserve"> </w:t>
      </w:r>
      <w:proofErr w:type="spellStart"/>
      <w:r w:rsidRPr="006E6975">
        <w:rPr>
          <w:rFonts w:ascii="Calisto MT" w:hAnsi="Calisto MT"/>
          <w:sz w:val="23"/>
          <w:szCs w:val="23"/>
        </w:rPr>
        <w:t>apa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diperlukan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proses benchmarking ini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lain yang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w:t>
      </w:r>
      <w:r w:rsidRPr="006E6975">
        <w:rPr>
          <w:rFonts w:ascii="Calisto MT" w:hAnsi="Calisto MT"/>
          <w:i/>
          <w:sz w:val="23"/>
          <w:szCs w:val="23"/>
        </w:rPr>
        <w:t>benchmarking.</w:t>
      </w:r>
    </w:p>
    <w:p w14:paraId="43109111" w14:textId="77777777" w:rsidR="00AC727E" w:rsidRPr="006E6975" w:rsidRDefault="00AC727E" w:rsidP="00AC727E">
      <w:pPr>
        <w:autoSpaceDE w:val="0"/>
        <w:autoSpaceDN w:val="0"/>
        <w:adjustRightInd w:val="0"/>
        <w:spacing w:after="0" w:line="360" w:lineRule="auto"/>
        <w:jc w:val="both"/>
        <w:rPr>
          <w:rFonts w:ascii="Calisto MT" w:hAnsi="Calisto MT"/>
          <w:i/>
          <w:sz w:val="23"/>
          <w:szCs w:val="23"/>
        </w:rPr>
      </w:pPr>
    </w:p>
    <w:p w14:paraId="6D9A0DC4" w14:textId="77777777" w:rsidR="00AC727E" w:rsidRPr="006E6975" w:rsidRDefault="00AC727E" w:rsidP="00AC727E">
      <w:pPr>
        <w:autoSpaceDE w:val="0"/>
        <w:autoSpaceDN w:val="0"/>
        <w:adjustRightInd w:val="0"/>
        <w:spacing w:after="0" w:line="360" w:lineRule="auto"/>
        <w:jc w:val="both"/>
        <w:rPr>
          <w:rFonts w:ascii="Calisto MT" w:hAnsi="Calisto MT"/>
          <w:sz w:val="23"/>
          <w:szCs w:val="23"/>
        </w:rPr>
      </w:pPr>
      <w:r w:rsidRPr="006E6975">
        <w:rPr>
          <w:rFonts w:ascii="Calisto MT" w:hAnsi="Calisto MT"/>
          <w:sz w:val="23"/>
          <w:szCs w:val="23"/>
        </w:rPr>
        <w:t xml:space="preserve">3. </w:t>
      </w:r>
      <w:proofErr w:type="spellStart"/>
      <w:r w:rsidRPr="006E6975">
        <w:rPr>
          <w:rFonts w:ascii="Calisto MT" w:hAnsi="Calisto MT"/>
          <w:sz w:val="23"/>
          <w:szCs w:val="23"/>
        </w:rPr>
        <w:t>Menentukan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Kepada</w:t>
      </w:r>
      <w:proofErr w:type="spellEnd"/>
      <w:r w:rsidRPr="006E6975">
        <w:rPr>
          <w:rFonts w:ascii="Calisto MT" w:hAnsi="Calisto MT"/>
          <w:sz w:val="23"/>
          <w:szCs w:val="23"/>
        </w:rPr>
        <w:t xml:space="preserve"> </w:t>
      </w:r>
      <w:proofErr w:type="spellStart"/>
      <w:r w:rsidRPr="006E6975">
        <w:rPr>
          <w:rFonts w:ascii="Calisto MT" w:hAnsi="Calisto MT"/>
          <w:sz w:val="23"/>
          <w:szCs w:val="23"/>
        </w:rPr>
        <w:t>Siapa</w:t>
      </w:r>
      <w:proofErr w:type="spellEnd"/>
      <w:r w:rsidRPr="006E6975">
        <w:rPr>
          <w:rFonts w:ascii="Calisto MT" w:hAnsi="Calisto MT"/>
          <w:sz w:val="23"/>
          <w:szCs w:val="23"/>
        </w:rPr>
        <w:t xml:space="preserve"> Akan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r w:rsidRPr="006E6975">
        <w:rPr>
          <w:rFonts w:ascii="Calisto MT" w:hAnsi="Calisto MT"/>
          <w:i/>
          <w:sz w:val="23"/>
          <w:szCs w:val="23"/>
        </w:rPr>
        <w:t>Benchmark</w:t>
      </w:r>
    </w:p>
    <w:p w14:paraId="4A0F1B2D" w14:textId="77777777" w:rsidR="00AC727E" w:rsidRPr="006E6975" w:rsidRDefault="00AC727E" w:rsidP="00AC727E">
      <w:pPr>
        <w:autoSpaceDE w:val="0"/>
        <w:autoSpaceDN w:val="0"/>
        <w:adjustRightInd w:val="0"/>
        <w:spacing w:after="0" w:line="360" w:lineRule="auto"/>
        <w:ind w:firstLine="720"/>
        <w:jc w:val="both"/>
        <w:rPr>
          <w:rFonts w:ascii="Calisto MT" w:hAnsi="Calisto MT"/>
          <w:sz w:val="23"/>
          <w:szCs w:val="23"/>
        </w:rPr>
      </w:pPr>
      <w:r w:rsidRPr="006E6975">
        <w:rPr>
          <w:rFonts w:ascii="Calisto MT" w:hAnsi="Calisto MT"/>
          <w:sz w:val="23"/>
          <w:szCs w:val="23"/>
        </w:rPr>
        <w:t xml:space="preserve">Tim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kemudian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menentukan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benchmarking ini. </w:t>
      </w:r>
      <w:proofErr w:type="spellStart"/>
      <w:r w:rsidRPr="006E6975">
        <w:rPr>
          <w:rFonts w:ascii="Calisto MT" w:hAnsi="Calisto MT"/>
          <w:sz w:val="23"/>
          <w:szCs w:val="23"/>
        </w:rPr>
        <w:t>Pertimbangan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perlu</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tentunya</w:t>
      </w:r>
      <w:proofErr w:type="spellEnd"/>
      <w:r w:rsidRPr="006E6975">
        <w:rPr>
          <w:rFonts w:ascii="Calisto MT" w:hAnsi="Calisto MT"/>
          <w:sz w:val="23"/>
          <w:szCs w:val="23"/>
        </w:rPr>
        <w:t xml:space="preserve"> </w:t>
      </w:r>
      <w:proofErr w:type="spellStart"/>
      <w:r w:rsidRPr="006E6975">
        <w:rPr>
          <w:rFonts w:ascii="Calisto MT" w:hAnsi="Calisto MT"/>
          <w:sz w:val="23"/>
          <w:szCs w:val="23"/>
        </w:rPr>
        <w:t>memilih</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lain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memang</w:t>
      </w:r>
      <w:proofErr w:type="spellEnd"/>
      <w:r w:rsidRPr="006E6975">
        <w:rPr>
          <w:rFonts w:ascii="Calisto MT" w:hAnsi="Calisto MT"/>
          <w:sz w:val="23"/>
          <w:szCs w:val="23"/>
        </w:rPr>
        <w:t xml:space="preserve"> </w:t>
      </w:r>
      <w:proofErr w:type="spellStart"/>
      <w:r w:rsidRPr="006E6975">
        <w:rPr>
          <w:rFonts w:ascii="Calisto MT" w:hAnsi="Calisto MT"/>
          <w:sz w:val="23"/>
          <w:szCs w:val="23"/>
        </w:rPr>
        <w:t>dipandang</w:t>
      </w:r>
      <w:proofErr w:type="spellEnd"/>
      <w:r w:rsidRPr="006E6975">
        <w:rPr>
          <w:rFonts w:ascii="Calisto MT" w:hAnsi="Calisto MT"/>
          <w:sz w:val="23"/>
          <w:szCs w:val="23"/>
        </w:rPr>
        <w:t xml:space="preserve"> </w:t>
      </w:r>
      <w:proofErr w:type="spellStart"/>
      <w:r w:rsidRPr="006E6975">
        <w:rPr>
          <w:rFonts w:ascii="Calisto MT" w:hAnsi="Calisto MT"/>
          <w:sz w:val="23"/>
          <w:szCs w:val="23"/>
        </w:rPr>
        <w:t>mempunyai</w:t>
      </w:r>
      <w:proofErr w:type="spellEnd"/>
      <w:r w:rsidRPr="006E6975">
        <w:rPr>
          <w:rFonts w:ascii="Calisto MT" w:hAnsi="Calisto MT"/>
          <w:sz w:val="23"/>
          <w:szCs w:val="23"/>
        </w:rPr>
        <w:t xml:space="preserve"> </w:t>
      </w:r>
      <w:proofErr w:type="spellStart"/>
      <w:r w:rsidRPr="006E6975">
        <w:rPr>
          <w:rFonts w:ascii="Calisto MT" w:hAnsi="Calisto MT"/>
          <w:sz w:val="23"/>
          <w:szCs w:val="23"/>
        </w:rPr>
        <w:t>reputasi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bahkan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kategori</w:t>
      </w:r>
      <w:proofErr w:type="spellEnd"/>
      <w:r w:rsidRPr="006E6975">
        <w:rPr>
          <w:rFonts w:ascii="Calisto MT" w:hAnsi="Calisto MT"/>
          <w:sz w:val="23"/>
          <w:szCs w:val="23"/>
        </w:rPr>
        <w:t xml:space="preserve"> ini.</w:t>
      </w:r>
    </w:p>
    <w:p w14:paraId="40927AAB" w14:textId="77777777" w:rsidR="00AC727E" w:rsidRPr="006E6975" w:rsidRDefault="00AC727E" w:rsidP="00AC727E">
      <w:pPr>
        <w:autoSpaceDE w:val="0"/>
        <w:autoSpaceDN w:val="0"/>
        <w:adjustRightInd w:val="0"/>
        <w:spacing w:after="0" w:line="360" w:lineRule="auto"/>
        <w:ind w:firstLine="720"/>
        <w:jc w:val="both"/>
        <w:rPr>
          <w:rFonts w:ascii="Calisto MT" w:hAnsi="Calisto MT"/>
          <w:sz w:val="23"/>
          <w:szCs w:val="23"/>
        </w:rPr>
      </w:pPr>
    </w:p>
    <w:p w14:paraId="4E78CC7C" w14:textId="77777777" w:rsidR="00AC727E" w:rsidRPr="006E6975" w:rsidRDefault="00AC727E" w:rsidP="00AC727E">
      <w:pPr>
        <w:autoSpaceDE w:val="0"/>
        <w:autoSpaceDN w:val="0"/>
        <w:adjustRightInd w:val="0"/>
        <w:spacing w:after="0" w:line="360" w:lineRule="auto"/>
        <w:jc w:val="both"/>
        <w:rPr>
          <w:rFonts w:ascii="Calisto MT" w:hAnsi="Calisto MT"/>
          <w:sz w:val="23"/>
          <w:szCs w:val="23"/>
        </w:rPr>
      </w:pPr>
      <w:r w:rsidRPr="006E6975">
        <w:rPr>
          <w:rFonts w:ascii="Calisto MT" w:hAnsi="Calisto MT"/>
          <w:sz w:val="23"/>
          <w:szCs w:val="23"/>
        </w:rPr>
        <w:t xml:space="preserve">4. </w:t>
      </w:r>
      <w:proofErr w:type="spellStart"/>
      <w:r w:rsidRPr="006E6975">
        <w:rPr>
          <w:rFonts w:ascii="Calisto MT" w:hAnsi="Calisto MT"/>
          <w:sz w:val="23"/>
          <w:szCs w:val="23"/>
        </w:rPr>
        <w:t>Pengumpulan</w:t>
      </w:r>
      <w:proofErr w:type="spellEnd"/>
      <w:r w:rsidRPr="006E6975">
        <w:rPr>
          <w:rFonts w:ascii="Calisto MT" w:hAnsi="Calisto MT"/>
          <w:sz w:val="23"/>
          <w:szCs w:val="23"/>
        </w:rPr>
        <w:t xml:space="preserve"> Data/</w:t>
      </w:r>
      <w:proofErr w:type="spellStart"/>
      <w:r w:rsidRPr="006E6975">
        <w:rPr>
          <w:rFonts w:ascii="Calisto MT" w:hAnsi="Calisto MT"/>
          <w:sz w:val="23"/>
          <w:szCs w:val="23"/>
        </w:rPr>
        <w:t>Kunjungan</w:t>
      </w:r>
      <w:proofErr w:type="spellEnd"/>
    </w:p>
    <w:p w14:paraId="0B498D23" w14:textId="77777777" w:rsidR="00AC727E" w:rsidRPr="006E6975" w:rsidRDefault="00AC727E" w:rsidP="00AC727E">
      <w:pPr>
        <w:autoSpaceDE w:val="0"/>
        <w:autoSpaceDN w:val="0"/>
        <w:adjustRightInd w:val="0"/>
        <w:spacing w:after="0" w:line="360" w:lineRule="auto"/>
        <w:ind w:firstLine="720"/>
        <w:jc w:val="both"/>
        <w:rPr>
          <w:rFonts w:ascii="Calisto MT" w:hAnsi="Calisto MT"/>
          <w:sz w:val="23"/>
          <w:szCs w:val="23"/>
        </w:rPr>
      </w:pPr>
      <w:r w:rsidRPr="006E6975">
        <w:rPr>
          <w:rFonts w:ascii="Calisto MT" w:hAnsi="Calisto MT"/>
          <w:sz w:val="23"/>
          <w:szCs w:val="23"/>
        </w:rPr>
        <w:t xml:space="preserve">Tim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mengumpulkan</w:t>
      </w:r>
      <w:proofErr w:type="spellEnd"/>
      <w:r w:rsidRPr="006E6975">
        <w:rPr>
          <w:rFonts w:ascii="Calisto MT" w:hAnsi="Calisto MT"/>
          <w:sz w:val="23"/>
          <w:szCs w:val="23"/>
        </w:rPr>
        <w:t xml:space="preserve"> data </w:t>
      </w:r>
      <w:proofErr w:type="spellStart"/>
      <w:r w:rsidRPr="006E6975">
        <w:rPr>
          <w:rFonts w:ascii="Calisto MT" w:hAnsi="Calisto MT"/>
          <w:sz w:val="23"/>
          <w:szCs w:val="23"/>
        </w:rPr>
        <w:t>tentang</w:t>
      </w:r>
      <w:proofErr w:type="spellEnd"/>
      <w:r w:rsidRPr="006E6975">
        <w:rPr>
          <w:rFonts w:ascii="Calisto MT" w:hAnsi="Calisto MT"/>
          <w:sz w:val="23"/>
          <w:szCs w:val="23"/>
        </w:rPr>
        <w:t xml:space="preserve"> </w:t>
      </w:r>
      <w:proofErr w:type="spellStart"/>
      <w:r w:rsidRPr="006E6975">
        <w:rPr>
          <w:rFonts w:ascii="Calisto MT" w:hAnsi="Calisto MT"/>
          <w:sz w:val="23"/>
          <w:szCs w:val="23"/>
        </w:rPr>
        <w:t>ukuran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dipilih</w:t>
      </w:r>
      <w:proofErr w:type="spellEnd"/>
      <w:r w:rsidRPr="006E6975">
        <w:rPr>
          <w:rFonts w:ascii="Calisto MT" w:hAnsi="Calisto MT"/>
          <w:sz w:val="23"/>
          <w:szCs w:val="23"/>
        </w:rPr>
        <w:t xml:space="preserve"> </w:t>
      </w:r>
      <w:proofErr w:type="spellStart"/>
      <w:r w:rsidRPr="006E6975">
        <w:rPr>
          <w:rFonts w:ascii="Calisto MT" w:hAnsi="Calisto MT"/>
          <w:sz w:val="23"/>
          <w:szCs w:val="23"/>
        </w:rPr>
        <w:t>terhadap</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w:t>
      </w:r>
      <w:r w:rsidRPr="006E6975">
        <w:rPr>
          <w:rFonts w:ascii="Calisto MT" w:hAnsi="Calisto MT"/>
          <w:i/>
          <w:sz w:val="23"/>
          <w:szCs w:val="23"/>
        </w:rPr>
        <w:t>benchmark</w:t>
      </w:r>
      <w:proofErr w:type="spellEnd"/>
      <w:r w:rsidRPr="006E6975">
        <w:rPr>
          <w:rFonts w:ascii="Calisto MT" w:hAnsi="Calisto MT"/>
          <w:sz w:val="23"/>
          <w:szCs w:val="23"/>
        </w:rPr>
        <w:t xml:space="preserve">. </w:t>
      </w:r>
      <w:proofErr w:type="spellStart"/>
      <w:r w:rsidRPr="006E6975">
        <w:rPr>
          <w:rFonts w:ascii="Calisto MT" w:hAnsi="Calisto MT"/>
          <w:sz w:val="23"/>
          <w:szCs w:val="23"/>
        </w:rPr>
        <w:t>Pencarian</w:t>
      </w:r>
      <w:proofErr w:type="spellEnd"/>
      <w:r w:rsidRPr="006E6975">
        <w:rPr>
          <w:rFonts w:ascii="Calisto MT" w:hAnsi="Calisto MT"/>
          <w:sz w:val="23"/>
          <w:szCs w:val="23"/>
        </w:rPr>
        <w:t xml:space="preserve"> </w:t>
      </w:r>
      <w:proofErr w:type="spellStart"/>
      <w:r w:rsidRPr="006E6975">
        <w:rPr>
          <w:rFonts w:ascii="Calisto MT" w:hAnsi="Calisto MT"/>
          <w:sz w:val="23"/>
          <w:szCs w:val="23"/>
        </w:rPr>
        <w:t>informasi</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dimulai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dipublikasikan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misalkan</w:t>
      </w:r>
      <w:proofErr w:type="spellEnd"/>
      <w:r w:rsidRPr="006E6975">
        <w:rPr>
          <w:rFonts w:ascii="Calisto MT" w:hAnsi="Calisto MT"/>
          <w:sz w:val="23"/>
          <w:szCs w:val="23"/>
        </w:rPr>
        <w:t xml:space="preserve"> </w:t>
      </w:r>
      <w:proofErr w:type="spellStart"/>
      <w:r w:rsidRPr="006E6975">
        <w:rPr>
          <w:rFonts w:ascii="Calisto MT" w:hAnsi="Calisto MT"/>
          <w:sz w:val="23"/>
          <w:szCs w:val="23"/>
        </w:rPr>
        <w:t>hasil-hasil</w:t>
      </w:r>
      <w:proofErr w:type="spellEnd"/>
      <w:r w:rsidRPr="006E6975">
        <w:rPr>
          <w:rFonts w:ascii="Calisto MT" w:hAnsi="Calisto MT"/>
          <w:sz w:val="23"/>
          <w:szCs w:val="23"/>
        </w:rPr>
        <w:t xml:space="preserve"> </w:t>
      </w:r>
      <w:proofErr w:type="spellStart"/>
      <w:r w:rsidRPr="006E6975">
        <w:rPr>
          <w:rFonts w:ascii="Calisto MT" w:hAnsi="Calisto MT"/>
          <w:sz w:val="23"/>
          <w:szCs w:val="23"/>
        </w:rPr>
        <w:t>studi</w:t>
      </w:r>
      <w:proofErr w:type="spellEnd"/>
      <w:r w:rsidRPr="006E6975">
        <w:rPr>
          <w:rFonts w:ascii="Calisto MT" w:hAnsi="Calisto MT"/>
          <w:sz w:val="23"/>
          <w:szCs w:val="23"/>
        </w:rPr>
        <w:t xml:space="preserve">, </w:t>
      </w:r>
      <w:proofErr w:type="spellStart"/>
      <w:r w:rsidRPr="006E6975">
        <w:rPr>
          <w:rFonts w:ascii="Calisto MT" w:hAnsi="Calisto MT"/>
          <w:sz w:val="23"/>
          <w:szCs w:val="23"/>
        </w:rPr>
        <w:lastRenderedPageBreak/>
        <w:t>survei</w:t>
      </w:r>
      <w:proofErr w:type="spellEnd"/>
      <w:r w:rsidRPr="006E6975">
        <w:rPr>
          <w:rFonts w:ascii="Calisto MT" w:hAnsi="Calisto MT"/>
          <w:sz w:val="23"/>
          <w:szCs w:val="23"/>
        </w:rPr>
        <w:t xml:space="preserve"> pasar, survey </w:t>
      </w:r>
      <w:proofErr w:type="spellStart"/>
      <w:r w:rsidRPr="006E6975">
        <w:rPr>
          <w:rFonts w:ascii="Calisto MT" w:hAnsi="Calisto MT"/>
          <w:sz w:val="23"/>
          <w:szCs w:val="23"/>
        </w:rPr>
        <w:t>pelanggan</w:t>
      </w:r>
      <w:proofErr w:type="spellEnd"/>
      <w:r w:rsidRPr="006E6975">
        <w:rPr>
          <w:rFonts w:ascii="Calisto MT" w:hAnsi="Calisto MT"/>
          <w:sz w:val="23"/>
          <w:szCs w:val="23"/>
        </w:rPr>
        <w:t xml:space="preserve">, </w:t>
      </w:r>
      <w:proofErr w:type="spellStart"/>
      <w:r w:rsidRPr="006E6975">
        <w:rPr>
          <w:rFonts w:ascii="Calisto MT" w:hAnsi="Calisto MT"/>
          <w:sz w:val="23"/>
          <w:szCs w:val="23"/>
        </w:rPr>
        <w:t>jurnal</w:t>
      </w:r>
      <w:proofErr w:type="spellEnd"/>
      <w:r w:rsidRPr="006E6975">
        <w:rPr>
          <w:rFonts w:ascii="Calisto MT" w:hAnsi="Calisto MT"/>
          <w:sz w:val="23"/>
          <w:szCs w:val="23"/>
        </w:rPr>
        <w:t xml:space="preserve">, </w:t>
      </w:r>
      <w:proofErr w:type="spellStart"/>
      <w:r w:rsidRPr="006E6975">
        <w:rPr>
          <w:rFonts w:ascii="Calisto MT" w:hAnsi="Calisto MT"/>
          <w:sz w:val="23"/>
          <w:szCs w:val="23"/>
        </w:rPr>
        <w:t>majalah</w:t>
      </w:r>
      <w:proofErr w:type="spellEnd"/>
      <w:r w:rsidRPr="006E6975">
        <w:rPr>
          <w:rFonts w:ascii="Calisto MT" w:hAnsi="Calisto MT"/>
          <w:sz w:val="23"/>
          <w:szCs w:val="23"/>
        </w:rPr>
        <w:t xml:space="preserve"> dan lain-lain. </w:t>
      </w:r>
      <w:proofErr w:type="spellStart"/>
      <w:r w:rsidRPr="006E6975">
        <w:rPr>
          <w:rFonts w:ascii="Calisto MT" w:hAnsi="Calisto MT"/>
          <w:sz w:val="23"/>
          <w:szCs w:val="23"/>
        </w:rPr>
        <w:t>Barangkali</w:t>
      </w:r>
      <w:proofErr w:type="spellEnd"/>
      <w:r w:rsidRPr="006E6975">
        <w:rPr>
          <w:rFonts w:ascii="Calisto MT" w:hAnsi="Calisto MT"/>
          <w:sz w:val="23"/>
          <w:szCs w:val="23"/>
        </w:rPr>
        <w:t xml:space="preserve"> juga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menyediakan</w:t>
      </w:r>
      <w:proofErr w:type="spellEnd"/>
      <w:r w:rsidRPr="006E6975">
        <w:rPr>
          <w:rFonts w:ascii="Calisto MT" w:hAnsi="Calisto MT"/>
          <w:sz w:val="23"/>
          <w:szCs w:val="23"/>
        </w:rPr>
        <w:t xml:space="preserve"> bank data </w:t>
      </w:r>
      <w:proofErr w:type="spellStart"/>
      <w:r w:rsidRPr="006E6975">
        <w:rPr>
          <w:rFonts w:ascii="Calisto MT" w:hAnsi="Calisto MT"/>
          <w:sz w:val="23"/>
          <w:szCs w:val="23"/>
        </w:rPr>
        <w:t>tentang</w:t>
      </w:r>
      <w:proofErr w:type="spellEnd"/>
      <w:r w:rsidRPr="006E6975">
        <w:rPr>
          <w:rFonts w:ascii="Calisto MT" w:hAnsi="Calisto MT"/>
          <w:sz w:val="23"/>
          <w:szCs w:val="23"/>
        </w:rPr>
        <w:t xml:space="preserve"> </w:t>
      </w:r>
      <w:r w:rsidRPr="006E6975">
        <w:rPr>
          <w:rFonts w:ascii="Calisto MT" w:hAnsi="Calisto MT"/>
          <w:i/>
          <w:sz w:val="23"/>
          <w:szCs w:val="23"/>
        </w:rPr>
        <w:t>benchmarking</w:t>
      </w:r>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beberapa</w:t>
      </w:r>
      <w:proofErr w:type="spellEnd"/>
      <w:r w:rsidRPr="006E6975">
        <w:rPr>
          <w:rFonts w:ascii="Calisto MT" w:hAnsi="Calisto MT"/>
          <w:sz w:val="23"/>
          <w:szCs w:val="23"/>
        </w:rPr>
        <w:t xml:space="preserve"> </w:t>
      </w:r>
      <w:proofErr w:type="spellStart"/>
      <w:r w:rsidRPr="006E6975">
        <w:rPr>
          <w:rFonts w:ascii="Calisto MT" w:hAnsi="Calisto MT"/>
          <w:sz w:val="23"/>
          <w:szCs w:val="23"/>
        </w:rPr>
        <w:t>aspek</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kategori</w:t>
      </w:r>
      <w:proofErr w:type="spellEnd"/>
      <w:r w:rsidRPr="006E6975">
        <w:rPr>
          <w:rFonts w:ascii="Calisto MT" w:hAnsi="Calisto MT"/>
          <w:sz w:val="23"/>
          <w:szCs w:val="23"/>
        </w:rPr>
        <w:t xml:space="preserve"> </w:t>
      </w:r>
      <w:proofErr w:type="spellStart"/>
      <w:r w:rsidRPr="006E6975">
        <w:rPr>
          <w:rFonts w:ascii="Calisto MT" w:hAnsi="Calisto MT"/>
          <w:sz w:val="23"/>
          <w:szCs w:val="23"/>
        </w:rPr>
        <w:t>tertentu</w:t>
      </w:r>
      <w:proofErr w:type="spellEnd"/>
      <w:r w:rsidRPr="006E6975">
        <w:rPr>
          <w:rFonts w:ascii="Calisto MT" w:hAnsi="Calisto MT"/>
          <w:sz w:val="23"/>
          <w:szCs w:val="23"/>
        </w:rPr>
        <w:t xml:space="preserve">. Tim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juga </w:t>
      </w:r>
      <w:proofErr w:type="spellStart"/>
      <w:r w:rsidRPr="006E6975">
        <w:rPr>
          <w:rFonts w:ascii="Calisto MT" w:hAnsi="Calisto MT"/>
          <w:sz w:val="23"/>
          <w:szCs w:val="23"/>
        </w:rPr>
        <w:t>merancang</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mengirimkan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kuesioner</w:t>
      </w:r>
      <w:proofErr w:type="spellEnd"/>
      <w:r w:rsidRPr="006E6975">
        <w:rPr>
          <w:rFonts w:ascii="Calisto MT" w:hAnsi="Calisto MT"/>
          <w:sz w:val="23"/>
          <w:szCs w:val="23"/>
        </w:rPr>
        <w:t xml:space="preserve"> </w:t>
      </w:r>
      <w:proofErr w:type="spellStart"/>
      <w:r w:rsidRPr="006E6975">
        <w:rPr>
          <w:rFonts w:ascii="Calisto MT" w:hAnsi="Calisto MT"/>
          <w:sz w:val="23"/>
          <w:szCs w:val="23"/>
        </w:rPr>
        <w:t>kepada</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di-</w:t>
      </w:r>
      <w:r w:rsidRPr="006E6975">
        <w:rPr>
          <w:rFonts w:ascii="Calisto MT" w:hAnsi="Calisto MT"/>
          <w:i/>
          <w:sz w:val="23"/>
          <w:szCs w:val="23"/>
        </w:rPr>
        <w:t xml:space="preserve">benchmark,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itu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satu-satunya</w:t>
      </w:r>
      <w:proofErr w:type="spellEnd"/>
      <w:r w:rsidRPr="006E6975">
        <w:rPr>
          <w:rFonts w:ascii="Calisto MT" w:hAnsi="Calisto MT"/>
          <w:sz w:val="23"/>
          <w:szCs w:val="23"/>
        </w:rPr>
        <w:t xml:space="preserve"> </w:t>
      </w:r>
      <w:proofErr w:type="spellStart"/>
      <w:r w:rsidRPr="006E6975">
        <w:rPr>
          <w:rFonts w:ascii="Calisto MT" w:hAnsi="Calisto MT"/>
          <w:sz w:val="23"/>
          <w:szCs w:val="23"/>
        </w:rPr>
        <w:t>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mendapatkan</w:t>
      </w:r>
      <w:proofErr w:type="spellEnd"/>
      <w:r w:rsidRPr="006E6975">
        <w:rPr>
          <w:rFonts w:ascii="Calisto MT" w:hAnsi="Calisto MT"/>
          <w:sz w:val="23"/>
          <w:szCs w:val="23"/>
        </w:rPr>
        <w:t xml:space="preserve"> data dan </w:t>
      </w:r>
      <w:proofErr w:type="spellStart"/>
      <w:r w:rsidRPr="006E6975">
        <w:rPr>
          <w:rFonts w:ascii="Calisto MT" w:hAnsi="Calisto MT"/>
          <w:sz w:val="23"/>
          <w:szCs w:val="23"/>
        </w:rPr>
        <w:t>informasi</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pendahuluan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sebelum</w:t>
      </w:r>
      <w:proofErr w:type="spellEnd"/>
      <w:r w:rsidRPr="006E6975">
        <w:rPr>
          <w:rFonts w:ascii="Calisto MT" w:hAnsi="Calisto MT"/>
          <w:sz w:val="23"/>
          <w:szCs w:val="23"/>
        </w:rPr>
        <w:t xml:space="preserve"> </w:t>
      </w:r>
      <w:proofErr w:type="spellStart"/>
      <w:r w:rsidRPr="006E6975">
        <w:rPr>
          <w:rFonts w:ascii="Calisto MT" w:hAnsi="Calisto MT"/>
          <w:sz w:val="23"/>
          <w:szCs w:val="23"/>
        </w:rPr>
        <w:t>nantinya</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kunjungan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langsung</w:t>
      </w:r>
      <w:proofErr w:type="spellEnd"/>
      <w:r w:rsidRPr="006E6975">
        <w:rPr>
          <w:rFonts w:ascii="Calisto MT" w:hAnsi="Calisto MT"/>
          <w:sz w:val="23"/>
          <w:szCs w:val="23"/>
        </w:rPr>
        <w:t>.</w:t>
      </w:r>
    </w:p>
    <w:p w14:paraId="1FB83442" w14:textId="77777777" w:rsidR="00AC727E" w:rsidRPr="006E6975" w:rsidRDefault="00AC727E" w:rsidP="00AC727E">
      <w:pPr>
        <w:autoSpaceDE w:val="0"/>
        <w:autoSpaceDN w:val="0"/>
        <w:adjustRightInd w:val="0"/>
        <w:spacing w:after="0" w:line="360" w:lineRule="auto"/>
        <w:ind w:firstLine="720"/>
        <w:jc w:val="both"/>
        <w:rPr>
          <w:rFonts w:ascii="Calisto MT" w:hAnsi="Calisto MT"/>
          <w:sz w:val="23"/>
          <w:szCs w:val="23"/>
        </w:rPr>
      </w:pPr>
      <w:r w:rsidRPr="006E6975">
        <w:rPr>
          <w:rFonts w:ascii="Calisto MT" w:hAnsi="Calisto MT"/>
          <w:sz w:val="23"/>
          <w:szCs w:val="23"/>
        </w:rPr>
        <w:t xml:space="preserve">Pada </w:t>
      </w:r>
      <w:proofErr w:type="spellStart"/>
      <w:r w:rsidRPr="006E6975">
        <w:rPr>
          <w:rFonts w:ascii="Calisto MT" w:hAnsi="Calisto MT"/>
          <w:sz w:val="23"/>
          <w:szCs w:val="23"/>
        </w:rPr>
        <w:t>saat</w:t>
      </w:r>
      <w:proofErr w:type="spellEnd"/>
      <w:r w:rsidRPr="006E6975">
        <w:rPr>
          <w:rFonts w:ascii="Calisto MT" w:hAnsi="Calisto MT"/>
          <w:sz w:val="23"/>
          <w:szCs w:val="23"/>
        </w:rPr>
        <w:t xml:space="preserve"> </w:t>
      </w:r>
      <w:proofErr w:type="spellStart"/>
      <w:r w:rsidRPr="006E6975">
        <w:rPr>
          <w:rFonts w:ascii="Calisto MT" w:hAnsi="Calisto MT"/>
          <w:sz w:val="23"/>
          <w:szCs w:val="23"/>
        </w:rPr>
        <w:t>kunjungan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langsung</w:t>
      </w:r>
      <w:proofErr w:type="spellEnd"/>
      <w:r w:rsidRPr="006E6975">
        <w:rPr>
          <w:rFonts w:ascii="Calisto MT" w:hAnsi="Calisto MT"/>
          <w:sz w:val="23"/>
          <w:szCs w:val="23"/>
        </w:rPr>
        <w:t xml:space="preserve"> (site visit), </w:t>
      </w:r>
      <w:proofErr w:type="spellStart"/>
      <w:r w:rsidRPr="006E6975">
        <w:rPr>
          <w:rFonts w:ascii="Calisto MT" w:hAnsi="Calisto MT"/>
          <w:sz w:val="23"/>
          <w:szCs w:val="23"/>
        </w:rPr>
        <w:t>tim</w:t>
      </w:r>
      <w:r w:rsidRPr="006E6975">
        <w:rPr>
          <w:rFonts w:ascii="Calisto MT" w:hAnsi="Calisto MT"/>
          <w:i/>
          <w:sz w:val="23"/>
          <w:szCs w:val="23"/>
        </w:rPr>
        <w:t>benchmarking</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mengamati</w:t>
      </w:r>
      <w:proofErr w:type="spellEnd"/>
      <w:r w:rsidRPr="006E6975">
        <w:rPr>
          <w:rFonts w:ascii="Calisto MT" w:hAnsi="Calisto MT"/>
          <w:sz w:val="23"/>
          <w:szCs w:val="23"/>
        </w:rPr>
        <w:t xml:space="preserve"> proses yang </w:t>
      </w:r>
      <w:proofErr w:type="spellStart"/>
      <w:r w:rsidRPr="006E6975">
        <w:rPr>
          <w:rFonts w:ascii="Calisto MT" w:hAnsi="Calisto MT"/>
          <w:sz w:val="23"/>
          <w:szCs w:val="23"/>
        </w:rPr>
        <w:t>menggunakan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ukuran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berkaitan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data internal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diidentifikasi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dikumpulkan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sebelumnya</w:t>
      </w:r>
      <w:proofErr w:type="spellEnd"/>
      <w:r w:rsidRPr="006E6975">
        <w:rPr>
          <w:rFonts w:ascii="Calisto MT" w:hAnsi="Calisto MT"/>
          <w:sz w:val="23"/>
          <w:szCs w:val="23"/>
        </w:rPr>
        <w:t xml:space="preserve">. </w:t>
      </w:r>
      <w:proofErr w:type="spellStart"/>
      <w:r w:rsidRPr="006E6975">
        <w:rPr>
          <w:rFonts w:ascii="Calisto MT" w:hAnsi="Calisto MT"/>
          <w:sz w:val="23"/>
          <w:szCs w:val="23"/>
        </w:rPr>
        <w:t>Tentu</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lebih</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jika</w:t>
      </w:r>
      <w:proofErr w:type="spellEnd"/>
      <w:r w:rsidRPr="006E6975">
        <w:rPr>
          <w:rFonts w:ascii="Calisto MT" w:hAnsi="Calisto MT"/>
          <w:sz w:val="23"/>
          <w:szCs w:val="23"/>
        </w:rPr>
        <w:t xml:space="preserve">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w:t>
      </w:r>
      <w:proofErr w:type="spellStart"/>
      <w:r w:rsidRPr="006E6975">
        <w:rPr>
          <w:rFonts w:ascii="Calisto MT" w:hAnsi="Calisto MT"/>
          <w:sz w:val="23"/>
          <w:szCs w:val="23"/>
        </w:rPr>
        <w:t>beberapa</w:t>
      </w:r>
      <w:proofErr w:type="spellEnd"/>
      <w:r w:rsidRPr="006E6975">
        <w:rPr>
          <w:rFonts w:ascii="Calisto MT" w:hAnsi="Calisto MT"/>
          <w:sz w:val="23"/>
          <w:szCs w:val="23"/>
        </w:rPr>
        <w:t xml:space="preserve"> </w:t>
      </w:r>
      <w:proofErr w:type="spellStart"/>
      <w:r w:rsidRPr="006E6975">
        <w:rPr>
          <w:rFonts w:ascii="Calisto MT" w:hAnsi="Calisto MT"/>
          <w:sz w:val="23"/>
          <w:szCs w:val="23"/>
        </w:rPr>
        <w:t>obyek</w:t>
      </w:r>
      <w:proofErr w:type="spellEnd"/>
      <w:r w:rsidRPr="006E6975">
        <w:rPr>
          <w:rFonts w:ascii="Calisto MT" w:hAnsi="Calisto MT"/>
          <w:sz w:val="23"/>
          <w:szCs w:val="23"/>
        </w:rPr>
        <w:t xml:space="preserve"> atau proses yang </w:t>
      </w:r>
      <w:proofErr w:type="spellStart"/>
      <w:r w:rsidRPr="006E6975">
        <w:rPr>
          <w:rFonts w:ascii="Calisto MT" w:hAnsi="Calisto MT"/>
          <w:sz w:val="23"/>
          <w:szCs w:val="23"/>
        </w:rPr>
        <w:t>dikunjungi</w:t>
      </w:r>
      <w:proofErr w:type="spellEnd"/>
      <w:r w:rsidRPr="006E6975">
        <w:rPr>
          <w:rFonts w:ascii="Calisto MT" w:hAnsi="Calisto MT"/>
          <w:sz w:val="23"/>
          <w:szCs w:val="23"/>
        </w:rPr>
        <w:t xml:space="preserve"> </w:t>
      </w:r>
      <w:proofErr w:type="spellStart"/>
      <w:r w:rsidRPr="006E6975">
        <w:rPr>
          <w:rFonts w:ascii="Calisto MT" w:hAnsi="Calisto MT"/>
          <w:sz w:val="23"/>
          <w:szCs w:val="23"/>
        </w:rPr>
        <w:t>sehingga</w:t>
      </w:r>
      <w:proofErr w:type="spellEnd"/>
      <w:r w:rsidRPr="006E6975">
        <w:rPr>
          <w:rFonts w:ascii="Calisto MT" w:hAnsi="Calisto MT"/>
          <w:sz w:val="23"/>
          <w:szCs w:val="23"/>
        </w:rPr>
        <w:t xml:space="preserve"> </w:t>
      </w:r>
      <w:proofErr w:type="spellStart"/>
      <w:r w:rsidRPr="006E6975">
        <w:rPr>
          <w:rFonts w:ascii="Calisto MT" w:hAnsi="Calisto MT"/>
          <w:sz w:val="23"/>
          <w:szCs w:val="23"/>
        </w:rPr>
        <w:t>informasi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lebih</w:t>
      </w:r>
      <w:proofErr w:type="spellEnd"/>
      <w:r w:rsidRPr="006E6975">
        <w:rPr>
          <w:rFonts w:ascii="Calisto MT" w:hAnsi="Calisto MT"/>
          <w:sz w:val="23"/>
          <w:szCs w:val="23"/>
        </w:rPr>
        <w:t xml:space="preserve"> </w:t>
      </w:r>
      <w:proofErr w:type="spellStart"/>
      <w:r w:rsidRPr="006E6975">
        <w:rPr>
          <w:rFonts w:ascii="Calisto MT" w:hAnsi="Calisto MT"/>
          <w:sz w:val="23"/>
          <w:szCs w:val="23"/>
        </w:rPr>
        <w:t>lengkap</w:t>
      </w:r>
      <w:proofErr w:type="spellEnd"/>
      <w:r w:rsidRPr="006E6975">
        <w:rPr>
          <w:rFonts w:ascii="Calisto MT" w:hAnsi="Calisto MT"/>
          <w:sz w:val="23"/>
          <w:szCs w:val="23"/>
        </w:rPr>
        <w:t xml:space="preserve">. </w:t>
      </w:r>
      <w:proofErr w:type="spellStart"/>
      <w:r w:rsidRPr="006E6975">
        <w:rPr>
          <w:rFonts w:ascii="Calisto MT" w:hAnsi="Calisto MT"/>
          <w:sz w:val="23"/>
          <w:szCs w:val="23"/>
        </w:rPr>
        <w:t>Asumsi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perlu</w:t>
      </w:r>
      <w:proofErr w:type="spellEnd"/>
      <w:r w:rsidRPr="006E6975">
        <w:rPr>
          <w:rFonts w:ascii="Calisto MT" w:hAnsi="Calisto MT"/>
          <w:sz w:val="23"/>
          <w:szCs w:val="23"/>
        </w:rPr>
        <w:t xml:space="preserve"> </w:t>
      </w:r>
      <w:proofErr w:type="spellStart"/>
      <w:r w:rsidRPr="006E6975">
        <w:rPr>
          <w:rFonts w:ascii="Calisto MT" w:hAnsi="Calisto MT"/>
          <w:sz w:val="23"/>
          <w:szCs w:val="23"/>
        </w:rPr>
        <w:t>diketahui</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dikunjungi</w:t>
      </w:r>
      <w:proofErr w:type="spellEnd"/>
      <w:r w:rsidRPr="006E6975">
        <w:rPr>
          <w:rFonts w:ascii="Calisto MT" w:hAnsi="Calisto MT"/>
          <w:sz w:val="23"/>
          <w:szCs w:val="23"/>
        </w:rPr>
        <w:t xml:space="preserve"> </w:t>
      </w:r>
      <w:proofErr w:type="spellStart"/>
      <w:r w:rsidRPr="006E6975">
        <w:rPr>
          <w:rFonts w:ascii="Calisto MT" w:hAnsi="Calisto MT"/>
          <w:sz w:val="23"/>
          <w:szCs w:val="23"/>
        </w:rPr>
        <w:t>mempunyai</w:t>
      </w:r>
      <w:proofErr w:type="spellEnd"/>
      <w:r w:rsidRPr="006E6975">
        <w:rPr>
          <w:rFonts w:ascii="Calisto MT" w:hAnsi="Calisto MT"/>
          <w:sz w:val="23"/>
          <w:szCs w:val="23"/>
        </w:rPr>
        <w:t xml:space="preserve"> </w:t>
      </w:r>
      <w:proofErr w:type="spellStart"/>
      <w:r w:rsidRPr="006E6975">
        <w:rPr>
          <w:rFonts w:ascii="Calisto MT" w:hAnsi="Calisto MT"/>
          <w:sz w:val="23"/>
          <w:szCs w:val="23"/>
        </w:rPr>
        <w:t>keinginan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sama</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mendapatkan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informasi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sejenis</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mengunjunginya</w:t>
      </w:r>
      <w:proofErr w:type="spellEnd"/>
      <w:r w:rsidRPr="006E6975">
        <w:rPr>
          <w:rFonts w:ascii="Calisto MT" w:hAnsi="Calisto MT"/>
          <w:sz w:val="23"/>
          <w:szCs w:val="23"/>
        </w:rPr>
        <w:t xml:space="preserve"> </w:t>
      </w:r>
      <w:proofErr w:type="spellStart"/>
      <w:r w:rsidRPr="006E6975">
        <w:rPr>
          <w:rFonts w:ascii="Calisto MT" w:hAnsi="Calisto MT"/>
          <w:sz w:val="23"/>
          <w:szCs w:val="23"/>
        </w:rPr>
        <w:t>yaitu</w:t>
      </w:r>
      <w:proofErr w:type="spellEnd"/>
      <w:r w:rsidRPr="006E6975">
        <w:rPr>
          <w:rFonts w:ascii="Calisto MT" w:hAnsi="Calisto MT"/>
          <w:sz w:val="23"/>
          <w:szCs w:val="23"/>
        </w:rPr>
        <w:t xml:space="preserve"> </w:t>
      </w:r>
      <w:proofErr w:type="spellStart"/>
      <w:r w:rsidRPr="006E6975">
        <w:rPr>
          <w:rFonts w:ascii="Calisto MT" w:hAnsi="Calisto MT"/>
          <w:sz w:val="23"/>
          <w:szCs w:val="23"/>
        </w:rPr>
        <w:t>adanya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keinginan</w:t>
      </w:r>
      <w:proofErr w:type="spellEnd"/>
      <w:r w:rsidRPr="006E6975">
        <w:rPr>
          <w:rFonts w:ascii="Calisto MT" w:hAnsi="Calisto MT"/>
          <w:sz w:val="23"/>
          <w:szCs w:val="23"/>
        </w:rPr>
        <w:t xml:space="preserve"> timbale </w:t>
      </w:r>
      <w:proofErr w:type="spellStart"/>
      <w:r w:rsidRPr="006E6975">
        <w:rPr>
          <w:rFonts w:ascii="Calisto MT" w:hAnsi="Calisto MT"/>
          <w:sz w:val="23"/>
          <w:szCs w:val="23"/>
        </w:rPr>
        <w:t>balik</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saling</w:t>
      </w:r>
      <w:proofErr w:type="spellEnd"/>
      <w:r w:rsidRPr="006E6975">
        <w:rPr>
          <w:rFonts w:ascii="Calisto MT" w:hAnsi="Calisto MT"/>
          <w:sz w:val="23"/>
          <w:szCs w:val="23"/>
        </w:rPr>
        <w:t xml:space="preserve"> mem-</w:t>
      </w:r>
      <w:r w:rsidRPr="006E6975">
        <w:rPr>
          <w:rFonts w:ascii="Calisto MT" w:hAnsi="Calisto MT"/>
          <w:i/>
          <w:sz w:val="23"/>
          <w:szCs w:val="23"/>
        </w:rPr>
        <w:t>benchmark</w:t>
      </w:r>
      <w:r w:rsidRPr="006E6975">
        <w:rPr>
          <w:rFonts w:ascii="Calisto MT" w:hAnsi="Calisto MT"/>
          <w:sz w:val="23"/>
          <w:szCs w:val="23"/>
        </w:rPr>
        <w:t>.</w:t>
      </w:r>
    </w:p>
    <w:p w14:paraId="78B998D2" w14:textId="77777777" w:rsidR="00AC727E" w:rsidRPr="006E6975" w:rsidRDefault="00AC727E" w:rsidP="00AC727E">
      <w:pPr>
        <w:autoSpaceDE w:val="0"/>
        <w:autoSpaceDN w:val="0"/>
        <w:adjustRightInd w:val="0"/>
        <w:spacing w:after="0" w:line="360" w:lineRule="auto"/>
        <w:ind w:firstLine="720"/>
        <w:jc w:val="both"/>
        <w:rPr>
          <w:rFonts w:ascii="Calisto MT" w:hAnsi="Calisto MT"/>
          <w:sz w:val="23"/>
          <w:szCs w:val="23"/>
        </w:rPr>
      </w:pPr>
      <w:r w:rsidRPr="006E6975">
        <w:rPr>
          <w:rFonts w:ascii="Calisto MT" w:hAnsi="Calisto MT"/>
          <w:sz w:val="23"/>
          <w:szCs w:val="23"/>
        </w:rPr>
        <w:t xml:space="preserve">Para </w:t>
      </w:r>
      <w:proofErr w:type="spellStart"/>
      <w:r w:rsidRPr="006E6975">
        <w:rPr>
          <w:rFonts w:ascii="Calisto MT" w:hAnsi="Calisto MT"/>
          <w:sz w:val="23"/>
          <w:szCs w:val="23"/>
        </w:rPr>
        <w:t>pelaku</w:t>
      </w:r>
      <w:proofErr w:type="spellEnd"/>
      <w:r w:rsidRPr="006E6975">
        <w:rPr>
          <w:rFonts w:ascii="Calisto MT" w:hAnsi="Calisto MT"/>
          <w:sz w:val="23"/>
          <w:szCs w:val="23"/>
        </w:rPr>
        <w:t xml:space="preserve"> </w:t>
      </w:r>
      <w:r w:rsidRPr="006E6975">
        <w:rPr>
          <w:rFonts w:ascii="Calisto MT" w:hAnsi="Calisto MT"/>
          <w:i/>
          <w:sz w:val="23"/>
          <w:szCs w:val="23"/>
        </w:rPr>
        <w:t>benchmarking</w:t>
      </w:r>
      <w:r w:rsidRPr="006E6975">
        <w:rPr>
          <w:rFonts w:ascii="Calisto MT" w:hAnsi="Calisto MT"/>
          <w:sz w:val="23"/>
          <w:szCs w:val="23"/>
        </w:rPr>
        <w:t xml:space="preserve">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menyimpulkan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w:t>
      </w:r>
      <w:proofErr w:type="spellStart"/>
      <w:r w:rsidRPr="006E6975">
        <w:rPr>
          <w:rFonts w:ascii="Calisto MT" w:hAnsi="Calisto MT"/>
          <w:sz w:val="23"/>
          <w:szCs w:val="23"/>
        </w:rPr>
        <w:t>kunjungan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langsung</w:t>
      </w:r>
      <w:proofErr w:type="spellEnd"/>
      <w:r w:rsidRPr="006E6975">
        <w:rPr>
          <w:rFonts w:ascii="Calisto MT" w:hAnsi="Calisto MT"/>
          <w:sz w:val="23"/>
          <w:szCs w:val="23"/>
        </w:rPr>
        <w:t xml:space="preserve"> </w:t>
      </w:r>
      <w:proofErr w:type="spellStart"/>
      <w:r w:rsidRPr="006E6975">
        <w:rPr>
          <w:rFonts w:ascii="Calisto MT" w:hAnsi="Calisto MT"/>
          <w:sz w:val="23"/>
          <w:szCs w:val="23"/>
        </w:rPr>
        <w:t>kepada</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praktik</w:t>
      </w:r>
      <w:proofErr w:type="spellEnd"/>
      <w:r w:rsidRPr="006E6975">
        <w:rPr>
          <w:rFonts w:ascii="Calisto MT" w:hAnsi="Calisto MT"/>
          <w:sz w:val="23"/>
          <w:szCs w:val="23"/>
        </w:rPr>
        <w:t xml:space="preserve"> </w:t>
      </w:r>
      <w:proofErr w:type="spellStart"/>
      <w:r w:rsidRPr="006E6975">
        <w:rPr>
          <w:rFonts w:ascii="Calisto MT" w:hAnsi="Calisto MT"/>
          <w:sz w:val="23"/>
          <w:szCs w:val="23"/>
        </w:rPr>
        <w:t>terbaik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menghasilkan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pandangan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pemahaman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lastRenderedPageBreak/>
        <w:t>jauh</w:t>
      </w:r>
      <w:proofErr w:type="spellEnd"/>
      <w:r w:rsidRPr="006E6975">
        <w:rPr>
          <w:rFonts w:ascii="Calisto MT" w:hAnsi="Calisto MT"/>
          <w:sz w:val="23"/>
          <w:szCs w:val="23"/>
        </w:rPr>
        <w:t xml:space="preserve"> </w:t>
      </w:r>
      <w:proofErr w:type="spellStart"/>
      <w:r w:rsidRPr="006E6975">
        <w:rPr>
          <w:rFonts w:ascii="Calisto MT" w:hAnsi="Calisto MT"/>
          <w:sz w:val="23"/>
          <w:szCs w:val="23"/>
        </w:rPr>
        <w:t>lebih</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dibandingkan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cara-cara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pengumpulan</w:t>
      </w:r>
      <w:proofErr w:type="spellEnd"/>
      <w:r w:rsidRPr="006E6975">
        <w:rPr>
          <w:rFonts w:ascii="Calisto MT" w:hAnsi="Calisto MT"/>
          <w:sz w:val="23"/>
          <w:szCs w:val="23"/>
        </w:rPr>
        <w:t xml:space="preserve"> data yang </w:t>
      </w:r>
      <w:proofErr w:type="spellStart"/>
      <w:r w:rsidRPr="006E6975">
        <w:rPr>
          <w:rFonts w:ascii="Calisto MT" w:hAnsi="Calisto MT"/>
          <w:sz w:val="23"/>
          <w:szCs w:val="23"/>
        </w:rPr>
        <w:t>manapun</w:t>
      </w:r>
      <w:proofErr w:type="spellEnd"/>
      <w:r w:rsidRPr="006E6975">
        <w:rPr>
          <w:rFonts w:ascii="Calisto MT" w:hAnsi="Calisto MT"/>
          <w:sz w:val="23"/>
          <w:szCs w:val="23"/>
        </w:rPr>
        <w:t xml:space="preserve">. </w:t>
      </w:r>
      <w:proofErr w:type="spellStart"/>
      <w:r w:rsidRPr="006E6975">
        <w:rPr>
          <w:rFonts w:ascii="Calisto MT" w:hAnsi="Calisto MT"/>
          <w:sz w:val="23"/>
          <w:szCs w:val="23"/>
        </w:rPr>
        <w:t>Kunjungan</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memungkinkan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kita</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langsung</w:t>
      </w:r>
      <w:proofErr w:type="spellEnd"/>
      <w:r w:rsidRPr="006E6975">
        <w:rPr>
          <w:rFonts w:ascii="Calisto MT" w:hAnsi="Calisto MT"/>
          <w:sz w:val="23"/>
          <w:szCs w:val="23"/>
        </w:rPr>
        <w:t xml:space="preserve"> </w:t>
      </w:r>
      <w:proofErr w:type="spellStart"/>
      <w:r w:rsidRPr="006E6975">
        <w:rPr>
          <w:rFonts w:ascii="Calisto MT" w:hAnsi="Calisto MT"/>
          <w:sz w:val="23"/>
          <w:szCs w:val="23"/>
        </w:rPr>
        <w:t>berhubungan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pemilik</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yaitu</w:t>
      </w:r>
      <w:proofErr w:type="spellEnd"/>
      <w:r w:rsidRPr="006E6975">
        <w:rPr>
          <w:rFonts w:ascii="Calisto MT" w:hAnsi="Calisto MT"/>
          <w:sz w:val="23"/>
          <w:szCs w:val="23"/>
        </w:rPr>
        <w:t xml:space="preserve"> orang-orang yang </w:t>
      </w:r>
      <w:proofErr w:type="spellStart"/>
      <w:r w:rsidRPr="006E6975">
        <w:rPr>
          <w:rFonts w:ascii="Calisto MT" w:hAnsi="Calisto MT"/>
          <w:sz w:val="23"/>
          <w:szCs w:val="23"/>
        </w:rPr>
        <w:t>benar-benar</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menjalankan</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mengelola</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tersebut</w:t>
      </w:r>
      <w:proofErr w:type="spellEnd"/>
      <w:r w:rsidRPr="006E6975">
        <w:rPr>
          <w:rFonts w:ascii="Calisto MT" w:hAnsi="Calisto MT"/>
          <w:sz w:val="23"/>
          <w:szCs w:val="23"/>
        </w:rPr>
        <w:t>.</w:t>
      </w:r>
    </w:p>
    <w:p w14:paraId="0328B01F" w14:textId="77777777" w:rsidR="00AC727E" w:rsidRPr="006E6975" w:rsidRDefault="00AC727E" w:rsidP="00AC727E">
      <w:pPr>
        <w:autoSpaceDE w:val="0"/>
        <w:autoSpaceDN w:val="0"/>
        <w:adjustRightInd w:val="0"/>
        <w:spacing w:after="0" w:line="360" w:lineRule="auto"/>
        <w:jc w:val="both"/>
        <w:rPr>
          <w:rFonts w:ascii="Calisto MT" w:hAnsi="Calisto MT"/>
          <w:sz w:val="23"/>
          <w:szCs w:val="23"/>
        </w:rPr>
      </w:pPr>
    </w:p>
    <w:p w14:paraId="4AF9443E" w14:textId="77777777" w:rsidR="00AC727E" w:rsidRPr="006E6975" w:rsidRDefault="00AC727E" w:rsidP="00AC727E">
      <w:pPr>
        <w:autoSpaceDE w:val="0"/>
        <w:autoSpaceDN w:val="0"/>
        <w:adjustRightInd w:val="0"/>
        <w:spacing w:after="0" w:line="360" w:lineRule="auto"/>
        <w:jc w:val="both"/>
        <w:rPr>
          <w:rFonts w:ascii="Calisto MT" w:hAnsi="Calisto MT"/>
          <w:sz w:val="23"/>
          <w:szCs w:val="23"/>
        </w:rPr>
      </w:pPr>
      <w:r w:rsidRPr="006E6975">
        <w:rPr>
          <w:rFonts w:ascii="Calisto MT" w:hAnsi="Calisto MT"/>
          <w:sz w:val="23"/>
          <w:szCs w:val="23"/>
        </w:rPr>
        <w:t xml:space="preserve">5. </w:t>
      </w:r>
      <w:proofErr w:type="spellStart"/>
      <w:r w:rsidRPr="006E6975">
        <w:rPr>
          <w:rFonts w:ascii="Calisto MT" w:hAnsi="Calisto MT"/>
          <w:sz w:val="23"/>
          <w:szCs w:val="23"/>
        </w:rPr>
        <w:t>Analisis</w:t>
      </w:r>
      <w:proofErr w:type="spellEnd"/>
      <w:r w:rsidRPr="006E6975">
        <w:rPr>
          <w:rFonts w:ascii="Calisto MT" w:hAnsi="Calisto MT"/>
          <w:sz w:val="23"/>
          <w:szCs w:val="23"/>
        </w:rPr>
        <w:t xml:space="preserve"> Data</w:t>
      </w:r>
    </w:p>
    <w:p w14:paraId="57BBD418" w14:textId="77777777" w:rsidR="00AC727E" w:rsidRPr="006E6975" w:rsidRDefault="00AC727E" w:rsidP="00AC727E">
      <w:pPr>
        <w:autoSpaceDE w:val="0"/>
        <w:autoSpaceDN w:val="0"/>
        <w:adjustRightInd w:val="0"/>
        <w:spacing w:after="0" w:line="360" w:lineRule="auto"/>
        <w:ind w:firstLine="720"/>
        <w:jc w:val="both"/>
        <w:rPr>
          <w:rFonts w:ascii="Calisto MT" w:hAnsi="Calisto MT"/>
          <w:sz w:val="23"/>
          <w:szCs w:val="23"/>
        </w:rPr>
      </w:pPr>
      <w:r w:rsidRPr="006E6975">
        <w:rPr>
          <w:rFonts w:ascii="Calisto MT" w:hAnsi="Calisto MT"/>
          <w:sz w:val="23"/>
          <w:szCs w:val="23"/>
        </w:rPr>
        <w:t xml:space="preserve">Tim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kemudian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membandingkan</w:t>
      </w:r>
      <w:proofErr w:type="spellEnd"/>
      <w:r w:rsidRPr="006E6975">
        <w:rPr>
          <w:rFonts w:ascii="Calisto MT" w:hAnsi="Calisto MT"/>
          <w:sz w:val="23"/>
          <w:szCs w:val="23"/>
        </w:rPr>
        <w:t xml:space="preserve"> data yang </w:t>
      </w:r>
      <w:proofErr w:type="spellStart"/>
      <w:r w:rsidRPr="006E6975">
        <w:rPr>
          <w:rFonts w:ascii="Calisto MT" w:hAnsi="Calisto MT"/>
          <w:sz w:val="23"/>
          <w:szCs w:val="23"/>
        </w:rPr>
        <w:t>diperoleh</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proses yang di-benchmark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data proses yang </w:t>
      </w:r>
      <w:proofErr w:type="spellStart"/>
      <w:r w:rsidRPr="006E6975">
        <w:rPr>
          <w:rFonts w:ascii="Calisto MT" w:hAnsi="Calisto MT"/>
          <w:sz w:val="23"/>
          <w:szCs w:val="23"/>
        </w:rPr>
        <w:t>dimiliki</w:t>
      </w:r>
      <w:proofErr w:type="spellEnd"/>
      <w:r w:rsidRPr="006E6975">
        <w:rPr>
          <w:rFonts w:ascii="Calisto MT" w:hAnsi="Calisto MT"/>
          <w:sz w:val="23"/>
          <w:szCs w:val="23"/>
        </w:rPr>
        <w:t xml:space="preserve"> (internal)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menentukan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adanya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kesenjangan</w:t>
      </w:r>
      <w:proofErr w:type="spellEnd"/>
      <w:r w:rsidRPr="006E6975">
        <w:rPr>
          <w:rFonts w:ascii="Calisto MT" w:hAnsi="Calisto MT"/>
          <w:sz w:val="23"/>
          <w:szCs w:val="23"/>
        </w:rPr>
        <w:t xml:space="preserve"> (gap) di </w:t>
      </w:r>
      <w:proofErr w:type="spellStart"/>
      <w:r w:rsidRPr="006E6975">
        <w:rPr>
          <w:rFonts w:ascii="Calisto MT" w:hAnsi="Calisto MT"/>
          <w:sz w:val="23"/>
          <w:szCs w:val="23"/>
        </w:rPr>
        <w:t>antara</w:t>
      </w:r>
      <w:proofErr w:type="spellEnd"/>
      <w:r w:rsidRPr="006E6975">
        <w:rPr>
          <w:rFonts w:ascii="Calisto MT" w:hAnsi="Calisto MT"/>
          <w:sz w:val="23"/>
          <w:szCs w:val="23"/>
        </w:rPr>
        <w:t xml:space="preserve"> </w:t>
      </w:r>
      <w:proofErr w:type="spellStart"/>
      <w:r w:rsidRPr="006E6975">
        <w:rPr>
          <w:rFonts w:ascii="Calisto MT" w:hAnsi="Calisto MT"/>
          <w:sz w:val="23"/>
          <w:szCs w:val="23"/>
        </w:rPr>
        <w:t>mereka</w:t>
      </w:r>
      <w:proofErr w:type="spellEnd"/>
      <w:r w:rsidRPr="006E6975">
        <w:rPr>
          <w:rFonts w:ascii="Calisto MT" w:hAnsi="Calisto MT"/>
          <w:sz w:val="23"/>
          <w:szCs w:val="23"/>
        </w:rPr>
        <w:t xml:space="preserve">. </w:t>
      </w:r>
      <w:proofErr w:type="spellStart"/>
      <w:r w:rsidRPr="006E6975">
        <w:rPr>
          <w:rFonts w:ascii="Calisto MT" w:hAnsi="Calisto MT"/>
          <w:sz w:val="23"/>
          <w:szCs w:val="23"/>
        </w:rPr>
        <w:t>Tentu</w:t>
      </w:r>
      <w:proofErr w:type="spellEnd"/>
      <w:r w:rsidRPr="006E6975">
        <w:rPr>
          <w:rFonts w:ascii="Calisto MT" w:hAnsi="Calisto MT"/>
          <w:sz w:val="23"/>
          <w:szCs w:val="23"/>
        </w:rPr>
        <w:t xml:space="preserve"> juga </w:t>
      </w:r>
      <w:proofErr w:type="spellStart"/>
      <w:r w:rsidRPr="006E6975">
        <w:rPr>
          <w:rFonts w:ascii="Calisto MT" w:hAnsi="Calisto MT"/>
          <w:sz w:val="23"/>
          <w:szCs w:val="23"/>
        </w:rPr>
        <w:t>perlu</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membandingkan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situasi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kualitatif</w:t>
      </w:r>
      <w:proofErr w:type="spellEnd"/>
      <w:r w:rsidRPr="006E6975">
        <w:rPr>
          <w:rFonts w:ascii="Calisto MT" w:hAnsi="Calisto MT"/>
          <w:sz w:val="23"/>
          <w:szCs w:val="23"/>
        </w:rPr>
        <w:t xml:space="preserve"> </w:t>
      </w:r>
      <w:proofErr w:type="spellStart"/>
      <w:r w:rsidRPr="006E6975">
        <w:rPr>
          <w:rFonts w:ascii="Calisto MT" w:hAnsi="Calisto MT"/>
          <w:sz w:val="23"/>
          <w:szCs w:val="23"/>
        </w:rPr>
        <w:t>misalnya</w:t>
      </w:r>
      <w:proofErr w:type="spellEnd"/>
      <w:r w:rsidRPr="006E6975">
        <w:rPr>
          <w:rFonts w:ascii="Calisto MT" w:hAnsi="Calisto MT"/>
          <w:sz w:val="23"/>
          <w:szCs w:val="23"/>
        </w:rPr>
        <w:t xml:space="preserve"> </w:t>
      </w:r>
      <w:proofErr w:type="spellStart"/>
      <w:r w:rsidRPr="006E6975">
        <w:rPr>
          <w:rFonts w:ascii="Calisto MT" w:hAnsi="Calisto MT"/>
          <w:sz w:val="23"/>
          <w:szCs w:val="23"/>
        </w:rPr>
        <w:t>tentang</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w:t>
      </w:r>
      <w:proofErr w:type="spellEnd"/>
      <w:r w:rsidRPr="006E6975">
        <w:rPr>
          <w:rFonts w:ascii="Calisto MT" w:hAnsi="Calisto MT"/>
          <w:sz w:val="23"/>
          <w:szCs w:val="23"/>
        </w:rPr>
        <w:t xml:space="preserve">, </w:t>
      </w:r>
      <w:proofErr w:type="spellStart"/>
      <w:r w:rsidRPr="006E6975">
        <w:rPr>
          <w:rFonts w:ascii="Calisto MT" w:hAnsi="Calisto MT"/>
          <w:sz w:val="23"/>
          <w:szCs w:val="23"/>
        </w:rPr>
        <w:t>prosedur</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sikap</w:t>
      </w:r>
      <w:proofErr w:type="spellEnd"/>
      <w:r w:rsidRPr="006E6975">
        <w:rPr>
          <w:rFonts w:ascii="Calisto MT" w:hAnsi="Calisto MT"/>
          <w:sz w:val="23"/>
          <w:szCs w:val="23"/>
        </w:rPr>
        <w:t xml:space="preserve">. Tim </w:t>
      </w:r>
      <w:proofErr w:type="spellStart"/>
      <w:r w:rsidRPr="006E6975">
        <w:rPr>
          <w:rFonts w:ascii="Calisto MT" w:hAnsi="Calisto MT"/>
          <w:sz w:val="23"/>
          <w:szCs w:val="23"/>
        </w:rPr>
        <w:t>mengindentifikasi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mengapa</w:t>
      </w:r>
      <w:proofErr w:type="spellEnd"/>
      <w:r w:rsidRPr="006E6975">
        <w:rPr>
          <w:rFonts w:ascii="Calisto MT" w:hAnsi="Calisto MT"/>
          <w:sz w:val="23"/>
          <w:szCs w:val="23"/>
        </w:rPr>
        <w:t xml:space="preserve"> </w:t>
      </w:r>
      <w:proofErr w:type="spellStart"/>
      <w:r w:rsidRPr="006E6975">
        <w:rPr>
          <w:rFonts w:ascii="Calisto MT" w:hAnsi="Calisto MT"/>
          <w:sz w:val="23"/>
          <w:szCs w:val="23"/>
        </w:rPr>
        <w:t>terjadi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kesenjangan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perbedaan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apa</w:t>
      </w:r>
      <w:proofErr w:type="spellEnd"/>
      <w:r w:rsidRPr="006E6975">
        <w:rPr>
          <w:rFonts w:ascii="Calisto MT" w:hAnsi="Calisto MT"/>
          <w:sz w:val="23"/>
          <w:szCs w:val="23"/>
        </w:rPr>
        <w:t xml:space="preserve"> </w:t>
      </w:r>
      <w:proofErr w:type="spellStart"/>
      <w:r w:rsidRPr="006E6975">
        <w:rPr>
          <w:rFonts w:ascii="Calisto MT" w:hAnsi="Calisto MT"/>
          <w:sz w:val="23"/>
          <w:szCs w:val="23"/>
        </w:rPr>
        <w:t>saja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dipelajari</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situasi</w:t>
      </w:r>
      <w:proofErr w:type="spellEnd"/>
      <w:r w:rsidRPr="006E6975">
        <w:rPr>
          <w:rFonts w:ascii="Calisto MT" w:hAnsi="Calisto MT"/>
          <w:sz w:val="23"/>
          <w:szCs w:val="23"/>
        </w:rPr>
        <w:t xml:space="preserve"> ini. Satu </w:t>
      </w:r>
      <w:proofErr w:type="spellStart"/>
      <w:r w:rsidRPr="006E6975">
        <w:rPr>
          <w:rFonts w:ascii="Calisto MT" w:hAnsi="Calisto MT"/>
          <w:sz w:val="23"/>
          <w:szCs w:val="23"/>
        </w:rPr>
        <w:t>hal</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sangat</w:t>
      </w:r>
      <w:proofErr w:type="spellEnd"/>
      <w:r w:rsidRPr="006E6975">
        <w:rPr>
          <w:rFonts w:ascii="Calisto MT" w:hAnsi="Calisto MT"/>
          <w:sz w:val="23"/>
          <w:szCs w:val="23"/>
        </w:rPr>
        <w:t xml:space="preserve"> </w:t>
      </w:r>
      <w:proofErr w:type="spellStart"/>
      <w:r w:rsidRPr="006E6975">
        <w:rPr>
          <w:rFonts w:ascii="Calisto MT" w:hAnsi="Calisto MT"/>
          <w:sz w:val="23"/>
          <w:szCs w:val="23"/>
        </w:rPr>
        <w:t>penting</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menghindari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sikap</w:t>
      </w:r>
      <w:proofErr w:type="spellEnd"/>
      <w:r w:rsidRPr="006E6975">
        <w:rPr>
          <w:rFonts w:ascii="Calisto MT" w:hAnsi="Calisto MT"/>
          <w:sz w:val="23"/>
          <w:szCs w:val="23"/>
        </w:rPr>
        <w:t xml:space="preserve"> </w:t>
      </w:r>
      <w:proofErr w:type="spellStart"/>
      <w:r w:rsidRPr="006E6975">
        <w:rPr>
          <w:rFonts w:ascii="Calisto MT" w:hAnsi="Calisto MT"/>
          <w:sz w:val="23"/>
          <w:szCs w:val="23"/>
        </w:rPr>
        <w:t>penolakan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jika</w:t>
      </w:r>
      <w:proofErr w:type="spellEnd"/>
      <w:r w:rsidRPr="006E6975">
        <w:rPr>
          <w:rFonts w:ascii="Calisto MT" w:hAnsi="Calisto MT"/>
          <w:sz w:val="23"/>
          <w:szCs w:val="23"/>
        </w:rPr>
        <w:t xml:space="preserve"> </w:t>
      </w:r>
      <w:proofErr w:type="spellStart"/>
      <w:r w:rsidRPr="006E6975">
        <w:rPr>
          <w:rFonts w:ascii="Calisto MT" w:hAnsi="Calisto MT"/>
          <w:sz w:val="23"/>
          <w:szCs w:val="23"/>
        </w:rPr>
        <w:t>memang</w:t>
      </w:r>
      <w:proofErr w:type="spellEnd"/>
      <w:r w:rsidRPr="006E6975">
        <w:rPr>
          <w:rFonts w:ascii="Calisto MT" w:hAnsi="Calisto MT"/>
          <w:sz w:val="23"/>
          <w:szCs w:val="23"/>
        </w:rPr>
        <w:t xml:space="preserve">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perbedaan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nyata</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kenyataan</w:t>
      </w:r>
      <w:proofErr w:type="spellEnd"/>
      <w:r w:rsidRPr="006E6975">
        <w:rPr>
          <w:rFonts w:ascii="Calisto MT" w:hAnsi="Calisto MT"/>
          <w:sz w:val="23"/>
          <w:szCs w:val="23"/>
        </w:rPr>
        <w:t xml:space="preserve"> itu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diterima</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kemudian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disadari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bahwa</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w:t>
      </w:r>
      <w:proofErr w:type="spellStart"/>
      <w:r w:rsidRPr="006E6975">
        <w:rPr>
          <w:rFonts w:ascii="Calisto MT" w:hAnsi="Calisto MT"/>
          <w:sz w:val="23"/>
          <w:szCs w:val="23"/>
        </w:rPr>
        <w:t>hal-hal</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diperbaiki</w:t>
      </w:r>
      <w:proofErr w:type="spellEnd"/>
      <w:r w:rsidRPr="006E6975">
        <w:rPr>
          <w:rFonts w:ascii="Calisto MT" w:hAnsi="Calisto MT"/>
          <w:sz w:val="23"/>
          <w:szCs w:val="23"/>
        </w:rPr>
        <w:t>.</w:t>
      </w:r>
    </w:p>
    <w:p w14:paraId="5BC477D5" w14:textId="77777777" w:rsidR="00AC727E" w:rsidRPr="006E6975" w:rsidRDefault="00AC727E" w:rsidP="00AC727E">
      <w:pPr>
        <w:autoSpaceDE w:val="0"/>
        <w:autoSpaceDN w:val="0"/>
        <w:adjustRightInd w:val="0"/>
        <w:spacing w:after="0" w:line="360" w:lineRule="auto"/>
        <w:jc w:val="both"/>
        <w:rPr>
          <w:rFonts w:ascii="Calisto MT" w:hAnsi="Calisto MT"/>
          <w:sz w:val="23"/>
          <w:szCs w:val="23"/>
        </w:rPr>
      </w:pPr>
    </w:p>
    <w:p w14:paraId="1B35FB6D" w14:textId="77777777" w:rsidR="00AC727E" w:rsidRPr="006E6975" w:rsidRDefault="00AC727E" w:rsidP="00AC727E">
      <w:pPr>
        <w:autoSpaceDE w:val="0"/>
        <w:autoSpaceDN w:val="0"/>
        <w:adjustRightInd w:val="0"/>
        <w:spacing w:after="0" w:line="360" w:lineRule="auto"/>
        <w:jc w:val="both"/>
        <w:rPr>
          <w:rFonts w:ascii="Calisto MT" w:hAnsi="Calisto MT"/>
          <w:sz w:val="23"/>
          <w:szCs w:val="23"/>
        </w:rPr>
      </w:pPr>
      <w:r w:rsidRPr="006E6975">
        <w:rPr>
          <w:rFonts w:ascii="Calisto MT" w:hAnsi="Calisto MT"/>
          <w:sz w:val="23"/>
          <w:szCs w:val="23"/>
        </w:rPr>
        <w:t xml:space="preserve">6. </w:t>
      </w:r>
      <w:proofErr w:type="spellStart"/>
      <w:r w:rsidRPr="006E6975">
        <w:rPr>
          <w:rFonts w:ascii="Calisto MT" w:hAnsi="Calisto MT"/>
          <w:sz w:val="23"/>
          <w:szCs w:val="23"/>
        </w:rPr>
        <w:t>Merumuskan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Rencana</w:t>
      </w:r>
      <w:proofErr w:type="spellEnd"/>
      <w:r w:rsidRPr="006E6975">
        <w:rPr>
          <w:rFonts w:ascii="Calisto MT" w:hAnsi="Calisto MT"/>
          <w:sz w:val="23"/>
          <w:szCs w:val="23"/>
        </w:rPr>
        <w:t xml:space="preserve"> </w:t>
      </w:r>
      <w:proofErr w:type="spellStart"/>
      <w:r w:rsidRPr="006E6975">
        <w:rPr>
          <w:rFonts w:ascii="Calisto MT" w:hAnsi="Calisto MT"/>
          <w:sz w:val="23"/>
          <w:szCs w:val="23"/>
        </w:rPr>
        <w:t>Tindakan</w:t>
      </w:r>
      <w:proofErr w:type="spellEnd"/>
    </w:p>
    <w:p w14:paraId="00FB3E4C" w14:textId="77777777" w:rsidR="00AC727E" w:rsidRPr="006E6975" w:rsidRDefault="00AC727E" w:rsidP="00AC727E">
      <w:pPr>
        <w:autoSpaceDE w:val="0"/>
        <w:autoSpaceDN w:val="0"/>
        <w:adjustRightInd w:val="0"/>
        <w:spacing w:after="0" w:line="360" w:lineRule="auto"/>
        <w:ind w:firstLine="720"/>
        <w:jc w:val="both"/>
        <w:rPr>
          <w:rFonts w:ascii="Calisto MT" w:hAnsi="Calisto MT"/>
          <w:sz w:val="23"/>
          <w:szCs w:val="23"/>
        </w:rPr>
      </w:pPr>
      <w:r w:rsidRPr="006E6975">
        <w:rPr>
          <w:rFonts w:ascii="Calisto MT" w:hAnsi="Calisto MT"/>
          <w:sz w:val="23"/>
          <w:szCs w:val="23"/>
        </w:rPr>
        <w:t xml:space="preserve">Tim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menentukan</w:t>
      </w:r>
      <w:proofErr w:type="spellEnd"/>
      <w:r w:rsidRPr="006E6975">
        <w:rPr>
          <w:rFonts w:ascii="Calisto MT" w:hAnsi="Calisto MT"/>
          <w:sz w:val="23"/>
          <w:szCs w:val="23"/>
        </w:rPr>
        <w:t xml:space="preserve"> target </w:t>
      </w:r>
      <w:proofErr w:type="spellStart"/>
      <w:r w:rsidRPr="006E6975">
        <w:rPr>
          <w:rFonts w:ascii="Calisto MT" w:hAnsi="Calisto MT"/>
          <w:sz w:val="23"/>
          <w:szCs w:val="23"/>
        </w:rPr>
        <w:t>perbaikan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terhadap</w:t>
      </w:r>
      <w:proofErr w:type="spellEnd"/>
      <w:r w:rsidRPr="006E6975">
        <w:rPr>
          <w:rFonts w:ascii="Calisto MT" w:hAnsi="Calisto MT"/>
          <w:sz w:val="23"/>
          <w:szCs w:val="23"/>
        </w:rPr>
        <w:t xml:space="preserve"> proses. Target-target ini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dicapai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lastRenderedPageBreak/>
        <w:t>realistis</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pengertian</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w:t>
      </w:r>
      <w:proofErr w:type="spellEnd"/>
      <w:r w:rsidRPr="006E6975">
        <w:rPr>
          <w:rFonts w:ascii="Calisto MT" w:hAnsi="Calisto MT"/>
          <w:sz w:val="23"/>
          <w:szCs w:val="23"/>
        </w:rPr>
        <w:t xml:space="preserve">, </w:t>
      </w:r>
      <w:proofErr w:type="spellStart"/>
      <w:r w:rsidRPr="006E6975">
        <w:rPr>
          <w:rFonts w:ascii="Calisto MT" w:hAnsi="Calisto MT"/>
          <w:sz w:val="23"/>
          <w:szCs w:val="23"/>
        </w:rPr>
        <w:t>sumber</w:t>
      </w:r>
      <w:proofErr w:type="spellEnd"/>
      <w:r w:rsidRPr="006E6975">
        <w:rPr>
          <w:rFonts w:ascii="Calisto MT" w:hAnsi="Calisto MT"/>
          <w:sz w:val="23"/>
          <w:szCs w:val="23"/>
        </w:rPr>
        <w:t xml:space="preserve"> </w:t>
      </w:r>
      <w:proofErr w:type="spellStart"/>
      <w:r w:rsidRPr="006E6975">
        <w:rPr>
          <w:rFonts w:ascii="Calisto MT" w:hAnsi="Calisto MT"/>
          <w:sz w:val="23"/>
          <w:szCs w:val="23"/>
        </w:rPr>
        <w:t>daya</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kemampuan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w:t>
      </w:r>
      <w:proofErr w:type="spellStart"/>
      <w:r w:rsidRPr="006E6975">
        <w:rPr>
          <w:rFonts w:ascii="Calisto MT" w:hAnsi="Calisto MT"/>
          <w:sz w:val="23"/>
          <w:szCs w:val="23"/>
        </w:rPr>
        <w:t>saat</w:t>
      </w:r>
      <w:proofErr w:type="spellEnd"/>
      <w:r w:rsidRPr="006E6975">
        <w:rPr>
          <w:rFonts w:ascii="Calisto MT" w:hAnsi="Calisto MT"/>
          <w:sz w:val="23"/>
          <w:szCs w:val="23"/>
        </w:rPr>
        <w:t xml:space="preserve"> ini; juga </w:t>
      </w:r>
      <w:proofErr w:type="spellStart"/>
      <w:r w:rsidRPr="006E6975">
        <w:rPr>
          <w:rFonts w:ascii="Calisto MT" w:hAnsi="Calisto MT"/>
          <w:sz w:val="23"/>
          <w:szCs w:val="23"/>
        </w:rPr>
        <w:t>sebaiknya</w:t>
      </w:r>
      <w:proofErr w:type="spellEnd"/>
      <w:r w:rsidRPr="006E6975">
        <w:rPr>
          <w:rFonts w:ascii="Calisto MT" w:hAnsi="Calisto MT"/>
          <w:sz w:val="23"/>
          <w:szCs w:val="23"/>
        </w:rPr>
        <w:t xml:space="preserve"> </w:t>
      </w:r>
      <w:proofErr w:type="spellStart"/>
      <w:r w:rsidRPr="006E6975">
        <w:rPr>
          <w:rFonts w:ascii="Calisto MT" w:hAnsi="Calisto MT"/>
          <w:sz w:val="23"/>
          <w:szCs w:val="23"/>
        </w:rPr>
        <w:t>terukur</w:t>
      </w:r>
      <w:proofErr w:type="spellEnd"/>
      <w:r w:rsidRPr="006E6975">
        <w:rPr>
          <w:rFonts w:ascii="Calisto MT" w:hAnsi="Calisto MT"/>
          <w:sz w:val="23"/>
          <w:szCs w:val="23"/>
        </w:rPr>
        <w:t xml:space="preserve">, </w:t>
      </w:r>
      <w:proofErr w:type="spellStart"/>
      <w:r w:rsidRPr="006E6975">
        <w:rPr>
          <w:rFonts w:ascii="Calisto MT" w:hAnsi="Calisto MT"/>
          <w:sz w:val="23"/>
          <w:szCs w:val="23"/>
        </w:rPr>
        <w:t>spesifik</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didukung</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manajemen</w:t>
      </w:r>
      <w:proofErr w:type="spellEnd"/>
      <w:r w:rsidRPr="006E6975">
        <w:rPr>
          <w:rFonts w:ascii="Calisto MT" w:hAnsi="Calisto MT"/>
          <w:sz w:val="23"/>
          <w:szCs w:val="23"/>
        </w:rPr>
        <w:t xml:space="preserve"> dan orang-orang yang </w:t>
      </w:r>
      <w:proofErr w:type="spellStart"/>
      <w:r w:rsidRPr="006E6975">
        <w:rPr>
          <w:rFonts w:ascii="Calisto MT" w:hAnsi="Calisto MT"/>
          <w:sz w:val="23"/>
          <w:szCs w:val="23"/>
        </w:rPr>
        <w:t>bekerja</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tersebut</w:t>
      </w:r>
      <w:proofErr w:type="spellEnd"/>
      <w:r w:rsidRPr="006E6975">
        <w:rPr>
          <w:rFonts w:ascii="Calisto MT" w:hAnsi="Calisto MT"/>
          <w:sz w:val="23"/>
          <w:szCs w:val="23"/>
        </w:rPr>
        <w:t>.</w:t>
      </w:r>
    </w:p>
    <w:p w14:paraId="419197D7" w14:textId="77777777" w:rsidR="00AC727E" w:rsidRPr="006E6975" w:rsidRDefault="00AC727E" w:rsidP="00AC727E">
      <w:pPr>
        <w:autoSpaceDE w:val="0"/>
        <w:autoSpaceDN w:val="0"/>
        <w:adjustRightInd w:val="0"/>
        <w:spacing w:after="0" w:line="360" w:lineRule="auto"/>
        <w:ind w:firstLine="720"/>
        <w:jc w:val="both"/>
        <w:rPr>
          <w:rFonts w:ascii="Calisto MT" w:hAnsi="Calisto MT"/>
          <w:sz w:val="23"/>
          <w:szCs w:val="23"/>
        </w:rPr>
      </w:pPr>
      <w:proofErr w:type="spellStart"/>
      <w:r w:rsidRPr="006E6975">
        <w:rPr>
          <w:rFonts w:ascii="Calisto MT" w:hAnsi="Calisto MT"/>
          <w:sz w:val="23"/>
          <w:szCs w:val="23"/>
        </w:rPr>
        <w:t>Kemudian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tim</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diperluas</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melibatkan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multidisiplin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memecahkan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persoalan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mengembangkan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rencana</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memantapkan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tindakan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spesifik</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diambil</w:t>
      </w:r>
      <w:proofErr w:type="spellEnd"/>
      <w:r w:rsidRPr="006E6975">
        <w:rPr>
          <w:rFonts w:ascii="Calisto MT" w:hAnsi="Calisto MT"/>
          <w:sz w:val="23"/>
          <w:szCs w:val="23"/>
        </w:rPr>
        <w:t xml:space="preserve">, </w:t>
      </w:r>
      <w:proofErr w:type="spellStart"/>
      <w:r w:rsidRPr="006E6975">
        <w:rPr>
          <w:rFonts w:ascii="Calisto MT" w:hAnsi="Calisto MT"/>
          <w:sz w:val="23"/>
          <w:szCs w:val="23"/>
        </w:rPr>
        <w:t>tahapan-tahapan</w:t>
      </w:r>
      <w:proofErr w:type="spellEnd"/>
      <w:r w:rsidRPr="006E6975">
        <w:rPr>
          <w:rFonts w:ascii="Calisto MT" w:hAnsi="Calisto MT"/>
          <w:sz w:val="23"/>
          <w:szCs w:val="23"/>
        </w:rPr>
        <w:t xml:space="preserve"> </w:t>
      </w:r>
      <w:proofErr w:type="spellStart"/>
      <w:r w:rsidRPr="006E6975">
        <w:rPr>
          <w:rFonts w:ascii="Calisto MT" w:hAnsi="Calisto MT"/>
          <w:sz w:val="23"/>
          <w:szCs w:val="23"/>
        </w:rPr>
        <w:t>waktunya</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siapa-siapa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bertanggung</w:t>
      </w:r>
      <w:proofErr w:type="spellEnd"/>
      <w:r w:rsidRPr="006E6975">
        <w:rPr>
          <w:rFonts w:ascii="Calisto MT" w:hAnsi="Calisto MT"/>
          <w:sz w:val="23"/>
          <w:szCs w:val="23"/>
        </w:rPr>
        <w:t xml:space="preserve"> </w:t>
      </w:r>
      <w:proofErr w:type="spellStart"/>
      <w:r w:rsidRPr="006E6975">
        <w:rPr>
          <w:rFonts w:ascii="Calisto MT" w:hAnsi="Calisto MT"/>
          <w:sz w:val="23"/>
          <w:szCs w:val="23"/>
        </w:rPr>
        <w:t>jawab</w:t>
      </w:r>
      <w:proofErr w:type="spellEnd"/>
      <w:r w:rsidRPr="006E6975">
        <w:rPr>
          <w:rFonts w:ascii="Calisto MT" w:hAnsi="Calisto MT"/>
          <w:sz w:val="23"/>
          <w:szCs w:val="23"/>
        </w:rPr>
        <w:t>.</w:t>
      </w:r>
    </w:p>
    <w:p w14:paraId="097AEFB9" w14:textId="77777777" w:rsidR="00AC727E" w:rsidRPr="006E6975" w:rsidRDefault="00AC727E" w:rsidP="00AC727E">
      <w:pPr>
        <w:autoSpaceDE w:val="0"/>
        <w:autoSpaceDN w:val="0"/>
        <w:adjustRightInd w:val="0"/>
        <w:spacing w:after="0" w:line="360" w:lineRule="auto"/>
        <w:ind w:firstLine="720"/>
        <w:jc w:val="both"/>
        <w:rPr>
          <w:rFonts w:ascii="Calisto MT" w:hAnsi="Calisto MT"/>
          <w:sz w:val="23"/>
          <w:szCs w:val="23"/>
        </w:rPr>
      </w:pPr>
      <w:r w:rsidRPr="006E6975">
        <w:rPr>
          <w:rFonts w:ascii="Calisto MT" w:hAnsi="Calisto MT"/>
          <w:sz w:val="23"/>
          <w:szCs w:val="23"/>
        </w:rPr>
        <w:t xml:space="preserve">Hasil ini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diserahkan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kepada</w:t>
      </w:r>
      <w:proofErr w:type="spellEnd"/>
      <w:r w:rsidRPr="006E6975">
        <w:rPr>
          <w:rFonts w:ascii="Calisto MT" w:hAnsi="Calisto MT"/>
          <w:sz w:val="23"/>
          <w:szCs w:val="23"/>
        </w:rPr>
        <w:t xml:space="preserve"> para </w:t>
      </w:r>
      <w:proofErr w:type="spellStart"/>
      <w:r w:rsidRPr="006E6975">
        <w:rPr>
          <w:rFonts w:ascii="Calisto MT" w:hAnsi="Calisto MT"/>
          <w:sz w:val="23"/>
          <w:szCs w:val="23"/>
        </w:rPr>
        <w:t>pelaksana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r w:rsidRPr="006E6975">
        <w:rPr>
          <w:rFonts w:ascii="Calisto MT" w:hAnsi="Calisto MT"/>
          <w:i/>
          <w:sz w:val="23"/>
          <w:szCs w:val="23"/>
        </w:rPr>
        <w:t>executive</w:t>
      </w:r>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kemudian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memantau</w:t>
      </w:r>
      <w:proofErr w:type="spellEnd"/>
      <w:r w:rsidRPr="006E6975">
        <w:rPr>
          <w:rFonts w:ascii="Calisto MT" w:hAnsi="Calisto MT"/>
          <w:sz w:val="23"/>
          <w:szCs w:val="23"/>
        </w:rPr>
        <w:t xml:space="preserve"> </w:t>
      </w:r>
      <w:proofErr w:type="spellStart"/>
      <w:r w:rsidRPr="006E6975">
        <w:rPr>
          <w:rFonts w:ascii="Calisto MT" w:hAnsi="Calisto MT"/>
          <w:sz w:val="23"/>
          <w:szCs w:val="23"/>
        </w:rPr>
        <w:t>kemajuan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mengidentifikasi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persoalan-persoalan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timbul</w:t>
      </w:r>
      <w:proofErr w:type="spellEnd"/>
      <w:r w:rsidRPr="006E6975">
        <w:rPr>
          <w:rFonts w:ascii="Calisto MT" w:hAnsi="Calisto MT"/>
          <w:sz w:val="23"/>
          <w:szCs w:val="23"/>
        </w:rPr>
        <w:t xml:space="preserve">. </w:t>
      </w:r>
      <w:proofErr w:type="spellStart"/>
      <w:r w:rsidRPr="006E6975">
        <w:rPr>
          <w:rFonts w:ascii="Calisto MT" w:hAnsi="Calisto MT"/>
          <w:sz w:val="23"/>
          <w:szCs w:val="23"/>
        </w:rPr>
        <w:t>Ukuran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dievaluasi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bertahap</w:t>
      </w:r>
      <w:proofErr w:type="spellEnd"/>
      <w:r w:rsidRPr="006E6975">
        <w:rPr>
          <w:rFonts w:ascii="Calisto MT" w:hAnsi="Calisto MT"/>
          <w:sz w:val="23"/>
          <w:szCs w:val="23"/>
        </w:rPr>
        <w:t xml:space="preserve">, </w:t>
      </w:r>
      <w:proofErr w:type="spellStart"/>
      <w:r w:rsidRPr="006E6975">
        <w:rPr>
          <w:rFonts w:ascii="Calisto MT" w:hAnsi="Calisto MT"/>
          <w:sz w:val="23"/>
          <w:szCs w:val="23"/>
        </w:rPr>
        <w:t>barangkali</w:t>
      </w:r>
      <w:proofErr w:type="spellEnd"/>
      <w:r w:rsidRPr="006E6975">
        <w:rPr>
          <w:rFonts w:ascii="Calisto MT" w:hAnsi="Calisto MT"/>
          <w:sz w:val="23"/>
          <w:szCs w:val="23"/>
        </w:rPr>
        <w:t xml:space="preserve"> </w:t>
      </w:r>
      <w:proofErr w:type="spellStart"/>
      <w:r w:rsidRPr="006E6975">
        <w:rPr>
          <w:rFonts w:ascii="Calisto MT" w:hAnsi="Calisto MT"/>
          <w:sz w:val="23"/>
          <w:szCs w:val="23"/>
        </w:rPr>
        <w:t>diperlukan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penyesuaian-penyesuaian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terhadap</w:t>
      </w:r>
      <w:proofErr w:type="spellEnd"/>
      <w:r w:rsidRPr="006E6975">
        <w:rPr>
          <w:rFonts w:ascii="Calisto MT" w:hAnsi="Calisto MT"/>
          <w:sz w:val="23"/>
          <w:szCs w:val="23"/>
        </w:rPr>
        <w:t xml:space="preserve"> </w:t>
      </w:r>
      <w:proofErr w:type="spellStart"/>
      <w:r w:rsidRPr="006E6975">
        <w:rPr>
          <w:rFonts w:ascii="Calisto MT" w:hAnsi="Calisto MT"/>
          <w:sz w:val="23"/>
          <w:szCs w:val="23"/>
        </w:rPr>
        <w:t>rencana</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mengatasi</w:t>
      </w:r>
      <w:proofErr w:type="spellEnd"/>
      <w:r w:rsidRPr="006E6975">
        <w:rPr>
          <w:rFonts w:ascii="Calisto MT" w:hAnsi="Calisto MT"/>
          <w:sz w:val="23"/>
          <w:szCs w:val="23"/>
        </w:rPr>
        <w:t xml:space="preserve"> </w:t>
      </w:r>
      <w:proofErr w:type="spellStart"/>
      <w:r w:rsidRPr="006E6975">
        <w:rPr>
          <w:rFonts w:ascii="Calisto MT" w:hAnsi="Calisto MT"/>
          <w:sz w:val="23"/>
          <w:szCs w:val="23"/>
        </w:rPr>
        <w:t>halangan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persoalan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muncul</w:t>
      </w:r>
      <w:proofErr w:type="spellEnd"/>
      <w:r w:rsidRPr="006E6975">
        <w:rPr>
          <w:rFonts w:ascii="Calisto MT" w:hAnsi="Calisto MT"/>
          <w:sz w:val="23"/>
          <w:szCs w:val="23"/>
        </w:rPr>
        <w:t xml:space="preserve">. Juga para </w:t>
      </w:r>
      <w:proofErr w:type="spellStart"/>
      <w:r w:rsidRPr="006E6975">
        <w:rPr>
          <w:rFonts w:ascii="Calisto MT" w:hAnsi="Calisto MT"/>
          <w:sz w:val="23"/>
          <w:szCs w:val="23"/>
        </w:rPr>
        <w:t>pelaksana</w:t>
      </w:r>
      <w:proofErr w:type="spellEnd"/>
      <w:r w:rsidRPr="006E6975">
        <w:rPr>
          <w:rFonts w:ascii="Calisto MT" w:hAnsi="Calisto MT"/>
          <w:sz w:val="23"/>
          <w:szCs w:val="23"/>
        </w:rPr>
        <w:t xml:space="preserve"> </w:t>
      </w:r>
      <w:proofErr w:type="spellStart"/>
      <w:r w:rsidRPr="006E6975">
        <w:rPr>
          <w:rFonts w:ascii="Calisto MT" w:hAnsi="Calisto MT"/>
          <w:sz w:val="23"/>
          <w:szCs w:val="23"/>
        </w:rPr>
        <w:t>memerlukan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umpan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balik</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mereka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berkepentingan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terhadap</w:t>
      </w:r>
      <w:proofErr w:type="spellEnd"/>
      <w:r w:rsidRPr="006E6975">
        <w:rPr>
          <w:rFonts w:ascii="Calisto MT" w:hAnsi="Calisto MT"/>
          <w:sz w:val="23"/>
          <w:szCs w:val="23"/>
        </w:rPr>
        <w:t xml:space="preserve"> proses dan </w:t>
      </w:r>
      <w:proofErr w:type="spellStart"/>
      <w:r w:rsidRPr="006E6975">
        <w:rPr>
          <w:rFonts w:ascii="Calisto MT" w:hAnsi="Calisto MT"/>
          <w:sz w:val="23"/>
          <w:szCs w:val="23"/>
        </w:rPr>
        <w:t>hasilnya</w:t>
      </w:r>
      <w:proofErr w:type="spellEnd"/>
      <w:r w:rsidRPr="006E6975">
        <w:rPr>
          <w:rFonts w:ascii="Calisto MT" w:hAnsi="Calisto MT"/>
          <w:sz w:val="23"/>
          <w:szCs w:val="23"/>
        </w:rPr>
        <w:t xml:space="preserve"> </w:t>
      </w:r>
      <w:r w:rsidRPr="006E6975">
        <w:rPr>
          <w:rFonts w:ascii="Calisto MT" w:hAnsi="Calisto MT"/>
          <w:i/>
          <w:sz w:val="23"/>
          <w:szCs w:val="23"/>
        </w:rPr>
        <w:t>(stakeholders).</w:t>
      </w:r>
    </w:p>
    <w:p w14:paraId="4C4B3844" w14:textId="77777777" w:rsidR="00AC727E" w:rsidRPr="006E6975" w:rsidRDefault="00AC727E" w:rsidP="00AC727E">
      <w:pPr>
        <w:autoSpaceDE w:val="0"/>
        <w:autoSpaceDN w:val="0"/>
        <w:adjustRightInd w:val="0"/>
        <w:spacing w:after="0" w:line="360" w:lineRule="auto"/>
        <w:ind w:firstLine="720"/>
        <w:jc w:val="both"/>
        <w:rPr>
          <w:rFonts w:ascii="Calisto MT" w:hAnsi="Calisto MT"/>
          <w:sz w:val="23"/>
          <w:szCs w:val="23"/>
        </w:rPr>
      </w:pPr>
      <w:proofErr w:type="spellStart"/>
      <w:r w:rsidRPr="006E6975">
        <w:rPr>
          <w:rFonts w:ascii="Calisto MT" w:hAnsi="Calisto MT"/>
          <w:sz w:val="23"/>
          <w:szCs w:val="23"/>
        </w:rPr>
        <w:t>Kesenjangan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mungkin</w:t>
      </w:r>
      <w:proofErr w:type="spellEnd"/>
      <w:r w:rsidRPr="006E6975">
        <w:rPr>
          <w:rFonts w:ascii="Calisto MT" w:hAnsi="Calisto MT"/>
          <w:sz w:val="23"/>
          <w:szCs w:val="23"/>
        </w:rPr>
        <w:t xml:space="preserve"> </w:t>
      </w:r>
      <w:proofErr w:type="spellStart"/>
      <w:r w:rsidRPr="006E6975">
        <w:rPr>
          <w:rFonts w:ascii="Calisto MT" w:hAnsi="Calisto MT"/>
          <w:sz w:val="23"/>
          <w:szCs w:val="23"/>
        </w:rPr>
        <w:t>saja</w:t>
      </w:r>
      <w:proofErr w:type="spellEnd"/>
      <w:r w:rsidRPr="006E6975">
        <w:rPr>
          <w:rFonts w:ascii="Calisto MT" w:hAnsi="Calisto MT"/>
          <w:sz w:val="23"/>
          <w:szCs w:val="23"/>
        </w:rPr>
        <w:t xml:space="preserve"> tidak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dihilangkan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karena</w:t>
      </w:r>
      <w:proofErr w:type="spellEnd"/>
      <w:r w:rsidRPr="006E6975">
        <w:rPr>
          <w:rFonts w:ascii="Calisto MT" w:hAnsi="Calisto MT"/>
          <w:sz w:val="23"/>
          <w:szCs w:val="23"/>
        </w:rPr>
        <w:t xml:space="preserve"> target </w:t>
      </w:r>
      <w:proofErr w:type="spellStart"/>
      <w:r w:rsidRPr="006E6975">
        <w:rPr>
          <w:rFonts w:ascii="Calisto MT" w:hAnsi="Calisto MT"/>
          <w:sz w:val="23"/>
          <w:szCs w:val="23"/>
        </w:rPr>
        <w:t>organisasi</w:t>
      </w:r>
      <w:proofErr w:type="spellEnd"/>
      <w:r w:rsidRPr="006E6975">
        <w:rPr>
          <w:rFonts w:ascii="Calisto MT" w:hAnsi="Calisto MT"/>
          <w:sz w:val="23"/>
          <w:szCs w:val="23"/>
        </w:rPr>
        <w:t xml:space="preserve"> </w:t>
      </w:r>
      <w:proofErr w:type="spellStart"/>
      <w:r w:rsidRPr="006E6975">
        <w:rPr>
          <w:rFonts w:ascii="Calisto MT" w:hAnsi="Calisto MT"/>
          <w:sz w:val="23"/>
          <w:szCs w:val="23"/>
        </w:rPr>
        <w:t>terus</w:t>
      </w:r>
      <w:proofErr w:type="spellEnd"/>
      <w:r w:rsidRPr="006E6975">
        <w:rPr>
          <w:rFonts w:ascii="Calisto MT" w:hAnsi="Calisto MT"/>
          <w:sz w:val="23"/>
          <w:szCs w:val="23"/>
        </w:rPr>
        <w:t xml:space="preserve"> </w:t>
      </w:r>
      <w:proofErr w:type="spellStart"/>
      <w:r w:rsidRPr="006E6975">
        <w:rPr>
          <w:rFonts w:ascii="Calisto MT" w:hAnsi="Calisto MT"/>
          <w:sz w:val="23"/>
          <w:szCs w:val="23"/>
        </w:rPr>
        <w:t>saja</w:t>
      </w:r>
      <w:proofErr w:type="spellEnd"/>
      <w:r w:rsidRPr="006E6975">
        <w:rPr>
          <w:rFonts w:ascii="Calisto MT" w:hAnsi="Calisto MT"/>
          <w:sz w:val="23"/>
          <w:szCs w:val="23"/>
        </w:rPr>
        <w:t xml:space="preserve"> </w:t>
      </w:r>
      <w:proofErr w:type="spellStart"/>
      <w:r w:rsidRPr="006E6975">
        <w:rPr>
          <w:rFonts w:ascii="Calisto MT" w:hAnsi="Calisto MT"/>
          <w:sz w:val="23"/>
          <w:szCs w:val="23"/>
        </w:rPr>
        <w:t>berkembang</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memperbaiki</w:t>
      </w:r>
      <w:proofErr w:type="spellEnd"/>
      <w:r w:rsidRPr="006E6975">
        <w:rPr>
          <w:rFonts w:ascii="Calisto MT" w:hAnsi="Calisto MT"/>
          <w:sz w:val="23"/>
          <w:szCs w:val="23"/>
        </w:rPr>
        <w:t xml:space="preserve"> </w:t>
      </w:r>
      <w:proofErr w:type="spellStart"/>
      <w:r w:rsidRPr="006E6975">
        <w:rPr>
          <w:rFonts w:ascii="Calisto MT" w:hAnsi="Calisto MT"/>
          <w:sz w:val="23"/>
          <w:szCs w:val="23"/>
        </w:rPr>
        <w:t>diri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lebih</w:t>
      </w:r>
      <w:proofErr w:type="spellEnd"/>
      <w:r w:rsidRPr="006E6975">
        <w:rPr>
          <w:rFonts w:ascii="Calisto MT" w:hAnsi="Calisto MT"/>
          <w:sz w:val="23"/>
          <w:szCs w:val="23"/>
        </w:rPr>
        <w:t xml:space="preserve"> </w:t>
      </w:r>
      <w:proofErr w:type="spellStart"/>
      <w:r w:rsidRPr="006E6975">
        <w:rPr>
          <w:rFonts w:ascii="Calisto MT" w:hAnsi="Calisto MT"/>
          <w:sz w:val="23"/>
          <w:szCs w:val="23"/>
        </w:rPr>
        <w:t>penting</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semata-mata</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mengejar</w:t>
      </w:r>
      <w:proofErr w:type="spellEnd"/>
      <w:r w:rsidRPr="006E6975">
        <w:rPr>
          <w:rFonts w:ascii="Calisto MT" w:hAnsi="Calisto MT"/>
          <w:sz w:val="23"/>
          <w:szCs w:val="23"/>
        </w:rPr>
        <w:t xml:space="preserve"> </w:t>
      </w:r>
      <w:proofErr w:type="spellStart"/>
      <w:r w:rsidRPr="006E6975">
        <w:rPr>
          <w:rFonts w:ascii="Calisto MT" w:hAnsi="Calisto MT"/>
          <w:sz w:val="23"/>
          <w:szCs w:val="23"/>
        </w:rPr>
        <w:t>kesenjangan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adalah</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menjadikan</w:t>
      </w:r>
      <w:proofErr w:type="spellEnd"/>
      <w:r w:rsidRPr="006E6975">
        <w:rPr>
          <w:rFonts w:ascii="Calisto MT" w:hAnsi="Calisto MT"/>
          <w:sz w:val="23"/>
          <w:szCs w:val="23"/>
        </w:rPr>
        <w:t xml:space="preserve"> benchmarking </w:t>
      </w:r>
      <w:proofErr w:type="spellStart"/>
      <w:r w:rsidRPr="006E6975">
        <w:rPr>
          <w:rFonts w:ascii="Calisto MT" w:hAnsi="Calisto MT"/>
          <w:sz w:val="23"/>
          <w:szCs w:val="23"/>
        </w:rPr>
        <w:lastRenderedPageBreak/>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kebiasaan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mendorong</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terus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memperbaiki</w:t>
      </w:r>
      <w:proofErr w:type="spellEnd"/>
      <w:r w:rsidRPr="006E6975">
        <w:rPr>
          <w:rFonts w:ascii="Calisto MT" w:hAnsi="Calisto MT"/>
          <w:sz w:val="23"/>
          <w:szCs w:val="23"/>
        </w:rPr>
        <w:t xml:space="preserve"> </w:t>
      </w:r>
      <w:proofErr w:type="spellStart"/>
      <w:r w:rsidRPr="006E6975">
        <w:rPr>
          <w:rFonts w:ascii="Calisto MT" w:hAnsi="Calisto MT"/>
          <w:sz w:val="23"/>
          <w:szCs w:val="23"/>
        </w:rPr>
        <w:t>diri</w:t>
      </w:r>
      <w:proofErr w:type="spellEnd"/>
      <w:r w:rsidRPr="006E6975">
        <w:rPr>
          <w:rFonts w:ascii="Calisto MT" w:hAnsi="Calisto MT"/>
          <w:sz w:val="23"/>
          <w:szCs w:val="23"/>
        </w:rPr>
        <w:t xml:space="preserve">. </w:t>
      </w:r>
      <w:proofErr w:type="spellStart"/>
      <w:r w:rsidRPr="006E6975">
        <w:rPr>
          <w:rFonts w:ascii="Calisto MT" w:hAnsi="Calisto MT"/>
          <w:sz w:val="23"/>
          <w:szCs w:val="23"/>
        </w:rPr>
        <w:t>Jika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perlu</w:t>
      </w:r>
      <w:proofErr w:type="spellEnd"/>
      <w:r w:rsidRPr="006E6975">
        <w:rPr>
          <w:rFonts w:ascii="Calisto MT" w:hAnsi="Calisto MT"/>
          <w:sz w:val="23"/>
          <w:szCs w:val="23"/>
        </w:rPr>
        <w:t xml:space="preserve"> </w:t>
      </w:r>
      <w:proofErr w:type="spellStart"/>
      <w:r w:rsidRPr="006E6975">
        <w:rPr>
          <w:rFonts w:ascii="Calisto MT" w:hAnsi="Calisto MT"/>
          <w:sz w:val="23"/>
          <w:szCs w:val="23"/>
        </w:rPr>
        <w:t>bahkan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dibuat</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dibentuk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departemen</w:t>
      </w:r>
      <w:proofErr w:type="spellEnd"/>
      <w:r w:rsidRPr="006E6975">
        <w:rPr>
          <w:rFonts w:ascii="Calisto MT" w:hAnsi="Calisto MT"/>
          <w:sz w:val="23"/>
          <w:szCs w:val="23"/>
        </w:rPr>
        <w:t xml:space="preserve"> atau divisi </w:t>
      </w:r>
      <w:proofErr w:type="spellStart"/>
      <w:r w:rsidRPr="006E6975">
        <w:rPr>
          <w:rFonts w:ascii="Calisto MT" w:hAnsi="Calisto MT"/>
          <w:sz w:val="23"/>
          <w:szCs w:val="23"/>
        </w:rPr>
        <w:t>tersendiri</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bertanggung</w:t>
      </w:r>
      <w:proofErr w:type="spellEnd"/>
      <w:r w:rsidRPr="006E6975">
        <w:rPr>
          <w:rFonts w:ascii="Calisto MT" w:hAnsi="Calisto MT"/>
          <w:sz w:val="23"/>
          <w:szCs w:val="23"/>
        </w:rPr>
        <w:t xml:space="preserve"> </w:t>
      </w:r>
      <w:proofErr w:type="spellStart"/>
      <w:r w:rsidRPr="006E6975">
        <w:rPr>
          <w:rFonts w:ascii="Calisto MT" w:hAnsi="Calisto MT"/>
          <w:sz w:val="23"/>
          <w:szCs w:val="23"/>
        </w:rPr>
        <w:t>jawab</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melaksanakan</w:t>
      </w:r>
      <w:proofErr w:type="spellEnd"/>
      <w:r w:rsidRPr="006E6975">
        <w:rPr>
          <w:rFonts w:ascii="Calisto MT" w:hAnsi="Calisto MT"/>
          <w:sz w:val="23"/>
          <w:szCs w:val="23"/>
        </w:rPr>
        <w:t xml:space="preserve"> benchmarking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terus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menerus</w:t>
      </w:r>
      <w:proofErr w:type="spellEnd"/>
      <w:r w:rsidRPr="006E6975">
        <w:rPr>
          <w:rFonts w:ascii="Calisto MT" w:hAnsi="Calisto MT"/>
          <w:sz w:val="23"/>
          <w:szCs w:val="23"/>
        </w:rPr>
        <w:t xml:space="preserve"> (</w:t>
      </w:r>
      <w:proofErr w:type="spellStart"/>
      <w:r w:rsidRPr="006E6975">
        <w:rPr>
          <w:rFonts w:ascii="Calisto MT" w:hAnsi="Calisto MT"/>
          <w:sz w:val="23"/>
          <w:szCs w:val="23"/>
        </w:rPr>
        <w:t>berkelanjutan</w:t>
      </w:r>
      <w:proofErr w:type="spellEnd"/>
      <w:r w:rsidRPr="006E6975">
        <w:rPr>
          <w:rFonts w:ascii="Calisto MT" w:hAnsi="Calisto MT"/>
          <w:sz w:val="23"/>
          <w:szCs w:val="23"/>
        </w:rPr>
        <w:t>).</w:t>
      </w:r>
    </w:p>
    <w:p w14:paraId="7CBA5B0C" w14:textId="77777777" w:rsidR="00AC727E" w:rsidRPr="006E6975" w:rsidRDefault="00AC727E" w:rsidP="00AC727E">
      <w:pPr>
        <w:autoSpaceDE w:val="0"/>
        <w:autoSpaceDN w:val="0"/>
        <w:adjustRightInd w:val="0"/>
        <w:spacing w:after="0" w:line="360" w:lineRule="auto"/>
        <w:ind w:firstLine="720"/>
        <w:jc w:val="both"/>
        <w:rPr>
          <w:rFonts w:ascii="Calisto MT" w:hAnsi="Calisto MT"/>
          <w:sz w:val="23"/>
          <w:szCs w:val="23"/>
        </w:rPr>
      </w:pPr>
      <w:r w:rsidRPr="006E6975">
        <w:rPr>
          <w:rFonts w:ascii="Calisto MT" w:hAnsi="Calisto MT"/>
          <w:sz w:val="23"/>
          <w:szCs w:val="23"/>
        </w:rPr>
        <w:t xml:space="preserve">Proses </w:t>
      </w:r>
      <w:r w:rsidRPr="006E6975">
        <w:rPr>
          <w:rFonts w:ascii="Calisto MT" w:hAnsi="Calisto MT"/>
          <w:i/>
          <w:sz w:val="23"/>
          <w:szCs w:val="23"/>
        </w:rPr>
        <w:t>benchmarking</w:t>
      </w:r>
      <w:r w:rsidRPr="006E6975">
        <w:rPr>
          <w:rFonts w:ascii="Calisto MT" w:hAnsi="Calisto MT"/>
          <w:sz w:val="23"/>
          <w:szCs w:val="23"/>
        </w:rPr>
        <w:t xml:space="preserve"> ini </w:t>
      </w:r>
      <w:proofErr w:type="spellStart"/>
      <w:r w:rsidRPr="006E6975">
        <w:rPr>
          <w:rFonts w:ascii="Calisto MT" w:hAnsi="Calisto MT"/>
          <w:sz w:val="23"/>
          <w:szCs w:val="23"/>
        </w:rPr>
        <w:t>mempunyai</w:t>
      </w:r>
      <w:proofErr w:type="spellEnd"/>
      <w:r w:rsidRPr="006E6975">
        <w:rPr>
          <w:rFonts w:ascii="Calisto MT" w:hAnsi="Calisto MT"/>
          <w:sz w:val="23"/>
          <w:szCs w:val="23"/>
        </w:rPr>
        <w:t xml:space="preserve"> </w:t>
      </w:r>
      <w:proofErr w:type="spellStart"/>
      <w:r w:rsidRPr="006E6975">
        <w:rPr>
          <w:rFonts w:ascii="Calisto MT" w:hAnsi="Calisto MT"/>
          <w:sz w:val="23"/>
          <w:szCs w:val="23"/>
        </w:rPr>
        <w:t>banyak</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keuntungan.</w:t>
      </w:r>
      <w:r w:rsidRPr="006E6975">
        <w:rPr>
          <w:rFonts w:ascii="Calisto MT" w:hAnsi="Calisto MT"/>
          <w:i/>
          <w:sz w:val="23"/>
          <w:szCs w:val="23"/>
        </w:rPr>
        <w:t>Benchmarking</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mendorong</w:t>
      </w:r>
      <w:proofErr w:type="spellEnd"/>
      <w:r w:rsidRPr="006E6975">
        <w:rPr>
          <w:rFonts w:ascii="Calisto MT" w:hAnsi="Calisto MT"/>
          <w:sz w:val="23"/>
          <w:szCs w:val="23"/>
        </w:rPr>
        <w:t xml:space="preserve"> </w:t>
      </w:r>
      <w:proofErr w:type="spellStart"/>
      <w:r w:rsidRPr="006E6975">
        <w:rPr>
          <w:rFonts w:ascii="Calisto MT" w:hAnsi="Calisto MT"/>
          <w:sz w:val="23"/>
          <w:szCs w:val="23"/>
        </w:rPr>
        <w:t>terciptanya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budaya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perbaikan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menerus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menghargai</w:t>
      </w:r>
      <w:proofErr w:type="spellEnd"/>
      <w:r w:rsidRPr="006E6975">
        <w:rPr>
          <w:rFonts w:ascii="Calisto MT" w:hAnsi="Calisto MT"/>
          <w:sz w:val="23"/>
          <w:szCs w:val="23"/>
        </w:rPr>
        <w:t xml:space="preserve"> orang lain dan </w:t>
      </w:r>
      <w:proofErr w:type="spellStart"/>
      <w:r w:rsidRPr="006E6975">
        <w:rPr>
          <w:rFonts w:ascii="Calisto MT" w:hAnsi="Calisto MT"/>
          <w:sz w:val="23"/>
          <w:szCs w:val="23"/>
        </w:rPr>
        <w:t>prestasinya</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membangun</w:t>
      </w:r>
      <w:proofErr w:type="spellEnd"/>
      <w:r w:rsidRPr="006E6975">
        <w:rPr>
          <w:rFonts w:ascii="Calisto MT" w:hAnsi="Calisto MT"/>
          <w:sz w:val="23"/>
          <w:szCs w:val="23"/>
        </w:rPr>
        <w:t xml:space="preserve"> </w:t>
      </w:r>
      <w:proofErr w:type="spellStart"/>
      <w:r w:rsidRPr="006E6975">
        <w:rPr>
          <w:rFonts w:ascii="Calisto MT" w:hAnsi="Calisto MT"/>
          <w:sz w:val="23"/>
          <w:szCs w:val="23"/>
        </w:rPr>
        <w:t>indera</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intuisi</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pentingnya</w:t>
      </w:r>
      <w:proofErr w:type="spellEnd"/>
      <w:r w:rsidRPr="006E6975">
        <w:rPr>
          <w:rFonts w:ascii="Calisto MT" w:hAnsi="Calisto MT"/>
          <w:sz w:val="23"/>
          <w:szCs w:val="23"/>
        </w:rPr>
        <w:t xml:space="preserve"> </w:t>
      </w:r>
      <w:proofErr w:type="spellStart"/>
      <w:r w:rsidRPr="006E6975">
        <w:rPr>
          <w:rFonts w:ascii="Calisto MT" w:hAnsi="Calisto MT"/>
          <w:sz w:val="23"/>
          <w:szCs w:val="23"/>
        </w:rPr>
        <w:t>perbaikan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dijalankan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menerus</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 xml:space="preserve">. </w:t>
      </w:r>
      <w:proofErr w:type="spellStart"/>
      <w:r w:rsidRPr="006E6975">
        <w:rPr>
          <w:rFonts w:ascii="Calisto MT" w:hAnsi="Calisto MT"/>
          <w:sz w:val="23"/>
          <w:szCs w:val="23"/>
        </w:rPr>
        <w:t>Jika</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jaringan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kemitraan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benchmarking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terbentuk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berbagai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praktik</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terbaik</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saling</w:t>
      </w:r>
      <w:proofErr w:type="spellEnd"/>
      <w:r w:rsidRPr="006E6975">
        <w:rPr>
          <w:rFonts w:ascii="Calisto MT" w:hAnsi="Calisto MT"/>
          <w:sz w:val="23"/>
          <w:szCs w:val="23"/>
        </w:rPr>
        <w:t xml:space="preserve"> </w:t>
      </w:r>
      <w:proofErr w:type="spellStart"/>
      <w:r w:rsidRPr="006E6975">
        <w:rPr>
          <w:rFonts w:ascii="Calisto MT" w:hAnsi="Calisto MT"/>
          <w:sz w:val="23"/>
          <w:szCs w:val="23"/>
        </w:rPr>
        <w:t>dibagi</w:t>
      </w:r>
      <w:proofErr w:type="spellEnd"/>
      <w:r w:rsidRPr="006E6975">
        <w:rPr>
          <w:rFonts w:ascii="Calisto MT" w:hAnsi="Calisto MT"/>
          <w:sz w:val="23"/>
          <w:szCs w:val="23"/>
        </w:rPr>
        <w:t xml:space="preserve"> di </w:t>
      </w:r>
      <w:proofErr w:type="spellStart"/>
      <w:r w:rsidRPr="006E6975">
        <w:rPr>
          <w:rFonts w:ascii="Calisto MT" w:hAnsi="Calisto MT"/>
          <w:sz w:val="23"/>
          <w:szCs w:val="23"/>
        </w:rPr>
        <w:t>antara</w:t>
      </w:r>
      <w:proofErr w:type="spellEnd"/>
      <w:r w:rsidRPr="006E6975">
        <w:rPr>
          <w:rFonts w:ascii="Calisto MT" w:hAnsi="Calisto MT"/>
          <w:sz w:val="23"/>
          <w:szCs w:val="23"/>
        </w:rPr>
        <w:t xml:space="preserve"> </w:t>
      </w:r>
      <w:proofErr w:type="spellStart"/>
      <w:r w:rsidRPr="006E6975">
        <w:rPr>
          <w:rFonts w:ascii="Calisto MT" w:hAnsi="Calisto MT"/>
          <w:sz w:val="23"/>
          <w:szCs w:val="23"/>
        </w:rPr>
        <w:t>mereka</w:t>
      </w:r>
      <w:proofErr w:type="spellEnd"/>
      <w:r w:rsidRPr="006E6975">
        <w:rPr>
          <w:rFonts w:ascii="Calisto MT" w:hAnsi="Calisto MT"/>
          <w:sz w:val="23"/>
          <w:szCs w:val="23"/>
        </w:rPr>
        <w:t>.</w:t>
      </w:r>
    </w:p>
    <w:p w14:paraId="1443CD1B" w14:textId="77777777" w:rsidR="00AC727E" w:rsidRPr="006E6975" w:rsidRDefault="00AC727E" w:rsidP="00AC727E">
      <w:pPr>
        <w:autoSpaceDE w:val="0"/>
        <w:autoSpaceDN w:val="0"/>
        <w:adjustRightInd w:val="0"/>
        <w:spacing w:after="0" w:line="360" w:lineRule="auto"/>
        <w:ind w:firstLine="720"/>
        <w:jc w:val="both"/>
        <w:rPr>
          <w:rFonts w:ascii="Calisto MT" w:hAnsi="Calisto MT"/>
          <w:sz w:val="23"/>
          <w:szCs w:val="23"/>
        </w:rPr>
      </w:pPr>
      <w:r w:rsidRPr="006E6975">
        <w:rPr>
          <w:rFonts w:ascii="Calisto MT" w:hAnsi="Calisto MT"/>
          <w:i/>
          <w:sz w:val="23"/>
          <w:szCs w:val="23"/>
        </w:rPr>
        <w:t>Benchmarking</w:t>
      </w:r>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
    <w:p w14:paraId="08202E19" w14:textId="77777777" w:rsidR="00AC727E" w:rsidRPr="006E6975" w:rsidRDefault="00AC727E" w:rsidP="00AC727E">
      <w:pPr>
        <w:autoSpaceDE w:val="0"/>
        <w:autoSpaceDN w:val="0"/>
        <w:adjustRightInd w:val="0"/>
        <w:spacing w:after="0" w:line="360" w:lineRule="auto"/>
        <w:ind w:left="270" w:hanging="270"/>
        <w:jc w:val="both"/>
        <w:rPr>
          <w:rFonts w:ascii="Calisto MT" w:hAnsi="Calisto MT"/>
          <w:sz w:val="23"/>
          <w:szCs w:val="23"/>
        </w:rPr>
      </w:pPr>
      <w:r w:rsidRPr="006E6975">
        <w:rPr>
          <w:rFonts w:ascii="Calisto MT" w:hAnsi="Calisto MT"/>
          <w:sz w:val="23"/>
          <w:szCs w:val="23"/>
        </w:rPr>
        <w:t xml:space="preserve">1. </w:t>
      </w:r>
      <w:proofErr w:type="spellStart"/>
      <w:r w:rsidRPr="006E6975">
        <w:rPr>
          <w:rFonts w:ascii="Calisto MT" w:hAnsi="Calisto MT"/>
          <w:sz w:val="23"/>
          <w:szCs w:val="23"/>
        </w:rPr>
        <w:t>internal</w:t>
      </w:r>
      <w:r w:rsidRPr="006E6975">
        <w:rPr>
          <w:rFonts w:ascii="Calisto MT" w:hAnsi="Calisto MT"/>
          <w:i/>
          <w:sz w:val="23"/>
          <w:szCs w:val="23"/>
        </w:rPr>
        <w:t>benchmarking</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di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lingkup</w:t>
      </w:r>
      <w:proofErr w:type="spellEnd"/>
      <w:r w:rsidRPr="006E6975">
        <w:rPr>
          <w:rFonts w:ascii="Calisto MT" w:hAnsi="Calisto MT"/>
          <w:sz w:val="23"/>
          <w:szCs w:val="23"/>
        </w:rPr>
        <w:t xml:space="preserve"> </w:t>
      </w:r>
      <w:proofErr w:type="spellStart"/>
      <w:r w:rsidRPr="006E6975">
        <w:rPr>
          <w:rFonts w:ascii="Calisto MT" w:hAnsi="Calisto MT"/>
          <w:sz w:val="23"/>
          <w:szCs w:val="23"/>
        </w:rPr>
        <w:t>perguruan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itu </w:t>
      </w:r>
      <w:proofErr w:type="spellStart"/>
      <w:r w:rsidRPr="006E6975">
        <w:rPr>
          <w:rFonts w:ascii="Calisto MT" w:hAnsi="Calisto MT"/>
          <w:sz w:val="23"/>
          <w:szCs w:val="23"/>
        </w:rPr>
        <w:t>sendiri</w:t>
      </w:r>
      <w:proofErr w:type="spellEnd"/>
      <w:r w:rsidRPr="006E6975">
        <w:rPr>
          <w:rFonts w:ascii="Calisto MT" w:hAnsi="Calisto MT"/>
          <w:sz w:val="23"/>
          <w:szCs w:val="23"/>
        </w:rPr>
        <w:t xml:space="preserve">. Bisa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internal benchmarking </w:t>
      </w:r>
      <w:proofErr w:type="spellStart"/>
      <w:r w:rsidRPr="006E6975">
        <w:rPr>
          <w:rFonts w:ascii="Calisto MT" w:hAnsi="Calisto MT"/>
          <w:sz w:val="23"/>
          <w:szCs w:val="23"/>
        </w:rPr>
        <w:t>antar</w:t>
      </w:r>
      <w:proofErr w:type="spellEnd"/>
      <w:r w:rsidRPr="006E6975">
        <w:rPr>
          <w:rFonts w:ascii="Calisto MT" w:hAnsi="Calisto MT"/>
          <w:sz w:val="23"/>
          <w:szCs w:val="23"/>
        </w:rPr>
        <w:t xml:space="preserve"> program </w:t>
      </w:r>
      <w:proofErr w:type="spellStart"/>
      <w:r w:rsidRPr="006E6975">
        <w:rPr>
          <w:rFonts w:ascii="Calisto MT" w:hAnsi="Calisto MT"/>
          <w:sz w:val="23"/>
          <w:szCs w:val="23"/>
        </w:rPr>
        <w:t>studi</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w:t>
      </w:r>
      <w:proofErr w:type="spellEnd"/>
      <w:r w:rsidRPr="006E6975">
        <w:rPr>
          <w:rFonts w:ascii="Calisto MT" w:hAnsi="Calisto MT"/>
          <w:sz w:val="23"/>
          <w:szCs w:val="23"/>
        </w:rPr>
        <w:t xml:space="preserve"> </w:t>
      </w:r>
      <w:proofErr w:type="spellStart"/>
      <w:r w:rsidRPr="006E6975">
        <w:rPr>
          <w:rFonts w:ascii="Calisto MT" w:hAnsi="Calisto MT"/>
          <w:sz w:val="23"/>
          <w:szCs w:val="23"/>
        </w:rPr>
        <w:t>fakultas</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antar</w:t>
      </w:r>
      <w:proofErr w:type="spellEnd"/>
      <w:r w:rsidRPr="006E6975">
        <w:rPr>
          <w:rFonts w:ascii="Calisto MT" w:hAnsi="Calisto MT"/>
          <w:sz w:val="23"/>
          <w:szCs w:val="23"/>
        </w:rPr>
        <w:t xml:space="preserve"> unit atau </w:t>
      </w:r>
      <w:proofErr w:type="spellStart"/>
      <w:r w:rsidRPr="006E6975">
        <w:rPr>
          <w:rFonts w:ascii="Calisto MT" w:hAnsi="Calisto MT"/>
          <w:sz w:val="23"/>
          <w:szCs w:val="23"/>
        </w:rPr>
        <w:t>fakultas</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w:t>
      </w:r>
      <w:proofErr w:type="spellEnd"/>
      <w:r w:rsidRPr="006E6975">
        <w:rPr>
          <w:rFonts w:ascii="Calisto MT" w:hAnsi="Calisto MT"/>
          <w:sz w:val="23"/>
          <w:szCs w:val="23"/>
        </w:rPr>
        <w:t xml:space="preserve"> PT itu </w:t>
      </w:r>
      <w:proofErr w:type="spellStart"/>
      <w:proofErr w:type="gramStart"/>
      <w:r w:rsidRPr="006E6975">
        <w:rPr>
          <w:rFonts w:ascii="Calisto MT" w:hAnsi="Calisto MT"/>
          <w:sz w:val="23"/>
          <w:szCs w:val="23"/>
        </w:rPr>
        <w:t>sendiri.Dalam</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kenyataan</w:t>
      </w:r>
      <w:proofErr w:type="spellEnd"/>
      <w:r w:rsidRPr="006E6975">
        <w:rPr>
          <w:rFonts w:ascii="Calisto MT" w:hAnsi="Calisto MT"/>
          <w:sz w:val="23"/>
          <w:szCs w:val="23"/>
        </w:rPr>
        <w:t xml:space="preserve"> </w:t>
      </w:r>
      <w:proofErr w:type="spellStart"/>
      <w:r w:rsidRPr="006E6975">
        <w:rPr>
          <w:rFonts w:ascii="Calisto MT" w:hAnsi="Calisto MT"/>
          <w:sz w:val="23"/>
          <w:szCs w:val="23"/>
        </w:rPr>
        <w:t>pasti</w:t>
      </w:r>
      <w:proofErr w:type="spellEnd"/>
      <w:r w:rsidRPr="006E6975">
        <w:rPr>
          <w:rFonts w:ascii="Calisto MT" w:hAnsi="Calisto MT"/>
          <w:sz w:val="23"/>
          <w:szCs w:val="23"/>
        </w:rPr>
        <w:t xml:space="preserve"> bisa </w:t>
      </w:r>
      <w:proofErr w:type="spellStart"/>
      <w:r w:rsidRPr="006E6975">
        <w:rPr>
          <w:rFonts w:ascii="Calisto MT" w:hAnsi="Calisto MT"/>
          <w:sz w:val="23"/>
          <w:szCs w:val="23"/>
        </w:rPr>
        <w:t>diperbandingkan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antar</w:t>
      </w:r>
      <w:proofErr w:type="spellEnd"/>
      <w:r w:rsidRPr="006E6975">
        <w:rPr>
          <w:rFonts w:ascii="Calisto MT" w:hAnsi="Calisto MT"/>
          <w:sz w:val="23"/>
          <w:szCs w:val="23"/>
        </w:rPr>
        <w:t xml:space="preserve"> </w:t>
      </w:r>
      <w:proofErr w:type="spellStart"/>
      <w:r w:rsidRPr="006E6975">
        <w:rPr>
          <w:rFonts w:ascii="Calisto MT" w:hAnsi="Calisto MT"/>
          <w:sz w:val="23"/>
          <w:szCs w:val="23"/>
        </w:rPr>
        <w:t>mereka</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memperbandingkan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kualitas</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dipakai</w:t>
      </w:r>
      <w:proofErr w:type="spellEnd"/>
      <w:r w:rsidRPr="006E6975">
        <w:rPr>
          <w:rFonts w:ascii="Calisto MT" w:hAnsi="Calisto MT"/>
          <w:sz w:val="23"/>
          <w:szCs w:val="23"/>
        </w:rPr>
        <w:t>.</w:t>
      </w:r>
    </w:p>
    <w:p w14:paraId="55952BC7" w14:textId="77777777" w:rsidR="00AC727E" w:rsidRPr="006E6975" w:rsidRDefault="00AC727E" w:rsidP="00AC727E">
      <w:pPr>
        <w:autoSpaceDE w:val="0"/>
        <w:autoSpaceDN w:val="0"/>
        <w:adjustRightInd w:val="0"/>
        <w:spacing w:after="0" w:line="360" w:lineRule="auto"/>
        <w:ind w:left="270" w:hanging="270"/>
        <w:jc w:val="both"/>
        <w:rPr>
          <w:rFonts w:ascii="Calisto MT" w:hAnsi="Calisto MT"/>
          <w:sz w:val="23"/>
          <w:szCs w:val="23"/>
        </w:rPr>
      </w:pPr>
      <w:r w:rsidRPr="006E6975">
        <w:rPr>
          <w:rFonts w:ascii="Calisto MT" w:hAnsi="Calisto MT"/>
          <w:sz w:val="23"/>
          <w:szCs w:val="23"/>
        </w:rPr>
        <w:t xml:space="preserve">2. </w:t>
      </w:r>
      <w:proofErr w:type="spellStart"/>
      <w:r w:rsidRPr="006E6975">
        <w:rPr>
          <w:rFonts w:ascii="Calisto MT" w:hAnsi="Calisto MT"/>
          <w:sz w:val="23"/>
          <w:szCs w:val="23"/>
        </w:rPr>
        <w:t>external</w:t>
      </w:r>
      <w:r w:rsidRPr="006E6975">
        <w:rPr>
          <w:rFonts w:ascii="Calisto MT" w:hAnsi="Calisto MT"/>
          <w:i/>
          <w:sz w:val="23"/>
          <w:szCs w:val="23"/>
        </w:rPr>
        <w:t>benchmarking</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r w:rsidRPr="006E6975">
        <w:rPr>
          <w:rFonts w:ascii="Calisto MT" w:hAnsi="Calisto MT"/>
          <w:i/>
          <w:sz w:val="23"/>
          <w:szCs w:val="23"/>
        </w:rPr>
        <w:t xml:space="preserve">benchmarking </w:t>
      </w:r>
      <w:proofErr w:type="spellStart"/>
      <w:r w:rsidRPr="006E6975">
        <w:rPr>
          <w:rFonts w:ascii="Calisto MT" w:hAnsi="Calisto MT"/>
          <w:sz w:val="23"/>
          <w:szCs w:val="23"/>
        </w:rPr>
        <w:t>terhadap</w:t>
      </w:r>
      <w:proofErr w:type="spellEnd"/>
      <w:r w:rsidRPr="006E6975">
        <w:rPr>
          <w:rFonts w:ascii="Calisto MT" w:hAnsi="Calisto MT"/>
          <w:sz w:val="23"/>
          <w:szCs w:val="23"/>
        </w:rPr>
        <w:t xml:space="preserve"> </w:t>
      </w:r>
      <w:proofErr w:type="spellStart"/>
      <w:r w:rsidRPr="006E6975">
        <w:rPr>
          <w:rFonts w:ascii="Calisto MT" w:hAnsi="Calisto MT"/>
          <w:sz w:val="23"/>
          <w:szCs w:val="23"/>
        </w:rPr>
        <w:t>lembaga</w:t>
      </w:r>
      <w:proofErr w:type="spellEnd"/>
      <w:r w:rsidRPr="006E6975">
        <w:rPr>
          <w:rFonts w:ascii="Calisto MT" w:hAnsi="Calisto MT"/>
          <w:sz w:val="23"/>
          <w:szCs w:val="23"/>
        </w:rPr>
        <w:t xml:space="preserve"> atau PT lain,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menyangkut</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w:t>
      </w:r>
      <w:proofErr w:type="spellEnd"/>
      <w:r w:rsidRPr="006E6975">
        <w:rPr>
          <w:rFonts w:ascii="Calisto MT" w:hAnsi="Calisto MT"/>
          <w:sz w:val="23"/>
          <w:szCs w:val="23"/>
        </w:rPr>
        <w:t xml:space="preserve"> </w:t>
      </w:r>
      <w:r w:rsidRPr="006E6975">
        <w:rPr>
          <w:rFonts w:ascii="Calisto MT" w:hAnsi="Calisto MT"/>
          <w:sz w:val="23"/>
          <w:szCs w:val="23"/>
        </w:rPr>
        <w:lastRenderedPageBreak/>
        <w:t xml:space="preserve">program </w:t>
      </w:r>
      <w:proofErr w:type="spellStart"/>
      <w:r w:rsidRPr="006E6975">
        <w:rPr>
          <w:rFonts w:ascii="Calisto MT" w:hAnsi="Calisto MT"/>
          <w:sz w:val="23"/>
          <w:szCs w:val="23"/>
        </w:rPr>
        <w:t>studi</w:t>
      </w:r>
      <w:proofErr w:type="spellEnd"/>
      <w:r w:rsidRPr="006E6975">
        <w:rPr>
          <w:rFonts w:ascii="Calisto MT" w:hAnsi="Calisto MT"/>
          <w:sz w:val="23"/>
          <w:szCs w:val="23"/>
        </w:rPr>
        <w:t xml:space="preserve"> </w:t>
      </w:r>
      <w:proofErr w:type="spellStart"/>
      <w:r w:rsidRPr="006E6975">
        <w:rPr>
          <w:rFonts w:ascii="Calisto MT" w:hAnsi="Calisto MT"/>
          <w:sz w:val="23"/>
          <w:szCs w:val="23"/>
        </w:rPr>
        <w:t>tertentu</w:t>
      </w:r>
      <w:proofErr w:type="spellEnd"/>
      <w:r w:rsidRPr="006E6975">
        <w:rPr>
          <w:rFonts w:ascii="Calisto MT" w:hAnsi="Calisto MT"/>
          <w:sz w:val="23"/>
          <w:szCs w:val="23"/>
        </w:rPr>
        <w:t xml:space="preserve"> </w:t>
      </w:r>
      <w:proofErr w:type="spellStart"/>
      <w:r w:rsidRPr="006E6975">
        <w:rPr>
          <w:rFonts w:ascii="Calisto MT" w:hAnsi="Calisto MT"/>
          <w:sz w:val="23"/>
          <w:szCs w:val="23"/>
        </w:rPr>
        <w:t>ataupun</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w:t>
      </w:r>
      <w:proofErr w:type="spellEnd"/>
      <w:r w:rsidRPr="006E6975">
        <w:rPr>
          <w:rFonts w:ascii="Calisto MT" w:hAnsi="Calisto MT"/>
          <w:sz w:val="23"/>
          <w:szCs w:val="23"/>
        </w:rPr>
        <w:t xml:space="preserve"> unit atau </w:t>
      </w:r>
      <w:proofErr w:type="spellStart"/>
      <w:r w:rsidRPr="006E6975">
        <w:rPr>
          <w:rFonts w:ascii="Calisto MT" w:hAnsi="Calisto MT"/>
          <w:sz w:val="23"/>
          <w:szCs w:val="23"/>
        </w:rPr>
        <w:t>fakultas</w:t>
      </w:r>
      <w:proofErr w:type="spellEnd"/>
      <w:r w:rsidRPr="006E6975">
        <w:rPr>
          <w:rFonts w:ascii="Calisto MT" w:hAnsi="Calisto MT"/>
          <w:sz w:val="23"/>
          <w:szCs w:val="23"/>
        </w:rPr>
        <w:t xml:space="preserve"> </w:t>
      </w:r>
      <w:proofErr w:type="spellStart"/>
      <w:r w:rsidRPr="006E6975">
        <w:rPr>
          <w:rFonts w:ascii="Calisto MT" w:hAnsi="Calisto MT"/>
          <w:sz w:val="23"/>
          <w:szCs w:val="23"/>
        </w:rPr>
        <w:t>tertentu</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di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maupun</w:t>
      </w:r>
      <w:proofErr w:type="spellEnd"/>
      <w:r w:rsidRPr="006E6975">
        <w:rPr>
          <w:rFonts w:ascii="Calisto MT" w:hAnsi="Calisto MT"/>
          <w:sz w:val="23"/>
          <w:szCs w:val="23"/>
        </w:rPr>
        <w:t xml:space="preserve"> di </w:t>
      </w:r>
      <w:proofErr w:type="spellStart"/>
      <w:r w:rsidRPr="006E6975">
        <w:rPr>
          <w:rFonts w:ascii="Calisto MT" w:hAnsi="Calisto MT"/>
          <w:sz w:val="23"/>
          <w:szCs w:val="23"/>
        </w:rPr>
        <w:t>luar</w:t>
      </w:r>
      <w:proofErr w:type="spellEnd"/>
      <w:r w:rsidRPr="006E6975">
        <w:rPr>
          <w:rFonts w:ascii="Calisto MT" w:hAnsi="Calisto MT"/>
          <w:sz w:val="23"/>
          <w:szCs w:val="23"/>
        </w:rPr>
        <w:t xml:space="preserve"> negeri.</w:t>
      </w:r>
    </w:p>
    <w:p w14:paraId="56BD620F" w14:textId="77777777" w:rsidR="00AC727E" w:rsidRPr="006E6975" w:rsidRDefault="00AC727E" w:rsidP="00AC727E">
      <w:pPr>
        <w:autoSpaceDE w:val="0"/>
        <w:autoSpaceDN w:val="0"/>
        <w:adjustRightInd w:val="0"/>
        <w:spacing w:after="0" w:line="360" w:lineRule="auto"/>
        <w:ind w:left="270" w:hanging="270"/>
        <w:jc w:val="both"/>
        <w:rPr>
          <w:rFonts w:ascii="Calisto MT" w:hAnsi="Calisto MT"/>
          <w:sz w:val="23"/>
          <w:szCs w:val="23"/>
        </w:rPr>
      </w:pPr>
      <w:r w:rsidRPr="006E6975">
        <w:rPr>
          <w:rFonts w:ascii="Calisto MT" w:hAnsi="Calisto MT"/>
          <w:i/>
          <w:sz w:val="23"/>
          <w:szCs w:val="23"/>
        </w:rPr>
        <w:tab/>
      </w:r>
      <w:r w:rsidRPr="006E6975">
        <w:rPr>
          <w:rFonts w:ascii="Calisto MT" w:hAnsi="Calisto MT"/>
          <w:i/>
          <w:sz w:val="23"/>
          <w:szCs w:val="23"/>
        </w:rPr>
        <w:tab/>
        <w:t xml:space="preserve"> Benchmarking </w:t>
      </w:r>
      <w:r w:rsidRPr="006E6975">
        <w:rPr>
          <w:rFonts w:ascii="Calisto MT" w:hAnsi="Calisto MT"/>
          <w:sz w:val="23"/>
          <w:szCs w:val="23"/>
        </w:rPr>
        <w:t xml:space="preserve">yang </w:t>
      </w:r>
      <w:proofErr w:type="spellStart"/>
      <w:r w:rsidRPr="006E6975">
        <w:rPr>
          <w:rFonts w:ascii="Calisto MT" w:hAnsi="Calisto MT"/>
          <w:sz w:val="23"/>
          <w:szCs w:val="23"/>
        </w:rPr>
        <w:t>sebenarnya</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mendorong</w:t>
      </w:r>
      <w:proofErr w:type="spellEnd"/>
      <w:r w:rsidRPr="006E6975">
        <w:rPr>
          <w:rFonts w:ascii="Calisto MT" w:hAnsi="Calisto MT"/>
          <w:sz w:val="23"/>
          <w:szCs w:val="23"/>
        </w:rPr>
        <w:t xml:space="preserve"> </w:t>
      </w:r>
      <w:proofErr w:type="spellStart"/>
      <w:r w:rsidRPr="006E6975">
        <w:rPr>
          <w:rFonts w:ascii="Calisto MT" w:hAnsi="Calisto MT"/>
          <w:sz w:val="23"/>
          <w:szCs w:val="23"/>
        </w:rPr>
        <w:t>kita</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melihat</w:t>
      </w:r>
      <w:proofErr w:type="spellEnd"/>
      <w:r w:rsidRPr="006E6975">
        <w:rPr>
          <w:rFonts w:ascii="Calisto MT" w:hAnsi="Calisto MT"/>
          <w:sz w:val="23"/>
          <w:szCs w:val="23"/>
        </w:rPr>
        <w:t xml:space="preserve"> </w:t>
      </w:r>
      <w:proofErr w:type="spellStart"/>
      <w:r w:rsidRPr="006E6975">
        <w:rPr>
          <w:rFonts w:ascii="Calisto MT" w:hAnsi="Calisto MT"/>
          <w:sz w:val="23"/>
          <w:szCs w:val="23"/>
        </w:rPr>
        <w:t>jauh</w:t>
      </w:r>
      <w:proofErr w:type="spellEnd"/>
      <w:r w:rsidRPr="006E6975">
        <w:rPr>
          <w:rFonts w:ascii="Calisto MT" w:hAnsi="Calisto MT"/>
          <w:sz w:val="23"/>
          <w:szCs w:val="23"/>
        </w:rPr>
        <w:t xml:space="preserve"> ke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proses-proses di </w:t>
      </w:r>
      <w:proofErr w:type="spellStart"/>
      <w:r w:rsidRPr="006E6975">
        <w:rPr>
          <w:rFonts w:ascii="Calisto MT" w:hAnsi="Calisto MT"/>
          <w:sz w:val="23"/>
          <w:szCs w:val="23"/>
        </w:rPr>
        <w:t>pesaing</w:t>
      </w:r>
      <w:proofErr w:type="spellEnd"/>
      <w:r w:rsidRPr="006E6975">
        <w:rPr>
          <w:rFonts w:ascii="Calisto MT" w:hAnsi="Calisto MT"/>
          <w:sz w:val="23"/>
          <w:szCs w:val="23"/>
        </w:rPr>
        <w:t xml:space="preserve"> </w:t>
      </w:r>
      <w:proofErr w:type="spellStart"/>
      <w:r w:rsidRPr="006E6975">
        <w:rPr>
          <w:rFonts w:ascii="Calisto MT" w:hAnsi="Calisto MT"/>
          <w:sz w:val="23"/>
          <w:szCs w:val="23"/>
        </w:rPr>
        <w:t>kita</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sejawat</w:t>
      </w:r>
      <w:proofErr w:type="spellEnd"/>
      <w:r w:rsidRPr="006E6975">
        <w:rPr>
          <w:rFonts w:ascii="Calisto MT" w:hAnsi="Calisto MT"/>
          <w:sz w:val="23"/>
          <w:szCs w:val="23"/>
        </w:rPr>
        <w:t xml:space="preserve"> </w:t>
      </w:r>
      <w:proofErr w:type="spellStart"/>
      <w:r w:rsidRPr="006E6975">
        <w:rPr>
          <w:rFonts w:ascii="Calisto MT" w:hAnsi="Calisto MT"/>
          <w:sz w:val="23"/>
          <w:szCs w:val="23"/>
        </w:rPr>
        <w:t>kita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sejenis</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barangkali</w:t>
      </w:r>
      <w:proofErr w:type="spellEnd"/>
      <w:r w:rsidRPr="006E6975">
        <w:rPr>
          <w:rFonts w:ascii="Calisto MT" w:hAnsi="Calisto MT"/>
          <w:sz w:val="23"/>
          <w:szCs w:val="23"/>
        </w:rPr>
        <w:t xml:space="preserve"> </w:t>
      </w:r>
      <w:proofErr w:type="spellStart"/>
      <w:r w:rsidRPr="006E6975">
        <w:rPr>
          <w:rFonts w:ascii="Calisto MT" w:hAnsi="Calisto MT"/>
          <w:sz w:val="23"/>
          <w:szCs w:val="23"/>
        </w:rPr>
        <w:t>diimplementasikan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lebih</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terbukti</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memberikan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kualitas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hasil</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keluaran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lebih</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Juga benchmarking ini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membantu</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mendapatkan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jalan</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pintas</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tujuan</w:t>
      </w:r>
      <w:proofErr w:type="spellEnd"/>
      <w:r w:rsidRPr="006E6975">
        <w:rPr>
          <w:rFonts w:ascii="Calisto MT" w:hAnsi="Calisto MT"/>
          <w:sz w:val="23"/>
          <w:szCs w:val="23"/>
        </w:rPr>
        <w:t xml:space="preserve"> (target),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meniru</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banyak</w:t>
      </w:r>
      <w:proofErr w:type="spellEnd"/>
      <w:r w:rsidRPr="006E6975">
        <w:rPr>
          <w:rFonts w:ascii="Calisto MT" w:hAnsi="Calisto MT"/>
          <w:sz w:val="23"/>
          <w:szCs w:val="23"/>
        </w:rPr>
        <w:t xml:space="preserve"> </w:t>
      </w:r>
      <w:proofErr w:type="spellStart"/>
      <w:r w:rsidRPr="006E6975">
        <w:rPr>
          <w:rFonts w:ascii="Calisto MT" w:hAnsi="Calisto MT"/>
          <w:sz w:val="23"/>
          <w:szCs w:val="23"/>
        </w:rPr>
        <w:t>hal</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dihemat</w:t>
      </w:r>
      <w:proofErr w:type="spellEnd"/>
      <w:r w:rsidRPr="006E6975">
        <w:rPr>
          <w:rFonts w:ascii="Calisto MT" w:hAnsi="Calisto MT"/>
          <w:sz w:val="23"/>
          <w:szCs w:val="23"/>
        </w:rPr>
        <w:t xml:space="preserve">, </w:t>
      </w:r>
      <w:proofErr w:type="spellStart"/>
      <w:r w:rsidRPr="006E6975">
        <w:rPr>
          <w:rFonts w:ascii="Calisto MT" w:hAnsi="Calisto MT"/>
          <w:sz w:val="23"/>
          <w:szCs w:val="23"/>
        </w:rPr>
        <w:t>antara</w:t>
      </w:r>
      <w:proofErr w:type="spellEnd"/>
      <w:r w:rsidRPr="006E6975">
        <w:rPr>
          <w:rFonts w:ascii="Calisto MT" w:hAnsi="Calisto MT"/>
          <w:sz w:val="23"/>
          <w:szCs w:val="23"/>
        </w:rPr>
        <w:t xml:space="preserve"> lain </w:t>
      </w:r>
      <w:proofErr w:type="spellStart"/>
      <w:r w:rsidRPr="006E6975">
        <w:rPr>
          <w:rFonts w:ascii="Calisto MT" w:hAnsi="Calisto MT"/>
          <w:sz w:val="23"/>
          <w:szCs w:val="23"/>
        </w:rPr>
        <w:t>kita</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lebih</w:t>
      </w:r>
      <w:proofErr w:type="spellEnd"/>
      <w:r w:rsidRPr="006E6975">
        <w:rPr>
          <w:rFonts w:ascii="Calisto MT" w:hAnsi="Calisto MT"/>
          <w:sz w:val="23"/>
          <w:szCs w:val="23"/>
        </w:rPr>
        <w:t xml:space="preserve"> </w:t>
      </w:r>
      <w:proofErr w:type="spellStart"/>
      <w:r w:rsidRPr="006E6975">
        <w:rPr>
          <w:rFonts w:ascii="Calisto MT" w:hAnsi="Calisto MT"/>
          <w:sz w:val="23"/>
          <w:szCs w:val="23"/>
        </w:rPr>
        <w:t>mempersingkat</w:t>
      </w:r>
      <w:proofErr w:type="spellEnd"/>
      <w:r w:rsidRPr="006E6975">
        <w:rPr>
          <w:rFonts w:ascii="Calisto MT" w:hAnsi="Calisto MT"/>
          <w:sz w:val="23"/>
          <w:szCs w:val="23"/>
        </w:rPr>
        <w:t xml:space="preserve"> proses </w:t>
      </w:r>
      <w:proofErr w:type="spellStart"/>
      <w:r w:rsidRPr="006E6975">
        <w:rPr>
          <w:rFonts w:ascii="Calisto MT" w:hAnsi="Calisto MT"/>
          <w:sz w:val="23"/>
          <w:szCs w:val="23"/>
        </w:rPr>
        <w:t>pembelajaran</w:t>
      </w:r>
      <w:proofErr w:type="spellEnd"/>
      <w:r w:rsidRPr="006E6975">
        <w:rPr>
          <w:rFonts w:ascii="Calisto MT" w:hAnsi="Calisto MT"/>
          <w:sz w:val="23"/>
          <w:szCs w:val="23"/>
        </w:rPr>
        <w:t xml:space="preserve"> (</w:t>
      </w:r>
      <w:r w:rsidRPr="006E6975">
        <w:rPr>
          <w:rFonts w:ascii="Calisto MT" w:hAnsi="Calisto MT"/>
          <w:i/>
          <w:sz w:val="23"/>
          <w:szCs w:val="23"/>
        </w:rPr>
        <w:t>learning process)</w:t>
      </w:r>
      <w:r w:rsidRPr="006E6975">
        <w:rPr>
          <w:rFonts w:ascii="Calisto MT" w:hAnsi="Calisto MT"/>
          <w:sz w:val="23"/>
          <w:szCs w:val="23"/>
        </w:rPr>
        <w:t xml:space="preserve">, </w:t>
      </w:r>
      <w:proofErr w:type="spellStart"/>
      <w:r w:rsidRPr="006E6975">
        <w:rPr>
          <w:rFonts w:ascii="Calisto MT" w:hAnsi="Calisto MT"/>
          <w:sz w:val="23"/>
          <w:szCs w:val="23"/>
        </w:rPr>
        <w:t>mengurangi</w:t>
      </w:r>
      <w:proofErr w:type="spellEnd"/>
      <w:r w:rsidRPr="006E6975">
        <w:rPr>
          <w:rFonts w:ascii="Calisto MT" w:hAnsi="Calisto MT"/>
          <w:sz w:val="23"/>
          <w:szCs w:val="23"/>
        </w:rPr>
        <w:t xml:space="preserve"> </w:t>
      </w:r>
      <w:proofErr w:type="spellStart"/>
      <w:r w:rsidRPr="006E6975">
        <w:rPr>
          <w:rFonts w:ascii="Calisto MT" w:hAnsi="Calisto MT"/>
          <w:sz w:val="23"/>
          <w:szCs w:val="23"/>
        </w:rPr>
        <w:t>kemungkinan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kegagalan</w:t>
      </w:r>
      <w:proofErr w:type="spellEnd"/>
      <w:r w:rsidRPr="006E6975">
        <w:rPr>
          <w:rFonts w:ascii="Calisto MT" w:hAnsi="Calisto MT"/>
          <w:sz w:val="23"/>
          <w:szCs w:val="23"/>
        </w:rPr>
        <w:t xml:space="preserve"> </w:t>
      </w:r>
      <w:proofErr w:type="spellStart"/>
      <w:r w:rsidRPr="006E6975">
        <w:rPr>
          <w:rFonts w:ascii="Calisto MT" w:hAnsi="Calisto MT"/>
          <w:sz w:val="23"/>
          <w:szCs w:val="23"/>
        </w:rPr>
        <w:t>karena</w:t>
      </w:r>
      <w:proofErr w:type="spellEnd"/>
      <w:r w:rsidRPr="006E6975">
        <w:rPr>
          <w:rFonts w:ascii="Calisto MT" w:hAnsi="Calisto MT"/>
          <w:sz w:val="23"/>
          <w:szCs w:val="23"/>
        </w:rPr>
        <w:t xml:space="preserve"> bisa </w:t>
      </w:r>
      <w:proofErr w:type="spellStart"/>
      <w:r w:rsidRPr="006E6975">
        <w:rPr>
          <w:rFonts w:ascii="Calisto MT" w:hAnsi="Calisto MT"/>
          <w:sz w:val="23"/>
          <w:szCs w:val="23"/>
        </w:rPr>
        <w:t>belajar</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kegagalan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kesalahan</w:t>
      </w:r>
      <w:proofErr w:type="spellEnd"/>
      <w:r w:rsidRPr="006E6975">
        <w:rPr>
          <w:rFonts w:ascii="Calisto MT" w:hAnsi="Calisto MT"/>
          <w:sz w:val="23"/>
          <w:szCs w:val="23"/>
        </w:rPr>
        <w:t xml:space="preserve"> orang lain.</w:t>
      </w:r>
    </w:p>
    <w:p w14:paraId="3A67C173" w14:textId="77777777" w:rsidR="00AC727E" w:rsidRPr="006E6975" w:rsidRDefault="00AC727E" w:rsidP="00AC727E">
      <w:pPr>
        <w:autoSpaceDE w:val="0"/>
        <w:autoSpaceDN w:val="0"/>
        <w:adjustRightInd w:val="0"/>
        <w:spacing w:after="0" w:line="360" w:lineRule="auto"/>
        <w:ind w:left="270" w:firstLine="450"/>
        <w:jc w:val="both"/>
        <w:rPr>
          <w:rFonts w:ascii="Calisto MT" w:hAnsi="Calisto MT"/>
          <w:sz w:val="23"/>
          <w:szCs w:val="23"/>
        </w:rPr>
      </w:pPr>
      <w:r w:rsidRPr="006E6975">
        <w:rPr>
          <w:rFonts w:ascii="Calisto MT" w:hAnsi="Calisto MT"/>
          <w:sz w:val="23"/>
          <w:szCs w:val="23"/>
        </w:rPr>
        <w:t xml:space="preserve">Hasil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proses benchmarking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berupa</w:t>
      </w:r>
      <w:proofErr w:type="spellEnd"/>
      <w:r w:rsidRPr="006E6975">
        <w:rPr>
          <w:rFonts w:ascii="Calisto MT" w:hAnsi="Calisto MT"/>
          <w:sz w:val="23"/>
          <w:szCs w:val="23"/>
        </w:rPr>
        <w:t>:</w:t>
      </w:r>
    </w:p>
    <w:p w14:paraId="3975371D" w14:textId="77777777" w:rsidR="00AC727E" w:rsidRPr="006E6975" w:rsidRDefault="00AC727E" w:rsidP="00AC727E">
      <w:pPr>
        <w:autoSpaceDE w:val="0"/>
        <w:autoSpaceDN w:val="0"/>
        <w:adjustRightInd w:val="0"/>
        <w:spacing w:after="0" w:line="360" w:lineRule="auto"/>
        <w:jc w:val="both"/>
        <w:rPr>
          <w:rFonts w:ascii="Calisto MT" w:hAnsi="Calisto MT"/>
          <w:sz w:val="23"/>
          <w:szCs w:val="23"/>
        </w:rPr>
      </w:pPr>
      <w:r w:rsidRPr="006E6975">
        <w:rPr>
          <w:rFonts w:ascii="Calisto MT" w:hAnsi="Calisto MT"/>
          <w:sz w:val="23"/>
          <w:szCs w:val="23"/>
        </w:rPr>
        <w:t xml:space="preserve">1. Proses atau </w:t>
      </w:r>
      <w:proofErr w:type="spellStart"/>
      <w:r w:rsidRPr="006E6975">
        <w:rPr>
          <w:rFonts w:ascii="Calisto MT" w:hAnsi="Calisto MT"/>
          <w:sz w:val="23"/>
          <w:szCs w:val="23"/>
        </w:rPr>
        <w:t>prosedur</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baru</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atau target yang </w:t>
      </w:r>
      <w:proofErr w:type="spellStart"/>
      <w:r w:rsidRPr="006E6975">
        <w:rPr>
          <w:rFonts w:ascii="Calisto MT" w:hAnsi="Calisto MT"/>
          <w:sz w:val="23"/>
          <w:szCs w:val="23"/>
        </w:rPr>
        <w:t>tetap</w:t>
      </w:r>
      <w:proofErr w:type="spellEnd"/>
      <w:r w:rsidRPr="006E6975">
        <w:rPr>
          <w:rFonts w:ascii="Calisto MT" w:hAnsi="Calisto MT"/>
          <w:sz w:val="23"/>
          <w:szCs w:val="23"/>
        </w:rPr>
        <w:t xml:space="preserve">/lama: </w:t>
      </w:r>
    </w:p>
    <w:p w14:paraId="60D0214F" w14:textId="77777777" w:rsidR="00AC727E" w:rsidRPr="006E6975" w:rsidRDefault="00AC727E" w:rsidP="00AC727E">
      <w:pPr>
        <w:autoSpaceDE w:val="0"/>
        <w:autoSpaceDN w:val="0"/>
        <w:adjustRightInd w:val="0"/>
        <w:spacing w:after="0" w:line="360" w:lineRule="auto"/>
        <w:ind w:left="270"/>
        <w:jc w:val="both"/>
        <w:rPr>
          <w:rFonts w:ascii="Calisto MT" w:hAnsi="Calisto MT"/>
          <w:sz w:val="23"/>
          <w:szCs w:val="23"/>
        </w:rPr>
      </w:pPr>
      <w:proofErr w:type="spellStart"/>
      <w:r w:rsidRPr="006E6975">
        <w:rPr>
          <w:rFonts w:ascii="Calisto MT" w:hAnsi="Calisto MT"/>
          <w:sz w:val="23"/>
          <w:szCs w:val="23"/>
        </w:rPr>
        <w:t>Situasi</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terjadi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apabila</w:t>
      </w:r>
      <w:proofErr w:type="spellEnd"/>
      <w:r w:rsidRPr="006E6975">
        <w:rPr>
          <w:rFonts w:ascii="Calisto MT" w:hAnsi="Calisto MT"/>
          <w:sz w:val="23"/>
          <w:szCs w:val="23"/>
        </w:rPr>
        <w:t xml:space="preserve"> target atau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ditetapkan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ternyata</w:t>
      </w:r>
      <w:proofErr w:type="spellEnd"/>
      <w:r w:rsidRPr="006E6975">
        <w:rPr>
          <w:rFonts w:ascii="Calisto MT" w:hAnsi="Calisto MT"/>
          <w:sz w:val="23"/>
          <w:szCs w:val="23"/>
        </w:rPr>
        <w:t xml:space="preserve"> </w:t>
      </w:r>
      <w:proofErr w:type="spellStart"/>
      <w:r w:rsidRPr="006E6975">
        <w:rPr>
          <w:rFonts w:ascii="Calisto MT" w:hAnsi="Calisto MT"/>
          <w:sz w:val="23"/>
          <w:szCs w:val="23"/>
        </w:rPr>
        <w:t>sulit</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dicapai</w:t>
      </w:r>
      <w:proofErr w:type="spellEnd"/>
      <w:r w:rsidRPr="006E6975">
        <w:rPr>
          <w:rFonts w:ascii="Calisto MT" w:hAnsi="Calisto MT"/>
          <w:sz w:val="23"/>
          <w:szCs w:val="23"/>
        </w:rPr>
        <w:t xml:space="preserve"> atau proses/ </w:t>
      </w:r>
      <w:proofErr w:type="spellStart"/>
      <w:r w:rsidRPr="006E6975">
        <w:rPr>
          <w:rFonts w:ascii="Calisto MT" w:hAnsi="Calisto MT"/>
          <w:sz w:val="23"/>
          <w:szCs w:val="23"/>
        </w:rPr>
        <w:t>metodenya</w:t>
      </w:r>
      <w:proofErr w:type="spellEnd"/>
      <w:r w:rsidRPr="006E6975">
        <w:rPr>
          <w:rFonts w:ascii="Calisto MT" w:hAnsi="Calisto MT"/>
          <w:sz w:val="23"/>
          <w:szCs w:val="23"/>
        </w:rPr>
        <w:t xml:space="preserve"> </w:t>
      </w:r>
      <w:proofErr w:type="spellStart"/>
      <w:r w:rsidRPr="006E6975">
        <w:rPr>
          <w:rFonts w:ascii="Calisto MT" w:hAnsi="Calisto MT"/>
          <w:sz w:val="23"/>
          <w:szCs w:val="23"/>
        </w:rPr>
        <w:t>gagal</w:t>
      </w:r>
      <w:proofErr w:type="spellEnd"/>
      <w:r w:rsidRPr="006E6975">
        <w:rPr>
          <w:rFonts w:ascii="Calisto MT" w:hAnsi="Calisto MT"/>
          <w:sz w:val="23"/>
          <w:szCs w:val="23"/>
        </w:rPr>
        <w:t xml:space="preserve"> </w:t>
      </w:r>
      <w:proofErr w:type="spellStart"/>
      <w:r w:rsidRPr="006E6975">
        <w:rPr>
          <w:rFonts w:ascii="Calisto MT" w:hAnsi="Calisto MT"/>
          <w:sz w:val="23"/>
          <w:szCs w:val="23"/>
        </w:rPr>
        <w:t>terus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tersebut</w:t>
      </w:r>
      <w:proofErr w:type="spellEnd"/>
      <w:r w:rsidRPr="006E6975">
        <w:rPr>
          <w:rFonts w:ascii="Calisto MT" w:hAnsi="Calisto MT"/>
          <w:sz w:val="23"/>
          <w:szCs w:val="23"/>
        </w:rPr>
        <w:t>.</w:t>
      </w:r>
    </w:p>
    <w:p w14:paraId="2B9AC25F" w14:textId="77777777" w:rsidR="00AC727E" w:rsidRPr="006E6975" w:rsidRDefault="00AC727E" w:rsidP="00AC727E">
      <w:pPr>
        <w:autoSpaceDE w:val="0"/>
        <w:autoSpaceDN w:val="0"/>
        <w:adjustRightInd w:val="0"/>
        <w:spacing w:after="0" w:line="360" w:lineRule="auto"/>
        <w:jc w:val="both"/>
        <w:rPr>
          <w:rFonts w:ascii="Calisto MT" w:hAnsi="Calisto MT"/>
          <w:sz w:val="23"/>
          <w:szCs w:val="23"/>
        </w:rPr>
      </w:pPr>
      <w:r w:rsidRPr="006E6975">
        <w:rPr>
          <w:rFonts w:ascii="Calisto MT" w:hAnsi="Calisto MT"/>
          <w:sz w:val="23"/>
          <w:szCs w:val="23"/>
        </w:rPr>
        <w:t xml:space="preserve">2.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baru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lebih</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w:t>
      </w:r>
    </w:p>
    <w:p w14:paraId="6B1F74DA" w14:textId="77777777" w:rsidR="00AC727E" w:rsidRPr="006E6975" w:rsidRDefault="00AC727E" w:rsidP="00AC727E">
      <w:pPr>
        <w:autoSpaceDE w:val="0"/>
        <w:autoSpaceDN w:val="0"/>
        <w:adjustRightInd w:val="0"/>
        <w:spacing w:after="0" w:line="360" w:lineRule="auto"/>
        <w:ind w:left="270"/>
        <w:jc w:val="both"/>
        <w:rPr>
          <w:rFonts w:ascii="Calisto MT" w:hAnsi="Calisto MT"/>
          <w:sz w:val="23"/>
          <w:szCs w:val="23"/>
        </w:rPr>
      </w:pPr>
      <w:proofErr w:type="spellStart"/>
      <w:r w:rsidRPr="006E6975">
        <w:rPr>
          <w:rFonts w:ascii="Calisto MT" w:hAnsi="Calisto MT"/>
          <w:sz w:val="23"/>
          <w:szCs w:val="23"/>
        </w:rPr>
        <w:lastRenderedPageBreak/>
        <w:t>Keadaan</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terjadi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upaya</w:t>
      </w:r>
      <w:proofErr w:type="spellEnd"/>
      <w:r w:rsidRPr="006E6975">
        <w:rPr>
          <w:rFonts w:ascii="Calisto MT" w:hAnsi="Calisto MT"/>
          <w:sz w:val="23"/>
          <w:szCs w:val="23"/>
        </w:rPr>
        <w:t xml:space="preserve"> </w:t>
      </w:r>
      <w:proofErr w:type="spellStart"/>
      <w:r w:rsidRPr="006E6975">
        <w:rPr>
          <w:rFonts w:ascii="Calisto MT" w:hAnsi="Calisto MT"/>
          <w:sz w:val="23"/>
          <w:szCs w:val="23"/>
        </w:rPr>
        <w:t>meningkatkan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memperbaiki</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meningkatkan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tercapai</w:t>
      </w:r>
      <w:proofErr w:type="spellEnd"/>
      <w:r w:rsidRPr="006E6975">
        <w:rPr>
          <w:rFonts w:ascii="Calisto MT" w:hAnsi="Calisto MT"/>
          <w:sz w:val="23"/>
          <w:szCs w:val="23"/>
        </w:rPr>
        <w:t>.</w:t>
      </w:r>
    </w:p>
    <w:p w14:paraId="30D2ADD5" w14:textId="77777777" w:rsidR="00AC727E" w:rsidRPr="006E6975" w:rsidRDefault="00AC727E" w:rsidP="00AC727E">
      <w:pPr>
        <w:autoSpaceDE w:val="0"/>
        <w:autoSpaceDN w:val="0"/>
        <w:adjustRightInd w:val="0"/>
        <w:spacing w:after="0" w:line="360" w:lineRule="auto"/>
        <w:jc w:val="both"/>
        <w:rPr>
          <w:rFonts w:ascii="Calisto MT" w:hAnsi="Calisto MT"/>
          <w:sz w:val="23"/>
          <w:szCs w:val="23"/>
        </w:rPr>
      </w:pPr>
      <w:r w:rsidRPr="006E6975">
        <w:rPr>
          <w:rFonts w:ascii="Calisto MT" w:hAnsi="Calisto MT"/>
          <w:sz w:val="23"/>
          <w:szCs w:val="23"/>
        </w:rPr>
        <w:t xml:space="preserve">3. Proses atau </w:t>
      </w:r>
      <w:proofErr w:type="spellStart"/>
      <w:r w:rsidRPr="006E6975">
        <w:rPr>
          <w:rFonts w:ascii="Calisto MT" w:hAnsi="Calisto MT"/>
          <w:sz w:val="23"/>
          <w:szCs w:val="23"/>
        </w:rPr>
        <w:t>prosedur</w:t>
      </w:r>
      <w:proofErr w:type="spellEnd"/>
      <w:r w:rsidRPr="006E6975">
        <w:rPr>
          <w:rFonts w:ascii="Calisto MT" w:hAnsi="Calisto MT"/>
          <w:sz w:val="23"/>
          <w:szCs w:val="23"/>
        </w:rPr>
        <w:t xml:space="preserve"> </w:t>
      </w:r>
      <w:proofErr w:type="spellStart"/>
      <w:r w:rsidRPr="006E6975">
        <w:rPr>
          <w:rFonts w:ascii="Calisto MT" w:hAnsi="Calisto MT"/>
          <w:sz w:val="23"/>
          <w:szCs w:val="23"/>
        </w:rPr>
        <w:t>baru</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baru</w:t>
      </w:r>
      <w:proofErr w:type="spellEnd"/>
      <w:r w:rsidRPr="006E6975">
        <w:rPr>
          <w:rFonts w:ascii="Calisto MT" w:hAnsi="Calisto MT"/>
          <w:sz w:val="23"/>
          <w:szCs w:val="23"/>
        </w:rPr>
        <w:t>:</w:t>
      </w:r>
    </w:p>
    <w:p w14:paraId="1D6387BE" w14:textId="77777777" w:rsidR="00AC727E" w:rsidRPr="006E6975" w:rsidRDefault="00AC727E" w:rsidP="00AC727E">
      <w:pPr>
        <w:autoSpaceDE w:val="0"/>
        <w:autoSpaceDN w:val="0"/>
        <w:adjustRightInd w:val="0"/>
        <w:spacing w:after="0" w:line="360" w:lineRule="auto"/>
        <w:ind w:left="270"/>
        <w:jc w:val="both"/>
        <w:rPr>
          <w:rFonts w:ascii="Calisto MT" w:hAnsi="Calisto MT"/>
          <w:sz w:val="23"/>
          <w:szCs w:val="23"/>
        </w:rPr>
      </w:pPr>
      <w:r w:rsidRPr="006E6975">
        <w:rPr>
          <w:rFonts w:ascii="Calisto MT" w:hAnsi="Calisto MT"/>
          <w:sz w:val="23"/>
          <w:szCs w:val="23"/>
        </w:rPr>
        <w:t xml:space="preserve">Hal ini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terjadi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saat</w:t>
      </w:r>
      <w:proofErr w:type="spellEnd"/>
      <w:r w:rsidRPr="006E6975">
        <w:rPr>
          <w:rFonts w:ascii="Calisto MT" w:hAnsi="Calisto MT"/>
          <w:sz w:val="23"/>
          <w:szCs w:val="23"/>
        </w:rPr>
        <w:t xml:space="preserve"> </w:t>
      </w:r>
      <w:proofErr w:type="spellStart"/>
      <w:r w:rsidRPr="006E6975">
        <w:rPr>
          <w:rFonts w:ascii="Calisto MT" w:hAnsi="Calisto MT"/>
          <w:sz w:val="23"/>
          <w:szCs w:val="23"/>
        </w:rPr>
        <w:t>belum</w:t>
      </w:r>
      <w:proofErr w:type="spellEnd"/>
      <w:r w:rsidRPr="006E6975">
        <w:rPr>
          <w:rFonts w:ascii="Calisto MT" w:hAnsi="Calisto MT"/>
          <w:sz w:val="23"/>
          <w:szCs w:val="23"/>
        </w:rPr>
        <w:t xml:space="preserve"> </w:t>
      </w:r>
      <w:proofErr w:type="spellStart"/>
      <w:r w:rsidRPr="006E6975">
        <w:rPr>
          <w:rFonts w:ascii="Calisto MT" w:hAnsi="Calisto MT"/>
          <w:sz w:val="23"/>
          <w:szCs w:val="23"/>
        </w:rPr>
        <w:t>pernah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dibuat</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prosedur</w:t>
      </w:r>
      <w:proofErr w:type="spellEnd"/>
      <w:r w:rsidRPr="006E6975">
        <w:rPr>
          <w:rFonts w:ascii="Calisto MT" w:hAnsi="Calisto MT"/>
          <w:sz w:val="23"/>
          <w:szCs w:val="23"/>
        </w:rPr>
        <w:t xml:space="preserve"> </w:t>
      </w:r>
      <w:proofErr w:type="spellStart"/>
      <w:r w:rsidRPr="006E6975">
        <w:rPr>
          <w:rFonts w:ascii="Calisto MT" w:hAnsi="Calisto MT"/>
          <w:sz w:val="23"/>
          <w:szCs w:val="23"/>
        </w:rPr>
        <w:t>sebelumnya</w:t>
      </w:r>
      <w:proofErr w:type="spellEnd"/>
      <w:r w:rsidRPr="006E6975">
        <w:rPr>
          <w:rFonts w:ascii="Calisto MT" w:hAnsi="Calisto MT"/>
          <w:sz w:val="23"/>
          <w:szCs w:val="23"/>
        </w:rPr>
        <w:t xml:space="preserve">, jadi </w:t>
      </w:r>
      <w:proofErr w:type="spellStart"/>
      <w:r w:rsidRPr="006E6975">
        <w:rPr>
          <w:rFonts w:ascii="Calisto MT" w:hAnsi="Calisto MT"/>
          <w:sz w:val="23"/>
          <w:szCs w:val="23"/>
        </w:rPr>
        <w:t>merupakan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tolok</w:t>
      </w:r>
      <w:proofErr w:type="spellEnd"/>
      <w:r w:rsidRPr="006E6975">
        <w:rPr>
          <w:rFonts w:ascii="Calisto MT" w:hAnsi="Calisto MT"/>
          <w:sz w:val="23"/>
          <w:szCs w:val="23"/>
        </w:rPr>
        <w:t xml:space="preserve"> </w:t>
      </w:r>
      <w:proofErr w:type="spellStart"/>
      <w:r w:rsidRPr="006E6975">
        <w:rPr>
          <w:rFonts w:ascii="Calisto MT" w:hAnsi="Calisto MT"/>
          <w:sz w:val="23"/>
          <w:szCs w:val="23"/>
        </w:rPr>
        <w:t>ukur</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baru</w:t>
      </w:r>
      <w:proofErr w:type="spellEnd"/>
      <w:r w:rsidRPr="006E6975">
        <w:rPr>
          <w:rFonts w:ascii="Calisto MT" w:hAnsi="Calisto MT"/>
          <w:sz w:val="23"/>
          <w:szCs w:val="23"/>
        </w:rPr>
        <w:t>.</w:t>
      </w:r>
    </w:p>
    <w:p w14:paraId="0E5B42D1" w14:textId="77777777" w:rsidR="00AC727E" w:rsidRPr="006E6975" w:rsidRDefault="00AC727E" w:rsidP="00AC727E">
      <w:pPr>
        <w:autoSpaceDE w:val="0"/>
        <w:autoSpaceDN w:val="0"/>
        <w:adjustRightInd w:val="0"/>
        <w:spacing w:after="0" w:line="360" w:lineRule="auto"/>
        <w:ind w:firstLine="720"/>
        <w:jc w:val="both"/>
        <w:rPr>
          <w:rFonts w:ascii="Calisto MT" w:hAnsi="Calisto MT"/>
          <w:sz w:val="23"/>
          <w:szCs w:val="23"/>
        </w:rPr>
      </w:pPr>
      <w:r w:rsidRPr="006E6975">
        <w:rPr>
          <w:rFonts w:ascii="Calisto MT" w:hAnsi="Calisto MT"/>
          <w:sz w:val="23"/>
          <w:szCs w:val="23"/>
        </w:rPr>
        <w:t xml:space="preserve">Di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siklus</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terdapat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tahapan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ketika</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proofErr w:type="gramStart"/>
      <w:r w:rsidRPr="006E6975">
        <w:rPr>
          <w:rFonts w:ascii="Calisto MT" w:hAnsi="Calisto MT"/>
          <w:sz w:val="23"/>
          <w:szCs w:val="23"/>
        </w:rPr>
        <w:t>mutu.Tahapan</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didahului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monitoring dan </w:t>
      </w: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diri</w:t>
      </w:r>
      <w:proofErr w:type="spellEnd"/>
      <w:r w:rsidRPr="006E6975">
        <w:rPr>
          <w:rFonts w:ascii="Calisto MT" w:hAnsi="Calisto MT"/>
          <w:sz w:val="23"/>
          <w:szCs w:val="23"/>
        </w:rPr>
        <w:t xml:space="preserve">, dan audit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akademik</w:t>
      </w:r>
      <w:proofErr w:type="spellEnd"/>
      <w:r w:rsidRPr="006E6975">
        <w:rPr>
          <w:rFonts w:ascii="Calisto MT" w:hAnsi="Calisto MT"/>
          <w:sz w:val="23"/>
          <w:szCs w:val="23"/>
        </w:rPr>
        <w:t xml:space="preserve"> internal.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hal</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ditetapkan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penetapan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baru</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melalui</w:t>
      </w:r>
      <w:proofErr w:type="spellEnd"/>
      <w:r w:rsidRPr="006E6975">
        <w:rPr>
          <w:rFonts w:ascii="Calisto MT" w:hAnsi="Calisto MT"/>
          <w:sz w:val="23"/>
          <w:szCs w:val="23"/>
        </w:rPr>
        <w:t xml:space="preserve"> proses </w:t>
      </w:r>
      <w:r w:rsidRPr="006E6975">
        <w:rPr>
          <w:rFonts w:ascii="Calisto MT" w:hAnsi="Calisto MT"/>
          <w:i/>
          <w:sz w:val="23"/>
          <w:szCs w:val="23"/>
        </w:rPr>
        <w:t>benchmarking</w:t>
      </w:r>
      <w:r w:rsidRPr="006E6975">
        <w:rPr>
          <w:rFonts w:ascii="Calisto MT" w:hAnsi="Calisto MT"/>
          <w:sz w:val="23"/>
          <w:szCs w:val="23"/>
        </w:rPr>
        <w:t>.</w:t>
      </w:r>
    </w:p>
    <w:p w14:paraId="5E1F07A4" w14:textId="77777777" w:rsidR="00AC727E" w:rsidRPr="006E6975" w:rsidRDefault="00AC727E" w:rsidP="00AC727E">
      <w:pPr>
        <w:autoSpaceDE w:val="0"/>
        <w:autoSpaceDN w:val="0"/>
        <w:adjustRightInd w:val="0"/>
        <w:spacing w:after="0" w:line="360" w:lineRule="auto"/>
        <w:jc w:val="both"/>
        <w:rPr>
          <w:rFonts w:ascii="Calisto MT" w:hAnsi="Calisto MT"/>
          <w:sz w:val="23"/>
          <w:szCs w:val="23"/>
        </w:rPr>
      </w:pPr>
      <w:r w:rsidRPr="006E6975">
        <w:rPr>
          <w:rFonts w:ascii="Calisto MT" w:hAnsi="Calisto MT"/>
          <w:sz w:val="23"/>
          <w:szCs w:val="23"/>
        </w:rPr>
        <w:t xml:space="preserve">1. </w:t>
      </w:r>
      <w:proofErr w:type="spellStart"/>
      <w:r w:rsidRPr="006E6975">
        <w:rPr>
          <w:rFonts w:ascii="Calisto MT" w:hAnsi="Calisto MT"/>
          <w:sz w:val="23"/>
          <w:szCs w:val="23"/>
        </w:rPr>
        <w:t>Penetapan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Baru</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melalui</w:t>
      </w:r>
      <w:proofErr w:type="spellEnd"/>
      <w:r w:rsidRPr="006E6975">
        <w:rPr>
          <w:rFonts w:ascii="Calisto MT" w:hAnsi="Calisto MT"/>
          <w:sz w:val="23"/>
          <w:szCs w:val="23"/>
        </w:rPr>
        <w:t xml:space="preserve"> </w:t>
      </w:r>
      <w:r w:rsidRPr="006E6975">
        <w:rPr>
          <w:rFonts w:ascii="Calisto MT" w:hAnsi="Calisto MT"/>
          <w:i/>
          <w:sz w:val="23"/>
          <w:szCs w:val="23"/>
        </w:rPr>
        <w:t>Benchmarking</w:t>
      </w:r>
      <w:r w:rsidRPr="006E6975">
        <w:rPr>
          <w:rFonts w:ascii="Calisto MT" w:hAnsi="Calisto MT"/>
          <w:sz w:val="23"/>
          <w:szCs w:val="23"/>
        </w:rPr>
        <w:t>.</w:t>
      </w:r>
    </w:p>
    <w:p w14:paraId="677515DD" w14:textId="77777777" w:rsidR="00AC727E" w:rsidRPr="006E6975" w:rsidRDefault="00AC727E" w:rsidP="00AC727E">
      <w:pPr>
        <w:autoSpaceDE w:val="0"/>
        <w:autoSpaceDN w:val="0"/>
        <w:adjustRightInd w:val="0"/>
        <w:spacing w:after="0" w:line="360" w:lineRule="auto"/>
        <w:ind w:left="270"/>
        <w:jc w:val="both"/>
        <w:rPr>
          <w:rFonts w:ascii="Calisto MT" w:hAnsi="Calisto MT"/>
          <w:sz w:val="23"/>
          <w:szCs w:val="23"/>
        </w:rPr>
      </w:pPr>
      <w:proofErr w:type="spellStart"/>
      <w:r w:rsidRPr="006E6975">
        <w:rPr>
          <w:rFonts w:ascii="Calisto MT" w:hAnsi="Calisto MT"/>
          <w:sz w:val="23"/>
          <w:szCs w:val="23"/>
        </w:rPr>
        <w:t>Penetapan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baru</w:t>
      </w:r>
      <w:proofErr w:type="spellEnd"/>
      <w:r w:rsidRPr="006E6975">
        <w:rPr>
          <w:rFonts w:ascii="Calisto MT" w:hAnsi="Calisto MT"/>
          <w:sz w:val="23"/>
          <w:szCs w:val="23"/>
        </w:rPr>
        <w:t xml:space="preserve"> </w:t>
      </w:r>
      <w:proofErr w:type="spellStart"/>
      <w:r w:rsidRPr="006E6975">
        <w:rPr>
          <w:rFonts w:ascii="Calisto MT" w:hAnsi="Calisto MT"/>
          <w:sz w:val="23"/>
          <w:szCs w:val="23"/>
        </w:rPr>
        <w:t>perlu</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rangka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dipenuhinya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lama. </w:t>
      </w:r>
      <w:proofErr w:type="spellStart"/>
      <w:r w:rsidRPr="006E6975">
        <w:rPr>
          <w:rFonts w:ascii="Calisto MT" w:hAnsi="Calisto MT"/>
          <w:sz w:val="23"/>
          <w:szCs w:val="23"/>
        </w:rPr>
        <w:t>Penetapan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baru</w:t>
      </w:r>
      <w:proofErr w:type="spellEnd"/>
      <w:r w:rsidRPr="006E6975">
        <w:rPr>
          <w:rFonts w:ascii="Calisto MT" w:hAnsi="Calisto MT"/>
          <w:sz w:val="23"/>
          <w:szCs w:val="23"/>
        </w:rPr>
        <w:t xml:space="preserve"> ini salah </w:t>
      </w:r>
      <w:proofErr w:type="spellStart"/>
      <w:r w:rsidRPr="006E6975">
        <w:rPr>
          <w:rFonts w:ascii="Calisto MT" w:hAnsi="Calisto MT"/>
          <w:sz w:val="23"/>
          <w:szCs w:val="23"/>
        </w:rPr>
        <w:t>satunya</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melalui</w:t>
      </w:r>
      <w:proofErr w:type="spellEnd"/>
      <w:r w:rsidRPr="006E6975">
        <w:rPr>
          <w:rFonts w:ascii="Calisto MT" w:hAnsi="Calisto MT"/>
          <w:sz w:val="23"/>
          <w:szCs w:val="23"/>
        </w:rPr>
        <w:t xml:space="preserve"> proses benchmarking. </w:t>
      </w:r>
      <w:r w:rsidRPr="006E6975">
        <w:rPr>
          <w:rFonts w:ascii="Calisto MT" w:hAnsi="Calisto MT"/>
          <w:i/>
          <w:sz w:val="23"/>
          <w:szCs w:val="23"/>
        </w:rPr>
        <w:t>Benchmarking</w:t>
      </w:r>
      <w:r w:rsidRPr="006E6975">
        <w:rPr>
          <w:rFonts w:ascii="Calisto MT" w:hAnsi="Calisto MT"/>
          <w:sz w:val="23"/>
          <w:szCs w:val="23"/>
        </w:rPr>
        <w:t xml:space="preserve"> tidak </w:t>
      </w:r>
      <w:proofErr w:type="spellStart"/>
      <w:r w:rsidRPr="006E6975">
        <w:rPr>
          <w:rFonts w:ascii="Calisto MT" w:hAnsi="Calisto MT"/>
          <w:sz w:val="23"/>
          <w:szCs w:val="23"/>
        </w:rPr>
        <w:t>hanya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sekedar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memindahkan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sistem</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w:t>
      </w:r>
      <w:r w:rsidRPr="006E6975">
        <w:rPr>
          <w:rFonts w:ascii="Calisto MT" w:hAnsi="Calisto MT"/>
          <w:i/>
          <w:sz w:val="23"/>
          <w:szCs w:val="23"/>
        </w:rPr>
        <w:t xml:space="preserve">benchmark </w:t>
      </w:r>
      <w:r w:rsidRPr="006E6975">
        <w:rPr>
          <w:rFonts w:ascii="Calisto MT" w:hAnsi="Calisto MT"/>
          <w:sz w:val="23"/>
          <w:szCs w:val="23"/>
        </w:rPr>
        <w:t xml:space="preserve">ke </w:t>
      </w:r>
      <w:proofErr w:type="spellStart"/>
      <w:r w:rsidRPr="006E6975">
        <w:rPr>
          <w:rFonts w:ascii="Calisto MT" w:hAnsi="Calisto MT"/>
          <w:sz w:val="23"/>
          <w:szCs w:val="23"/>
        </w:rPr>
        <w:t>satuan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melakukan</w:t>
      </w:r>
      <w:proofErr w:type="spellEnd"/>
      <w:r w:rsidRPr="006E6975">
        <w:rPr>
          <w:rFonts w:ascii="Calisto MT" w:hAnsi="Calisto MT"/>
          <w:sz w:val="23"/>
          <w:szCs w:val="23"/>
        </w:rPr>
        <w:t xml:space="preserve"> </w:t>
      </w:r>
      <w:r w:rsidRPr="006E6975">
        <w:rPr>
          <w:rFonts w:ascii="Calisto MT" w:hAnsi="Calisto MT"/>
          <w:i/>
          <w:sz w:val="23"/>
          <w:szCs w:val="23"/>
        </w:rPr>
        <w:t>benchmarking</w:t>
      </w:r>
      <w:r w:rsidRPr="006E6975">
        <w:rPr>
          <w:rFonts w:ascii="Calisto MT" w:hAnsi="Calisto MT"/>
          <w:sz w:val="23"/>
          <w:szCs w:val="23"/>
        </w:rPr>
        <w:t xml:space="preserve">, </w:t>
      </w:r>
      <w:proofErr w:type="spellStart"/>
      <w:r w:rsidRPr="006E6975">
        <w:rPr>
          <w:rFonts w:ascii="Calisto MT" w:hAnsi="Calisto MT"/>
          <w:sz w:val="23"/>
          <w:szCs w:val="23"/>
        </w:rPr>
        <w:t>tetapi</w:t>
      </w:r>
      <w:proofErr w:type="spellEnd"/>
      <w:r w:rsidRPr="006E6975">
        <w:rPr>
          <w:rFonts w:ascii="Calisto MT" w:hAnsi="Calisto MT"/>
          <w:sz w:val="23"/>
          <w:szCs w:val="23"/>
        </w:rPr>
        <w:t xml:space="preserve"> </w:t>
      </w:r>
      <w:proofErr w:type="spellStart"/>
      <w:r w:rsidRPr="006E6975">
        <w:rPr>
          <w:rFonts w:ascii="Calisto MT" w:hAnsi="Calisto MT"/>
          <w:sz w:val="23"/>
          <w:szCs w:val="23"/>
        </w:rPr>
        <w:t>masih</w:t>
      </w:r>
      <w:proofErr w:type="spellEnd"/>
      <w:r w:rsidRPr="006E6975">
        <w:rPr>
          <w:rFonts w:ascii="Calisto MT" w:hAnsi="Calisto MT"/>
          <w:sz w:val="23"/>
          <w:szCs w:val="23"/>
        </w:rPr>
        <w:t xml:space="preserve"> </w:t>
      </w:r>
      <w:proofErr w:type="spellStart"/>
      <w:r w:rsidRPr="006E6975">
        <w:rPr>
          <w:rFonts w:ascii="Calisto MT" w:hAnsi="Calisto MT"/>
          <w:sz w:val="23"/>
          <w:szCs w:val="23"/>
        </w:rPr>
        <w:t>perlu</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w:t>
      </w:r>
      <w:proofErr w:type="spellStart"/>
      <w:r w:rsidRPr="006E6975">
        <w:rPr>
          <w:rFonts w:ascii="Calisto MT" w:hAnsi="Calisto MT"/>
          <w:sz w:val="23"/>
          <w:szCs w:val="23"/>
        </w:rPr>
        <w:lastRenderedPageBreak/>
        <w:t>penyesuaian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penyempurnaan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kiat</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mengimplementasikannya</w:t>
      </w:r>
      <w:proofErr w:type="spellEnd"/>
      <w:r w:rsidRPr="006E6975">
        <w:rPr>
          <w:rFonts w:ascii="Calisto MT" w:hAnsi="Calisto MT"/>
          <w:sz w:val="23"/>
          <w:szCs w:val="23"/>
        </w:rPr>
        <w:t xml:space="preserve"> </w:t>
      </w:r>
      <w:proofErr w:type="spellStart"/>
      <w:r w:rsidRPr="006E6975">
        <w:rPr>
          <w:rFonts w:ascii="Calisto MT" w:hAnsi="Calisto MT"/>
          <w:sz w:val="23"/>
          <w:szCs w:val="23"/>
        </w:rPr>
        <w:t>karena</w:t>
      </w:r>
      <w:proofErr w:type="spellEnd"/>
      <w:r w:rsidRPr="006E6975">
        <w:rPr>
          <w:rFonts w:ascii="Calisto MT" w:hAnsi="Calisto MT"/>
          <w:sz w:val="23"/>
          <w:szCs w:val="23"/>
        </w:rPr>
        <w:t xml:space="preserve"> </w:t>
      </w:r>
      <w:proofErr w:type="spellStart"/>
      <w:r w:rsidRPr="006E6975">
        <w:rPr>
          <w:rFonts w:ascii="Calisto MT" w:hAnsi="Calisto MT"/>
          <w:sz w:val="23"/>
          <w:szCs w:val="23"/>
        </w:rPr>
        <w:t>budaya</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potensi</w:t>
      </w:r>
      <w:proofErr w:type="spellEnd"/>
      <w:r w:rsidRPr="006E6975">
        <w:rPr>
          <w:rFonts w:ascii="Calisto MT" w:hAnsi="Calisto MT"/>
          <w:sz w:val="23"/>
          <w:szCs w:val="23"/>
        </w:rPr>
        <w:t xml:space="preserve"> </w:t>
      </w:r>
      <w:proofErr w:type="spellStart"/>
      <w:r w:rsidRPr="006E6975">
        <w:rPr>
          <w:rFonts w:ascii="Calisto MT" w:hAnsi="Calisto MT"/>
          <w:sz w:val="23"/>
          <w:szCs w:val="23"/>
        </w:rPr>
        <w:t>sumber</w:t>
      </w:r>
      <w:proofErr w:type="spellEnd"/>
      <w:r w:rsidRPr="006E6975">
        <w:rPr>
          <w:rFonts w:ascii="Calisto MT" w:hAnsi="Calisto MT"/>
          <w:sz w:val="23"/>
          <w:szCs w:val="23"/>
        </w:rPr>
        <w:t xml:space="preserve"> </w:t>
      </w:r>
      <w:proofErr w:type="spellStart"/>
      <w:r w:rsidRPr="006E6975">
        <w:rPr>
          <w:rFonts w:ascii="Calisto MT" w:hAnsi="Calisto MT"/>
          <w:sz w:val="23"/>
          <w:szCs w:val="23"/>
        </w:rPr>
        <w:t>daya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berbeda</w:t>
      </w:r>
      <w:proofErr w:type="spellEnd"/>
      <w:r w:rsidRPr="006E6975">
        <w:rPr>
          <w:rFonts w:ascii="Calisto MT" w:hAnsi="Calisto MT"/>
          <w:sz w:val="23"/>
          <w:szCs w:val="23"/>
        </w:rPr>
        <w:t>.</w:t>
      </w:r>
    </w:p>
    <w:p w14:paraId="11D49FB9" w14:textId="77777777" w:rsidR="00AC727E" w:rsidRPr="006E6975" w:rsidRDefault="00AC727E" w:rsidP="00AC727E">
      <w:pPr>
        <w:autoSpaceDE w:val="0"/>
        <w:autoSpaceDN w:val="0"/>
        <w:adjustRightInd w:val="0"/>
        <w:spacing w:after="0" w:line="360" w:lineRule="auto"/>
        <w:jc w:val="both"/>
        <w:rPr>
          <w:rFonts w:ascii="Calisto MT" w:hAnsi="Calisto MT"/>
          <w:sz w:val="23"/>
          <w:szCs w:val="23"/>
        </w:rPr>
      </w:pPr>
      <w:r w:rsidRPr="006E6975">
        <w:rPr>
          <w:rFonts w:ascii="Calisto MT" w:hAnsi="Calisto MT"/>
          <w:sz w:val="23"/>
          <w:szCs w:val="23"/>
        </w:rPr>
        <w:t xml:space="preserve">2. </w:t>
      </w:r>
      <w:proofErr w:type="spellStart"/>
      <w:r w:rsidRPr="006E6975">
        <w:rPr>
          <w:rFonts w:ascii="Calisto MT" w:hAnsi="Calisto MT"/>
          <w:sz w:val="23"/>
          <w:szCs w:val="23"/>
        </w:rPr>
        <w:t>Prosedur</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p>
    <w:p w14:paraId="250026EB" w14:textId="77777777" w:rsidR="00AC727E" w:rsidRPr="006E6975" w:rsidRDefault="00AC727E" w:rsidP="00AC727E">
      <w:pPr>
        <w:autoSpaceDE w:val="0"/>
        <w:autoSpaceDN w:val="0"/>
        <w:adjustRightInd w:val="0"/>
        <w:spacing w:after="0" w:line="360" w:lineRule="auto"/>
        <w:ind w:left="270"/>
        <w:jc w:val="both"/>
        <w:rPr>
          <w:rFonts w:ascii="Calisto MT" w:hAnsi="Calisto MT"/>
          <w:sz w:val="23"/>
          <w:szCs w:val="23"/>
        </w:rPr>
      </w:pPr>
      <w:proofErr w:type="spellStart"/>
      <w:r w:rsidRPr="006E6975">
        <w:rPr>
          <w:rFonts w:ascii="Calisto MT" w:hAnsi="Calisto MT"/>
          <w:sz w:val="23"/>
          <w:szCs w:val="23"/>
        </w:rPr>
        <w:t>Kegiatan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suatu</w:t>
      </w:r>
      <w:proofErr w:type="spellEnd"/>
      <w:r w:rsidRPr="006E6975">
        <w:rPr>
          <w:rFonts w:ascii="Calisto MT" w:hAnsi="Calisto MT"/>
          <w:sz w:val="23"/>
          <w:szCs w:val="23"/>
        </w:rPr>
        <w:t xml:space="preserve"> </w:t>
      </w:r>
      <w:proofErr w:type="spellStart"/>
      <w:r w:rsidRPr="006E6975">
        <w:rPr>
          <w:rFonts w:ascii="Calisto MT" w:hAnsi="Calisto MT"/>
          <w:sz w:val="23"/>
          <w:szCs w:val="23"/>
        </w:rPr>
        <w:t>siklus</w:t>
      </w:r>
      <w:proofErr w:type="spellEnd"/>
      <w:r w:rsidRPr="006E6975">
        <w:rPr>
          <w:rFonts w:ascii="Calisto MT" w:hAnsi="Calisto MT"/>
          <w:sz w:val="23"/>
          <w:szCs w:val="23"/>
        </w:rPr>
        <w:t xml:space="preserve"> </w:t>
      </w:r>
      <w:proofErr w:type="spellStart"/>
      <w:r w:rsidRPr="006E6975">
        <w:rPr>
          <w:rFonts w:ascii="Calisto MT" w:hAnsi="Calisto MT"/>
          <w:sz w:val="23"/>
          <w:szCs w:val="23"/>
        </w:rPr>
        <w:t>dimulai</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pembentukan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tim</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satuan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juga </w:t>
      </w:r>
      <w:proofErr w:type="spellStart"/>
      <w:r w:rsidRPr="006E6975">
        <w:rPr>
          <w:rFonts w:ascii="Calisto MT" w:hAnsi="Calisto MT"/>
          <w:sz w:val="23"/>
          <w:szCs w:val="23"/>
        </w:rPr>
        <w:t>menugaskan</w:t>
      </w:r>
      <w:proofErr w:type="spellEnd"/>
      <w:r w:rsidRPr="006E6975">
        <w:rPr>
          <w:rFonts w:ascii="Calisto MT" w:hAnsi="Calisto MT"/>
          <w:sz w:val="23"/>
          <w:szCs w:val="23"/>
        </w:rPr>
        <w:t xml:space="preserve"> salah </w:t>
      </w:r>
      <w:proofErr w:type="spellStart"/>
      <w:r w:rsidRPr="006E6975">
        <w:rPr>
          <w:rFonts w:ascii="Calisto MT" w:hAnsi="Calisto MT"/>
          <w:sz w:val="23"/>
          <w:szCs w:val="23"/>
        </w:rPr>
        <w:t>satu</w:t>
      </w:r>
      <w:proofErr w:type="spellEnd"/>
      <w:r w:rsidRPr="006E6975">
        <w:rPr>
          <w:rFonts w:ascii="Calisto MT" w:hAnsi="Calisto MT"/>
          <w:sz w:val="23"/>
          <w:szCs w:val="23"/>
        </w:rPr>
        <w:t xml:space="preserve"> </w:t>
      </w:r>
      <w:proofErr w:type="spellStart"/>
      <w:r w:rsidRPr="006E6975">
        <w:rPr>
          <w:rFonts w:ascii="Calisto MT" w:hAnsi="Calisto MT"/>
          <w:sz w:val="23"/>
          <w:szCs w:val="23"/>
        </w:rPr>
        <w:t>komponen</w:t>
      </w:r>
      <w:proofErr w:type="spellEnd"/>
      <w:r w:rsidRPr="006E6975">
        <w:rPr>
          <w:rFonts w:ascii="Calisto MT" w:hAnsi="Calisto MT"/>
          <w:sz w:val="23"/>
          <w:szCs w:val="23"/>
        </w:rPr>
        <w:t xml:space="preserve"> </w:t>
      </w:r>
      <w:proofErr w:type="spellStart"/>
      <w:r w:rsidRPr="006E6975">
        <w:rPr>
          <w:rFonts w:ascii="Calisto MT" w:hAnsi="Calisto MT"/>
          <w:sz w:val="23"/>
          <w:szCs w:val="23"/>
        </w:rPr>
        <w:t>dalam</w:t>
      </w:r>
      <w:proofErr w:type="spellEnd"/>
      <w:r w:rsidRPr="006E6975">
        <w:rPr>
          <w:rFonts w:ascii="Calisto MT" w:hAnsi="Calisto MT"/>
          <w:sz w:val="23"/>
          <w:szCs w:val="23"/>
        </w:rPr>
        <w:t xml:space="preserve"> </w:t>
      </w:r>
      <w:proofErr w:type="spellStart"/>
      <w:r w:rsidRPr="006E6975">
        <w:rPr>
          <w:rFonts w:ascii="Calisto MT" w:hAnsi="Calisto MT"/>
          <w:sz w:val="23"/>
          <w:szCs w:val="23"/>
        </w:rPr>
        <w:t>struktur</w:t>
      </w:r>
      <w:proofErr w:type="spellEnd"/>
      <w:r w:rsidRPr="006E6975">
        <w:rPr>
          <w:rFonts w:ascii="Calisto MT" w:hAnsi="Calisto MT"/>
          <w:sz w:val="23"/>
          <w:szCs w:val="23"/>
        </w:rPr>
        <w:t xml:space="preserve"> </w:t>
      </w:r>
      <w:proofErr w:type="spellStart"/>
      <w:r w:rsidRPr="006E6975">
        <w:rPr>
          <w:rFonts w:ascii="Calisto MT" w:hAnsi="Calisto MT"/>
          <w:sz w:val="23"/>
          <w:szCs w:val="23"/>
        </w:rPr>
        <w:t>organisasai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ada</w:t>
      </w:r>
      <w:proofErr w:type="spellEnd"/>
      <w:r w:rsidRPr="006E6975">
        <w:rPr>
          <w:rFonts w:ascii="Calisto MT" w:hAnsi="Calisto MT"/>
          <w:sz w:val="23"/>
          <w:szCs w:val="23"/>
        </w:rPr>
        <w:t xml:space="preserve">. Tim ini </w:t>
      </w:r>
      <w:proofErr w:type="spellStart"/>
      <w:r w:rsidRPr="006E6975">
        <w:rPr>
          <w:rFonts w:ascii="Calisto MT" w:hAnsi="Calisto MT"/>
          <w:sz w:val="23"/>
          <w:szCs w:val="23"/>
        </w:rPr>
        <w:t>bertugas</w:t>
      </w:r>
      <w:proofErr w:type="spellEnd"/>
      <w:r w:rsidRPr="006E6975">
        <w:rPr>
          <w:rFonts w:ascii="Calisto MT" w:hAnsi="Calisto MT"/>
          <w:sz w:val="23"/>
          <w:szCs w:val="23"/>
        </w:rPr>
        <w:t xml:space="preserve"> </w:t>
      </w:r>
      <w:proofErr w:type="spellStart"/>
      <w:r w:rsidRPr="006E6975">
        <w:rPr>
          <w:rFonts w:ascii="Calisto MT" w:hAnsi="Calisto MT"/>
          <w:sz w:val="23"/>
          <w:szCs w:val="23"/>
        </w:rPr>
        <w:t>menyusun</w:t>
      </w:r>
      <w:proofErr w:type="spellEnd"/>
      <w:r w:rsidRPr="006E6975">
        <w:rPr>
          <w:rFonts w:ascii="Calisto MT" w:hAnsi="Calisto MT"/>
          <w:sz w:val="23"/>
          <w:szCs w:val="23"/>
        </w:rPr>
        <w:t xml:space="preserve"> </w:t>
      </w:r>
      <w:proofErr w:type="spellStart"/>
      <w:r w:rsidRPr="006E6975">
        <w:rPr>
          <w:rFonts w:ascii="Calisto MT" w:hAnsi="Calisto MT"/>
          <w:sz w:val="23"/>
          <w:szCs w:val="23"/>
        </w:rPr>
        <w:t>rekomendasi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diajukan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kepada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pengelola</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pendidikan.Rekomendasi</w:t>
      </w:r>
      <w:proofErr w:type="spellEnd"/>
      <w:r w:rsidRPr="006E6975">
        <w:rPr>
          <w:rFonts w:ascii="Calisto MT" w:hAnsi="Calisto MT"/>
          <w:sz w:val="23"/>
          <w:szCs w:val="23"/>
        </w:rPr>
        <w:t xml:space="preserve">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disusun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berdasarkan</w:t>
      </w:r>
      <w:proofErr w:type="spellEnd"/>
      <w:r w:rsidRPr="006E6975">
        <w:rPr>
          <w:rFonts w:ascii="Calisto MT" w:hAnsi="Calisto MT"/>
          <w:sz w:val="23"/>
          <w:szCs w:val="23"/>
        </w:rPr>
        <w:t xml:space="preserve"> </w:t>
      </w:r>
      <w:proofErr w:type="spellStart"/>
      <w:r w:rsidRPr="006E6975">
        <w:rPr>
          <w:rFonts w:ascii="Calisto MT" w:hAnsi="Calisto MT"/>
          <w:sz w:val="23"/>
          <w:szCs w:val="23"/>
        </w:rPr>
        <w:t>hasil</w:t>
      </w:r>
      <w:proofErr w:type="spellEnd"/>
      <w:r w:rsidRPr="006E6975">
        <w:rPr>
          <w:rFonts w:ascii="Calisto MT" w:hAnsi="Calisto MT"/>
          <w:sz w:val="23"/>
          <w:szCs w:val="23"/>
        </w:rPr>
        <w:t xml:space="preserve"> </w:t>
      </w:r>
      <w:proofErr w:type="spellStart"/>
      <w:r w:rsidRPr="006E6975">
        <w:rPr>
          <w:rFonts w:ascii="Calisto MT" w:hAnsi="Calisto MT"/>
          <w:sz w:val="23"/>
          <w:szCs w:val="23"/>
        </w:rPr>
        <w:t>laporan</w:t>
      </w:r>
      <w:proofErr w:type="spellEnd"/>
      <w:r w:rsidRPr="006E6975">
        <w:rPr>
          <w:rFonts w:ascii="Calisto MT" w:hAnsi="Calisto MT"/>
          <w:sz w:val="23"/>
          <w:szCs w:val="23"/>
        </w:rPr>
        <w:t xml:space="preserve"> monitoring dan </w:t>
      </w: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evaluasi</w:t>
      </w:r>
      <w:proofErr w:type="spellEnd"/>
      <w:r w:rsidRPr="006E6975">
        <w:rPr>
          <w:rFonts w:ascii="Calisto MT" w:hAnsi="Calisto MT"/>
          <w:sz w:val="23"/>
          <w:szCs w:val="23"/>
        </w:rPr>
        <w:t xml:space="preserve"> </w:t>
      </w:r>
      <w:proofErr w:type="spellStart"/>
      <w:r w:rsidRPr="006E6975">
        <w:rPr>
          <w:rFonts w:ascii="Calisto MT" w:hAnsi="Calisto MT"/>
          <w:sz w:val="23"/>
          <w:szCs w:val="23"/>
        </w:rPr>
        <w:t>diri</w:t>
      </w:r>
      <w:proofErr w:type="spellEnd"/>
      <w:r w:rsidRPr="006E6975">
        <w:rPr>
          <w:rFonts w:ascii="Calisto MT" w:hAnsi="Calisto MT"/>
          <w:sz w:val="23"/>
          <w:szCs w:val="23"/>
        </w:rPr>
        <w:t xml:space="preserve">, dan audit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internal </w:t>
      </w:r>
      <w:proofErr w:type="spellStart"/>
      <w:r w:rsidRPr="006E6975">
        <w:rPr>
          <w:rFonts w:ascii="Calisto MT" w:hAnsi="Calisto MT"/>
          <w:sz w:val="23"/>
          <w:szCs w:val="23"/>
        </w:rPr>
        <w:t>maupun</w:t>
      </w:r>
      <w:proofErr w:type="spellEnd"/>
      <w:r w:rsidRPr="006E6975">
        <w:rPr>
          <w:rFonts w:ascii="Calisto MT" w:hAnsi="Calisto MT"/>
          <w:sz w:val="23"/>
          <w:szCs w:val="23"/>
        </w:rPr>
        <w:t xml:space="preserve"> </w:t>
      </w:r>
      <w:proofErr w:type="spellStart"/>
      <w:r w:rsidRPr="006E6975">
        <w:rPr>
          <w:rFonts w:ascii="Calisto MT" w:hAnsi="Calisto MT"/>
          <w:sz w:val="23"/>
          <w:szCs w:val="23"/>
        </w:rPr>
        <w:t>eksternal</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serta</w:t>
      </w:r>
      <w:proofErr w:type="spellEnd"/>
      <w:r w:rsidRPr="006E6975">
        <w:rPr>
          <w:rFonts w:ascii="Calisto MT" w:hAnsi="Calisto MT"/>
          <w:sz w:val="23"/>
          <w:szCs w:val="23"/>
        </w:rPr>
        <w:t xml:space="preserve"> </w:t>
      </w:r>
      <w:proofErr w:type="spellStart"/>
      <w:r w:rsidRPr="006E6975">
        <w:rPr>
          <w:rFonts w:ascii="Calisto MT" w:hAnsi="Calisto MT"/>
          <w:sz w:val="23"/>
          <w:szCs w:val="23"/>
        </w:rPr>
        <w:t>memperhatikan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masukan</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w:t>
      </w:r>
      <w:proofErr w:type="spellEnd"/>
      <w:r w:rsidRPr="006E6975">
        <w:rPr>
          <w:rFonts w:ascii="Calisto MT" w:hAnsi="Calisto MT"/>
          <w:sz w:val="23"/>
          <w:szCs w:val="23"/>
        </w:rPr>
        <w:t xml:space="preserve"> </w:t>
      </w:r>
      <w:proofErr w:type="spellStart"/>
      <w:r w:rsidRPr="006E6975">
        <w:rPr>
          <w:rFonts w:ascii="Calisto MT" w:hAnsi="Calisto MT"/>
          <w:sz w:val="23"/>
          <w:szCs w:val="23"/>
        </w:rPr>
        <w:t>seluruh</w:t>
      </w:r>
      <w:proofErr w:type="spellEnd"/>
      <w:r w:rsidRPr="006E6975">
        <w:rPr>
          <w:rFonts w:ascii="Calisto MT" w:hAnsi="Calisto MT"/>
          <w:sz w:val="23"/>
          <w:szCs w:val="23"/>
        </w:rPr>
        <w:t xml:space="preserve"> </w:t>
      </w:r>
      <w:proofErr w:type="spellStart"/>
      <w:r w:rsidRPr="006E6975">
        <w:rPr>
          <w:rFonts w:ascii="Calisto MT" w:hAnsi="Calisto MT"/>
          <w:sz w:val="23"/>
          <w:szCs w:val="23"/>
        </w:rPr>
        <w:t>stakeholders.Rekomendasi</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berupa</w:t>
      </w:r>
      <w:proofErr w:type="spellEnd"/>
      <w:r w:rsidRPr="006E6975">
        <w:rPr>
          <w:rFonts w:ascii="Calisto MT" w:hAnsi="Calisto MT"/>
          <w:sz w:val="23"/>
          <w:szCs w:val="23"/>
        </w:rPr>
        <w:t xml:space="preserve"> </w:t>
      </w:r>
      <w:proofErr w:type="spellStart"/>
      <w:r w:rsidRPr="006E6975">
        <w:rPr>
          <w:rFonts w:ascii="Calisto MT" w:hAnsi="Calisto MT"/>
          <w:sz w:val="23"/>
          <w:szCs w:val="23"/>
        </w:rPr>
        <w:t>usulan</w:t>
      </w:r>
      <w:proofErr w:type="spellEnd"/>
      <w:r w:rsidRPr="006E6975">
        <w:rPr>
          <w:rFonts w:ascii="Calisto MT" w:hAnsi="Calisto MT"/>
          <w:sz w:val="23"/>
          <w:szCs w:val="23"/>
        </w:rPr>
        <w:t xml:space="preserve"> </w:t>
      </w:r>
      <w:proofErr w:type="spellStart"/>
      <w:r w:rsidRPr="006E6975">
        <w:rPr>
          <w:rFonts w:ascii="Calisto MT" w:hAnsi="Calisto MT"/>
          <w:sz w:val="23"/>
          <w:szCs w:val="23"/>
        </w:rPr>
        <w:t>tindakan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sebaiknya</w:t>
      </w:r>
      <w:proofErr w:type="spellEnd"/>
      <w:r w:rsidRPr="006E6975">
        <w:rPr>
          <w:rFonts w:ascii="Calisto MT" w:hAnsi="Calisto MT"/>
          <w:sz w:val="23"/>
          <w:szCs w:val="23"/>
        </w:rPr>
        <w:t xml:space="preserve"> </w:t>
      </w:r>
      <w:proofErr w:type="spellStart"/>
      <w:r w:rsidRPr="006E6975">
        <w:rPr>
          <w:rFonts w:ascii="Calisto MT" w:hAnsi="Calisto MT"/>
          <w:sz w:val="23"/>
          <w:szCs w:val="23"/>
        </w:rPr>
        <w:t>dilakukan</w:t>
      </w:r>
      <w:proofErr w:type="spellEnd"/>
      <w:r w:rsidRPr="006E6975">
        <w:rPr>
          <w:rFonts w:ascii="Calisto MT" w:hAnsi="Calisto MT"/>
          <w:sz w:val="23"/>
          <w:szCs w:val="23"/>
        </w:rPr>
        <w:t xml:space="preserve"> oleh </w:t>
      </w:r>
      <w:proofErr w:type="spellStart"/>
      <w:r w:rsidRPr="006E6975">
        <w:rPr>
          <w:rFonts w:ascii="Calisto MT" w:hAnsi="Calisto MT"/>
          <w:sz w:val="23"/>
          <w:szCs w:val="23"/>
        </w:rPr>
        <w:t>pengelola</w:t>
      </w:r>
      <w:proofErr w:type="spellEnd"/>
      <w:r w:rsidRPr="006E6975">
        <w:rPr>
          <w:rFonts w:ascii="Calisto MT" w:hAnsi="Calisto MT"/>
          <w:sz w:val="23"/>
          <w:szCs w:val="23"/>
        </w:rPr>
        <w:t xml:space="preserve"> </w:t>
      </w:r>
      <w:proofErr w:type="spellStart"/>
      <w:r w:rsidRPr="006E6975">
        <w:rPr>
          <w:rFonts w:ascii="Calisto MT" w:hAnsi="Calisto MT"/>
          <w:sz w:val="23"/>
          <w:szCs w:val="23"/>
        </w:rPr>
        <w:t>satuan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pendidikan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mencapai</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ditetapkan</w:t>
      </w:r>
      <w:proofErr w:type="spellEnd"/>
      <w:r w:rsidRPr="006E6975">
        <w:rPr>
          <w:rFonts w:ascii="Calisto MT" w:hAnsi="Calisto MT"/>
          <w:sz w:val="23"/>
          <w:szCs w:val="23"/>
        </w:rPr>
        <w:t xml:space="preserve"> atau </w:t>
      </w:r>
      <w:proofErr w:type="spellStart"/>
      <w:r w:rsidRPr="006E6975">
        <w:rPr>
          <w:rFonts w:ascii="Calisto MT" w:hAnsi="Calisto MT"/>
          <w:sz w:val="23"/>
          <w:szCs w:val="23"/>
        </w:rPr>
        <w:t>usulan</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baru</w:t>
      </w:r>
      <w:proofErr w:type="spellEnd"/>
      <w:r w:rsidRPr="006E6975">
        <w:rPr>
          <w:rFonts w:ascii="Calisto MT" w:hAnsi="Calisto MT"/>
          <w:sz w:val="23"/>
          <w:szCs w:val="23"/>
        </w:rPr>
        <w:t xml:space="preserve"> (</w:t>
      </w:r>
      <w:proofErr w:type="spellStart"/>
      <w:r w:rsidRPr="006E6975">
        <w:rPr>
          <w:rFonts w:ascii="Calisto MT" w:hAnsi="Calisto MT"/>
          <w:sz w:val="23"/>
          <w:szCs w:val="23"/>
        </w:rPr>
        <w:t>hasil</w:t>
      </w:r>
      <w:proofErr w:type="spellEnd"/>
      <w:r w:rsidRPr="006E6975">
        <w:rPr>
          <w:rFonts w:ascii="Calisto MT" w:hAnsi="Calisto MT"/>
          <w:sz w:val="23"/>
          <w:szCs w:val="23"/>
        </w:rPr>
        <w:t xml:space="preserve"> </w:t>
      </w:r>
      <w:proofErr w:type="spellStart"/>
      <w:r w:rsidRPr="006E6975">
        <w:rPr>
          <w:rFonts w:ascii="Calisto MT" w:hAnsi="Calisto MT"/>
          <w:i/>
          <w:sz w:val="23"/>
          <w:szCs w:val="23"/>
        </w:rPr>
        <w:t>bechmarking</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lebih</w:t>
      </w:r>
      <w:proofErr w:type="spellEnd"/>
      <w:r w:rsidRPr="006E6975">
        <w:rPr>
          <w:rFonts w:ascii="Calisto MT" w:hAnsi="Calisto MT"/>
          <w:sz w:val="23"/>
          <w:szCs w:val="23"/>
        </w:rPr>
        <w:t xml:space="preserve">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daripada</w:t>
      </w:r>
      <w:proofErr w:type="spellEnd"/>
      <w:r w:rsidRPr="006E6975">
        <w:rPr>
          <w:rFonts w:ascii="Calisto MT" w:hAnsi="Calisto MT"/>
          <w:sz w:val="23"/>
          <w:szCs w:val="23"/>
        </w:rPr>
        <w:t xml:space="preserve"> </w:t>
      </w:r>
      <w:proofErr w:type="spellStart"/>
      <w:r w:rsidRPr="006E6975">
        <w:rPr>
          <w:rFonts w:ascii="Calisto MT" w:hAnsi="Calisto MT"/>
          <w:sz w:val="23"/>
          <w:szCs w:val="23"/>
        </w:rPr>
        <w:t>standar</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dicapai</w:t>
      </w:r>
      <w:proofErr w:type="spellEnd"/>
      <w:r w:rsidRPr="006E6975">
        <w:rPr>
          <w:rFonts w:ascii="Calisto MT" w:hAnsi="Calisto MT"/>
          <w:sz w:val="23"/>
          <w:szCs w:val="23"/>
        </w:rPr>
        <w:t>.</w:t>
      </w:r>
    </w:p>
    <w:p w14:paraId="11E1CD61" w14:textId="77777777" w:rsidR="00AC727E" w:rsidRPr="006E6975" w:rsidRDefault="00AC727E" w:rsidP="00AC727E">
      <w:pPr>
        <w:spacing w:after="0" w:line="360" w:lineRule="auto"/>
        <w:jc w:val="both"/>
        <w:rPr>
          <w:rFonts w:ascii="Calisto MT" w:hAnsi="Calisto MT"/>
          <w:sz w:val="23"/>
          <w:szCs w:val="23"/>
        </w:rPr>
      </w:pPr>
    </w:p>
    <w:p w14:paraId="1E90CB12" w14:textId="77777777" w:rsidR="00AC727E" w:rsidRPr="006E6975" w:rsidRDefault="00AC727E" w:rsidP="00AC727E">
      <w:pPr>
        <w:spacing w:after="0" w:line="360" w:lineRule="auto"/>
        <w:jc w:val="center"/>
        <w:rPr>
          <w:rFonts w:ascii="Calisto MT" w:hAnsi="Calisto MT"/>
          <w:b/>
          <w:sz w:val="23"/>
          <w:szCs w:val="23"/>
        </w:rPr>
      </w:pPr>
    </w:p>
    <w:p w14:paraId="33CB3A4C" w14:textId="77777777" w:rsidR="00AC727E" w:rsidRDefault="00AC727E" w:rsidP="00AC727E">
      <w:pPr>
        <w:spacing w:after="0" w:line="360" w:lineRule="auto"/>
        <w:jc w:val="center"/>
        <w:rPr>
          <w:rFonts w:ascii="Calisto MT" w:hAnsi="Calisto MT"/>
          <w:b/>
          <w:sz w:val="23"/>
          <w:szCs w:val="23"/>
          <w:lang w:val="id-ID"/>
        </w:rPr>
      </w:pPr>
    </w:p>
    <w:p w14:paraId="16883766" w14:textId="77777777" w:rsidR="00AC727E" w:rsidRDefault="00AC727E" w:rsidP="00AC727E">
      <w:pPr>
        <w:spacing w:after="0" w:line="360" w:lineRule="auto"/>
        <w:jc w:val="center"/>
        <w:rPr>
          <w:rFonts w:ascii="Calisto MT" w:hAnsi="Calisto MT"/>
          <w:b/>
          <w:sz w:val="23"/>
          <w:szCs w:val="23"/>
          <w:lang w:val="id-ID"/>
        </w:rPr>
      </w:pPr>
    </w:p>
    <w:p w14:paraId="02C209F8" w14:textId="77777777" w:rsidR="00AC727E" w:rsidRDefault="00AC727E" w:rsidP="00AC727E">
      <w:pPr>
        <w:spacing w:after="0" w:line="360" w:lineRule="auto"/>
        <w:jc w:val="center"/>
        <w:rPr>
          <w:rFonts w:ascii="Calisto MT" w:hAnsi="Calisto MT"/>
          <w:b/>
          <w:sz w:val="23"/>
          <w:szCs w:val="23"/>
          <w:lang w:val="id-ID"/>
        </w:rPr>
      </w:pPr>
    </w:p>
    <w:p w14:paraId="69050E43" w14:textId="77777777" w:rsidR="00AC727E" w:rsidRDefault="00AC727E" w:rsidP="00AC727E">
      <w:pPr>
        <w:spacing w:after="0" w:line="360" w:lineRule="auto"/>
        <w:jc w:val="center"/>
        <w:rPr>
          <w:rFonts w:ascii="Calisto MT" w:hAnsi="Calisto MT"/>
          <w:b/>
          <w:sz w:val="23"/>
          <w:szCs w:val="23"/>
          <w:lang w:val="id-ID"/>
        </w:rPr>
      </w:pPr>
    </w:p>
    <w:p w14:paraId="02010FC4" w14:textId="77777777" w:rsidR="00AC727E" w:rsidRDefault="00AC727E" w:rsidP="00AC727E">
      <w:pPr>
        <w:spacing w:after="0" w:line="360" w:lineRule="auto"/>
        <w:jc w:val="center"/>
        <w:rPr>
          <w:rFonts w:ascii="Calisto MT" w:hAnsi="Calisto MT"/>
          <w:b/>
          <w:sz w:val="23"/>
          <w:szCs w:val="23"/>
          <w:lang w:val="id-ID"/>
        </w:rPr>
      </w:pPr>
    </w:p>
    <w:p w14:paraId="7DC67A23" w14:textId="77777777" w:rsidR="00AC727E" w:rsidRDefault="00AC727E" w:rsidP="00AC727E">
      <w:pPr>
        <w:spacing w:after="0" w:line="360" w:lineRule="auto"/>
        <w:jc w:val="center"/>
        <w:rPr>
          <w:rFonts w:ascii="Calisto MT" w:hAnsi="Calisto MT"/>
          <w:b/>
          <w:sz w:val="23"/>
          <w:szCs w:val="23"/>
          <w:lang w:val="id-ID"/>
        </w:rPr>
      </w:pPr>
    </w:p>
    <w:p w14:paraId="424889CD" w14:textId="77777777" w:rsidR="00AC727E" w:rsidRPr="007F2FA1" w:rsidRDefault="00AC727E" w:rsidP="00AC727E">
      <w:pPr>
        <w:spacing w:after="0" w:line="360" w:lineRule="auto"/>
        <w:jc w:val="center"/>
        <w:rPr>
          <w:rFonts w:ascii="Calisto MT" w:hAnsi="Calisto MT"/>
          <w:b/>
          <w:sz w:val="23"/>
          <w:szCs w:val="23"/>
          <w:lang w:val="id-ID"/>
        </w:rPr>
      </w:pPr>
    </w:p>
    <w:p w14:paraId="73DB5C67" w14:textId="77777777" w:rsidR="00AC727E" w:rsidRPr="006E6975" w:rsidRDefault="00AC727E" w:rsidP="00AC727E">
      <w:pPr>
        <w:spacing w:after="0" w:line="360" w:lineRule="auto"/>
        <w:jc w:val="center"/>
        <w:rPr>
          <w:rFonts w:ascii="Calisto MT" w:hAnsi="Calisto MT"/>
          <w:b/>
          <w:sz w:val="23"/>
          <w:szCs w:val="23"/>
        </w:rPr>
      </w:pPr>
    </w:p>
    <w:p w14:paraId="4174E0F1" w14:textId="77777777" w:rsidR="00AC727E" w:rsidRPr="006E6975" w:rsidRDefault="00AC727E" w:rsidP="00AC727E">
      <w:pPr>
        <w:spacing w:after="0" w:line="360" w:lineRule="auto"/>
        <w:jc w:val="center"/>
        <w:rPr>
          <w:rFonts w:ascii="Calisto MT" w:hAnsi="Calisto MT"/>
          <w:b/>
          <w:sz w:val="23"/>
          <w:szCs w:val="23"/>
        </w:rPr>
      </w:pPr>
      <w:r w:rsidRPr="006E6975">
        <w:rPr>
          <w:rFonts w:ascii="Calisto MT" w:hAnsi="Calisto MT"/>
          <w:b/>
          <w:sz w:val="23"/>
          <w:szCs w:val="23"/>
        </w:rPr>
        <w:t>BAB VII</w:t>
      </w:r>
    </w:p>
    <w:p w14:paraId="3BE64B67" w14:textId="77777777" w:rsidR="00AC727E" w:rsidRPr="006E6975" w:rsidRDefault="00AC727E" w:rsidP="00AC727E">
      <w:pPr>
        <w:spacing w:after="0" w:line="360" w:lineRule="auto"/>
        <w:jc w:val="center"/>
        <w:rPr>
          <w:rFonts w:ascii="Calisto MT" w:hAnsi="Calisto MT"/>
          <w:b/>
          <w:sz w:val="23"/>
          <w:szCs w:val="23"/>
        </w:rPr>
      </w:pPr>
      <w:r w:rsidRPr="006E6975">
        <w:rPr>
          <w:rFonts w:ascii="Calisto MT" w:hAnsi="Calisto MT"/>
          <w:b/>
          <w:sz w:val="23"/>
          <w:szCs w:val="23"/>
          <w:lang w:val="sv-SE"/>
        </w:rPr>
        <w:t xml:space="preserve">PENUTUP </w:t>
      </w:r>
    </w:p>
    <w:p w14:paraId="0CE77DB2"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Demikianlah</w:t>
      </w:r>
      <w:proofErr w:type="spellEnd"/>
      <w:r w:rsidRPr="006E6975">
        <w:rPr>
          <w:rFonts w:ascii="Calisto MT" w:hAnsi="Calisto MT"/>
          <w:sz w:val="23"/>
          <w:szCs w:val="23"/>
        </w:rPr>
        <w:t xml:space="preserve"> </w:t>
      </w:r>
      <w:proofErr w:type="spellStart"/>
      <w:r w:rsidRPr="006E6975">
        <w:rPr>
          <w:rFonts w:ascii="Calisto MT" w:hAnsi="Calisto MT"/>
          <w:sz w:val="23"/>
          <w:szCs w:val="23"/>
        </w:rPr>
        <w:t>renstra</w:t>
      </w:r>
      <w:proofErr w:type="spellEnd"/>
      <w:r w:rsidRPr="006E6975">
        <w:rPr>
          <w:rFonts w:ascii="Calisto MT" w:hAnsi="Calisto MT"/>
          <w:sz w:val="23"/>
          <w:szCs w:val="23"/>
        </w:rPr>
        <w:t xml:space="preserve"> LPM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w:t>
      </w:r>
      <w:proofErr w:type="spellStart"/>
      <w:r w:rsidRPr="006E6975">
        <w:rPr>
          <w:rFonts w:ascii="Calisto MT" w:hAnsi="Calisto MT"/>
          <w:sz w:val="23"/>
          <w:szCs w:val="23"/>
        </w:rPr>
        <w:t>fatah</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disusun</w:t>
      </w:r>
      <w:proofErr w:type="spellEnd"/>
      <w:r w:rsidRPr="006E6975">
        <w:rPr>
          <w:rFonts w:ascii="Calisto MT" w:hAnsi="Calisto MT"/>
          <w:sz w:val="23"/>
          <w:szCs w:val="23"/>
        </w:rPr>
        <w:t xml:space="preserve"> </w:t>
      </w:r>
      <w:proofErr w:type="spellStart"/>
      <w:r w:rsidRPr="006E6975">
        <w:rPr>
          <w:rFonts w:ascii="Calisto MT" w:hAnsi="Calisto MT"/>
          <w:sz w:val="23"/>
          <w:szCs w:val="23"/>
        </w:rPr>
        <w:t>dengan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maksud</w:t>
      </w:r>
      <w:proofErr w:type="spellEnd"/>
      <w:r w:rsidRPr="006E6975">
        <w:rPr>
          <w:rFonts w:ascii="Calisto MT" w:hAnsi="Calisto MT"/>
          <w:sz w:val="23"/>
          <w:szCs w:val="23"/>
        </w:rPr>
        <w:t xml:space="preserve"> agar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dijadikan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pedoman</w:t>
      </w:r>
      <w:proofErr w:type="spellEnd"/>
      <w:r w:rsidRPr="006E6975">
        <w:rPr>
          <w:rFonts w:ascii="Calisto MT" w:hAnsi="Calisto MT"/>
          <w:sz w:val="23"/>
          <w:szCs w:val="23"/>
        </w:rPr>
        <w:t xml:space="preserve"> </w:t>
      </w:r>
      <w:proofErr w:type="spellStart"/>
      <w:r w:rsidRPr="006E6975">
        <w:rPr>
          <w:rFonts w:ascii="Calisto MT" w:hAnsi="Calisto MT"/>
          <w:sz w:val="23"/>
          <w:szCs w:val="23"/>
        </w:rPr>
        <w:t>baik</w:t>
      </w:r>
      <w:proofErr w:type="spellEnd"/>
      <w:r w:rsidRPr="006E6975">
        <w:rPr>
          <w:rFonts w:ascii="Calisto MT" w:hAnsi="Calisto MT"/>
          <w:sz w:val="23"/>
          <w:szCs w:val="23"/>
        </w:rPr>
        <w:t xml:space="preserve"> oleh para </w:t>
      </w:r>
      <w:proofErr w:type="spellStart"/>
      <w:r w:rsidRPr="006E6975">
        <w:rPr>
          <w:rFonts w:ascii="Calisto MT" w:hAnsi="Calisto MT"/>
          <w:sz w:val="23"/>
          <w:szCs w:val="23"/>
        </w:rPr>
        <w:t>pengelola</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pimpinan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serta</w:t>
      </w:r>
      <w:proofErr w:type="spellEnd"/>
      <w:r w:rsidRPr="006E6975">
        <w:rPr>
          <w:rFonts w:ascii="Calisto MT" w:hAnsi="Calisto MT"/>
          <w:sz w:val="23"/>
          <w:szCs w:val="23"/>
        </w:rPr>
        <w:t xml:space="preserve"> </w:t>
      </w:r>
      <w:proofErr w:type="spellStart"/>
      <w:r w:rsidRPr="006E6975">
        <w:rPr>
          <w:rFonts w:ascii="Calisto MT" w:hAnsi="Calisto MT"/>
          <w:sz w:val="23"/>
          <w:szCs w:val="23"/>
        </w:rPr>
        <w:t>staf</w:t>
      </w:r>
      <w:proofErr w:type="spellEnd"/>
      <w:r w:rsidRPr="006E6975">
        <w:rPr>
          <w:rFonts w:ascii="Calisto MT" w:hAnsi="Calisto MT"/>
          <w:sz w:val="23"/>
          <w:szCs w:val="23"/>
        </w:rPr>
        <w:t xml:space="preserve"> LPM </w:t>
      </w:r>
      <w:proofErr w:type="spellStart"/>
      <w:r w:rsidRPr="006E6975">
        <w:rPr>
          <w:rFonts w:ascii="Calisto MT" w:hAnsi="Calisto MT"/>
          <w:sz w:val="23"/>
          <w:szCs w:val="23"/>
        </w:rPr>
        <w:t>maupaun</w:t>
      </w:r>
      <w:proofErr w:type="spellEnd"/>
      <w:r w:rsidRPr="006E6975">
        <w:rPr>
          <w:rFonts w:ascii="Calisto MT" w:hAnsi="Calisto MT"/>
          <w:sz w:val="23"/>
          <w:szCs w:val="23"/>
        </w:rPr>
        <w:t xml:space="preserve">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civitas </w:t>
      </w:r>
      <w:proofErr w:type="spellStart"/>
      <w:r w:rsidRPr="006E6975">
        <w:rPr>
          <w:rFonts w:ascii="Calisto MT" w:hAnsi="Calisto MT"/>
          <w:sz w:val="23"/>
          <w:szCs w:val="23"/>
        </w:rPr>
        <w:t>akademika</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sehingga</w:t>
      </w:r>
      <w:proofErr w:type="spellEnd"/>
      <w:r w:rsidRPr="006E6975">
        <w:rPr>
          <w:rFonts w:ascii="Calisto MT" w:hAnsi="Calisto MT"/>
          <w:sz w:val="23"/>
          <w:szCs w:val="23"/>
        </w:rPr>
        <w:t xml:space="preserve">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menjalankan</w:t>
      </w:r>
      <w:proofErr w:type="spellEnd"/>
      <w:r w:rsidRPr="006E6975">
        <w:rPr>
          <w:rFonts w:ascii="Calisto MT" w:hAnsi="Calisto MT"/>
          <w:sz w:val="23"/>
          <w:szCs w:val="23"/>
        </w:rPr>
        <w:t xml:space="preserve"> program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optimal.</w:t>
      </w:r>
    </w:p>
    <w:p w14:paraId="27CDCFE3" w14:textId="77777777" w:rsidR="00AC727E" w:rsidRPr="006E6975" w:rsidRDefault="00AC727E" w:rsidP="00AC727E">
      <w:pPr>
        <w:spacing w:after="0" w:line="360" w:lineRule="auto"/>
        <w:ind w:firstLine="720"/>
        <w:jc w:val="both"/>
        <w:rPr>
          <w:rFonts w:ascii="Calisto MT" w:hAnsi="Calisto MT"/>
          <w:sz w:val="23"/>
          <w:szCs w:val="23"/>
        </w:rPr>
      </w:pPr>
      <w:proofErr w:type="spellStart"/>
      <w:r w:rsidRPr="006E6975">
        <w:rPr>
          <w:rFonts w:ascii="Calisto MT" w:hAnsi="Calisto MT"/>
          <w:sz w:val="23"/>
          <w:szCs w:val="23"/>
        </w:rPr>
        <w:t>Renstra</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tentu</w:t>
      </w:r>
      <w:proofErr w:type="spellEnd"/>
      <w:r w:rsidRPr="006E6975">
        <w:rPr>
          <w:rFonts w:ascii="Calisto MT" w:hAnsi="Calisto MT"/>
          <w:sz w:val="23"/>
          <w:szCs w:val="23"/>
        </w:rPr>
        <w:t xml:space="preserve"> </w:t>
      </w:r>
      <w:proofErr w:type="spellStart"/>
      <w:r w:rsidRPr="006E6975">
        <w:rPr>
          <w:rFonts w:ascii="Calisto MT" w:hAnsi="Calisto MT"/>
          <w:sz w:val="23"/>
          <w:szCs w:val="23"/>
        </w:rPr>
        <w:t>harus</w:t>
      </w:r>
      <w:proofErr w:type="spellEnd"/>
      <w:r w:rsidRPr="006E6975">
        <w:rPr>
          <w:rFonts w:ascii="Calisto MT" w:hAnsi="Calisto MT"/>
          <w:sz w:val="23"/>
          <w:szCs w:val="23"/>
        </w:rPr>
        <w:t xml:space="preserve"> </w:t>
      </w:r>
      <w:proofErr w:type="spellStart"/>
      <w:r w:rsidRPr="006E6975">
        <w:rPr>
          <w:rFonts w:ascii="Calisto MT" w:hAnsi="Calisto MT"/>
          <w:sz w:val="23"/>
          <w:szCs w:val="23"/>
        </w:rPr>
        <w:t>disosialisasikan</w:t>
      </w:r>
      <w:proofErr w:type="spellEnd"/>
      <w:r w:rsidRPr="006E6975">
        <w:rPr>
          <w:rFonts w:ascii="Calisto MT" w:hAnsi="Calisto MT"/>
          <w:sz w:val="23"/>
          <w:szCs w:val="23"/>
        </w:rPr>
        <w:t xml:space="preserve"> </w:t>
      </w:r>
      <w:proofErr w:type="spellStart"/>
      <w:r w:rsidRPr="006E6975">
        <w:rPr>
          <w:rFonts w:ascii="Calisto MT" w:hAnsi="Calisto MT"/>
          <w:sz w:val="23"/>
          <w:szCs w:val="23"/>
        </w:rPr>
        <w:t>secara</w:t>
      </w:r>
      <w:proofErr w:type="spellEnd"/>
      <w:r w:rsidRPr="006E6975">
        <w:rPr>
          <w:rFonts w:ascii="Calisto MT" w:hAnsi="Calisto MT"/>
          <w:sz w:val="23"/>
          <w:szCs w:val="23"/>
        </w:rPr>
        <w:t xml:space="preserve"> </w:t>
      </w:r>
      <w:proofErr w:type="spellStart"/>
      <w:r w:rsidRPr="006E6975">
        <w:rPr>
          <w:rFonts w:ascii="Calisto MT" w:hAnsi="Calisto MT"/>
          <w:sz w:val="23"/>
          <w:szCs w:val="23"/>
        </w:rPr>
        <w:t>merata</w:t>
      </w:r>
      <w:proofErr w:type="spellEnd"/>
      <w:r w:rsidRPr="006E6975">
        <w:rPr>
          <w:rFonts w:ascii="Calisto MT" w:hAnsi="Calisto MT"/>
          <w:sz w:val="23"/>
          <w:szCs w:val="23"/>
        </w:rPr>
        <w:t xml:space="preserve"> ke </w:t>
      </w:r>
      <w:proofErr w:type="spellStart"/>
      <w:r w:rsidRPr="006E6975">
        <w:rPr>
          <w:rFonts w:ascii="Calisto MT" w:hAnsi="Calisto MT"/>
          <w:sz w:val="23"/>
          <w:szCs w:val="23"/>
        </w:rPr>
        <w:t>seluruh</w:t>
      </w:r>
      <w:proofErr w:type="spellEnd"/>
      <w:r w:rsidRPr="006E6975">
        <w:rPr>
          <w:rFonts w:ascii="Calisto MT" w:hAnsi="Calisto MT"/>
          <w:sz w:val="23"/>
          <w:szCs w:val="23"/>
        </w:rPr>
        <w:t xml:space="preserve"> </w:t>
      </w:r>
      <w:proofErr w:type="spellStart"/>
      <w:r w:rsidRPr="006E6975">
        <w:rPr>
          <w:rFonts w:ascii="Calisto MT" w:hAnsi="Calisto MT"/>
          <w:sz w:val="23"/>
          <w:szCs w:val="23"/>
        </w:rPr>
        <w:t>lapisan</w:t>
      </w:r>
      <w:proofErr w:type="spellEnd"/>
      <w:r w:rsidRPr="006E6975">
        <w:rPr>
          <w:rFonts w:ascii="Calisto MT" w:hAnsi="Calisto MT"/>
          <w:sz w:val="23"/>
          <w:szCs w:val="23"/>
        </w:rPr>
        <w:t xml:space="preserve"> agar </w:t>
      </w:r>
      <w:proofErr w:type="spellStart"/>
      <w:r w:rsidRPr="006E6975">
        <w:rPr>
          <w:rFonts w:ascii="Calisto MT" w:hAnsi="Calisto MT"/>
          <w:sz w:val="23"/>
          <w:szCs w:val="23"/>
        </w:rPr>
        <w:t>penjaminan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peningkatan</w:t>
      </w:r>
      <w:proofErr w:type="spellEnd"/>
      <w:r w:rsidRPr="006E6975">
        <w:rPr>
          <w:rFonts w:ascii="Calisto MT" w:hAnsi="Calisto MT"/>
          <w:sz w:val="23"/>
          <w:szCs w:val="23"/>
        </w:rPr>
        <w:t xml:space="preserve"> </w:t>
      </w:r>
      <w:proofErr w:type="spellStart"/>
      <w:r w:rsidRPr="006E6975">
        <w:rPr>
          <w:rFonts w:ascii="Calisto MT" w:hAnsi="Calisto MT"/>
          <w:sz w:val="23"/>
          <w:szCs w:val="23"/>
        </w:rPr>
        <w:t>mutu</w:t>
      </w:r>
      <w:proofErr w:type="spellEnd"/>
      <w:r w:rsidRPr="006E6975">
        <w:rPr>
          <w:rFonts w:ascii="Calisto MT" w:hAnsi="Calisto MT"/>
          <w:sz w:val="23"/>
          <w:szCs w:val="23"/>
        </w:rPr>
        <w:t xml:space="preserve"> </w:t>
      </w:r>
      <w:proofErr w:type="spellStart"/>
      <w:r w:rsidRPr="006E6975">
        <w:rPr>
          <w:rFonts w:ascii="Calisto MT" w:hAnsi="Calisto MT"/>
          <w:sz w:val="23"/>
          <w:szCs w:val="23"/>
        </w:rPr>
        <w:t>menjadi</w:t>
      </w:r>
      <w:proofErr w:type="spellEnd"/>
      <w:r w:rsidRPr="006E6975">
        <w:rPr>
          <w:rFonts w:ascii="Calisto MT" w:hAnsi="Calisto MT"/>
          <w:sz w:val="23"/>
          <w:szCs w:val="23"/>
        </w:rPr>
        <w:t xml:space="preserve"> </w:t>
      </w:r>
      <w:proofErr w:type="spellStart"/>
      <w:r w:rsidRPr="006E6975">
        <w:rPr>
          <w:rFonts w:ascii="Calisto MT" w:hAnsi="Calisto MT"/>
          <w:sz w:val="23"/>
          <w:szCs w:val="23"/>
        </w:rPr>
        <w:t>komitmen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bersama</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kesadaran</w:t>
      </w:r>
      <w:proofErr w:type="spellEnd"/>
      <w:r w:rsidRPr="006E6975">
        <w:rPr>
          <w:rFonts w:ascii="Calisto MT" w:hAnsi="Calisto MT"/>
          <w:sz w:val="23"/>
          <w:szCs w:val="23"/>
        </w:rPr>
        <w:t xml:space="preserve"> </w:t>
      </w:r>
      <w:proofErr w:type="spellStart"/>
      <w:r w:rsidRPr="006E6975">
        <w:rPr>
          <w:rFonts w:ascii="Calisto MT" w:hAnsi="Calisto MT"/>
          <w:sz w:val="23"/>
          <w:szCs w:val="23"/>
        </w:rPr>
        <w:t>kolektif</w:t>
      </w:r>
      <w:proofErr w:type="spellEnd"/>
      <w:r w:rsidRPr="006E6975">
        <w:rPr>
          <w:rFonts w:ascii="Calisto MT" w:hAnsi="Calisto MT"/>
          <w:sz w:val="23"/>
          <w:szCs w:val="23"/>
        </w:rPr>
        <w:t xml:space="preserve"> civitas </w:t>
      </w:r>
      <w:proofErr w:type="spellStart"/>
      <w:r w:rsidRPr="006E6975">
        <w:rPr>
          <w:rFonts w:ascii="Calisto MT" w:hAnsi="Calisto MT"/>
          <w:sz w:val="23"/>
          <w:szCs w:val="23"/>
        </w:rPr>
        <w:t>akademika</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Tanpa</w:t>
      </w:r>
      <w:proofErr w:type="spellEnd"/>
      <w:r w:rsidRPr="006E6975">
        <w:rPr>
          <w:rFonts w:ascii="Calisto MT" w:hAnsi="Calisto MT"/>
          <w:sz w:val="23"/>
          <w:szCs w:val="23"/>
        </w:rPr>
        <w:t xml:space="preserve"> </w:t>
      </w:r>
      <w:proofErr w:type="spellStart"/>
      <w:r w:rsidRPr="006E6975">
        <w:rPr>
          <w:rFonts w:ascii="Calisto MT" w:hAnsi="Calisto MT"/>
          <w:sz w:val="23"/>
          <w:szCs w:val="23"/>
        </w:rPr>
        <w:t>kesadaran</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komitmen</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tinggi</w:t>
      </w:r>
      <w:proofErr w:type="spellEnd"/>
      <w:r w:rsidRPr="006E6975">
        <w:rPr>
          <w:rFonts w:ascii="Calisto MT" w:hAnsi="Calisto MT"/>
          <w:sz w:val="23"/>
          <w:szCs w:val="23"/>
        </w:rPr>
        <w:t xml:space="preserve"> </w:t>
      </w:r>
      <w:proofErr w:type="spellStart"/>
      <w:r w:rsidRPr="006E6975">
        <w:rPr>
          <w:rFonts w:ascii="Calisto MT" w:hAnsi="Calisto MT"/>
          <w:sz w:val="23"/>
          <w:szCs w:val="23"/>
        </w:rPr>
        <w:t>serta</w:t>
      </w:r>
      <w:proofErr w:type="spellEnd"/>
      <w:r w:rsidRPr="006E6975">
        <w:rPr>
          <w:rFonts w:ascii="Calisto MT" w:hAnsi="Calisto MT"/>
          <w:sz w:val="23"/>
          <w:szCs w:val="23"/>
        </w:rPr>
        <w:t xml:space="preserve"> </w:t>
      </w:r>
      <w:proofErr w:type="spellStart"/>
      <w:r w:rsidRPr="006E6975">
        <w:rPr>
          <w:rFonts w:ascii="Calisto MT" w:hAnsi="Calisto MT"/>
          <w:sz w:val="23"/>
          <w:szCs w:val="23"/>
        </w:rPr>
        <w:t>dukungan</w:t>
      </w:r>
      <w:proofErr w:type="spellEnd"/>
      <w:r w:rsidRPr="006E6975">
        <w:rPr>
          <w:rFonts w:ascii="Calisto MT" w:hAnsi="Calisto MT"/>
          <w:sz w:val="23"/>
          <w:szCs w:val="23"/>
        </w:rPr>
        <w:t xml:space="preserve"> </w:t>
      </w:r>
      <w:proofErr w:type="spellStart"/>
      <w:r w:rsidRPr="006E6975">
        <w:rPr>
          <w:rFonts w:ascii="Calisto MT" w:hAnsi="Calisto MT"/>
          <w:sz w:val="23"/>
          <w:szCs w:val="23"/>
        </w:rPr>
        <w:t>finansial</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memadai</w:t>
      </w:r>
      <w:proofErr w:type="spellEnd"/>
      <w:r w:rsidRPr="006E6975">
        <w:rPr>
          <w:rFonts w:ascii="Calisto MT" w:hAnsi="Calisto MT"/>
          <w:sz w:val="23"/>
          <w:szCs w:val="23"/>
        </w:rPr>
        <w:t xml:space="preserve"> </w:t>
      </w:r>
      <w:proofErr w:type="spellStart"/>
      <w:r w:rsidRPr="006E6975">
        <w:rPr>
          <w:rFonts w:ascii="Calisto MT" w:hAnsi="Calisto MT"/>
          <w:sz w:val="23"/>
          <w:szCs w:val="23"/>
        </w:rPr>
        <w:t>maka</w:t>
      </w:r>
      <w:proofErr w:type="spellEnd"/>
      <w:r w:rsidRPr="006E6975">
        <w:rPr>
          <w:rFonts w:ascii="Calisto MT" w:hAnsi="Calisto MT"/>
          <w:sz w:val="23"/>
          <w:szCs w:val="23"/>
        </w:rPr>
        <w:t xml:space="preserve"> </w:t>
      </w:r>
      <w:proofErr w:type="spellStart"/>
      <w:r w:rsidRPr="006E6975">
        <w:rPr>
          <w:rFonts w:ascii="Calisto MT" w:hAnsi="Calisto MT"/>
          <w:sz w:val="23"/>
          <w:szCs w:val="23"/>
        </w:rPr>
        <w:t>pencapaian</w:t>
      </w:r>
      <w:proofErr w:type="spellEnd"/>
      <w:r w:rsidRPr="006E6975">
        <w:rPr>
          <w:rFonts w:ascii="Calisto MT" w:hAnsi="Calisto MT"/>
          <w:sz w:val="23"/>
          <w:szCs w:val="23"/>
        </w:rPr>
        <w:t xml:space="preserve"> </w:t>
      </w:r>
      <w:proofErr w:type="spellStart"/>
      <w:r w:rsidRPr="006E6975">
        <w:rPr>
          <w:rFonts w:ascii="Calisto MT" w:hAnsi="Calisto MT"/>
          <w:sz w:val="23"/>
          <w:szCs w:val="23"/>
        </w:rPr>
        <w:t>visi</w:t>
      </w:r>
      <w:proofErr w:type="spellEnd"/>
      <w:r w:rsidRPr="006E6975">
        <w:rPr>
          <w:rFonts w:ascii="Calisto MT" w:hAnsi="Calisto MT"/>
          <w:sz w:val="23"/>
          <w:szCs w:val="23"/>
        </w:rPr>
        <w:t xml:space="preserve">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w:t>
      </w:r>
      <w:proofErr w:type="spellStart"/>
      <w:r w:rsidRPr="006E6975">
        <w:rPr>
          <w:rFonts w:ascii="Calisto MT" w:hAnsi="Calisto MT"/>
          <w:sz w:val="23"/>
          <w:szCs w:val="23"/>
        </w:rPr>
        <w:t>universitas</w:t>
      </w:r>
      <w:proofErr w:type="spellEnd"/>
      <w:r w:rsidRPr="006E6975">
        <w:rPr>
          <w:rFonts w:ascii="Calisto MT" w:hAnsi="Calisto MT"/>
          <w:sz w:val="23"/>
          <w:szCs w:val="23"/>
        </w:rPr>
        <w:t xml:space="preserve"> </w:t>
      </w:r>
      <w:proofErr w:type="spellStart"/>
      <w:r w:rsidRPr="006E6975">
        <w:rPr>
          <w:rFonts w:ascii="Calisto MT" w:hAnsi="Calisto MT"/>
          <w:sz w:val="23"/>
          <w:szCs w:val="23"/>
        </w:rPr>
        <w:t>berstandar</w:t>
      </w:r>
      <w:proofErr w:type="spellEnd"/>
      <w:r w:rsidRPr="006E6975">
        <w:rPr>
          <w:rFonts w:ascii="Calisto MT" w:hAnsi="Calisto MT"/>
          <w:sz w:val="23"/>
          <w:szCs w:val="23"/>
        </w:rPr>
        <w:t xml:space="preserve"> </w:t>
      </w:r>
      <w:proofErr w:type="spellStart"/>
      <w:r w:rsidRPr="006E6975">
        <w:rPr>
          <w:rFonts w:ascii="Calisto MT" w:hAnsi="Calisto MT"/>
          <w:sz w:val="23"/>
          <w:szCs w:val="23"/>
        </w:rPr>
        <w:t>internasional</w:t>
      </w:r>
      <w:proofErr w:type="spellEnd"/>
      <w:r w:rsidRPr="006E6975">
        <w:rPr>
          <w:rFonts w:ascii="Calisto MT" w:hAnsi="Calisto MT"/>
          <w:sz w:val="23"/>
          <w:szCs w:val="23"/>
        </w:rPr>
        <w:t xml:space="preserve">, </w:t>
      </w:r>
      <w:proofErr w:type="spellStart"/>
      <w:r w:rsidRPr="006E6975">
        <w:rPr>
          <w:rFonts w:ascii="Calisto MT" w:hAnsi="Calisto MT"/>
          <w:sz w:val="23"/>
          <w:szCs w:val="23"/>
        </w:rPr>
        <w:t>berwawasan</w:t>
      </w:r>
      <w:proofErr w:type="spellEnd"/>
      <w:r w:rsidRPr="006E6975">
        <w:rPr>
          <w:rFonts w:ascii="Calisto MT" w:hAnsi="Calisto MT"/>
          <w:sz w:val="23"/>
          <w:szCs w:val="23"/>
        </w:rPr>
        <w:t xml:space="preserve"> </w:t>
      </w:r>
      <w:proofErr w:type="spellStart"/>
      <w:r w:rsidRPr="006E6975">
        <w:rPr>
          <w:rFonts w:ascii="Calisto MT" w:hAnsi="Calisto MT"/>
          <w:sz w:val="23"/>
          <w:szCs w:val="23"/>
        </w:rPr>
        <w:t>nasional</w:t>
      </w:r>
      <w:proofErr w:type="spellEnd"/>
      <w:r w:rsidRPr="006E6975">
        <w:rPr>
          <w:rFonts w:ascii="Calisto MT" w:hAnsi="Calisto MT"/>
          <w:sz w:val="23"/>
          <w:szCs w:val="23"/>
        </w:rPr>
        <w:t xml:space="preserve">, </w:t>
      </w:r>
      <w:proofErr w:type="spellStart"/>
      <w:r w:rsidRPr="006E6975">
        <w:rPr>
          <w:rFonts w:ascii="Calisto MT" w:hAnsi="Calisto MT"/>
          <w:sz w:val="23"/>
          <w:szCs w:val="23"/>
        </w:rPr>
        <w:t>berkarakter</w:t>
      </w:r>
      <w:proofErr w:type="spellEnd"/>
      <w:r w:rsidRPr="006E6975">
        <w:rPr>
          <w:rFonts w:ascii="Calisto MT" w:hAnsi="Calisto MT"/>
          <w:sz w:val="23"/>
          <w:szCs w:val="23"/>
        </w:rPr>
        <w:t xml:space="preserve"> </w:t>
      </w:r>
      <w:proofErr w:type="spellStart"/>
      <w:r w:rsidRPr="006E6975">
        <w:rPr>
          <w:rFonts w:ascii="Calisto MT" w:hAnsi="Calisto MT"/>
          <w:sz w:val="23"/>
          <w:szCs w:val="23"/>
        </w:rPr>
        <w:t>Islami</w:t>
      </w:r>
      <w:proofErr w:type="spellEnd"/>
      <w:r w:rsidRPr="006E6975">
        <w:rPr>
          <w:rFonts w:ascii="Calisto MT" w:hAnsi="Calisto MT"/>
          <w:sz w:val="23"/>
          <w:szCs w:val="23"/>
        </w:rPr>
        <w:t xml:space="preserve">”, </w:t>
      </w:r>
      <w:proofErr w:type="spellStart"/>
      <w:r w:rsidRPr="006E6975">
        <w:rPr>
          <w:rFonts w:ascii="Calisto MT" w:hAnsi="Calisto MT"/>
          <w:sz w:val="23"/>
          <w:szCs w:val="23"/>
        </w:rPr>
        <w:t>hanaya</w:t>
      </w:r>
      <w:proofErr w:type="spellEnd"/>
      <w:r w:rsidRPr="006E6975">
        <w:rPr>
          <w:rFonts w:ascii="Calisto MT" w:hAnsi="Calisto MT"/>
          <w:sz w:val="23"/>
          <w:szCs w:val="23"/>
        </w:rPr>
        <w:t xml:space="preserve"> </w:t>
      </w:r>
      <w:proofErr w:type="spellStart"/>
      <w:r w:rsidRPr="006E6975">
        <w:rPr>
          <w:rFonts w:ascii="Calisto MT" w:hAnsi="Calisto MT"/>
          <w:sz w:val="23"/>
          <w:szCs w:val="23"/>
        </w:rPr>
        <w:t>akan</w:t>
      </w:r>
      <w:proofErr w:type="spellEnd"/>
      <w:r w:rsidRPr="006E6975">
        <w:rPr>
          <w:rFonts w:ascii="Calisto MT" w:hAnsi="Calisto MT"/>
          <w:sz w:val="23"/>
          <w:szCs w:val="23"/>
        </w:rPr>
        <w:t xml:space="preserve"> </w:t>
      </w:r>
      <w:proofErr w:type="spellStart"/>
      <w:r w:rsidRPr="006E6975">
        <w:rPr>
          <w:rFonts w:ascii="Calisto MT" w:hAnsi="Calisto MT"/>
          <w:sz w:val="23"/>
          <w:szCs w:val="23"/>
        </w:rPr>
        <w:t>berhenti</w:t>
      </w:r>
      <w:proofErr w:type="spellEnd"/>
      <w:r w:rsidRPr="006E6975">
        <w:rPr>
          <w:rFonts w:ascii="Calisto MT" w:hAnsi="Calisto MT"/>
          <w:sz w:val="23"/>
          <w:szCs w:val="23"/>
        </w:rPr>
        <w:t xml:space="preserve"> </w:t>
      </w:r>
      <w:proofErr w:type="spellStart"/>
      <w:r w:rsidRPr="006E6975">
        <w:rPr>
          <w:rFonts w:ascii="Calisto MT" w:hAnsi="Calisto MT"/>
          <w:sz w:val="23"/>
          <w:szCs w:val="23"/>
        </w:rPr>
        <w:t>sebagai</w:t>
      </w:r>
      <w:proofErr w:type="spellEnd"/>
      <w:r w:rsidRPr="006E6975">
        <w:rPr>
          <w:rFonts w:ascii="Calisto MT" w:hAnsi="Calisto MT"/>
          <w:sz w:val="23"/>
          <w:szCs w:val="23"/>
        </w:rPr>
        <w:t xml:space="preserve"> slogan </w:t>
      </w:r>
      <w:proofErr w:type="spellStart"/>
      <w:r w:rsidRPr="006E6975">
        <w:rPr>
          <w:rFonts w:ascii="Calisto MT" w:hAnsi="Calisto MT"/>
          <w:sz w:val="23"/>
          <w:szCs w:val="23"/>
        </w:rPr>
        <w:t>belaka</w:t>
      </w:r>
      <w:proofErr w:type="spellEnd"/>
      <w:r w:rsidRPr="006E6975">
        <w:rPr>
          <w:rFonts w:ascii="Calisto MT" w:hAnsi="Calisto MT"/>
          <w:sz w:val="23"/>
          <w:szCs w:val="23"/>
        </w:rPr>
        <w:t>.</w:t>
      </w:r>
    </w:p>
    <w:p w14:paraId="1DACF01D" w14:textId="77777777" w:rsidR="00AC727E" w:rsidRPr="006E6975" w:rsidRDefault="00AC727E" w:rsidP="00AC727E">
      <w:pPr>
        <w:spacing w:after="0" w:line="360" w:lineRule="auto"/>
        <w:ind w:firstLine="720"/>
        <w:jc w:val="both"/>
        <w:rPr>
          <w:rFonts w:ascii="Calisto MT" w:hAnsi="Calisto MT"/>
          <w:b/>
          <w:sz w:val="23"/>
          <w:szCs w:val="23"/>
        </w:rPr>
      </w:pPr>
      <w:proofErr w:type="spellStart"/>
      <w:r w:rsidRPr="006E6975">
        <w:rPr>
          <w:rFonts w:ascii="Calisto MT" w:hAnsi="Calisto MT"/>
          <w:sz w:val="23"/>
          <w:szCs w:val="23"/>
        </w:rPr>
        <w:lastRenderedPageBreak/>
        <w:t>Selain</w:t>
      </w:r>
      <w:proofErr w:type="spellEnd"/>
      <w:r w:rsidRPr="006E6975">
        <w:rPr>
          <w:rFonts w:ascii="Calisto MT" w:hAnsi="Calisto MT"/>
          <w:sz w:val="23"/>
          <w:szCs w:val="23"/>
        </w:rPr>
        <w:t xml:space="preserve"> itu </w:t>
      </w:r>
      <w:proofErr w:type="spellStart"/>
      <w:r w:rsidRPr="006E6975">
        <w:rPr>
          <w:rFonts w:ascii="Calisto MT" w:hAnsi="Calisto MT"/>
          <w:sz w:val="23"/>
          <w:szCs w:val="23"/>
        </w:rPr>
        <w:t>sinergi</w:t>
      </w:r>
      <w:proofErr w:type="spellEnd"/>
      <w:r w:rsidRPr="006E6975">
        <w:rPr>
          <w:rFonts w:ascii="Calisto MT" w:hAnsi="Calisto MT"/>
          <w:sz w:val="23"/>
          <w:szCs w:val="23"/>
        </w:rPr>
        <w:t xml:space="preserve">, </w:t>
      </w:r>
      <w:proofErr w:type="spellStart"/>
      <w:r w:rsidRPr="006E6975">
        <w:rPr>
          <w:rFonts w:ascii="Calisto MT" w:hAnsi="Calisto MT"/>
          <w:sz w:val="23"/>
          <w:szCs w:val="23"/>
        </w:rPr>
        <w:t>koordinasi</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komunikasi</w:t>
      </w:r>
      <w:proofErr w:type="spellEnd"/>
      <w:r w:rsidRPr="006E6975">
        <w:rPr>
          <w:rFonts w:ascii="Calisto MT" w:hAnsi="Calisto MT"/>
          <w:sz w:val="23"/>
          <w:szCs w:val="23"/>
        </w:rPr>
        <w:t xml:space="preserve"> </w:t>
      </w:r>
      <w:proofErr w:type="spellStart"/>
      <w:r w:rsidRPr="006E6975">
        <w:rPr>
          <w:rFonts w:ascii="Calisto MT" w:hAnsi="Calisto MT"/>
          <w:sz w:val="23"/>
          <w:szCs w:val="23"/>
        </w:rPr>
        <w:t>intensif</w:t>
      </w:r>
      <w:proofErr w:type="spellEnd"/>
      <w:r w:rsidRPr="006E6975">
        <w:rPr>
          <w:rFonts w:ascii="Calisto MT" w:hAnsi="Calisto MT"/>
          <w:sz w:val="23"/>
          <w:szCs w:val="23"/>
        </w:rPr>
        <w:t xml:space="preserve"> dan </w:t>
      </w:r>
      <w:proofErr w:type="spellStart"/>
      <w:r w:rsidRPr="006E6975">
        <w:rPr>
          <w:rFonts w:ascii="Calisto MT" w:hAnsi="Calisto MT"/>
          <w:sz w:val="23"/>
          <w:szCs w:val="23"/>
        </w:rPr>
        <w:t>efektif</w:t>
      </w:r>
      <w:proofErr w:type="spellEnd"/>
      <w:r w:rsidRPr="006E6975">
        <w:rPr>
          <w:rFonts w:ascii="Calisto MT" w:hAnsi="Calisto MT"/>
          <w:sz w:val="23"/>
          <w:szCs w:val="23"/>
        </w:rPr>
        <w:t xml:space="preserve"> </w:t>
      </w:r>
      <w:proofErr w:type="spellStart"/>
      <w:r w:rsidRPr="006E6975">
        <w:rPr>
          <w:rFonts w:ascii="Calisto MT" w:hAnsi="Calisto MT"/>
          <w:sz w:val="23"/>
          <w:szCs w:val="23"/>
        </w:rPr>
        <w:t>antar</w:t>
      </w:r>
      <w:proofErr w:type="spellEnd"/>
      <w:r w:rsidRPr="006E6975">
        <w:rPr>
          <w:rFonts w:ascii="Calisto MT" w:hAnsi="Calisto MT"/>
          <w:sz w:val="23"/>
          <w:szCs w:val="23"/>
        </w:rPr>
        <w:t xml:space="preserve">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bagian</w:t>
      </w:r>
      <w:proofErr w:type="spellEnd"/>
      <w:r w:rsidRPr="006E6975">
        <w:rPr>
          <w:rFonts w:ascii="Calisto MT" w:hAnsi="Calisto MT"/>
          <w:sz w:val="23"/>
          <w:szCs w:val="23"/>
        </w:rPr>
        <w:t xml:space="preserve"> di UIN </w:t>
      </w:r>
      <w:proofErr w:type="spellStart"/>
      <w:r w:rsidRPr="006E6975">
        <w:rPr>
          <w:rFonts w:ascii="Calisto MT" w:hAnsi="Calisto MT"/>
          <w:sz w:val="23"/>
          <w:szCs w:val="23"/>
        </w:rPr>
        <w:t>Raden</w:t>
      </w:r>
      <w:proofErr w:type="spellEnd"/>
      <w:r w:rsidRPr="006E6975">
        <w:rPr>
          <w:rFonts w:ascii="Calisto MT" w:hAnsi="Calisto MT"/>
          <w:sz w:val="23"/>
          <w:szCs w:val="23"/>
        </w:rPr>
        <w:t xml:space="preserve"> Fatah </w:t>
      </w:r>
      <w:proofErr w:type="spellStart"/>
      <w:r w:rsidRPr="006E6975">
        <w:rPr>
          <w:rFonts w:ascii="Calisto MT" w:hAnsi="Calisto MT"/>
          <w:sz w:val="23"/>
          <w:szCs w:val="23"/>
        </w:rPr>
        <w:t>sangat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dibutuhkan</w:t>
      </w:r>
      <w:proofErr w:type="spellEnd"/>
      <w:r w:rsidRPr="006E6975">
        <w:rPr>
          <w:rFonts w:ascii="Calisto MT" w:hAnsi="Calisto MT"/>
          <w:sz w:val="23"/>
          <w:szCs w:val="23"/>
        </w:rPr>
        <w:t xml:space="preserve"> </w:t>
      </w:r>
      <w:proofErr w:type="spellStart"/>
      <w:r w:rsidRPr="006E6975">
        <w:rPr>
          <w:rFonts w:ascii="Calisto MT" w:hAnsi="Calisto MT"/>
          <w:sz w:val="23"/>
          <w:szCs w:val="23"/>
        </w:rPr>
        <w:t>untuk</w:t>
      </w:r>
      <w:proofErr w:type="spellEnd"/>
      <w:r w:rsidRPr="006E6975">
        <w:rPr>
          <w:rFonts w:ascii="Calisto MT" w:hAnsi="Calisto MT"/>
          <w:sz w:val="23"/>
          <w:szCs w:val="23"/>
        </w:rPr>
        <w:t xml:space="preserve"> </w:t>
      </w:r>
      <w:proofErr w:type="spellStart"/>
      <w:r w:rsidRPr="006E6975">
        <w:rPr>
          <w:rFonts w:ascii="Calisto MT" w:hAnsi="Calisto MT"/>
          <w:sz w:val="23"/>
          <w:szCs w:val="23"/>
        </w:rPr>
        <w:t>mendukung</w:t>
      </w:r>
      <w:proofErr w:type="spellEnd"/>
      <w:r w:rsidRPr="006E6975">
        <w:rPr>
          <w:rFonts w:ascii="Calisto MT" w:hAnsi="Calisto MT"/>
          <w:sz w:val="23"/>
          <w:szCs w:val="23"/>
        </w:rPr>
        <w:t xml:space="preserve"> </w:t>
      </w:r>
      <w:proofErr w:type="spellStart"/>
      <w:r w:rsidRPr="006E6975">
        <w:rPr>
          <w:rFonts w:ascii="Calisto MT" w:hAnsi="Calisto MT"/>
          <w:sz w:val="23"/>
          <w:szCs w:val="23"/>
        </w:rPr>
        <w:t>terlaksananya</w:t>
      </w:r>
      <w:proofErr w:type="spellEnd"/>
      <w:r w:rsidRPr="006E6975">
        <w:rPr>
          <w:rFonts w:ascii="Calisto MT" w:hAnsi="Calisto MT"/>
          <w:sz w:val="23"/>
          <w:szCs w:val="23"/>
        </w:rPr>
        <w:t xml:space="preserve"> </w:t>
      </w:r>
      <w:proofErr w:type="spellStart"/>
      <w:r w:rsidRPr="006E6975">
        <w:rPr>
          <w:rFonts w:ascii="Calisto MT" w:hAnsi="Calisto MT"/>
          <w:sz w:val="23"/>
          <w:szCs w:val="23"/>
        </w:rPr>
        <w:t>semua</w:t>
      </w:r>
      <w:proofErr w:type="spellEnd"/>
      <w:r w:rsidRPr="006E6975">
        <w:rPr>
          <w:rFonts w:ascii="Calisto MT" w:hAnsi="Calisto MT"/>
          <w:sz w:val="23"/>
          <w:szCs w:val="23"/>
        </w:rPr>
        <w:t xml:space="preserve"> </w:t>
      </w:r>
      <w:proofErr w:type="spellStart"/>
      <w:r w:rsidRPr="006E6975">
        <w:rPr>
          <w:rFonts w:ascii="Calisto MT" w:hAnsi="Calisto MT"/>
          <w:sz w:val="23"/>
          <w:szCs w:val="23"/>
        </w:rPr>
        <w:t>rencana</w:t>
      </w:r>
      <w:proofErr w:type="spellEnd"/>
      <w:r w:rsidRPr="006E6975">
        <w:rPr>
          <w:rFonts w:ascii="Calisto MT" w:hAnsi="Calisto MT"/>
          <w:sz w:val="23"/>
          <w:szCs w:val="23"/>
        </w:rPr>
        <w:t xml:space="preserve"> yang </w:t>
      </w:r>
      <w:proofErr w:type="spellStart"/>
      <w:r w:rsidRPr="006E6975">
        <w:rPr>
          <w:rFonts w:ascii="Calisto MT" w:hAnsi="Calisto MT"/>
          <w:sz w:val="23"/>
          <w:szCs w:val="23"/>
        </w:rPr>
        <w:t>telah</w:t>
      </w:r>
      <w:proofErr w:type="spellEnd"/>
      <w:r w:rsidRPr="006E6975">
        <w:rPr>
          <w:rFonts w:ascii="Calisto MT" w:hAnsi="Calisto MT"/>
          <w:sz w:val="23"/>
          <w:szCs w:val="23"/>
        </w:rPr>
        <w:t xml:space="preserve"> </w:t>
      </w:r>
      <w:proofErr w:type="spellStart"/>
      <w:r w:rsidRPr="006E6975">
        <w:rPr>
          <w:rFonts w:ascii="Calisto MT" w:hAnsi="Calisto MT"/>
          <w:sz w:val="23"/>
          <w:szCs w:val="23"/>
        </w:rPr>
        <w:t>digariskan</w:t>
      </w:r>
      <w:proofErr w:type="spellEnd"/>
      <w:r w:rsidRPr="006E6975">
        <w:rPr>
          <w:rFonts w:ascii="Calisto MT" w:hAnsi="Calisto MT"/>
          <w:sz w:val="23"/>
          <w:szCs w:val="23"/>
        </w:rPr>
        <w:t xml:space="preserve"> oleh LPM </w:t>
      </w:r>
      <w:proofErr w:type="spellStart"/>
      <w:proofErr w:type="gramStart"/>
      <w:r w:rsidRPr="006E6975">
        <w:rPr>
          <w:rFonts w:ascii="Calisto MT" w:hAnsi="Calisto MT"/>
          <w:sz w:val="23"/>
          <w:szCs w:val="23"/>
        </w:rPr>
        <w:t>ini.Semoga</w:t>
      </w:r>
      <w:proofErr w:type="spellEnd"/>
      <w:proofErr w:type="gramEnd"/>
      <w:r w:rsidRPr="006E6975">
        <w:rPr>
          <w:rFonts w:ascii="Calisto MT" w:hAnsi="Calisto MT"/>
          <w:sz w:val="23"/>
          <w:szCs w:val="23"/>
        </w:rPr>
        <w:t xml:space="preserve"> </w:t>
      </w:r>
      <w:proofErr w:type="spellStart"/>
      <w:r w:rsidRPr="006E6975">
        <w:rPr>
          <w:rFonts w:ascii="Calisto MT" w:hAnsi="Calisto MT"/>
          <w:sz w:val="23"/>
          <w:szCs w:val="23"/>
        </w:rPr>
        <w:t>renstra</w:t>
      </w:r>
      <w:proofErr w:type="spellEnd"/>
      <w:r w:rsidRPr="006E6975">
        <w:rPr>
          <w:rFonts w:ascii="Calisto MT" w:hAnsi="Calisto MT"/>
          <w:sz w:val="23"/>
          <w:szCs w:val="23"/>
        </w:rPr>
        <w:t xml:space="preserve"> ini </w:t>
      </w:r>
      <w:proofErr w:type="spellStart"/>
      <w:r w:rsidRPr="006E6975">
        <w:rPr>
          <w:rFonts w:ascii="Calisto MT" w:hAnsi="Calisto MT"/>
          <w:sz w:val="23"/>
          <w:szCs w:val="23"/>
        </w:rPr>
        <w:t>bermanfaat</w:t>
      </w:r>
      <w:proofErr w:type="spellEnd"/>
      <w:r w:rsidRPr="006E6975">
        <w:rPr>
          <w:rFonts w:ascii="Calisto MT" w:hAnsi="Calisto MT"/>
          <w:sz w:val="23"/>
          <w:szCs w:val="23"/>
        </w:rPr>
        <w:t xml:space="preserve"> optimal dan </w:t>
      </w:r>
      <w:proofErr w:type="spellStart"/>
      <w:r w:rsidRPr="006E6975">
        <w:rPr>
          <w:rFonts w:ascii="Calisto MT" w:hAnsi="Calisto MT"/>
          <w:sz w:val="23"/>
          <w:szCs w:val="23"/>
        </w:rPr>
        <w:t>dapat</w:t>
      </w:r>
      <w:proofErr w:type="spellEnd"/>
      <w:r w:rsidRPr="006E6975">
        <w:rPr>
          <w:rFonts w:ascii="Calisto MT" w:hAnsi="Calisto MT"/>
          <w:sz w:val="23"/>
          <w:szCs w:val="23"/>
        </w:rPr>
        <w:t xml:space="preserve"> </w:t>
      </w:r>
      <w:proofErr w:type="spellStart"/>
      <w:r w:rsidRPr="006E6975">
        <w:rPr>
          <w:rFonts w:ascii="Calisto MT" w:hAnsi="Calisto MT"/>
          <w:sz w:val="23"/>
          <w:szCs w:val="23"/>
        </w:rPr>
        <w:t>dipedomani</w:t>
      </w:r>
      <w:proofErr w:type="spellEnd"/>
      <w:r w:rsidRPr="006E6975">
        <w:rPr>
          <w:rFonts w:ascii="Calisto MT" w:hAnsi="Calisto MT"/>
          <w:sz w:val="23"/>
          <w:szCs w:val="23"/>
        </w:rPr>
        <w:t>.</w:t>
      </w:r>
    </w:p>
    <w:p w14:paraId="0E84484D" w14:textId="77777777" w:rsidR="00AC727E" w:rsidRPr="006E6975" w:rsidRDefault="00AC727E" w:rsidP="00AC727E">
      <w:pPr>
        <w:spacing w:after="0" w:line="360" w:lineRule="auto"/>
        <w:jc w:val="both"/>
        <w:rPr>
          <w:rFonts w:ascii="Calisto MT" w:hAnsi="Calisto MT"/>
          <w:b/>
          <w:sz w:val="23"/>
          <w:szCs w:val="23"/>
        </w:rPr>
      </w:pPr>
      <w:r w:rsidRPr="006E6975">
        <w:rPr>
          <w:rFonts w:ascii="Calisto MT" w:hAnsi="Calisto MT"/>
          <w:b/>
          <w:sz w:val="23"/>
          <w:szCs w:val="23"/>
        </w:rPr>
        <w:tab/>
      </w:r>
      <w:r w:rsidRPr="006E6975">
        <w:rPr>
          <w:rFonts w:ascii="Calisto MT" w:hAnsi="Calisto MT"/>
          <w:b/>
          <w:sz w:val="23"/>
          <w:szCs w:val="23"/>
        </w:rPr>
        <w:tab/>
      </w:r>
      <w:r w:rsidRPr="006E6975">
        <w:rPr>
          <w:rFonts w:ascii="Calisto MT" w:hAnsi="Calisto MT"/>
          <w:b/>
          <w:sz w:val="23"/>
          <w:szCs w:val="23"/>
        </w:rPr>
        <w:tab/>
      </w:r>
    </w:p>
    <w:p w14:paraId="03D67B8E" w14:textId="77777777" w:rsidR="00AC727E" w:rsidRPr="008E4BC0" w:rsidRDefault="00AC727E" w:rsidP="00AC727E">
      <w:pPr>
        <w:spacing w:after="0" w:line="360" w:lineRule="auto"/>
        <w:jc w:val="both"/>
        <w:rPr>
          <w:rFonts w:ascii="Calisto MT" w:hAnsi="Calisto MT"/>
          <w:sz w:val="24"/>
          <w:szCs w:val="24"/>
        </w:rPr>
      </w:pPr>
      <w:r w:rsidRPr="006E6975">
        <w:rPr>
          <w:rFonts w:ascii="Calisto MT" w:hAnsi="Calisto MT"/>
          <w:sz w:val="23"/>
          <w:szCs w:val="23"/>
        </w:rPr>
        <w:tab/>
      </w:r>
      <w:r w:rsidRPr="007042EF">
        <w:rPr>
          <w:rFonts w:ascii="Calisto MT" w:hAnsi="Calisto MT"/>
        </w:rPr>
        <w:tab/>
      </w:r>
      <w:r w:rsidRPr="007042EF">
        <w:rPr>
          <w:rFonts w:ascii="Calisto MT" w:hAnsi="Calisto MT"/>
        </w:rPr>
        <w:tab/>
      </w:r>
      <w:r w:rsidRPr="007042EF">
        <w:rPr>
          <w:rFonts w:ascii="Calisto MT" w:hAnsi="Calisto MT"/>
        </w:rPr>
        <w:tab/>
      </w:r>
    </w:p>
    <w:p w14:paraId="564EB84C" w14:textId="77777777" w:rsidR="00AC727E" w:rsidRDefault="00AC727E" w:rsidP="00AC727E">
      <w:pPr>
        <w:spacing w:line="360" w:lineRule="auto"/>
        <w:rPr>
          <w:rFonts w:ascii="Calisto MT" w:hAnsi="Calisto MT"/>
          <w:b/>
          <w:sz w:val="24"/>
          <w:szCs w:val="24"/>
          <w:lang w:val="sv-SE"/>
        </w:rPr>
        <w:sectPr w:rsidR="00AC727E" w:rsidSect="00B877E2">
          <w:footerReference w:type="even" r:id="rId76"/>
          <w:footerReference w:type="default" r:id="rId77"/>
          <w:footerReference w:type="first" r:id="rId78"/>
          <w:pgSz w:w="8391" w:h="11907" w:code="11"/>
          <w:pgMar w:top="1440" w:right="1080" w:bottom="1440" w:left="1080" w:header="288" w:footer="619" w:gutter="0"/>
          <w:pgNumType w:start="91"/>
          <w:cols w:space="720"/>
          <w:docGrid w:linePitch="360"/>
        </w:sectPr>
      </w:pPr>
    </w:p>
    <w:p w14:paraId="250120EA" w14:textId="77777777" w:rsidR="00AC727E" w:rsidRPr="007F2FA1" w:rsidRDefault="00AC727E" w:rsidP="00AC727E">
      <w:pPr>
        <w:tabs>
          <w:tab w:val="left" w:pos="2130"/>
        </w:tabs>
        <w:rPr>
          <w:rFonts w:ascii="Trebuchet MS" w:hAnsi="Trebuchet MS"/>
          <w:b/>
          <w:sz w:val="20"/>
          <w:szCs w:val="20"/>
        </w:rPr>
      </w:pPr>
      <w:r w:rsidRPr="007F2FA1">
        <w:rPr>
          <w:rFonts w:ascii="Trebuchet MS" w:hAnsi="Trebuchet MS"/>
          <w:b/>
          <w:sz w:val="20"/>
          <w:szCs w:val="20"/>
        </w:rPr>
        <w:lastRenderedPageBreak/>
        <w:t>Lampiran I</w:t>
      </w:r>
    </w:p>
    <w:p w14:paraId="37587AAA" w14:textId="77777777" w:rsidR="00AC727E" w:rsidRPr="007F2FA1" w:rsidRDefault="00AC727E" w:rsidP="00AC727E">
      <w:pPr>
        <w:tabs>
          <w:tab w:val="left" w:pos="2130"/>
        </w:tabs>
        <w:spacing w:after="0" w:line="240" w:lineRule="auto"/>
        <w:jc w:val="center"/>
        <w:rPr>
          <w:rFonts w:ascii="Trebuchet MS" w:hAnsi="Trebuchet MS"/>
          <w:b/>
          <w:sz w:val="20"/>
          <w:szCs w:val="20"/>
        </w:rPr>
      </w:pPr>
      <w:r w:rsidRPr="007F2FA1">
        <w:rPr>
          <w:rFonts w:ascii="Trebuchet MS" w:hAnsi="Trebuchet MS"/>
          <w:b/>
          <w:sz w:val="20"/>
          <w:szCs w:val="20"/>
        </w:rPr>
        <w:t>RENCANA KERJA LPM UIN RADEN FATAH PALEMBANG TAHUN 2015</w:t>
      </w:r>
    </w:p>
    <w:p w14:paraId="58669470" w14:textId="77777777" w:rsidR="00AC727E" w:rsidRPr="007F2FA1" w:rsidRDefault="00AC727E" w:rsidP="00AC727E">
      <w:pPr>
        <w:tabs>
          <w:tab w:val="left" w:pos="2130"/>
        </w:tabs>
        <w:spacing w:after="0" w:line="240" w:lineRule="auto"/>
        <w:jc w:val="center"/>
        <w:rPr>
          <w:rFonts w:ascii="Trebuchet MS" w:hAnsi="Trebuchet MS"/>
          <w:b/>
          <w:sz w:val="20"/>
          <w:szCs w:val="20"/>
        </w:rPr>
      </w:pPr>
    </w:p>
    <w:tbl>
      <w:tblPr>
        <w:tblW w:w="171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757"/>
        <w:gridCol w:w="237"/>
        <w:gridCol w:w="282"/>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36"/>
        <w:gridCol w:w="236"/>
        <w:gridCol w:w="236"/>
        <w:gridCol w:w="236"/>
        <w:gridCol w:w="48"/>
        <w:gridCol w:w="188"/>
        <w:gridCol w:w="236"/>
        <w:gridCol w:w="236"/>
        <w:gridCol w:w="190"/>
        <w:gridCol w:w="46"/>
        <w:gridCol w:w="284"/>
        <w:gridCol w:w="236"/>
        <w:gridCol w:w="236"/>
        <w:gridCol w:w="236"/>
        <w:gridCol w:w="271"/>
        <w:gridCol w:w="272"/>
        <w:gridCol w:w="272"/>
        <w:gridCol w:w="274"/>
        <w:gridCol w:w="272"/>
        <w:gridCol w:w="271"/>
        <w:gridCol w:w="272"/>
        <w:gridCol w:w="308"/>
        <w:gridCol w:w="13"/>
        <w:gridCol w:w="223"/>
        <w:gridCol w:w="272"/>
        <w:gridCol w:w="271"/>
        <w:gridCol w:w="226"/>
        <w:gridCol w:w="10"/>
        <w:gridCol w:w="308"/>
        <w:gridCol w:w="272"/>
        <w:gridCol w:w="272"/>
        <w:gridCol w:w="272"/>
      </w:tblGrid>
      <w:tr w:rsidR="00AC727E" w:rsidRPr="007F2FA1" w14:paraId="6DB271FE" w14:textId="77777777" w:rsidTr="004C7F47">
        <w:trPr>
          <w:trHeight w:val="134"/>
        </w:trPr>
        <w:tc>
          <w:tcPr>
            <w:tcW w:w="540" w:type="dxa"/>
            <w:vMerge w:val="restart"/>
            <w:vAlign w:val="center"/>
          </w:tcPr>
          <w:p w14:paraId="72596DDE" w14:textId="77777777" w:rsidR="00AC727E" w:rsidRPr="007F2FA1" w:rsidRDefault="00AC727E" w:rsidP="004C7F47">
            <w:pPr>
              <w:spacing w:after="0" w:line="240" w:lineRule="auto"/>
              <w:jc w:val="center"/>
              <w:rPr>
                <w:rFonts w:cs="Calibri"/>
                <w:b/>
                <w:sz w:val="20"/>
                <w:szCs w:val="20"/>
              </w:rPr>
            </w:pPr>
            <w:r w:rsidRPr="007F2FA1">
              <w:rPr>
                <w:rFonts w:cs="Calibri"/>
                <w:b/>
                <w:sz w:val="20"/>
                <w:szCs w:val="20"/>
              </w:rPr>
              <w:t>No</w:t>
            </w:r>
          </w:p>
        </w:tc>
        <w:tc>
          <w:tcPr>
            <w:tcW w:w="3757" w:type="dxa"/>
            <w:vMerge w:val="restart"/>
            <w:tcBorders>
              <w:right w:val="single" w:sz="8" w:space="0" w:color="auto"/>
            </w:tcBorders>
            <w:shd w:val="clear" w:color="auto" w:fill="auto"/>
            <w:vAlign w:val="center"/>
          </w:tcPr>
          <w:p w14:paraId="6BD8CE0A" w14:textId="77777777" w:rsidR="00AC727E" w:rsidRPr="007F2FA1" w:rsidRDefault="00AC727E" w:rsidP="004C7F47">
            <w:pPr>
              <w:spacing w:after="0" w:line="240" w:lineRule="auto"/>
              <w:jc w:val="center"/>
              <w:rPr>
                <w:rFonts w:cs="Calibri"/>
                <w:sz w:val="20"/>
                <w:szCs w:val="20"/>
              </w:rPr>
            </w:pPr>
            <w:proofErr w:type="spellStart"/>
            <w:r w:rsidRPr="007F2FA1">
              <w:rPr>
                <w:rFonts w:cs="Calibri"/>
                <w:b/>
                <w:sz w:val="20"/>
                <w:szCs w:val="20"/>
              </w:rPr>
              <w:t>Keterangan</w:t>
            </w:r>
            <w:proofErr w:type="spellEnd"/>
          </w:p>
        </w:tc>
        <w:tc>
          <w:tcPr>
            <w:tcW w:w="1086" w:type="dxa"/>
            <w:gridSpan w:val="4"/>
            <w:tcBorders>
              <w:top w:val="single" w:sz="8" w:space="0" w:color="auto"/>
              <w:left w:val="single" w:sz="8" w:space="0" w:color="auto"/>
              <w:bottom w:val="single" w:sz="8" w:space="0" w:color="auto"/>
              <w:right w:val="single" w:sz="8" w:space="0" w:color="auto"/>
            </w:tcBorders>
            <w:shd w:val="clear" w:color="auto" w:fill="auto"/>
          </w:tcPr>
          <w:p w14:paraId="77654127" w14:textId="77777777" w:rsidR="00AC727E" w:rsidRPr="007F2FA1" w:rsidRDefault="00AC727E" w:rsidP="004C7F47">
            <w:pPr>
              <w:spacing w:after="0" w:line="240" w:lineRule="auto"/>
              <w:rPr>
                <w:rFonts w:cs="Calibri"/>
                <w:b/>
                <w:sz w:val="20"/>
                <w:szCs w:val="20"/>
              </w:rPr>
            </w:pPr>
            <w:proofErr w:type="spellStart"/>
            <w:r w:rsidRPr="007F2FA1">
              <w:rPr>
                <w:rFonts w:cs="Calibri"/>
                <w:b/>
                <w:sz w:val="20"/>
                <w:szCs w:val="20"/>
              </w:rPr>
              <w:t>Januari</w:t>
            </w:r>
            <w:proofErr w:type="spellEnd"/>
          </w:p>
        </w:tc>
        <w:tc>
          <w:tcPr>
            <w:tcW w:w="1134" w:type="dxa"/>
            <w:gridSpan w:val="4"/>
            <w:tcBorders>
              <w:left w:val="single" w:sz="8" w:space="0" w:color="auto"/>
            </w:tcBorders>
            <w:shd w:val="clear" w:color="auto" w:fill="auto"/>
          </w:tcPr>
          <w:p w14:paraId="02816830" w14:textId="77777777" w:rsidR="00AC727E" w:rsidRPr="007F2FA1" w:rsidRDefault="00AC727E" w:rsidP="004C7F47">
            <w:pPr>
              <w:spacing w:after="0" w:line="240" w:lineRule="auto"/>
              <w:rPr>
                <w:rFonts w:cs="Calibri"/>
                <w:b/>
                <w:sz w:val="20"/>
                <w:szCs w:val="20"/>
              </w:rPr>
            </w:pPr>
            <w:proofErr w:type="spellStart"/>
            <w:r w:rsidRPr="007F2FA1">
              <w:rPr>
                <w:rFonts w:cs="Calibri"/>
                <w:b/>
                <w:sz w:val="20"/>
                <w:szCs w:val="20"/>
              </w:rPr>
              <w:t>Februari</w:t>
            </w:r>
            <w:proofErr w:type="spellEnd"/>
          </w:p>
        </w:tc>
        <w:tc>
          <w:tcPr>
            <w:tcW w:w="1134" w:type="dxa"/>
            <w:gridSpan w:val="4"/>
            <w:shd w:val="clear" w:color="auto" w:fill="auto"/>
          </w:tcPr>
          <w:p w14:paraId="3986A605" w14:textId="77777777" w:rsidR="00AC727E" w:rsidRPr="007F2FA1" w:rsidRDefault="00AC727E" w:rsidP="004C7F47">
            <w:pPr>
              <w:spacing w:after="0" w:line="240" w:lineRule="auto"/>
              <w:rPr>
                <w:rFonts w:cs="Calibri"/>
                <w:b/>
                <w:sz w:val="20"/>
                <w:szCs w:val="20"/>
              </w:rPr>
            </w:pPr>
            <w:proofErr w:type="spellStart"/>
            <w:r w:rsidRPr="007F2FA1">
              <w:rPr>
                <w:rFonts w:cs="Calibri"/>
                <w:b/>
                <w:sz w:val="20"/>
                <w:szCs w:val="20"/>
              </w:rPr>
              <w:t>Maret</w:t>
            </w:r>
            <w:proofErr w:type="spellEnd"/>
          </w:p>
        </w:tc>
        <w:tc>
          <w:tcPr>
            <w:tcW w:w="1134" w:type="dxa"/>
            <w:gridSpan w:val="4"/>
            <w:shd w:val="clear" w:color="auto" w:fill="auto"/>
          </w:tcPr>
          <w:p w14:paraId="7D9BEA94" w14:textId="77777777" w:rsidR="00AC727E" w:rsidRPr="007F2FA1" w:rsidRDefault="00AC727E" w:rsidP="004C7F47">
            <w:pPr>
              <w:spacing w:after="0" w:line="240" w:lineRule="auto"/>
              <w:rPr>
                <w:rFonts w:cs="Calibri"/>
                <w:b/>
                <w:sz w:val="20"/>
                <w:szCs w:val="20"/>
              </w:rPr>
            </w:pPr>
            <w:r w:rsidRPr="007F2FA1">
              <w:rPr>
                <w:rFonts w:cs="Calibri"/>
                <w:b/>
                <w:sz w:val="20"/>
                <w:szCs w:val="20"/>
              </w:rPr>
              <w:t>April</w:t>
            </w:r>
          </w:p>
        </w:tc>
        <w:tc>
          <w:tcPr>
            <w:tcW w:w="1134" w:type="dxa"/>
            <w:gridSpan w:val="4"/>
            <w:shd w:val="clear" w:color="auto" w:fill="auto"/>
          </w:tcPr>
          <w:p w14:paraId="61831BA9" w14:textId="77777777" w:rsidR="00AC727E" w:rsidRPr="007F2FA1" w:rsidRDefault="00AC727E" w:rsidP="004C7F47">
            <w:pPr>
              <w:spacing w:after="0" w:line="240" w:lineRule="auto"/>
              <w:rPr>
                <w:rFonts w:cs="Calibri"/>
                <w:b/>
                <w:sz w:val="20"/>
                <w:szCs w:val="20"/>
              </w:rPr>
            </w:pPr>
            <w:r w:rsidRPr="007F2FA1">
              <w:rPr>
                <w:rFonts w:cs="Calibri"/>
                <w:b/>
                <w:sz w:val="20"/>
                <w:szCs w:val="20"/>
              </w:rPr>
              <w:t>Mei</w:t>
            </w:r>
          </w:p>
        </w:tc>
        <w:tc>
          <w:tcPr>
            <w:tcW w:w="992" w:type="dxa"/>
            <w:gridSpan w:val="5"/>
            <w:shd w:val="clear" w:color="auto" w:fill="auto"/>
          </w:tcPr>
          <w:p w14:paraId="7DC911CF" w14:textId="77777777" w:rsidR="00AC727E" w:rsidRPr="007F2FA1" w:rsidRDefault="00AC727E" w:rsidP="004C7F47">
            <w:pPr>
              <w:spacing w:after="0" w:line="240" w:lineRule="auto"/>
              <w:rPr>
                <w:rFonts w:cs="Calibri"/>
                <w:b/>
                <w:sz w:val="20"/>
                <w:szCs w:val="20"/>
              </w:rPr>
            </w:pPr>
            <w:proofErr w:type="spellStart"/>
            <w:r w:rsidRPr="007F2FA1">
              <w:rPr>
                <w:rFonts w:cs="Calibri"/>
                <w:b/>
                <w:sz w:val="20"/>
                <w:szCs w:val="20"/>
              </w:rPr>
              <w:t>Juni</w:t>
            </w:r>
            <w:proofErr w:type="spellEnd"/>
          </w:p>
        </w:tc>
        <w:tc>
          <w:tcPr>
            <w:tcW w:w="850" w:type="dxa"/>
            <w:gridSpan w:val="4"/>
          </w:tcPr>
          <w:p w14:paraId="25BD363A" w14:textId="77777777" w:rsidR="00AC727E" w:rsidRPr="007F2FA1" w:rsidRDefault="00AC727E" w:rsidP="004C7F47">
            <w:pPr>
              <w:spacing w:after="0" w:line="240" w:lineRule="auto"/>
              <w:rPr>
                <w:rFonts w:cs="Calibri"/>
                <w:b/>
                <w:sz w:val="20"/>
                <w:szCs w:val="20"/>
              </w:rPr>
            </w:pPr>
            <w:proofErr w:type="spellStart"/>
            <w:r w:rsidRPr="007F2FA1">
              <w:rPr>
                <w:rFonts w:cs="Calibri"/>
                <w:b/>
                <w:sz w:val="20"/>
                <w:szCs w:val="20"/>
              </w:rPr>
              <w:t>Juli</w:t>
            </w:r>
            <w:proofErr w:type="spellEnd"/>
          </w:p>
        </w:tc>
        <w:tc>
          <w:tcPr>
            <w:tcW w:w="1038" w:type="dxa"/>
            <w:gridSpan w:val="5"/>
          </w:tcPr>
          <w:p w14:paraId="66D604A4" w14:textId="77777777" w:rsidR="00AC727E" w:rsidRPr="007F2FA1" w:rsidRDefault="00AC727E" w:rsidP="004C7F47">
            <w:pPr>
              <w:spacing w:after="0" w:line="240" w:lineRule="auto"/>
              <w:rPr>
                <w:rFonts w:cs="Calibri"/>
                <w:b/>
                <w:sz w:val="20"/>
                <w:szCs w:val="20"/>
              </w:rPr>
            </w:pPr>
            <w:proofErr w:type="spellStart"/>
            <w:r w:rsidRPr="007F2FA1">
              <w:rPr>
                <w:rFonts w:cs="Calibri"/>
                <w:b/>
                <w:sz w:val="20"/>
                <w:szCs w:val="20"/>
              </w:rPr>
              <w:t>Agt</w:t>
            </w:r>
            <w:proofErr w:type="spellEnd"/>
          </w:p>
        </w:tc>
        <w:tc>
          <w:tcPr>
            <w:tcW w:w="1089" w:type="dxa"/>
            <w:gridSpan w:val="4"/>
          </w:tcPr>
          <w:p w14:paraId="3B7D02E9" w14:textId="77777777" w:rsidR="00AC727E" w:rsidRPr="007F2FA1" w:rsidRDefault="00AC727E" w:rsidP="004C7F47">
            <w:pPr>
              <w:spacing w:after="0" w:line="240" w:lineRule="auto"/>
              <w:rPr>
                <w:rFonts w:cs="Calibri"/>
                <w:b/>
                <w:sz w:val="20"/>
                <w:szCs w:val="20"/>
              </w:rPr>
            </w:pPr>
            <w:r w:rsidRPr="007F2FA1">
              <w:rPr>
                <w:rFonts w:cs="Calibri"/>
                <w:b/>
                <w:sz w:val="20"/>
                <w:szCs w:val="20"/>
              </w:rPr>
              <w:t>Sept</w:t>
            </w:r>
          </w:p>
        </w:tc>
        <w:tc>
          <w:tcPr>
            <w:tcW w:w="1136" w:type="dxa"/>
            <w:gridSpan w:val="5"/>
          </w:tcPr>
          <w:p w14:paraId="45E57DBC" w14:textId="77777777" w:rsidR="00AC727E" w:rsidRPr="007F2FA1" w:rsidRDefault="00AC727E" w:rsidP="004C7F47">
            <w:pPr>
              <w:spacing w:after="0" w:line="240" w:lineRule="auto"/>
              <w:rPr>
                <w:rFonts w:cs="Calibri"/>
                <w:b/>
                <w:sz w:val="20"/>
                <w:szCs w:val="20"/>
              </w:rPr>
            </w:pPr>
            <w:proofErr w:type="spellStart"/>
            <w:r w:rsidRPr="007F2FA1">
              <w:rPr>
                <w:rFonts w:cs="Calibri"/>
                <w:b/>
                <w:sz w:val="20"/>
                <w:szCs w:val="20"/>
              </w:rPr>
              <w:t>Okt</w:t>
            </w:r>
            <w:proofErr w:type="spellEnd"/>
          </w:p>
        </w:tc>
        <w:tc>
          <w:tcPr>
            <w:tcW w:w="992" w:type="dxa"/>
            <w:gridSpan w:val="4"/>
          </w:tcPr>
          <w:p w14:paraId="10156E04" w14:textId="77777777" w:rsidR="00AC727E" w:rsidRPr="007F2FA1" w:rsidRDefault="00AC727E" w:rsidP="004C7F47">
            <w:pPr>
              <w:spacing w:after="0" w:line="240" w:lineRule="auto"/>
              <w:rPr>
                <w:rFonts w:cs="Calibri"/>
                <w:b/>
                <w:sz w:val="20"/>
                <w:szCs w:val="20"/>
              </w:rPr>
            </w:pPr>
            <w:proofErr w:type="spellStart"/>
            <w:r w:rsidRPr="007F2FA1">
              <w:rPr>
                <w:rFonts w:cs="Calibri"/>
                <w:b/>
                <w:sz w:val="20"/>
                <w:szCs w:val="20"/>
              </w:rPr>
              <w:t>Nop</w:t>
            </w:r>
            <w:proofErr w:type="spellEnd"/>
          </w:p>
        </w:tc>
        <w:tc>
          <w:tcPr>
            <w:tcW w:w="1134" w:type="dxa"/>
            <w:gridSpan w:val="5"/>
          </w:tcPr>
          <w:p w14:paraId="212A4554" w14:textId="77777777" w:rsidR="00AC727E" w:rsidRPr="007F2FA1" w:rsidRDefault="00AC727E" w:rsidP="004C7F47">
            <w:pPr>
              <w:spacing w:after="0" w:line="240" w:lineRule="auto"/>
              <w:rPr>
                <w:rFonts w:cs="Calibri"/>
                <w:b/>
                <w:sz w:val="20"/>
                <w:szCs w:val="20"/>
              </w:rPr>
            </w:pPr>
            <w:r w:rsidRPr="007F2FA1">
              <w:rPr>
                <w:rFonts w:cs="Calibri"/>
                <w:b/>
                <w:sz w:val="20"/>
                <w:szCs w:val="20"/>
              </w:rPr>
              <w:t>Des</w:t>
            </w:r>
          </w:p>
        </w:tc>
      </w:tr>
      <w:tr w:rsidR="00AC727E" w:rsidRPr="007F2FA1" w14:paraId="2B9036A9" w14:textId="77777777" w:rsidTr="004C7F47">
        <w:trPr>
          <w:trHeight w:val="170"/>
        </w:trPr>
        <w:tc>
          <w:tcPr>
            <w:tcW w:w="540" w:type="dxa"/>
            <w:vMerge/>
          </w:tcPr>
          <w:p w14:paraId="71CC0C3D" w14:textId="77777777" w:rsidR="00AC727E" w:rsidRPr="007F2FA1" w:rsidRDefault="00AC727E" w:rsidP="004C7F47">
            <w:pPr>
              <w:spacing w:after="0" w:line="240" w:lineRule="auto"/>
              <w:rPr>
                <w:rFonts w:cs="Calibri"/>
                <w:sz w:val="20"/>
                <w:szCs w:val="20"/>
              </w:rPr>
            </w:pPr>
          </w:p>
        </w:tc>
        <w:tc>
          <w:tcPr>
            <w:tcW w:w="3757" w:type="dxa"/>
            <w:vMerge/>
            <w:tcBorders>
              <w:right w:val="single" w:sz="8" w:space="0" w:color="auto"/>
            </w:tcBorders>
            <w:shd w:val="clear" w:color="auto" w:fill="auto"/>
          </w:tcPr>
          <w:p w14:paraId="3BFE80D0" w14:textId="77777777" w:rsidR="00AC727E" w:rsidRPr="007F2FA1" w:rsidRDefault="00AC727E" w:rsidP="004C7F47">
            <w:pPr>
              <w:spacing w:after="0" w:line="240" w:lineRule="auto"/>
              <w:rPr>
                <w:rFonts w:cs="Calibri"/>
                <w:sz w:val="20"/>
                <w:szCs w:val="20"/>
              </w:rPr>
            </w:pPr>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2DA080C2"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1</w:t>
            </w: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01785A1D"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2</w:t>
            </w: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0125B087"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3</w:t>
            </w: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1DF1E20B"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4</w:t>
            </w:r>
          </w:p>
        </w:tc>
        <w:tc>
          <w:tcPr>
            <w:tcW w:w="283" w:type="dxa"/>
            <w:tcBorders>
              <w:left w:val="single" w:sz="8" w:space="0" w:color="auto"/>
            </w:tcBorders>
            <w:shd w:val="clear" w:color="auto" w:fill="auto"/>
          </w:tcPr>
          <w:p w14:paraId="63798B68"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1</w:t>
            </w:r>
          </w:p>
        </w:tc>
        <w:tc>
          <w:tcPr>
            <w:tcW w:w="284" w:type="dxa"/>
            <w:shd w:val="clear" w:color="auto" w:fill="auto"/>
          </w:tcPr>
          <w:p w14:paraId="48E60A4E"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2</w:t>
            </w:r>
          </w:p>
        </w:tc>
        <w:tc>
          <w:tcPr>
            <w:tcW w:w="283" w:type="dxa"/>
            <w:shd w:val="clear" w:color="auto" w:fill="auto"/>
          </w:tcPr>
          <w:p w14:paraId="3C263BB0"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3</w:t>
            </w:r>
          </w:p>
        </w:tc>
        <w:tc>
          <w:tcPr>
            <w:tcW w:w="284" w:type="dxa"/>
            <w:shd w:val="clear" w:color="auto" w:fill="auto"/>
          </w:tcPr>
          <w:p w14:paraId="21CC9140"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4</w:t>
            </w:r>
          </w:p>
        </w:tc>
        <w:tc>
          <w:tcPr>
            <w:tcW w:w="283" w:type="dxa"/>
            <w:shd w:val="clear" w:color="auto" w:fill="auto"/>
          </w:tcPr>
          <w:p w14:paraId="3FED1493"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1</w:t>
            </w:r>
          </w:p>
        </w:tc>
        <w:tc>
          <w:tcPr>
            <w:tcW w:w="284" w:type="dxa"/>
            <w:shd w:val="clear" w:color="auto" w:fill="auto"/>
          </w:tcPr>
          <w:p w14:paraId="053B1A75"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2</w:t>
            </w:r>
          </w:p>
        </w:tc>
        <w:tc>
          <w:tcPr>
            <w:tcW w:w="283" w:type="dxa"/>
            <w:shd w:val="clear" w:color="auto" w:fill="auto"/>
          </w:tcPr>
          <w:p w14:paraId="47729FD1"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3</w:t>
            </w:r>
          </w:p>
        </w:tc>
        <w:tc>
          <w:tcPr>
            <w:tcW w:w="284" w:type="dxa"/>
            <w:shd w:val="clear" w:color="auto" w:fill="auto"/>
          </w:tcPr>
          <w:p w14:paraId="136A004D"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4</w:t>
            </w:r>
          </w:p>
        </w:tc>
        <w:tc>
          <w:tcPr>
            <w:tcW w:w="283" w:type="dxa"/>
            <w:shd w:val="clear" w:color="auto" w:fill="auto"/>
          </w:tcPr>
          <w:p w14:paraId="649A489C"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1</w:t>
            </w:r>
          </w:p>
        </w:tc>
        <w:tc>
          <w:tcPr>
            <w:tcW w:w="284" w:type="dxa"/>
            <w:shd w:val="clear" w:color="auto" w:fill="auto"/>
          </w:tcPr>
          <w:p w14:paraId="0DE0832F"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2</w:t>
            </w:r>
          </w:p>
        </w:tc>
        <w:tc>
          <w:tcPr>
            <w:tcW w:w="283" w:type="dxa"/>
            <w:shd w:val="clear" w:color="auto" w:fill="auto"/>
          </w:tcPr>
          <w:p w14:paraId="791554DF"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3</w:t>
            </w:r>
          </w:p>
        </w:tc>
        <w:tc>
          <w:tcPr>
            <w:tcW w:w="284" w:type="dxa"/>
            <w:shd w:val="clear" w:color="auto" w:fill="auto"/>
          </w:tcPr>
          <w:p w14:paraId="4265F50F"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4</w:t>
            </w:r>
          </w:p>
        </w:tc>
        <w:tc>
          <w:tcPr>
            <w:tcW w:w="283" w:type="dxa"/>
            <w:shd w:val="clear" w:color="auto" w:fill="auto"/>
          </w:tcPr>
          <w:p w14:paraId="5C7718A3"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1</w:t>
            </w:r>
          </w:p>
        </w:tc>
        <w:tc>
          <w:tcPr>
            <w:tcW w:w="284" w:type="dxa"/>
            <w:shd w:val="clear" w:color="auto" w:fill="auto"/>
          </w:tcPr>
          <w:p w14:paraId="5FF91D66"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2</w:t>
            </w:r>
          </w:p>
        </w:tc>
        <w:tc>
          <w:tcPr>
            <w:tcW w:w="283" w:type="dxa"/>
            <w:shd w:val="clear" w:color="auto" w:fill="auto"/>
          </w:tcPr>
          <w:p w14:paraId="72E9B961"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3</w:t>
            </w:r>
          </w:p>
        </w:tc>
        <w:tc>
          <w:tcPr>
            <w:tcW w:w="284" w:type="dxa"/>
            <w:shd w:val="clear" w:color="auto" w:fill="auto"/>
          </w:tcPr>
          <w:p w14:paraId="0B79AA97"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4</w:t>
            </w:r>
          </w:p>
        </w:tc>
        <w:tc>
          <w:tcPr>
            <w:tcW w:w="236" w:type="dxa"/>
            <w:shd w:val="clear" w:color="auto" w:fill="auto"/>
          </w:tcPr>
          <w:p w14:paraId="55920925"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1</w:t>
            </w:r>
          </w:p>
        </w:tc>
        <w:tc>
          <w:tcPr>
            <w:tcW w:w="236" w:type="dxa"/>
            <w:shd w:val="clear" w:color="auto" w:fill="auto"/>
          </w:tcPr>
          <w:p w14:paraId="5E75A350"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2</w:t>
            </w:r>
          </w:p>
        </w:tc>
        <w:tc>
          <w:tcPr>
            <w:tcW w:w="236" w:type="dxa"/>
            <w:shd w:val="clear" w:color="auto" w:fill="auto"/>
          </w:tcPr>
          <w:p w14:paraId="620709DB"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3</w:t>
            </w:r>
          </w:p>
        </w:tc>
        <w:tc>
          <w:tcPr>
            <w:tcW w:w="236" w:type="dxa"/>
            <w:shd w:val="clear" w:color="auto" w:fill="auto"/>
          </w:tcPr>
          <w:p w14:paraId="4311EF93"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4</w:t>
            </w:r>
          </w:p>
        </w:tc>
        <w:tc>
          <w:tcPr>
            <w:tcW w:w="236" w:type="dxa"/>
            <w:gridSpan w:val="2"/>
            <w:shd w:val="clear" w:color="auto" w:fill="auto"/>
          </w:tcPr>
          <w:p w14:paraId="2220AC27"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1</w:t>
            </w:r>
          </w:p>
        </w:tc>
        <w:tc>
          <w:tcPr>
            <w:tcW w:w="236" w:type="dxa"/>
            <w:shd w:val="clear" w:color="auto" w:fill="auto"/>
          </w:tcPr>
          <w:p w14:paraId="5A790E29"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2</w:t>
            </w:r>
          </w:p>
        </w:tc>
        <w:tc>
          <w:tcPr>
            <w:tcW w:w="236" w:type="dxa"/>
            <w:shd w:val="clear" w:color="auto" w:fill="auto"/>
          </w:tcPr>
          <w:p w14:paraId="71212B5C"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3</w:t>
            </w:r>
          </w:p>
        </w:tc>
        <w:tc>
          <w:tcPr>
            <w:tcW w:w="236" w:type="dxa"/>
            <w:gridSpan w:val="2"/>
            <w:shd w:val="clear" w:color="auto" w:fill="auto"/>
          </w:tcPr>
          <w:p w14:paraId="20895AEA"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4</w:t>
            </w:r>
          </w:p>
        </w:tc>
        <w:tc>
          <w:tcPr>
            <w:tcW w:w="284" w:type="dxa"/>
          </w:tcPr>
          <w:p w14:paraId="50718B76"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1</w:t>
            </w:r>
          </w:p>
        </w:tc>
        <w:tc>
          <w:tcPr>
            <w:tcW w:w="236" w:type="dxa"/>
          </w:tcPr>
          <w:p w14:paraId="2F002082"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2</w:t>
            </w:r>
          </w:p>
        </w:tc>
        <w:tc>
          <w:tcPr>
            <w:tcW w:w="236" w:type="dxa"/>
          </w:tcPr>
          <w:p w14:paraId="32EBF19F"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3</w:t>
            </w:r>
          </w:p>
        </w:tc>
        <w:tc>
          <w:tcPr>
            <w:tcW w:w="236" w:type="dxa"/>
          </w:tcPr>
          <w:p w14:paraId="20A124CD"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4</w:t>
            </w:r>
          </w:p>
        </w:tc>
        <w:tc>
          <w:tcPr>
            <w:tcW w:w="271" w:type="dxa"/>
          </w:tcPr>
          <w:p w14:paraId="610D7D40"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1</w:t>
            </w:r>
          </w:p>
        </w:tc>
        <w:tc>
          <w:tcPr>
            <w:tcW w:w="272" w:type="dxa"/>
          </w:tcPr>
          <w:p w14:paraId="5D8AE39A"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2</w:t>
            </w:r>
          </w:p>
        </w:tc>
        <w:tc>
          <w:tcPr>
            <w:tcW w:w="272" w:type="dxa"/>
          </w:tcPr>
          <w:p w14:paraId="344A859B"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3</w:t>
            </w:r>
          </w:p>
        </w:tc>
        <w:tc>
          <w:tcPr>
            <w:tcW w:w="274" w:type="dxa"/>
          </w:tcPr>
          <w:p w14:paraId="29F44C0C"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4</w:t>
            </w:r>
          </w:p>
        </w:tc>
        <w:tc>
          <w:tcPr>
            <w:tcW w:w="272" w:type="dxa"/>
          </w:tcPr>
          <w:p w14:paraId="1C163FCE"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1</w:t>
            </w:r>
          </w:p>
        </w:tc>
        <w:tc>
          <w:tcPr>
            <w:tcW w:w="271" w:type="dxa"/>
          </w:tcPr>
          <w:p w14:paraId="1C9A7457"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2</w:t>
            </w:r>
          </w:p>
        </w:tc>
        <w:tc>
          <w:tcPr>
            <w:tcW w:w="272" w:type="dxa"/>
          </w:tcPr>
          <w:p w14:paraId="6C6DF16A"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3</w:t>
            </w:r>
          </w:p>
        </w:tc>
        <w:tc>
          <w:tcPr>
            <w:tcW w:w="308" w:type="dxa"/>
          </w:tcPr>
          <w:p w14:paraId="50D3581B"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4</w:t>
            </w:r>
          </w:p>
        </w:tc>
        <w:tc>
          <w:tcPr>
            <w:tcW w:w="236" w:type="dxa"/>
            <w:gridSpan w:val="2"/>
          </w:tcPr>
          <w:p w14:paraId="56E7F387"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1</w:t>
            </w:r>
          </w:p>
        </w:tc>
        <w:tc>
          <w:tcPr>
            <w:tcW w:w="272" w:type="dxa"/>
          </w:tcPr>
          <w:p w14:paraId="1B765537"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2</w:t>
            </w:r>
          </w:p>
        </w:tc>
        <w:tc>
          <w:tcPr>
            <w:tcW w:w="271" w:type="dxa"/>
          </w:tcPr>
          <w:p w14:paraId="25AFEA49"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3</w:t>
            </w:r>
          </w:p>
        </w:tc>
        <w:tc>
          <w:tcPr>
            <w:tcW w:w="236" w:type="dxa"/>
            <w:gridSpan w:val="2"/>
          </w:tcPr>
          <w:p w14:paraId="68BBBB0C"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4</w:t>
            </w:r>
          </w:p>
        </w:tc>
        <w:tc>
          <w:tcPr>
            <w:tcW w:w="308" w:type="dxa"/>
          </w:tcPr>
          <w:p w14:paraId="0503B4F9"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1</w:t>
            </w:r>
          </w:p>
        </w:tc>
        <w:tc>
          <w:tcPr>
            <w:tcW w:w="272" w:type="dxa"/>
          </w:tcPr>
          <w:p w14:paraId="7A42605D"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2</w:t>
            </w:r>
          </w:p>
        </w:tc>
        <w:tc>
          <w:tcPr>
            <w:tcW w:w="272" w:type="dxa"/>
          </w:tcPr>
          <w:p w14:paraId="5F77BA8E"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3</w:t>
            </w:r>
          </w:p>
        </w:tc>
        <w:tc>
          <w:tcPr>
            <w:tcW w:w="272" w:type="dxa"/>
          </w:tcPr>
          <w:p w14:paraId="0F3CD3A6" w14:textId="77777777" w:rsidR="00AC727E" w:rsidRPr="007F2FA1" w:rsidRDefault="00AC727E" w:rsidP="004C7F47">
            <w:pPr>
              <w:spacing w:after="0" w:line="240" w:lineRule="auto"/>
              <w:jc w:val="center"/>
              <w:rPr>
                <w:rFonts w:cs="Calibri"/>
                <w:sz w:val="20"/>
                <w:szCs w:val="20"/>
              </w:rPr>
            </w:pPr>
            <w:r w:rsidRPr="007F2FA1">
              <w:rPr>
                <w:rFonts w:cs="Calibri"/>
                <w:sz w:val="20"/>
                <w:szCs w:val="20"/>
              </w:rPr>
              <w:t>4</w:t>
            </w:r>
          </w:p>
        </w:tc>
      </w:tr>
      <w:tr w:rsidR="00AC727E" w:rsidRPr="007F2FA1" w14:paraId="4C06483E" w14:textId="77777777" w:rsidTr="004C7F47">
        <w:trPr>
          <w:trHeight w:val="248"/>
        </w:trPr>
        <w:tc>
          <w:tcPr>
            <w:tcW w:w="540" w:type="dxa"/>
          </w:tcPr>
          <w:p w14:paraId="568DC371" w14:textId="77777777" w:rsidR="00AC727E" w:rsidRPr="007F2FA1" w:rsidRDefault="00AC727E" w:rsidP="004C7F47">
            <w:pPr>
              <w:spacing w:after="0" w:line="240" w:lineRule="auto"/>
              <w:rPr>
                <w:rFonts w:cs="Calibri"/>
                <w:sz w:val="20"/>
                <w:szCs w:val="20"/>
              </w:rPr>
            </w:pPr>
            <w:r w:rsidRPr="007F2FA1">
              <w:rPr>
                <w:rFonts w:cs="Calibri"/>
                <w:sz w:val="20"/>
                <w:szCs w:val="20"/>
              </w:rPr>
              <w:t>1.</w:t>
            </w:r>
          </w:p>
        </w:tc>
        <w:tc>
          <w:tcPr>
            <w:tcW w:w="3757" w:type="dxa"/>
            <w:tcBorders>
              <w:right w:val="single" w:sz="8" w:space="0" w:color="auto"/>
            </w:tcBorders>
            <w:shd w:val="clear" w:color="auto" w:fill="auto"/>
          </w:tcPr>
          <w:p w14:paraId="178F9BEC" w14:textId="77777777" w:rsidR="00AC727E" w:rsidRPr="007F2FA1" w:rsidRDefault="00AC727E" w:rsidP="004C7F47">
            <w:pPr>
              <w:spacing w:after="0" w:line="240" w:lineRule="auto"/>
              <w:rPr>
                <w:rFonts w:cs="Calibri"/>
                <w:sz w:val="20"/>
                <w:szCs w:val="20"/>
              </w:rPr>
            </w:pPr>
            <w:proofErr w:type="spellStart"/>
            <w:r w:rsidRPr="007F2FA1">
              <w:rPr>
                <w:rFonts w:cs="Calibri"/>
                <w:sz w:val="20"/>
                <w:szCs w:val="20"/>
              </w:rPr>
              <w:t>Pengelolaan</w:t>
            </w:r>
            <w:proofErr w:type="spellEnd"/>
            <w:r w:rsidRPr="007F2FA1">
              <w:rPr>
                <w:rFonts w:cs="Calibri"/>
                <w:sz w:val="20"/>
                <w:szCs w:val="20"/>
              </w:rPr>
              <w:t xml:space="preserve"> BKD</w:t>
            </w:r>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7B5D665A"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492C7EAF"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4B04E04E"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151DFD49"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3A8A910B"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70EB1D53"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06D0DA30"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54F1F9C"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177C51AE"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75647EC"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6411D5B1"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B3FC08B"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77CA54C8"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8237704"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73999FC1"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7929E01"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7EC485F8"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45473BA"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46E8917E"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3227054" w14:textId="77777777" w:rsidR="00AC727E" w:rsidRPr="007F2FA1" w:rsidRDefault="00AC727E" w:rsidP="004C7F47">
            <w:pPr>
              <w:spacing w:after="0" w:line="240" w:lineRule="auto"/>
              <w:rPr>
                <w:rFonts w:cs="Calibri"/>
                <w:sz w:val="20"/>
                <w:szCs w:val="20"/>
              </w:rPr>
            </w:pPr>
          </w:p>
        </w:tc>
        <w:tc>
          <w:tcPr>
            <w:tcW w:w="236" w:type="dxa"/>
            <w:shd w:val="clear" w:color="auto" w:fill="00B050"/>
          </w:tcPr>
          <w:p w14:paraId="3B3C3363" w14:textId="77777777" w:rsidR="00AC727E" w:rsidRPr="007F2FA1" w:rsidRDefault="00AC727E" w:rsidP="004C7F47">
            <w:pPr>
              <w:spacing w:after="0" w:line="240" w:lineRule="auto"/>
              <w:rPr>
                <w:rFonts w:cs="Calibri"/>
                <w:sz w:val="20"/>
                <w:szCs w:val="20"/>
              </w:rPr>
            </w:pPr>
          </w:p>
        </w:tc>
        <w:tc>
          <w:tcPr>
            <w:tcW w:w="236" w:type="dxa"/>
            <w:shd w:val="clear" w:color="auto" w:fill="00B050"/>
          </w:tcPr>
          <w:p w14:paraId="0F8C33E3" w14:textId="77777777" w:rsidR="00AC727E" w:rsidRPr="007F2FA1" w:rsidRDefault="00AC727E" w:rsidP="004C7F47">
            <w:pPr>
              <w:spacing w:after="0" w:line="240" w:lineRule="auto"/>
              <w:rPr>
                <w:rFonts w:cs="Calibri"/>
                <w:sz w:val="20"/>
                <w:szCs w:val="20"/>
              </w:rPr>
            </w:pPr>
          </w:p>
        </w:tc>
        <w:tc>
          <w:tcPr>
            <w:tcW w:w="236" w:type="dxa"/>
            <w:shd w:val="clear" w:color="auto" w:fill="00B050"/>
          </w:tcPr>
          <w:p w14:paraId="10AF338E" w14:textId="77777777" w:rsidR="00AC727E" w:rsidRPr="007F2FA1" w:rsidRDefault="00AC727E" w:rsidP="004C7F47">
            <w:pPr>
              <w:spacing w:after="0" w:line="240" w:lineRule="auto"/>
              <w:rPr>
                <w:rFonts w:cs="Calibri"/>
                <w:sz w:val="20"/>
                <w:szCs w:val="20"/>
              </w:rPr>
            </w:pPr>
          </w:p>
        </w:tc>
        <w:tc>
          <w:tcPr>
            <w:tcW w:w="236" w:type="dxa"/>
            <w:shd w:val="clear" w:color="auto" w:fill="00B050"/>
          </w:tcPr>
          <w:p w14:paraId="2C5988E2"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01E505B8"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4A191F7D"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40D9C85E"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7DE89357" w14:textId="77777777" w:rsidR="00AC727E" w:rsidRPr="007F2FA1" w:rsidRDefault="00AC727E" w:rsidP="004C7F47">
            <w:pPr>
              <w:spacing w:after="0" w:line="240" w:lineRule="auto"/>
              <w:rPr>
                <w:rFonts w:cs="Calibri"/>
                <w:sz w:val="20"/>
                <w:szCs w:val="20"/>
              </w:rPr>
            </w:pPr>
          </w:p>
        </w:tc>
        <w:tc>
          <w:tcPr>
            <w:tcW w:w="284" w:type="dxa"/>
          </w:tcPr>
          <w:p w14:paraId="5E695E99" w14:textId="77777777" w:rsidR="00AC727E" w:rsidRPr="007F2FA1" w:rsidRDefault="00AC727E" w:rsidP="004C7F47">
            <w:pPr>
              <w:spacing w:after="0" w:line="240" w:lineRule="auto"/>
              <w:rPr>
                <w:rFonts w:cs="Calibri"/>
                <w:sz w:val="20"/>
                <w:szCs w:val="20"/>
              </w:rPr>
            </w:pPr>
          </w:p>
        </w:tc>
        <w:tc>
          <w:tcPr>
            <w:tcW w:w="236" w:type="dxa"/>
          </w:tcPr>
          <w:p w14:paraId="0B5F064D" w14:textId="77777777" w:rsidR="00AC727E" w:rsidRPr="007F2FA1" w:rsidRDefault="00AC727E" w:rsidP="004C7F47">
            <w:pPr>
              <w:spacing w:after="0" w:line="240" w:lineRule="auto"/>
              <w:rPr>
                <w:rFonts w:cs="Calibri"/>
                <w:sz w:val="20"/>
                <w:szCs w:val="20"/>
              </w:rPr>
            </w:pPr>
          </w:p>
        </w:tc>
        <w:tc>
          <w:tcPr>
            <w:tcW w:w="236" w:type="dxa"/>
          </w:tcPr>
          <w:p w14:paraId="57816EF8" w14:textId="77777777" w:rsidR="00AC727E" w:rsidRPr="007F2FA1" w:rsidRDefault="00AC727E" w:rsidP="004C7F47">
            <w:pPr>
              <w:spacing w:after="0" w:line="240" w:lineRule="auto"/>
              <w:rPr>
                <w:rFonts w:cs="Calibri"/>
                <w:sz w:val="20"/>
                <w:szCs w:val="20"/>
              </w:rPr>
            </w:pPr>
          </w:p>
        </w:tc>
        <w:tc>
          <w:tcPr>
            <w:tcW w:w="236" w:type="dxa"/>
          </w:tcPr>
          <w:p w14:paraId="1B8B0660" w14:textId="77777777" w:rsidR="00AC727E" w:rsidRPr="007F2FA1" w:rsidRDefault="00AC727E" w:rsidP="004C7F47">
            <w:pPr>
              <w:spacing w:after="0" w:line="240" w:lineRule="auto"/>
              <w:rPr>
                <w:rFonts w:cs="Calibri"/>
                <w:sz w:val="20"/>
                <w:szCs w:val="20"/>
              </w:rPr>
            </w:pPr>
          </w:p>
        </w:tc>
        <w:tc>
          <w:tcPr>
            <w:tcW w:w="271" w:type="dxa"/>
          </w:tcPr>
          <w:p w14:paraId="3F804207" w14:textId="77777777" w:rsidR="00AC727E" w:rsidRPr="007F2FA1" w:rsidRDefault="00AC727E" w:rsidP="004C7F47">
            <w:pPr>
              <w:spacing w:after="0" w:line="240" w:lineRule="auto"/>
              <w:rPr>
                <w:rFonts w:cs="Calibri"/>
                <w:sz w:val="20"/>
                <w:szCs w:val="20"/>
              </w:rPr>
            </w:pPr>
          </w:p>
        </w:tc>
        <w:tc>
          <w:tcPr>
            <w:tcW w:w="272" w:type="dxa"/>
          </w:tcPr>
          <w:p w14:paraId="3671E661" w14:textId="77777777" w:rsidR="00AC727E" w:rsidRPr="007F2FA1" w:rsidRDefault="00AC727E" w:rsidP="004C7F47">
            <w:pPr>
              <w:spacing w:after="0" w:line="240" w:lineRule="auto"/>
              <w:rPr>
                <w:rFonts w:cs="Calibri"/>
                <w:sz w:val="20"/>
                <w:szCs w:val="20"/>
              </w:rPr>
            </w:pPr>
          </w:p>
        </w:tc>
        <w:tc>
          <w:tcPr>
            <w:tcW w:w="272" w:type="dxa"/>
          </w:tcPr>
          <w:p w14:paraId="4A9FD6ED" w14:textId="77777777" w:rsidR="00AC727E" w:rsidRPr="007F2FA1" w:rsidRDefault="00AC727E" w:rsidP="004C7F47">
            <w:pPr>
              <w:spacing w:after="0" w:line="240" w:lineRule="auto"/>
              <w:rPr>
                <w:rFonts w:cs="Calibri"/>
                <w:sz w:val="20"/>
                <w:szCs w:val="20"/>
              </w:rPr>
            </w:pPr>
          </w:p>
        </w:tc>
        <w:tc>
          <w:tcPr>
            <w:tcW w:w="274" w:type="dxa"/>
          </w:tcPr>
          <w:p w14:paraId="71052B12" w14:textId="77777777" w:rsidR="00AC727E" w:rsidRPr="007F2FA1" w:rsidRDefault="00AC727E" w:rsidP="004C7F47">
            <w:pPr>
              <w:spacing w:after="0" w:line="240" w:lineRule="auto"/>
              <w:rPr>
                <w:rFonts w:cs="Calibri"/>
                <w:sz w:val="20"/>
                <w:szCs w:val="20"/>
              </w:rPr>
            </w:pPr>
          </w:p>
        </w:tc>
        <w:tc>
          <w:tcPr>
            <w:tcW w:w="272" w:type="dxa"/>
          </w:tcPr>
          <w:p w14:paraId="6E523DBC" w14:textId="77777777" w:rsidR="00AC727E" w:rsidRPr="007F2FA1" w:rsidRDefault="00AC727E" w:rsidP="004C7F47">
            <w:pPr>
              <w:spacing w:after="0" w:line="240" w:lineRule="auto"/>
              <w:rPr>
                <w:rFonts w:cs="Calibri"/>
                <w:sz w:val="20"/>
                <w:szCs w:val="20"/>
              </w:rPr>
            </w:pPr>
          </w:p>
        </w:tc>
        <w:tc>
          <w:tcPr>
            <w:tcW w:w="271" w:type="dxa"/>
          </w:tcPr>
          <w:p w14:paraId="64173A39" w14:textId="77777777" w:rsidR="00AC727E" w:rsidRPr="007F2FA1" w:rsidRDefault="00AC727E" w:rsidP="004C7F47">
            <w:pPr>
              <w:spacing w:after="0" w:line="240" w:lineRule="auto"/>
              <w:rPr>
                <w:rFonts w:cs="Calibri"/>
                <w:sz w:val="20"/>
                <w:szCs w:val="20"/>
              </w:rPr>
            </w:pPr>
          </w:p>
        </w:tc>
        <w:tc>
          <w:tcPr>
            <w:tcW w:w="272" w:type="dxa"/>
          </w:tcPr>
          <w:p w14:paraId="6A219052" w14:textId="77777777" w:rsidR="00AC727E" w:rsidRPr="007F2FA1" w:rsidRDefault="00AC727E" w:rsidP="004C7F47">
            <w:pPr>
              <w:spacing w:after="0" w:line="240" w:lineRule="auto"/>
              <w:rPr>
                <w:rFonts w:cs="Calibri"/>
                <w:sz w:val="20"/>
                <w:szCs w:val="20"/>
              </w:rPr>
            </w:pPr>
          </w:p>
        </w:tc>
        <w:tc>
          <w:tcPr>
            <w:tcW w:w="308" w:type="dxa"/>
          </w:tcPr>
          <w:p w14:paraId="24AA7E0C" w14:textId="77777777" w:rsidR="00AC727E" w:rsidRPr="007F2FA1" w:rsidRDefault="00AC727E" w:rsidP="004C7F47">
            <w:pPr>
              <w:spacing w:after="0" w:line="240" w:lineRule="auto"/>
              <w:rPr>
                <w:rFonts w:cs="Calibri"/>
                <w:sz w:val="20"/>
                <w:szCs w:val="20"/>
              </w:rPr>
            </w:pPr>
          </w:p>
        </w:tc>
        <w:tc>
          <w:tcPr>
            <w:tcW w:w="236" w:type="dxa"/>
            <w:gridSpan w:val="2"/>
          </w:tcPr>
          <w:p w14:paraId="3BB2472F" w14:textId="77777777" w:rsidR="00AC727E" w:rsidRPr="007F2FA1" w:rsidRDefault="00AC727E" w:rsidP="004C7F47">
            <w:pPr>
              <w:spacing w:after="0" w:line="240" w:lineRule="auto"/>
              <w:rPr>
                <w:rFonts w:cs="Calibri"/>
                <w:sz w:val="20"/>
                <w:szCs w:val="20"/>
              </w:rPr>
            </w:pPr>
          </w:p>
        </w:tc>
        <w:tc>
          <w:tcPr>
            <w:tcW w:w="272" w:type="dxa"/>
          </w:tcPr>
          <w:p w14:paraId="4161B216" w14:textId="77777777" w:rsidR="00AC727E" w:rsidRPr="007F2FA1" w:rsidRDefault="00AC727E" w:rsidP="004C7F47">
            <w:pPr>
              <w:spacing w:after="0" w:line="240" w:lineRule="auto"/>
              <w:rPr>
                <w:rFonts w:cs="Calibri"/>
                <w:sz w:val="20"/>
                <w:szCs w:val="20"/>
              </w:rPr>
            </w:pPr>
          </w:p>
        </w:tc>
        <w:tc>
          <w:tcPr>
            <w:tcW w:w="271" w:type="dxa"/>
          </w:tcPr>
          <w:p w14:paraId="5BF9D1EE" w14:textId="77777777" w:rsidR="00AC727E" w:rsidRPr="007F2FA1" w:rsidRDefault="00AC727E" w:rsidP="004C7F47">
            <w:pPr>
              <w:spacing w:after="0" w:line="240" w:lineRule="auto"/>
              <w:rPr>
                <w:rFonts w:cs="Calibri"/>
                <w:sz w:val="20"/>
                <w:szCs w:val="20"/>
              </w:rPr>
            </w:pPr>
          </w:p>
        </w:tc>
        <w:tc>
          <w:tcPr>
            <w:tcW w:w="236" w:type="dxa"/>
            <w:gridSpan w:val="2"/>
          </w:tcPr>
          <w:p w14:paraId="19F76C6F" w14:textId="77777777" w:rsidR="00AC727E" w:rsidRPr="007F2FA1" w:rsidRDefault="00AC727E" w:rsidP="004C7F47">
            <w:pPr>
              <w:spacing w:after="0" w:line="240" w:lineRule="auto"/>
              <w:rPr>
                <w:rFonts w:cs="Calibri"/>
                <w:sz w:val="20"/>
                <w:szCs w:val="20"/>
              </w:rPr>
            </w:pPr>
          </w:p>
        </w:tc>
        <w:tc>
          <w:tcPr>
            <w:tcW w:w="308" w:type="dxa"/>
            <w:shd w:val="clear" w:color="auto" w:fill="00B050"/>
          </w:tcPr>
          <w:p w14:paraId="4407910D" w14:textId="77777777" w:rsidR="00AC727E" w:rsidRPr="007F2FA1" w:rsidRDefault="00AC727E" w:rsidP="004C7F47">
            <w:pPr>
              <w:spacing w:after="0" w:line="240" w:lineRule="auto"/>
              <w:rPr>
                <w:rFonts w:cs="Calibri"/>
                <w:sz w:val="20"/>
                <w:szCs w:val="20"/>
              </w:rPr>
            </w:pPr>
          </w:p>
        </w:tc>
        <w:tc>
          <w:tcPr>
            <w:tcW w:w="272" w:type="dxa"/>
            <w:shd w:val="clear" w:color="auto" w:fill="00B050"/>
          </w:tcPr>
          <w:p w14:paraId="7154786F" w14:textId="77777777" w:rsidR="00AC727E" w:rsidRPr="007F2FA1" w:rsidRDefault="00AC727E" w:rsidP="004C7F47">
            <w:pPr>
              <w:spacing w:after="0" w:line="240" w:lineRule="auto"/>
              <w:rPr>
                <w:rFonts w:cs="Calibri"/>
                <w:sz w:val="20"/>
                <w:szCs w:val="20"/>
              </w:rPr>
            </w:pPr>
          </w:p>
        </w:tc>
        <w:tc>
          <w:tcPr>
            <w:tcW w:w="272" w:type="dxa"/>
            <w:shd w:val="clear" w:color="auto" w:fill="00B050"/>
          </w:tcPr>
          <w:p w14:paraId="509D3CEC" w14:textId="77777777" w:rsidR="00AC727E" w:rsidRPr="007F2FA1" w:rsidRDefault="00AC727E" w:rsidP="004C7F47">
            <w:pPr>
              <w:spacing w:after="0" w:line="240" w:lineRule="auto"/>
              <w:rPr>
                <w:rFonts w:cs="Calibri"/>
                <w:sz w:val="20"/>
                <w:szCs w:val="20"/>
              </w:rPr>
            </w:pPr>
          </w:p>
        </w:tc>
        <w:tc>
          <w:tcPr>
            <w:tcW w:w="272" w:type="dxa"/>
            <w:shd w:val="clear" w:color="auto" w:fill="00B050"/>
          </w:tcPr>
          <w:p w14:paraId="3B371AA7" w14:textId="77777777" w:rsidR="00AC727E" w:rsidRPr="007F2FA1" w:rsidRDefault="00AC727E" w:rsidP="004C7F47">
            <w:pPr>
              <w:spacing w:after="0" w:line="240" w:lineRule="auto"/>
              <w:rPr>
                <w:rFonts w:cs="Calibri"/>
                <w:sz w:val="20"/>
                <w:szCs w:val="20"/>
              </w:rPr>
            </w:pPr>
          </w:p>
        </w:tc>
      </w:tr>
      <w:tr w:rsidR="00AC727E" w:rsidRPr="007F2FA1" w14:paraId="0C6CCB04" w14:textId="77777777" w:rsidTr="004C7F47">
        <w:trPr>
          <w:trHeight w:val="146"/>
        </w:trPr>
        <w:tc>
          <w:tcPr>
            <w:tcW w:w="540" w:type="dxa"/>
          </w:tcPr>
          <w:p w14:paraId="280E489E" w14:textId="77777777" w:rsidR="00AC727E" w:rsidRPr="007F2FA1" w:rsidRDefault="00AC727E" w:rsidP="004C7F47">
            <w:pPr>
              <w:spacing w:after="0" w:line="240" w:lineRule="auto"/>
              <w:rPr>
                <w:rFonts w:cs="Calibri"/>
                <w:sz w:val="20"/>
                <w:szCs w:val="20"/>
              </w:rPr>
            </w:pPr>
            <w:r w:rsidRPr="007F2FA1">
              <w:rPr>
                <w:rFonts w:cs="Calibri"/>
                <w:sz w:val="20"/>
                <w:szCs w:val="20"/>
              </w:rPr>
              <w:t>2.</w:t>
            </w:r>
          </w:p>
        </w:tc>
        <w:tc>
          <w:tcPr>
            <w:tcW w:w="3757" w:type="dxa"/>
            <w:tcBorders>
              <w:right w:val="single" w:sz="8" w:space="0" w:color="auto"/>
            </w:tcBorders>
            <w:shd w:val="clear" w:color="auto" w:fill="auto"/>
          </w:tcPr>
          <w:p w14:paraId="4704A3EC" w14:textId="77777777" w:rsidR="00AC727E" w:rsidRPr="007F2FA1" w:rsidRDefault="00AC727E" w:rsidP="004C7F47">
            <w:pPr>
              <w:spacing w:after="0" w:line="240" w:lineRule="auto"/>
              <w:rPr>
                <w:rFonts w:cs="Calibri"/>
                <w:sz w:val="20"/>
                <w:szCs w:val="20"/>
              </w:rPr>
            </w:pPr>
            <w:proofErr w:type="spellStart"/>
            <w:r w:rsidRPr="007F2FA1">
              <w:rPr>
                <w:rFonts w:cs="Calibri"/>
                <w:sz w:val="20"/>
                <w:szCs w:val="20"/>
              </w:rPr>
              <w:t>Penyusunan</w:t>
            </w:r>
            <w:proofErr w:type="spellEnd"/>
            <w:r w:rsidRPr="007F2FA1">
              <w:rPr>
                <w:rFonts w:cs="Calibri"/>
                <w:sz w:val="20"/>
                <w:szCs w:val="20"/>
              </w:rPr>
              <w:t xml:space="preserve"> IKD</w:t>
            </w:r>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18117C5D"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71DCB747"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3B70012D"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52E9E1DB"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718A6579"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563C7C5"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FF3B14D"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02E59D8F"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DDA2E79"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7635A249"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029FC28F"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5F79B20"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4706F6CA"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71367DE5"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5288A437"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F10ACB8"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1DBEE769"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3FC07572"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55666922"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4DC2B92" w14:textId="77777777" w:rsidR="00AC727E" w:rsidRPr="007F2FA1" w:rsidRDefault="00AC727E" w:rsidP="004C7F47">
            <w:pPr>
              <w:spacing w:after="0" w:line="240" w:lineRule="auto"/>
              <w:rPr>
                <w:rFonts w:cs="Calibri"/>
                <w:sz w:val="20"/>
                <w:szCs w:val="20"/>
              </w:rPr>
            </w:pPr>
          </w:p>
        </w:tc>
        <w:tc>
          <w:tcPr>
            <w:tcW w:w="236" w:type="dxa"/>
            <w:shd w:val="clear" w:color="auto" w:fill="C0504D"/>
          </w:tcPr>
          <w:p w14:paraId="1D80614C" w14:textId="77777777" w:rsidR="00AC727E" w:rsidRPr="007F2FA1" w:rsidRDefault="00AC727E" w:rsidP="004C7F47">
            <w:pPr>
              <w:spacing w:after="0" w:line="240" w:lineRule="auto"/>
              <w:rPr>
                <w:rFonts w:cs="Calibri"/>
                <w:sz w:val="20"/>
                <w:szCs w:val="20"/>
              </w:rPr>
            </w:pPr>
          </w:p>
        </w:tc>
        <w:tc>
          <w:tcPr>
            <w:tcW w:w="236" w:type="dxa"/>
            <w:shd w:val="clear" w:color="auto" w:fill="C0504D"/>
          </w:tcPr>
          <w:p w14:paraId="6121719B" w14:textId="77777777" w:rsidR="00AC727E" w:rsidRPr="007F2FA1" w:rsidRDefault="00AC727E" w:rsidP="004C7F47">
            <w:pPr>
              <w:spacing w:after="0" w:line="240" w:lineRule="auto"/>
              <w:rPr>
                <w:rFonts w:cs="Calibri"/>
                <w:sz w:val="20"/>
                <w:szCs w:val="20"/>
              </w:rPr>
            </w:pPr>
          </w:p>
        </w:tc>
        <w:tc>
          <w:tcPr>
            <w:tcW w:w="236" w:type="dxa"/>
            <w:shd w:val="clear" w:color="auto" w:fill="C0504D"/>
          </w:tcPr>
          <w:p w14:paraId="5B102EB5" w14:textId="77777777" w:rsidR="00AC727E" w:rsidRPr="007F2FA1" w:rsidRDefault="00AC727E" w:rsidP="004C7F47">
            <w:pPr>
              <w:spacing w:after="0" w:line="240" w:lineRule="auto"/>
              <w:rPr>
                <w:rFonts w:cs="Calibri"/>
                <w:sz w:val="20"/>
                <w:szCs w:val="20"/>
              </w:rPr>
            </w:pPr>
          </w:p>
        </w:tc>
        <w:tc>
          <w:tcPr>
            <w:tcW w:w="236" w:type="dxa"/>
            <w:shd w:val="clear" w:color="auto" w:fill="C0504D"/>
          </w:tcPr>
          <w:p w14:paraId="16DCC912"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2F1A7FEC"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6AA460B"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6D4DEE82"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61C3DB40" w14:textId="77777777" w:rsidR="00AC727E" w:rsidRPr="007F2FA1" w:rsidRDefault="00AC727E" w:rsidP="004C7F47">
            <w:pPr>
              <w:spacing w:after="0" w:line="240" w:lineRule="auto"/>
              <w:rPr>
                <w:rFonts w:cs="Calibri"/>
                <w:sz w:val="20"/>
                <w:szCs w:val="20"/>
              </w:rPr>
            </w:pPr>
          </w:p>
        </w:tc>
        <w:tc>
          <w:tcPr>
            <w:tcW w:w="284" w:type="dxa"/>
          </w:tcPr>
          <w:p w14:paraId="31BF00FD" w14:textId="77777777" w:rsidR="00AC727E" w:rsidRPr="007F2FA1" w:rsidRDefault="00AC727E" w:rsidP="004C7F47">
            <w:pPr>
              <w:spacing w:after="0" w:line="240" w:lineRule="auto"/>
              <w:rPr>
                <w:rFonts w:cs="Calibri"/>
                <w:sz w:val="20"/>
                <w:szCs w:val="20"/>
              </w:rPr>
            </w:pPr>
          </w:p>
        </w:tc>
        <w:tc>
          <w:tcPr>
            <w:tcW w:w="236" w:type="dxa"/>
          </w:tcPr>
          <w:p w14:paraId="0795C27B" w14:textId="77777777" w:rsidR="00AC727E" w:rsidRPr="007F2FA1" w:rsidRDefault="00AC727E" w:rsidP="004C7F47">
            <w:pPr>
              <w:spacing w:after="0" w:line="240" w:lineRule="auto"/>
              <w:rPr>
                <w:rFonts w:cs="Calibri"/>
                <w:sz w:val="20"/>
                <w:szCs w:val="20"/>
              </w:rPr>
            </w:pPr>
          </w:p>
        </w:tc>
        <w:tc>
          <w:tcPr>
            <w:tcW w:w="236" w:type="dxa"/>
          </w:tcPr>
          <w:p w14:paraId="175290A0" w14:textId="77777777" w:rsidR="00AC727E" w:rsidRPr="007F2FA1" w:rsidRDefault="00AC727E" w:rsidP="004C7F47">
            <w:pPr>
              <w:spacing w:after="0" w:line="240" w:lineRule="auto"/>
              <w:rPr>
                <w:rFonts w:cs="Calibri"/>
                <w:sz w:val="20"/>
                <w:szCs w:val="20"/>
              </w:rPr>
            </w:pPr>
          </w:p>
        </w:tc>
        <w:tc>
          <w:tcPr>
            <w:tcW w:w="236" w:type="dxa"/>
          </w:tcPr>
          <w:p w14:paraId="5582F67B" w14:textId="77777777" w:rsidR="00AC727E" w:rsidRPr="007F2FA1" w:rsidRDefault="00AC727E" w:rsidP="004C7F47">
            <w:pPr>
              <w:spacing w:after="0" w:line="240" w:lineRule="auto"/>
              <w:rPr>
                <w:rFonts w:cs="Calibri"/>
                <w:sz w:val="20"/>
                <w:szCs w:val="20"/>
              </w:rPr>
            </w:pPr>
          </w:p>
        </w:tc>
        <w:tc>
          <w:tcPr>
            <w:tcW w:w="271" w:type="dxa"/>
          </w:tcPr>
          <w:p w14:paraId="1C36BAE8" w14:textId="77777777" w:rsidR="00AC727E" w:rsidRPr="007F2FA1" w:rsidRDefault="00AC727E" w:rsidP="004C7F47">
            <w:pPr>
              <w:spacing w:after="0" w:line="240" w:lineRule="auto"/>
              <w:rPr>
                <w:rFonts w:cs="Calibri"/>
                <w:sz w:val="20"/>
                <w:szCs w:val="20"/>
              </w:rPr>
            </w:pPr>
          </w:p>
        </w:tc>
        <w:tc>
          <w:tcPr>
            <w:tcW w:w="272" w:type="dxa"/>
          </w:tcPr>
          <w:p w14:paraId="7AAD112C" w14:textId="77777777" w:rsidR="00AC727E" w:rsidRPr="007F2FA1" w:rsidRDefault="00AC727E" w:rsidP="004C7F47">
            <w:pPr>
              <w:spacing w:after="0" w:line="240" w:lineRule="auto"/>
              <w:rPr>
                <w:rFonts w:cs="Calibri"/>
                <w:sz w:val="20"/>
                <w:szCs w:val="20"/>
              </w:rPr>
            </w:pPr>
          </w:p>
        </w:tc>
        <w:tc>
          <w:tcPr>
            <w:tcW w:w="272" w:type="dxa"/>
          </w:tcPr>
          <w:p w14:paraId="5C78BC58" w14:textId="77777777" w:rsidR="00AC727E" w:rsidRPr="007F2FA1" w:rsidRDefault="00AC727E" w:rsidP="004C7F47">
            <w:pPr>
              <w:spacing w:after="0" w:line="240" w:lineRule="auto"/>
              <w:rPr>
                <w:rFonts w:cs="Calibri"/>
                <w:sz w:val="20"/>
                <w:szCs w:val="20"/>
              </w:rPr>
            </w:pPr>
          </w:p>
        </w:tc>
        <w:tc>
          <w:tcPr>
            <w:tcW w:w="274" w:type="dxa"/>
          </w:tcPr>
          <w:p w14:paraId="1EDE6372" w14:textId="77777777" w:rsidR="00AC727E" w:rsidRPr="007F2FA1" w:rsidRDefault="00AC727E" w:rsidP="004C7F47">
            <w:pPr>
              <w:spacing w:after="0" w:line="240" w:lineRule="auto"/>
              <w:rPr>
                <w:rFonts w:cs="Calibri"/>
                <w:sz w:val="20"/>
                <w:szCs w:val="20"/>
              </w:rPr>
            </w:pPr>
          </w:p>
        </w:tc>
        <w:tc>
          <w:tcPr>
            <w:tcW w:w="272" w:type="dxa"/>
          </w:tcPr>
          <w:p w14:paraId="5499E055" w14:textId="77777777" w:rsidR="00AC727E" w:rsidRPr="007F2FA1" w:rsidRDefault="00AC727E" w:rsidP="004C7F47">
            <w:pPr>
              <w:spacing w:after="0" w:line="240" w:lineRule="auto"/>
              <w:rPr>
                <w:rFonts w:cs="Calibri"/>
                <w:sz w:val="20"/>
                <w:szCs w:val="20"/>
              </w:rPr>
            </w:pPr>
          </w:p>
        </w:tc>
        <w:tc>
          <w:tcPr>
            <w:tcW w:w="271" w:type="dxa"/>
          </w:tcPr>
          <w:p w14:paraId="2E400781" w14:textId="77777777" w:rsidR="00AC727E" w:rsidRPr="007F2FA1" w:rsidRDefault="00AC727E" w:rsidP="004C7F47">
            <w:pPr>
              <w:spacing w:after="0" w:line="240" w:lineRule="auto"/>
              <w:rPr>
                <w:rFonts w:cs="Calibri"/>
                <w:sz w:val="20"/>
                <w:szCs w:val="20"/>
              </w:rPr>
            </w:pPr>
          </w:p>
        </w:tc>
        <w:tc>
          <w:tcPr>
            <w:tcW w:w="272" w:type="dxa"/>
          </w:tcPr>
          <w:p w14:paraId="696CA58B" w14:textId="77777777" w:rsidR="00AC727E" w:rsidRPr="007F2FA1" w:rsidRDefault="00AC727E" w:rsidP="004C7F47">
            <w:pPr>
              <w:spacing w:after="0" w:line="240" w:lineRule="auto"/>
              <w:rPr>
                <w:rFonts w:cs="Calibri"/>
                <w:sz w:val="20"/>
                <w:szCs w:val="20"/>
              </w:rPr>
            </w:pPr>
          </w:p>
        </w:tc>
        <w:tc>
          <w:tcPr>
            <w:tcW w:w="308" w:type="dxa"/>
          </w:tcPr>
          <w:p w14:paraId="0817C2DB" w14:textId="77777777" w:rsidR="00AC727E" w:rsidRPr="007F2FA1" w:rsidRDefault="00AC727E" w:rsidP="004C7F47">
            <w:pPr>
              <w:spacing w:after="0" w:line="240" w:lineRule="auto"/>
              <w:rPr>
                <w:rFonts w:cs="Calibri"/>
                <w:sz w:val="20"/>
                <w:szCs w:val="20"/>
              </w:rPr>
            </w:pPr>
          </w:p>
        </w:tc>
        <w:tc>
          <w:tcPr>
            <w:tcW w:w="236" w:type="dxa"/>
            <w:gridSpan w:val="2"/>
          </w:tcPr>
          <w:p w14:paraId="129AFA9E" w14:textId="77777777" w:rsidR="00AC727E" w:rsidRPr="007F2FA1" w:rsidRDefault="00AC727E" w:rsidP="004C7F47">
            <w:pPr>
              <w:spacing w:after="0" w:line="240" w:lineRule="auto"/>
              <w:rPr>
                <w:rFonts w:cs="Calibri"/>
                <w:sz w:val="20"/>
                <w:szCs w:val="20"/>
              </w:rPr>
            </w:pPr>
          </w:p>
        </w:tc>
        <w:tc>
          <w:tcPr>
            <w:tcW w:w="272" w:type="dxa"/>
          </w:tcPr>
          <w:p w14:paraId="5E8D3592" w14:textId="77777777" w:rsidR="00AC727E" w:rsidRPr="007F2FA1" w:rsidRDefault="00AC727E" w:rsidP="004C7F47">
            <w:pPr>
              <w:spacing w:after="0" w:line="240" w:lineRule="auto"/>
              <w:rPr>
                <w:rFonts w:cs="Calibri"/>
                <w:sz w:val="20"/>
                <w:szCs w:val="20"/>
              </w:rPr>
            </w:pPr>
          </w:p>
        </w:tc>
        <w:tc>
          <w:tcPr>
            <w:tcW w:w="271" w:type="dxa"/>
          </w:tcPr>
          <w:p w14:paraId="6A4D0864" w14:textId="77777777" w:rsidR="00AC727E" w:rsidRPr="007F2FA1" w:rsidRDefault="00AC727E" w:rsidP="004C7F47">
            <w:pPr>
              <w:spacing w:after="0" w:line="240" w:lineRule="auto"/>
              <w:rPr>
                <w:rFonts w:cs="Calibri"/>
                <w:sz w:val="20"/>
                <w:szCs w:val="20"/>
              </w:rPr>
            </w:pPr>
          </w:p>
        </w:tc>
        <w:tc>
          <w:tcPr>
            <w:tcW w:w="236" w:type="dxa"/>
            <w:gridSpan w:val="2"/>
          </w:tcPr>
          <w:p w14:paraId="2847C2D1" w14:textId="77777777" w:rsidR="00AC727E" w:rsidRPr="007F2FA1" w:rsidRDefault="00AC727E" w:rsidP="004C7F47">
            <w:pPr>
              <w:spacing w:after="0" w:line="240" w:lineRule="auto"/>
              <w:rPr>
                <w:rFonts w:cs="Calibri"/>
                <w:sz w:val="20"/>
                <w:szCs w:val="20"/>
              </w:rPr>
            </w:pPr>
          </w:p>
        </w:tc>
        <w:tc>
          <w:tcPr>
            <w:tcW w:w="308" w:type="dxa"/>
            <w:shd w:val="clear" w:color="auto" w:fill="C0504D"/>
          </w:tcPr>
          <w:p w14:paraId="64098146" w14:textId="77777777" w:rsidR="00AC727E" w:rsidRPr="007F2FA1" w:rsidRDefault="00AC727E" w:rsidP="004C7F47">
            <w:pPr>
              <w:spacing w:after="0" w:line="240" w:lineRule="auto"/>
              <w:rPr>
                <w:rFonts w:cs="Calibri"/>
                <w:sz w:val="20"/>
                <w:szCs w:val="20"/>
              </w:rPr>
            </w:pPr>
          </w:p>
        </w:tc>
        <w:tc>
          <w:tcPr>
            <w:tcW w:w="272" w:type="dxa"/>
            <w:shd w:val="clear" w:color="auto" w:fill="C0504D"/>
          </w:tcPr>
          <w:p w14:paraId="5BB140DB" w14:textId="77777777" w:rsidR="00AC727E" w:rsidRPr="007F2FA1" w:rsidRDefault="00AC727E" w:rsidP="004C7F47">
            <w:pPr>
              <w:spacing w:after="0" w:line="240" w:lineRule="auto"/>
              <w:rPr>
                <w:rFonts w:cs="Calibri"/>
                <w:sz w:val="20"/>
                <w:szCs w:val="20"/>
              </w:rPr>
            </w:pPr>
          </w:p>
        </w:tc>
        <w:tc>
          <w:tcPr>
            <w:tcW w:w="272" w:type="dxa"/>
            <w:shd w:val="clear" w:color="auto" w:fill="C0504D"/>
          </w:tcPr>
          <w:p w14:paraId="3A11F703" w14:textId="77777777" w:rsidR="00AC727E" w:rsidRPr="007F2FA1" w:rsidRDefault="00AC727E" w:rsidP="004C7F47">
            <w:pPr>
              <w:spacing w:after="0" w:line="240" w:lineRule="auto"/>
              <w:rPr>
                <w:rFonts w:cs="Calibri"/>
                <w:sz w:val="20"/>
                <w:szCs w:val="20"/>
              </w:rPr>
            </w:pPr>
          </w:p>
        </w:tc>
        <w:tc>
          <w:tcPr>
            <w:tcW w:w="272" w:type="dxa"/>
            <w:shd w:val="clear" w:color="auto" w:fill="C0504D"/>
          </w:tcPr>
          <w:p w14:paraId="5E3E05AE" w14:textId="77777777" w:rsidR="00AC727E" w:rsidRPr="007F2FA1" w:rsidRDefault="00AC727E" w:rsidP="004C7F47">
            <w:pPr>
              <w:spacing w:after="0" w:line="240" w:lineRule="auto"/>
              <w:rPr>
                <w:rFonts w:cs="Calibri"/>
                <w:sz w:val="20"/>
                <w:szCs w:val="20"/>
              </w:rPr>
            </w:pPr>
          </w:p>
        </w:tc>
      </w:tr>
      <w:tr w:rsidR="00AC727E" w:rsidRPr="007F2FA1" w14:paraId="757BDD1E" w14:textId="77777777" w:rsidTr="004C7F47">
        <w:trPr>
          <w:trHeight w:val="248"/>
        </w:trPr>
        <w:tc>
          <w:tcPr>
            <w:tcW w:w="540" w:type="dxa"/>
          </w:tcPr>
          <w:p w14:paraId="44B51405" w14:textId="77777777" w:rsidR="00AC727E" w:rsidRPr="007F2FA1" w:rsidRDefault="00AC727E" w:rsidP="004C7F47">
            <w:pPr>
              <w:spacing w:after="0" w:line="240" w:lineRule="auto"/>
              <w:rPr>
                <w:rFonts w:cs="Calibri"/>
                <w:sz w:val="20"/>
                <w:szCs w:val="20"/>
              </w:rPr>
            </w:pPr>
            <w:r w:rsidRPr="007F2FA1">
              <w:rPr>
                <w:rFonts w:cs="Calibri"/>
                <w:sz w:val="20"/>
                <w:szCs w:val="20"/>
              </w:rPr>
              <w:t>3.</w:t>
            </w:r>
          </w:p>
        </w:tc>
        <w:tc>
          <w:tcPr>
            <w:tcW w:w="3757" w:type="dxa"/>
            <w:tcBorders>
              <w:right w:val="single" w:sz="8" w:space="0" w:color="auto"/>
            </w:tcBorders>
            <w:shd w:val="clear" w:color="auto" w:fill="auto"/>
          </w:tcPr>
          <w:p w14:paraId="71CDED2A" w14:textId="77777777" w:rsidR="00AC727E" w:rsidRPr="007F2FA1" w:rsidRDefault="00AC727E" w:rsidP="004C7F47">
            <w:pPr>
              <w:spacing w:after="0" w:line="240" w:lineRule="auto"/>
              <w:rPr>
                <w:rFonts w:cs="Calibri"/>
                <w:sz w:val="20"/>
                <w:szCs w:val="20"/>
              </w:rPr>
            </w:pPr>
            <w:proofErr w:type="spellStart"/>
            <w:r w:rsidRPr="007F2FA1">
              <w:rPr>
                <w:rFonts w:cs="Calibri"/>
                <w:sz w:val="20"/>
                <w:szCs w:val="20"/>
              </w:rPr>
              <w:t>Studi</w:t>
            </w:r>
            <w:proofErr w:type="spellEnd"/>
            <w:r w:rsidRPr="007F2FA1">
              <w:rPr>
                <w:rFonts w:cs="Calibri"/>
                <w:sz w:val="20"/>
                <w:szCs w:val="20"/>
              </w:rPr>
              <w:t xml:space="preserve"> Benchmark SPMI ke UIN Bandung</w:t>
            </w:r>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04104CF0"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00643D3A"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208D89BA"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70E96C20"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45E601C2"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3DE4C51"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222274ED"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EEC761A"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707B7A4A"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C0F6796"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0605C554"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66FE735" w14:textId="77777777" w:rsidR="00AC727E" w:rsidRPr="007F2FA1" w:rsidRDefault="00AC727E" w:rsidP="004C7F47">
            <w:pPr>
              <w:spacing w:after="0" w:line="240" w:lineRule="auto"/>
              <w:rPr>
                <w:rFonts w:cs="Calibri"/>
                <w:sz w:val="20"/>
                <w:szCs w:val="20"/>
              </w:rPr>
            </w:pPr>
          </w:p>
        </w:tc>
        <w:tc>
          <w:tcPr>
            <w:tcW w:w="283" w:type="dxa"/>
            <w:shd w:val="clear" w:color="auto" w:fill="00B0F0"/>
          </w:tcPr>
          <w:p w14:paraId="2E059EDE"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8AC707C"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7A64039C"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9EB6B36"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077CD40E"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ADFE3F7"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5A39747D"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936BF9E"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7461F2ED"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6CB168D4"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6D0F7B3C"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05F78E22"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05146008"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79B4D6CA"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9A0F2F4"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1E953FF4" w14:textId="77777777" w:rsidR="00AC727E" w:rsidRPr="007F2FA1" w:rsidRDefault="00AC727E" w:rsidP="004C7F47">
            <w:pPr>
              <w:spacing w:after="0" w:line="240" w:lineRule="auto"/>
              <w:rPr>
                <w:rFonts w:cs="Calibri"/>
                <w:sz w:val="20"/>
                <w:szCs w:val="20"/>
              </w:rPr>
            </w:pPr>
          </w:p>
        </w:tc>
        <w:tc>
          <w:tcPr>
            <w:tcW w:w="284" w:type="dxa"/>
          </w:tcPr>
          <w:p w14:paraId="5EC327CA" w14:textId="77777777" w:rsidR="00AC727E" w:rsidRPr="007F2FA1" w:rsidRDefault="00AC727E" w:rsidP="004C7F47">
            <w:pPr>
              <w:spacing w:after="0" w:line="240" w:lineRule="auto"/>
              <w:rPr>
                <w:rFonts w:cs="Calibri"/>
                <w:sz w:val="20"/>
                <w:szCs w:val="20"/>
              </w:rPr>
            </w:pPr>
          </w:p>
        </w:tc>
        <w:tc>
          <w:tcPr>
            <w:tcW w:w="236" w:type="dxa"/>
          </w:tcPr>
          <w:p w14:paraId="7FDA5A67" w14:textId="77777777" w:rsidR="00AC727E" w:rsidRPr="007F2FA1" w:rsidRDefault="00AC727E" w:rsidP="004C7F47">
            <w:pPr>
              <w:spacing w:after="0" w:line="240" w:lineRule="auto"/>
              <w:rPr>
                <w:rFonts w:cs="Calibri"/>
                <w:sz w:val="20"/>
                <w:szCs w:val="20"/>
              </w:rPr>
            </w:pPr>
          </w:p>
        </w:tc>
        <w:tc>
          <w:tcPr>
            <w:tcW w:w="236" w:type="dxa"/>
          </w:tcPr>
          <w:p w14:paraId="76CB2271" w14:textId="77777777" w:rsidR="00AC727E" w:rsidRPr="007F2FA1" w:rsidRDefault="00AC727E" w:rsidP="004C7F47">
            <w:pPr>
              <w:spacing w:after="0" w:line="240" w:lineRule="auto"/>
              <w:rPr>
                <w:rFonts w:cs="Calibri"/>
                <w:sz w:val="20"/>
                <w:szCs w:val="20"/>
              </w:rPr>
            </w:pPr>
          </w:p>
        </w:tc>
        <w:tc>
          <w:tcPr>
            <w:tcW w:w="236" w:type="dxa"/>
          </w:tcPr>
          <w:p w14:paraId="69F54129" w14:textId="77777777" w:rsidR="00AC727E" w:rsidRPr="007F2FA1" w:rsidRDefault="00AC727E" w:rsidP="004C7F47">
            <w:pPr>
              <w:spacing w:after="0" w:line="240" w:lineRule="auto"/>
              <w:rPr>
                <w:rFonts w:cs="Calibri"/>
                <w:sz w:val="20"/>
                <w:szCs w:val="20"/>
              </w:rPr>
            </w:pPr>
          </w:p>
        </w:tc>
        <w:tc>
          <w:tcPr>
            <w:tcW w:w="271" w:type="dxa"/>
          </w:tcPr>
          <w:p w14:paraId="00D1A255" w14:textId="77777777" w:rsidR="00AC727E" w:rsidRPr="007F2FA1" w:rsidRDefault="00AC727E" w:rsidP="004C7F47">
            <w:pPr>
              <w:spacing w:after="0" w:line="240" w:lineRule="auto"/>
              <w:rPr>
                <w:rFonts w:cs="Calibri"/>
                <w:sz w:val="20"/>
                <w:szCs w:val="20"/>
              </w:rPr>
            </w:pPr>
          </w:p>
        </w:tc>
        <w:tc>
          <w:tcPr>
            <w:tcW w:w="272" w:type="dxa"/>
          </w:tcPr>
          <w:p w14:paraId="054D4198" w14:textId="77777777" w:rsidR="00AC727E" w:rsidRPr="007F2FA1" w:rsidRDefault="00AC727E" w:rsidP="004C7F47">
            <w:pPr>
              <w:spacing w:after="0" w:line="240" w:lineRule="auto"/>
              <w:rPr>
                <w:rFonts w:cs="Calibri"/>
                <w:sz w:val="20"/>
                <w:szCs w:val="20"/>
              </w:rPr>
            </w:pPr>
          </w:p>
        </w:tc>
        <w:tc>
          <w:tcPr>
            <w:tcW w:w="272" w:type="dxa"/>
          </w:tcPr>
          <w:p w14:paraId="7FDA05DC" w14:textId="77777777" w:rsidR="00AC727E" w:rsidRPr="007F2FA1" w:rsidRDefault="00AC727E" w:rsidP="004C7F47">
            <w:pPr>
              <w:spacing w:after="0" w:line="240" w:lineRule="auto"/>
              <w:rPr>
                <w:rFonts w:cs="Calibri"/>
                <w:sz w:val="20"/>
                <w:szCs w:val="20"/>
              </w:rPr>
            </w:pPr>
          </w:p>
        </w:tc>
        <w:tc>
          <w:tcPr>
            <w:tcW w:w="274" w:type="dxa"/>
          </w:tcPr>
          <w:p w14:paraId="6A1FC39C" w14:textId="77777777" w:rsidR="00AC727E" w:rsidRPr="007F2FA1" w:rsidRDefault="00AC727E" w:rsidP="004C7F47">
            <w:pPr>
              <w:spacing w:after="0" w:line="240" w:lineRule="auto"/>
              <w:rPr>
                <w:rFonts w:cs="Calibri"/>
                <w:sz w:val="20"/>
                <w:szCs w:val="20"/>
              </w:rPr>
            </w:pPr>
          </w:p>
        </w:tc>
        <w:tc>
          <w:tcPr>
            <w:tcW w:w="272" w:type="dxa"/>
          </w:tcPr>
          <w:p w14:paraId="5FA02DD5" w14:textId="77777777" w:rsidR="00AC727E" w:rsidRPr="007F2FA1" w:rsidRDefault="00AC727E" w:rsidP="004C7F47">
            <w:pPr>
              <w:spacing w:after="0" w:line="240" w:lineRule="auto"/>
              <w:rPr>
                <w:rFonts w:cs="Calibri"/>
                <w:sz w:val="20"/>
                <w:szCs w:val="20"/>
              </w:rPr>
            </w:pPr>
          </w:p>
        </w:tc>
        <w:tc>
          <w:tcPr>
            <w:tcW w:w="271" w:type="dxa"/>
          </w:tcPr>
          <w:p w14:paraId="1F0B2F61" w14:textId="77777777" w:rsidR="00AC727E" w:rsidRPr="007F2FA1" w:rsidRDefault="00AC727E" w:rsidP="004C7F47">
            <w:pPr>
              <w:spacing w:after="0" w:line="240" w:lineRule="auto"/>
              <w:rPr>
                <w:rFonts w:cs="Calibri"/>
                <w:sz w:val="20"/>
                <w:szCs w:val="20"/>
              </w:rPr>
            </w:pPr>
          </w:p>
        </w:tc>
        <w:tc>
          <w:tcPr>
            <w:tcW w:w="272" w:type="dxa"/>
          </w:tcPr>
          <w:p w14:paraId="0B255E67" w14:textId="77777777" w:rsidR="00AC727E" w:rsidRPr="007F2FA1" w:rsidRDefault="00AC727E" w:rsidP="004C7F47">
            <w:pPr>
              <w:spacing w:after="0" w:line="240" w:lineRule="auto"/>
              <w:rPr>
                <w:rFonts w:cs="Calibri"/>
                <w:sz w:val="20"/>
                <w:szCs w:val="20"/>
              </w:rPr>
            </w:pPr>
          </w:p>
        </w:tc>
        <w:tc>
          <w:tcPr>
            <w:tcW w:w="308" w:type="dxa"/>
          </w:tcPr>
          <w:p w14:paraId="33A357CE" w14:textId="77777777" w:rsidR="00AC727E" w:rsidRPr="007F2FA1" w:rsidRDefault="00AC727E" w:rsidP="004C7F47">
            <w:pPr>
              <w:spacing w:after="0" w:line="240" w:lineRule="auto"/>
              <w:rPr>
                <w:rFonts w:cs="Calibri"/>
                <w:sz w:val="20"/>
                <w:szCs w:val="20"/>
              </w:rPr>
            </w:pPr>
          </w:p>
        </w:tc>
        <w:tc>
          <w:tcPr>
            <w:tcW w:w="236" w:type="dxa"/>
            <w:gridSpan w:val="2"/>
          </w:tcPr>
          <w:p w14:paraId="1C6C5121" w14:textId="77777777" w:rsidR="00AC727E" w:rsidRPr="007F2FA1" w:rsidRDefault="00AC727E" w:rsidP="004C7F47">
            <w:pPr>
              <w:spacing w:after="0" w:line="240" w:lineRule="auto"/>
              <w:rPr>
                <w:rFonts w:cs="Calibri"/>
                <w:sz w:val="20"/>
                <w:szCs w:val="20"/>
              </w:rPr>
            </w:pPr>
          </w:p>
        </w:tc>
        <w:tc>
          <w:tcPr>
            <w:tcW w:w="272" w:type="dxa"/>
          </w:tcPr>
          <w:p w14:paraId="027129EC" w14:textId="77777777" w:rsidR="00AC727E" w:rsidRPr="007F2FA1" w:rsidRDefault="00AC727E" w:rsidP="004C7F47">
            <w:pPr>
              <w:spacing w:after="0" w:line="240" w:lineRule="auto"/>
              <w:rPr>
                <w:rFonts w:cs="Calibri"/>
                <w:sz w:val="20"/>
                <w:szCs w:val="20"/>
              </w:rPr>
            </w:pPr>
          </w:p>
        </w:tc>
        <w:tc>
          <w:tcPr>
            <w:tcW w:w="271" w:type="dxa"/>
          </w:tcPr>
          <w:p w14:paraId="4A61E86C" w14:textId="77777777" w:rsidR="00AC727E" w:rsidRPr="007F2FA1" w:rsidRDefault="00AC727E" w:rsidP="004C7F47">
            <w:pPr>
              <w:spacing w:after="0" w:line="240" w:lineRule="auto"/>
              <w:rPr>
                <w:rFonts w:cs="Calibri"/>
                <w:sz w:val="20"/>
                <w:szCs w:val="20"/>
              </w:rPr>
            </w:pPr>
          </w:p>
        </w:tc>
        <w:tc>
          <w:tcPr>
            <w:tcW w:w="236" w:type="dxa"/>
            <w:gridSpan w:val="2"/>
          </w:tcPr>
          <w:p w14:paraId="291E5F17" w14:textId="77777777" w:rsidR="00AC727E" w:rsidRPr="007F2FA1" w:rsidRDefault="00AC727E" w:rsidP="004C7F47">
            <w:pPr>
              <w:spacing w:after="0" w:line="240" w:lineRule="auto"/>
              <w:rPr>
                <w:rFonts w:cs="Calibri"/>
                <w:sz w:val="20"/>
                <w:szCs w:val="20"/>
              </w:rPr>
            </w:pPr>
          </w:p>
        </w:tc>
        <w:tc>
          <w:tcPr>
            <w:tcW w:w="308" w:type="dxa"/>
          </w:tcPr>
          <w:p w14:paraId="0D32B666" w14:textId="77777777" w:rsidR="00AC727E" w:rsidRPr="007F2FA1" w:rsidRDefault="00AC727E" w:rsidP="004C7F47">
            <w:pPr>
              <w:spacing w:after="0" w:line="240" w:lineRule="auto"/>
              <w:rPr>
                <w:rFonts w:cs="Calibri"/>
                <w:sz w:val="20"/>
                <w:szCs w:val="20"/>
              </w:rPr>
            </w:pPr>
          </w:p>
        </w:tc>
        <w:tc>
          <w:tcPr>
            <w:tcW w:w="272" w:type="dxa"/>
          </w:tcPr>
          <w:p w14:paraId="6D8C0DA4" w14:textId="77777777" w:rsidR="00AC727E" w:rsidRPr="007F2FA1" w:rsidRDefault="00AC727E" w:rsidP="004C7F47">
            <w:pPr>
              <w:spacing w:after="0" w:line="240" w:lineRule="auto"/>
              <w:rPr>
                <w:rFonts w:cs="Calibri"/>
                <w:sz w:val="20"/>
                <w:szCs w:val="20"/>
              </w:rPr>
            </w:pPr>
          </w:p>
        </w:tc>
        <w:tc>
          <w:tcPr>
            <w:tcW w:w="272" w:type="dxa"/>
          </w:tcPr>
          <w:p w14:paraId="30F43B53" w14:textId="77777777" w:rsidR="00AC727E" w:rsidRPr="007F2FA1" w:rsidRDefault="00AC727E" w:rsidP="004C7F47">
            <w:pPr>
              <w:spacing w:after="0" w:line="240" w:lineRule="auto"/>
              <w:rPr>
                <w:rFonts w:cs="Calibri"/>
                <w:sz w:val="20"/>
                <w:szCs w:val="20"/>
              </w:rPr>
            </w:pPr>
          </w:p>
        </w:tc>
        <w:tc>
          <w:tcPr>
            <w:tcW w:w="272" w:type="dxa"/>
          </w:tcPr>
          <w:p w14:paraId="2494A49D" w14:textId="77777777" w:rsidR="00AC727E" w:rsidRPr="007F2FA1" w:rsidRDefault="00AC727E" w:rsidP="004C7F47">
            <w:pPr>
              <w:spacing w:after="0" w:line="240" w:lineRule="auto"/>
              <w:rPr>
                <w:rFonts w:cs="Calibri"/>
                <w:sz w:val="20"/>
                <w:szCs w:val="20"/>
              </w:rPr>
            </w:pPr>
          </w:p>
        </w:tc>
      </w:tr>
      <w:tr w:rsidR="00AC727E" w:rsidRPr="007F2FA1" w14:paraId="39384629" w14:textId="77777777" w:rsidTr="004C7F47">
        <w:trPr>
          <w:trHeight w:val="248"/>
        </w:trPr>
        <w:tc>
          <w:tcPr>
            <w:tcW w:w="540" w:type="dxa"/>
          </w:tcPr>
          <w:p w14:paraId="2BDED00B" w14:textId="77777777" w:rsidR="00AC727E" w:rsidRPr="007F2FA1" w:rsidRDefault="00AC727E" w:rsidP="004C7F47">
            <w:pPr>
              <w:spacing w:after="0" w:line="240" w:lineRule="auto"/>
              <w:rPr>
                <w:rFonts w:cs="Calibri"/>
                <w:sz w:val="20"/>
                <w:szCs w:val="20"/>
              </w:rPr>
            </w:pPr>
            <w:r w:rsidRPr="007F2FA1">
              <w:rPr>
                <w:rFonts w:cs="Calibri"/>
                <w:sz w:val="20"/>
                <w:szCs w:val="20"/>
              </w:rPr>
              <w:t>4.</w:t>
            </w:r>
          </w:p>
        </w:tc>
        <w:tc>
          <w:tcPr>
            <w:tcW w:w="3757" w:type="dxa"/>
            <w:tcBorders>
              <w:right w:val="single" w:sz="8" w:space="0" w:color="auto"/>
            </w:tcBorders>
            <w:shd w:val="clear" w:color="auto" w:fill="auto"/>
          </w:tcPr>
          <w:p w14:paraId="1DE0117C" w14:textId="77777777" w:rsidR="00AC727E" w:rsidRPr="007F2FA1" w:rsidRDefault="00AC727E" w:rsidP="004C7F47">
            <w:pPr>
              <w:spacing w:after="0" w:line="240" w:lineRule="auto"/>
              <w:rPr>
                <w:rFonts w:cs="Calibri"/>
                <w:sz w:val="20"/>
                <w:szCs w:val="20"/>
              </w:rPr>
            </w:pPr>
            <w:proofErr w:type="spellStart"/>
            <w:r w:rsidRPr="007F2FA1">
              <w:rPr>
                <w:rFonts w:cs="Calibri"/>
                <w:sz w:val="20"/>
                <w:szCs w:val="20"/>
              </w:rPr>
              <w:t>Melaksanakan</w:t>
            </w:r>
            <w:proofErr w:type="spellEnd"/>
            <w:r w:rsidRPr="007F2FA1">
              <w:rPr>
                <w:rFonts w:cs="Calibri"/>
                <w:sz w:val="20"/>
                <w:szCs w:val="20"/>
              </w:rPr>
              <w:t xml:space="preserve"> Sis </w:t>
            </w:r>
            <w:proofErr w:type="spellStart"/>
            <w:r w:rsidRPr="007F2FA1">
              <w:rPr>
                <w:rFonts w:cs="Calibri"/>
                <w:sz w:val="20"/>
                <w:szCs w:val="20"/>
              </w:rPr>
              <w:t>Penjmn</w:t>
            </w:r>
            <w:proofErr w:type="spellEnd"/>
            <w:r w:rsidRPr="007F2FA1">
              <w:rPr>
                <w:rFonts w:cs="Calibri"/>
                <w:sz w:val="20"/>
                <w:szCs w:val="20"/>
              </w:rPr>
              <w:t xml:space="preserve"> </w:t>
            </w:r>
            <w:proofErr w:type="spellStart"/>
            <w:r w:rsidRPr="007F2FA1">
              <w:rPr>
                <w:rFonts w:cs="Calibri"/>
                <w:sz w:val="20"/>
                <w:szCs w:val="20"/>
              </w:rPr>
              <w:t>Mutu</w:t>
            </w:r>
            <w:proofErr w:type="spellEnd"/>
            <w:r w:rsidRPr="007F2FA1">
              <w:rPr>
                <w:rFonts w:cs="Calibri"/>
                <w:sz w:val="20"/>
                <w:szCs w:val="20"/>
              </w:rPr>
              <w:t xml:space="preserve"> Internal (SPMI)</w:t>
            </w:r>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380B9392"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2F29137E"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55DD9F3D"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3232D887"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63A98610"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7988F78A"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168D6046"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8B309B6"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1788725F"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8986586"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97BBCAB"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B01B0AE"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6AE3E4C4"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3CC2013"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08F74FE6"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2C0D99D"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0B691236"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8EC619B"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7F6955CA"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070D2876"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1ED5F6EF"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116EEDEB"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67AA0199"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000C3163"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6ECF5E88"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46A70C2"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2749294"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6D27F1E8" w14:textId="77777777" w:rsidR="00AC727E" w:rsidRPr="007F2FA1" w:rsidRDefault="00AC727E" w:rsidP="004C7F47">
            <w:pPr>
              <w:spacing w:after="0" w:line="240" w:lineRule="auto"/>
              <w:rPr>
                <w:rFonts w:cs="Calibri"/>
                <w:sz w:val="20"/>
                <w:szCs w:val="20"/>
              </w:rPr>
            </w:pPr>
          </w:p>
        </w:tc>
        <w:tc>
          <w:tcPr>
            <w:tcW w:w="284" w:type="dxa"/>
          </w:tcPr>
          <w:p w14:paraId="30784FB0" w14:textId="77777777" w:rsidR="00AC727E" w:rsidRPr="007F2FA1" w:rsidRDefault="00AC727E" w:rsidP="004C7F47">
            <w:pPr>
              <w:spacing w:after="0" w:line="240" w:lineRule="auto"/>
              <w:rPr>
                <w:rFonts w:cs="Calibri"/>
                <w:sz w:val="20"/>
                <w:szCs w:val="20"/>
              </w:rPr>
            </w:pPr>
          </w:p>
        </w:tc>
        <w:tc>
          <w:tcPr>
            <w:tcW w:w="236" w:type="dxa"/>
          </w:tcPr>
          <w:p w14:paraId="1295D6E7" w14:textId="77777777" w:rsidR="00AC727E" w:rsidRPr="007F2FA1" w:rsidRDefault="00AC727E" w:rsidP="004C7F47">
            <w:pPr>
              <w:spacing w:after="0" w:line="240" w:lineRule="auto"/>
              <w:rPr>
                <w:rFonts w:cs="Calibri"/>
                <w:sz w:val="20"/>
                <w:szCs w:val="20"/>
              </w:rPr>
            </w:pPr>
          </w:p>
        </w:tc>
        <w:tc>
          <w:tcPr>
            <w:tcW w:w="236" w:type="dxa"/>
          </w:tcPr>
          <w:p w14:paraId="196205BB" w14:textId="77777777" w:rsidR="00AC727E" w:rsidRPr="007F2FA1" w:rsidRDefault="00AC727E" w:rsidP="004C7F47">
            <w:pPr>
              <w:spacing w:after="0" w:line="240" w:lineRule="auto"/>
              <w:rPr>
                <w:rFonts w:cs="Calibri"/>
                <w:sz w:val="20"/>
                <w:szCs w:val="20"/>
              </w:rPr>
            </w:pPr>
          </w:p>
        </w:tc>
        <w:tc>
          <w:tcPr>
            <w:tcW w:w="236" w:type="dxa"/>
          </w:tcPr>
          <w:p w14:paraId="6082980B" w14:textId="77777777" w:rsidR="00AC727E" w:rsidRPr="007F2FA1" w:rsidRDefault="00AC727E" w:rsidP="004C7F47">
            <w:pPr>
              <w:spacing w:after="0" w:line="240" w:lineRule="auto"/>
              <w:rPr>
                <w:rFonts w:cs="Calibri"/>
                <w:sz w:val="20"/>
                <w:szCs w:val="20"/>
              </w:rPr>
            </w:pPr>
          </w:p>
        </w:tc>
        <w:tc>
          <w:tcPr>
            <w:tcW w:w="271" w:type="dxa"/>
          </w:tcPr>
          <w:p w14:paraId="0D0FD848" w14:textId="77777777" w:rsidR="00AC727E" w:rsidRPr="007F2FA1" w:rsidRDefault="00AC727E" w:rsidP="004C7F47">
            <w:pPr>
              <w:spacing w:after="0" w:line="240" w:lineRule="auto"/>
              <w:rPr>
                <w:rFonts w:cs="Calibri"/>
                <w:sz w:val="20"/>
                <w:szCs w:val="20"/>
              </w:rPr>
            </w:pPr>
          </w:p>
        </w:tc>
        <w:tc>
          <w:tcPr>
            <w:tcW w:w="272" w:type="dxa"/>
          </w:tcPr>
          <w:p w14:paraId="33E9066B" w14:textId="77777777" w:rsidR="00AC727E" w:rsidRPr="007F2FA1" w:rsidRDefault="00AC727E" w:rsidP="004C7F47">
            <w:pPr>
              <w:spacing w:after="0" w:line="240" w:lineRule="auto"/>
              <w:rPr>
                <w:rFonts w:cs="Calibri"/>
                <w:sz w:val="20"/>
                <w:szCs w:val="20"/>
              </w:rPr>
            </w:pPr>
          </w:p>
        </w:tc>
        <w:tc>
          <w:tcPr>
            <w:tcW w:w="272" w:type="dxa"/>
          </w:tcPr>
          <w:p w14:paraId="0DA7FC8F" w14:textId="77777777" w:rsidR="00AC727E" w:rsidRPr="007F2FA1" w:rsidRDefault="00AC727E" w:rsidP="004C7F47">
            <w:pPr>
              <w:spacing w:after="0" w:line="240" w:lineRule="auto"/>
              <w:rPr>
                <w:rFonts w:cs="Calibri"/>
                <w:sz w:val="20"/>
                <w:szCs w:val="20"/>
              </w:rPr>
            </w:pPr>
          </w:p>
        </w:tc>
        <w:tc>
          <w:tcPr>
            <w:tcW w:w="274" w:type="dxa"/>
          </w:tcPr>
          <w:p w14:paraId="0090AA95" w14:textId="77777777" w:rsidR="00AC727E" w:rsidRPr="007F2FA1" w:rsidRDefault="00AC727E" w:rsidP="004C7F47">
            <w:pPr>
              <w:spacing w:after="0" w:line="240" w:lineRule="auto"/>
              <w:rPr>
                <w:rFonts w:cs="Calibri"/>
                <w:sz w:val="20"/>
                <w:szCs w:val="20"/>
              </w:rPr>
            </w:pPr>
          </w:p>
        </w:tc>
        <w:tc>
          <w:tcPr>
            <w:tcW w:w="272" w:type="dxa"/>
          </w:tcPr>
          <w:p w14:paraId="48ECC52F" w14:textId="77777777" w:rsidR="00AC727E" w:rsidRPr="007F2FA1" w:rsidRDefault="00AC727E" w:rsidP="004C7F47">
            <w:pPr>
              <w:spacing w:after="0" w:line="240" w:lineRule="auto"/>
              <w:rPr>
                <w:rFonts w:cs="Calibri"/>
                <w:sz w:val="20"/>
                <w:szCs w:val="20"/>
              </w:rPr>
            </w:pPr>
          </w:p>
        </w:tc>
        <w:tc>
          <w:tcPr>
            <w:tcW w:w="271" w:type="dxa"/>
          </w:tcPr>
          <w:p w14:paraId="3E55789D" w14:textId="77777777" w:rsidR="00AC727E" w:rsidRPr="007F2FA1" w:rsidRDefault="00AC727E" w:rsidP="004C7F47">
            <w:pPr>
              <w:spacing w:after="0" w:line="240" w:lineRule="auto"/>
              <w:rPr>
                <w:rFonts w:cs="Calibri"/>
                <w:sz w:val="20"/>
                <w:szCs w:val="20"/>
              </w:rPr>
            </w:pPr>
          </w:p>
        </w:tc>
        <w:tc>
          <w:tcPr>
            <w:tcW w:w="272" w:type="dxa"/>
          </w:tcPr>
          <w:p w14:paraId="7000EA7C" w14:textId="77777777" w:rsidR="00AC727E" w:rsidRPr="007F2FA1" w:rsidRDefault="00AC727E" w:rsidP="004C7F47">
            <w:pPr>
              <w:spacing w:after="0" w:line="240" w:lineRule="auto"/>
              <w:rPr>
                <w:rFonts w:cs="Calibri"/>
                <w:sz w:val="20"/>
                <w:szCs w:val="20"/>
              </w:rPr>
            </w:pPr>
          </w:p>
        </w:tc>
        <w:tc>
          <w:tcPr>
            <w:tcW w:w="308" w:type="dxa"/>
          </w:tcPr>
          <w:p w14:paraId="6E3093E0" w14:textId="77777777" w:rsidR="00AC727E" w:rsidRPr="007F2FA1" w:rsidRDefault="00AC727E" w:rsidP="004C7F47">
            <w:pPr>
              <w:spacing w:after="0" w:line="240" w:lineRule="auto"/>
              <w:rPr>
                <w:rFonts w:cs="Calibri"/>
                <w:sz w:val="20"/>
                <w:szCs w:val="20"/>
              </w:rPr>
            </w:pPr>
          </w:p>
        </w:tc>
        <w:tc>
          <w:tcPr>
            <w:tcW w:w="236" w:type="dxa"/>
            <w:gridSpan w:val="2"/>
          </w:tcPr>
          <w:p w14:paraId="58A5E9E4" w14:textId="77777777" w:rsidR="00AC727E" w:rsidRPr="007F2FA1" w:rsidRDefault="00AC727E" w:rsidP="004C7F47">
            <w:pPr>
              <w:spacing w:after="0" w:line="240" w:lineRule="auto"/>
              <w:rPr>
                <w:rFonts w:cs="Calibri"/>
                <w:sz w:val="20"/>
                <w:szCs w:val="20"/>
              </w:rPr>
            </w:pPr>
          </w:p>
        </w:tc>
        <w:tc>
          <w:tcPr>
            <w:tcW w:w="272" w:type="dxa"/>
          </w:tcPr>
          <w:p w14:paraId="700AB0DC" w14:textId="77777777" w:rsidR="00AC727E" w:rsidRPr="007F2FA1" w:rsidRDefault="00AC727E" w:rsidP="004C7F47">
            <w:pPr>
              <w:spacing w:after="0" w:line="240" w:lineRule="auto"/>
              <w:rPr>
                <w:rFonts w:cs="Calibri"/>
                <w:sz w:val="20"/>
                <w:szCs w:val="20"/>
              </w:rPr>
            </w:pPr>
          </w:p>
        </w:tc>
        <w:tc>
          <w:tcPr>
            <w:tcW w:w="271" w:type="dxa"/>
          </w:tcPr>
          <w:p w14:paraId="652FCA60" w14:textId="77777777" w:rsidR="00AC727E" w:rsidRPr="007F2FA1" w:rsidRDefault="00AC727E" w:rsidP="004C7F47">
            <w:pPr>
              <w:spacing w:after="0" w:line="240" w:lineRule="auto"/>
              <w:rPr>
                <w:rFonts w:cs="Calibri"/>
                <w:sz w:val="20"/>
                <w:szCs w:val="20"/>
              </w:rPr>
            </w:pPr>
          </w:p>
        </w:tc>
        <w:tc>
          <w:tcPr>
            <w:tcW w:w="236" w:type="dxa"/>
            <w:gridSpan w:val="2"/>
          </w:tcPr>
          <w:p w14:paraId="7573B8C9" w14:textId="77777777" w:rsidR="00AC727E" w:rsidRPr="007F2FA1" w:rsidRDefault="00AC727E" w:rsidP="004C7F47">
            <w:pPr>
              <w:spacing w:after="0" w:line="240" w:lineRule="auto"/>
              <w:rPr>
                <w:rFonts w:cs="Calibri"/>
                <w:sz w:val="20"/>
                <w:szCs w:val="20"/>
              </w:rPr>
            </w:pPr>
          </w:p>
        </w:tc>
        <w:tc>
          <w:tcPr>
            <w:tcW w:w="308" w:type="dxa"/>
          </w:tcPr>
          <w:p w14:paraId="7384F725" w14:textId="77777777" w:rsidR="00AC727E" w:rsidRPr="007F2FA1" w:rsidRDefault="00AC727E" w:rsidP="004C7F47">
            <w:pPr>
              <w:spacing w:after="0" w:line="240" w:lineRule="auto"/>
              <w:rPr>
                <w:rFonts w:cs="Calibri"/>
                <w:sz w:val="20"/>
                <w:szCs w:val="20"/>
              </w:rPr>
            </w:pPr>
          </w:p>
        </w:tc>
        <w:tc>
          <w:tcPr>
            <w:tcW w:w="272" w:type="dxa"/>
          </w:tcPr>
          <w:p w14:paraId="4F0A37A8" w14:textId="77777777" w:rsidR="00AC727E" w:rsidRPr="007F2FA1" w:rsidRDefault="00AC727E" w:rsidP="004C7F47">
            <w:pPr>
              <w:spacing w:after="0" w:line="240" w:lineRule="auto"/>
              <w:rPr>
                <w:rFonts w:cs="Calibri"/>
                <w:sz w:val="20"/>
                <w:szCs w:val="20"/>
              </w:rPr>
            </w:pPr>
          </w:p>
        </w:tc>
        <w:tc>
          <w:tcPr>
            <w:tcW w:w="272" w:type="dxa"/>
          </w:tcPr>
          <w:p w14:paraId="5606138D" w14:textId="77777777" w:rsidR="00AC727E" w:rsidRPr="007F2FA1" w:rsidRDefault="00AC727E" w:rsidP="004C7F47">
            <w:pPr>
              <w:spacing w:after="0" w:line="240" w:lineRule="auto"/>
              <w:rPr>
                <w:rFonts w:cs="Calibri"/>
                <w:sz w:val="20"/>
                <w:szCs w:val="20"/>
              </w:rPr>
            </w:pPr>
          </w:p>
        </w:tc>
        <w:tc>
          <w:tcPr>
            <w:tcW w:w="272" w:type="dxa"/>
          </w:tcPr>
          <w:p w14:paraId="4228FB2A" w14:textId="77777777" w:rsidR="00AC727E" w:rsidRPr="007F2FA1" w:rsidRDefault="00AC727E" w:rsidP="004C7F47">
            <w:pPr>
              <w:spacing w:after="0" w:line="240" w:lineRule="auto"/>
              <w:rPr>
                <w:rFonts w:cs="Calibri"/>
                <w:sz w:val="20"/>
                <w:szCs w:val="20"/>
              </w:rPr>
            </w:pPr>
          </w:p>
        </w:tc>
      </w:tr>
      <w:tr w:rsidR="00AC727E" w:rsidRPr="007F2FA1" w14:paraId="338EEDD0" w14:textId="77777777" w:rsidTr="004C7F47">
        <w:trPr>
          <w:trHeight w:val="265"/>
        </w:trPr>
        <w:tc>
          <w:tcPr>
            <w:tcW w:w="540" w:type="dxa"/>
          </w:tcPr>
          <w:p w14:paraId="3EE86CCF" w14:textId="77777777" w:rsidR="00AC727E" w:rsidRPr="007F2FA1" w:rsidRDefault="00AC727E" w:rsidP="004C7F47">
            <w:pPr>
              <w:spacing w:after="0" w:line="240" w:lineRule="auto"/>
              <w:rPr>
                <w:rFonts w:cs="Calibri"/>
                <w:sz w:val="20"/>
                <w:szCs w:val="20"/>
              </w:rPr>
            </w:pPr>
          </w:p>
        </w:tc>
        <w:tc>
          <w:tcPr>
            <w:tcW w:w="3757" w:type="dxa"/>
            <w:tcBorders>
              <w:right w:val="single" w:sz="8" w:space="0" w:color="auto"/>
            </w:tcBorders>
            <w:shd w:val="clear" w:color="auto" w:fill="auto"/>
          </w:tcPr>
          <w:p w14:paraId="75A319D6" w14:textId="77777777" w:rsidR="00AC727E" w:rsidRPr="007F2FA1" w:rsidRDefault="00AC727E" w:rsidP="004C7F47">
            <w:pPr>
              <w:numPr>
                <w:ilvl w:val="0"/>
                <w:numId w:val="74"/>
              </w:numPr>
              <w:spacing w:after="0" w:line="240" w:lineRule="auto"/>
              <w:ind w:left="199" w:hanging="199"/>
              <w:rPr>
                <w:rFonts w:cs="Calibri"/>
                <w:sz w:val="20"/>
                <w:szCs w:val="20"/>
              </w:rPr>
            </w:pPr>
            <w:proofErr w:type="spellStart"/>
            <w:r w:rsidRPr="007F2FA1">
              <w:rPr>
                <w:rFonts w:cs="Calibri"/>
                <w:sz w:val="20"/>
                <w:szCs w:val="20"/>
              </w:rPr>
              <w:t>Menyusun</w:t>
            </w:r>
            <w:proofErr w:type="spellEnd"/>
            <w:r w:rsidRPr="007F2FA1">
              <w:rPr>
                <w:rFonts w:cs="Calibri"/>
                <w:sz w:val="20"/>
                <w:szCs w:val="20"/>
              </w:rPr>
              <w:t xml:space="preserve"> </w:t>
            </w:r>
            <w:proofErr w:type="spellStart"/>
            <w:r w:rsidRPr="007F2FA1">
              <w:rPr>
                <w:rFonts w:cs="Calibri"/>
                <w:sz w:val="20"/>
                <w:szCs w:val="20"/>
              </w:rPr>
              <w:t>Standar</w:t>
            </w:r>
            <w:proofErr w:type="spellEnd"/>
            <w:r w:rsidRPr="007F2FA1">
              <w:rPr>
                <w:rFonts w:cs="Calibri"/>
                <w:sz w:val="20"/>
                <w:szCs w:val="20"/>
              </w:rPr>
              <w:t xml:space="preserve"> </w:t>
            </w:r>
            <w:proofErr w:type="spellStart"/>
            <w:r w:rsidRPr="007F2FA1">
              <w:rPr>
                <w:rFonts w:cs="Calibri"/>
                <w:sz w:val="20"/>
                <w:szCs w:val="20"/>
              </w:rPr>
              <w:t>Pelayanan</w:t>
            </w:r>
            <w:proofErr w:type="spellEnd"/>
            <w:r w:rsidRPr="007F2FA1">
              <w:rPr>
                <w:rFonts w:cs="Calibri"/>
                <w:sz w:val="20"/>
                <w:szCs w:val="20"/>
              </w:rPr>
              <w:t xml:space="preserve"> Minimal (</w:t>
            </w:r>
            <w:proofErr w:type="spellStart"/>
            <w:r w:rsidRPr="007F2FA1">
              <w:rPr>
                <w:rFonts w:cs="Calibri"/>
                <w:sz w:val="20"/>
                <w:szCs w:val="20"/>
              </w:rPr>
              <w:t>Standar</w:t>
            </w:r>
            <w:proofErr w:type="spellEnd"/>
            <w:r w:rsidRPr="007F2FA1">
              <w:rPr>
                <w:rFonts w:cs="Calibri"/>
                <w:sz w:val="20"/>
                <w:szCs w:val="20"/>
              </w:rPr>
              <w:t xml:space="preserve"> </w:t>
            </w:r>
            <w:proofErr w:type="spellStart"/>
            <w:r w:rsidRPr="007F2FA1">
              <w:rPr>
                <w:rFonts w:cs="Calibri"/>
                <w:sz w:val="20"/>
                <w:szCs w:val="20"/>
              </w:rPr>
              <w:t>Mutu</w:t>
            </w:r>
            <w:proofErr w:type="spellEnd"/>
            <w:r w:rsidRPr="007F2FA1">
              <w:rPr>
                <w:rFonts w:cs="Calibri"/>
                <w:sz w:val="20"/>
                <w:szCs w:val="20"/>
              </w:rPr>
              <w:t>)</w:t>
            </w:r>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0D232261"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17EA8BA1"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1BFB4F4C"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131DC5BE"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7837C729"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0EE0787E"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547B3258"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5473921"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686774B0"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3F46BA3"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2D2350A"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5499EE5" w14:textId="77777777" w:rsidR="00AC727E" w:rsidRPr="007F2FA1" w:rsidRDefault="00AC727E" w:rsidP="004C7F47">
            <w:pPr>
              <w:spacing w:after="0" w:line="240" w:lineRule="auto"/>
              <w:rPr>
                <w:rFonts w:cs="Calibri"/>
                <w:sz w:val="20"/>
                <w:szCs w:val="20"/>
              </w:rPr>
            </w:pPr>
          </w:p>
        </w:tc>
        <w:tc>
          <w:tcPr>
            <w:tcW w:w="283" w:type="dxa"/>
            <w:shd w:val="clear" w:color="auto" w:fill="FF0000"/>
          </w:tcPr>
          <w:p w14:paraId="34617E00" w14:textId="77777777" w:rsidR="00AC727E" w:rsidRPr="007F2FA1" w:rsidRDefault="00AC727E" w:rsidP="004C7F47">
            <w:pPr>
              <w:spacing w:after="0" w:line="240" w:lineRule="auto"/>
              <w:rPr>
                <w:rFonts w:cs="Calibri"/>
                <w:sz w:val="20"/>
                <w:szCs w:val="20"/>
              </w:rPr>
            </w:pPr>
          </w:p>
        </w:tc>
        <w:tc>
          <w:tcPr>
            <w:tcW w:w="284" w:type="dxa"/>
            <w:shd w:val="clear" w:color="auto" w:fill="FF0000"/>
          </w:tcPr>
          <w:p w14:paraId="1B2B926E" w14:textId="77777777" w:rsidR="00AC727E" w:rsidRPr="007F2FA1" w:rsidRDefault="00AC727E" w:rsidP="004C7F47">
            <w:pPr>
              <w:spacing w:after="0" w:line="240" w:lineRule="auto"/>
              <w:rPr>
                <w:rFonts w:cs="Calibri"/>
                <w:sz w:val="20"/>
                <w:szCs w:val="20"/>
              </w:rPr>
            </w:pPr>
          </w:p>
        </w:tc>
        <w:tc>
          <w:tcPr>
            <w:tcW w:w="283" w:type="dxa"/>
            <w:shd w:val="clear" w:color="auto" w:fill="FF0000"/>
          </w:tcPr>
          <w:p w14:paraId="719D43ED" w14:textId="77777777" w:rsidR="00AC727E" w:rsidRPr="007F2FA1" w:rsidRDefault="00AC727E" w:rsidP="004C7F47">
            <w:pPr>
              <w:spacing w:after="0" w:line="240" w:lineRule="auto"/>
              <w:rPr>
                <w:rFonts w:cs="Calibri"/>
                <w:sz w:val="20"/>
                <w:szCs w:val="20"/>
              </w:rPr>
            </w:pPr>
          </w:p>
        </w:tc>
        <w:tc>
          <w:tcPr>
            <w:tcW w:w="284" w:type="dxa"/>
            <w:shd w:val="clear" w:color="auto" w:fill="FF0000"/>
          </w:tcPr>
          <w:p w14:paraId="3943BD41" w14:textId="77777777" w:rsidR="00AC727E" w:rsidRPr="007F2FA1" w:rsidRDefault="00AC727E" w:rsidP="004C7F47">
            <w:pPr>
              <w:spacing w:after="0" w:line="240" w:lineRule="auto"/>
              <w:rPr>
                <w:rFonts w:cs="Calibri"/>
                <w:sz w:val="20"/>
                <w:szCs w:val="20"/>
              </w:rPr>
            </w:pPr>
          </w:p>
        </w:tc>
        <w:tc>
          <w:tcPr>
            <w:tcW w:w="283" w:type="dxa"/>
            <w:shd w:val="clear" w:color="auto" w:fill="FF0000"/>
          </w:tcPr>
          <w:p w14:paraId="76C03EA7" w14:textId="77777777" w:rsidR="00AC727E" w:rsidRPr="007F2FA1" w:rsidRDefault="00AC727E" w:rsidP="004C7F47">
            <w:pPr>
              <w:spacing w:after="0" w:line="240" w:lineRule="auto"/>
              <w:rPr>
                <w:rFonts w:cs="Calibri"/>
                <w:sz w:val="20"/>
                <w:szCs w:val="20"/>
              </w:rPr>
            </w:pPr>
          </w:p>
        </w:tc>
        <w:tc>
          <w:tcPr>
            <w:tcW w:w="284" w:type="dxa"/>
            <w:shd w:val="clear" w:color="auto" w:fill="FF0000"/>
          </w:tcPr>
          <w:p w14:paraId="483076EB" w14:textId="77777777" w:rsidR="00AC727E" w:rsidRPr="007F2FA1" w:rsidRDefault="00AC727E" w:rsidP="004C7F47">
            <w:pPr>
              <w:spacing w:after="0" w:line="240" w:lineRule="auto"/>
              <w:rPr>
                <w:rFonts w:cs="Calibri"/>
                <w:sz w:val="20"/>
                <w:szCs w:val="20"/>
              </w:rPr>
            </w:pPr>
          </w:p>
        </w:tc>
        <w:tc>
          <w:tcPr>
            <w:tcW w:w="283" w:type="dxa"/>
            <w:shd w:val="clear" w:color="auto" w:fill="FF0000"/>
          </w:tcPr>
          <w:p w14:paraId="064EDEBB" w14:textId="77777777" w:rsidR="00AC727E" w:rsidRPr="007F2FA1" w:rsidRDefault="00AC727E" w:rsidP="004C7F47">
            <w:pPr>
              <w:spacing w:after="0" w:line="240" w:lineRule="auto"/>
              <w:rPr>
                <w:rFonts w:cs="Calibri"/>
                <w:sz w:val="20"/>
                <w:szCs w:val="20"/>
              </w:rPr>
            </w:pPr>
          </w:p>
        </w:tc>
        <w:tc>
          <w:tcPr>
            <w:tcW w:w="284" w:type="dxa"/>
            <w:shd w:val="clear" w:color="auto" w:fill="FF0000"/>
          </w:tcPr>
          <w:p w14:paraId="1AC358BE" w14:textId="77777777" w:rsidR="00AC727E" w:rsidRPr="007F2FA1" w:rsidRDefault="00AC727E" w:rsidP="004C7F47">
            <w:pPr>
              <w:spacing w:after="0" w:line="240" w:lineRule="auto"/>
              <w:rPr>
                <w:rFonts w:cs="Calibri"/>
                <w:sz w:val="20"/>
                <w:szCs w:val="20"/>
              </w:rPr>
            </w:pPr>
          </w:p>
        </w:tc>
        <w:tc>
          <w:tcPr>
            <w:tcW w:w="236" w:type="dxa"/>
            <w:shd w:val="clear" w:color="auto" w:fill="FF0000"/>
          </w:tcPr>
          <w:p w14:paraId="53303C53" w14:textId="77777777" w:rsidR="00AC727E" w:rsidRPr="007F2FA1" w:rsidRDefault="00AC727E" w:rsidP="004C7F47">
            <w:pPr>
              <w:spacing w:after="0" w:line="240" w:lineRule="auto"/>
              <w:rPr>
                <w:rFonts w:cs="Calibri"/>
                <w:sz w:val="20"/>
                <w:szCs w:val="20"/>
              </w:rPr>
            </w:pPr>
          </w:p>
        </w:tc>
        <w:tc>
          <w:tcPr>
            <w:tcW w:w="236" w:type="dxa"/>
            <w:shd w:val="clear" w:color="auto" w:fill="FF0000"/>
          </w:tcPr>
          <w:p w14:paraId="7C872B0B" w14:textId="77777777" w:rsidR="00AC727E" w:rsidRPr="007F2FA1" w:rsidRDefault="00AC727E" w:rsidP="004C7F47">
            <w:pPr>
              <w:spacing w:after="0" w:line="240" w:lineRule="auto"/>
              <w:rPr>
                <w:rFonts w:cs="Calibri"/>
                <w:sz w:val="20"/>
                <w:szCs w:val="20"/>
              </w:rPr>
            </w:pPr>
          </w:p>
        </w:tc>
        <w:tc>
          <w:tcPr>
            <w:tcW w:w="236" w:type="dxa"/>
            <w:shd w:val="clear" w:color="auto" w:fill="FF0000"/>
          </w:tcPr>
          <w:p w14:paraId="688B3E9A" w14:textId="77777777" w:rsidR="00AC727E" w:rsidRPr="007F2FA1" w:rsidRDefault="00AC727E" w:rsidP="004C7F47">
            <w:pPr>
              <w:spacing w:after="0" w:line="240" w:lineRule="auto"/>
              <w:rPr>
                <w:rFonts w:cs="Calibri"/>
                <w:sz w:val="20"/>
                <w:szCs w:val="20"/>
              </w:rPr>
            </w:pPr>
          </w:p>
        </w:tc>
        <w:tc>
          <w:tcPr>
            <w:tcW w:w="236" w:type="dxa"/>
            <w:shd w:val="clear" w:color="auto" w:fill="FF0000"/>
          </w:tcPr>
          <w:p w14:paraId="40ED92A8"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75200268"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680945A4"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46C19A24"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0C4330B2" w14:textId="77777777" w:rsidR="00AC727E" w:rsidRPr="007F2FA1" w:rsidRDefault="00AC727E" w:rsidP="004C7F47">
            <w:pPr>
              <w:spacing w:after="0" w:line="240" w:lineRule="auto"/>
              <w:rPr>
                <w:rFonts w:cs="Calibri"/>
                <w:sz w:val="20"/>
                <w:szCs w:val="20"/>
              </w:rPr>
            </w:pPr>
          </w:p>
        </w:tc>
        <w:tc>
          <w:tcPr>
            <w:tcW w:w="284" w:type="dxa"/>
          </w:tcPr>
          <w:p w14:paraId="08AFD96F" w14:textId="77777777" w:rsidR="00AC727E" w:rsidRPr="007F2FA1" w:rsidRDefault="00AC727E" w:rsidP="004C7F47">
            <w:pPr>
              <w:spacing w:after="0" w:line="240" w:lineRule="auto"/>
              <w:rPr>
                <w:rFonts w:cs="Calibri"/>
                <w:sz w:val="20"/>
                <w:szCs w:val="20"/>
              </w:rPr>
            </w:pPr>
          </w:p>
        </w:tc>
        <w:tc>
          <w:tcPr>
            <w:tcW w:w="236" w:type="dxa"/>
          </w:tcPr>
          <w:p w14:paraId="5D3536B6" w14:textId="77777777" w:rsidR="00AC727E" w:rsidRPr="007F2FA1" w:rsidRDefault="00AC727E" w:rsidP="004C7F47">
            <w:pPr>
              <w:spacing w:after="0" w:line="240" w:lineRule="auto"/>
              <w:rPr>
                <w:rFonts w:cs="Calibri"/>
                <w:sz w:val="20"/>
                <w:szCs w:val="20"/>
              </w:rPr>
            </w:pPr>
          </w:p>
        </w:tc>
        <w:tc>
          <w:tcPr>
            <w:tcW w:w="236" w:type="dxa"/>
          </w:tcPr>
          <w:p w14:paraId="5D80D795" w14:textId="77777777" w:rsidR="00AC727E" w:rsidRPr="007F2FA1" w:rsidRDefault="00AC727E" w:rsidP="004C7F47">
            <w:pPr>
              <w:spacing w:after="0" w:line="240" w:lineRule="auto"/>
              <w:rPr>
                <w:rFonts w:cs="Calibri"/>
                <w:sz w:val="20"/>
                <w:szCs w:val="20"/>
              </w:rPr>
            </w:pPr>
          </w:p>
        </w:tc>
        <w:tc>
          <w:tcPr>
            <w:tcW w:w="236" w:type="dxa"/>
          </w:tcPr>
          <w:p w14:paraId="32DB4573" w14:textId="77777777" w:rsidR="00AC727E" w:rsidRPr="007F2FA1" w:rsidRDefault="00AC727E" w:rsidP="004C7F47">
            <w:pPr>
              <w:spacing w:after="0" w:line="240" w:lineRule="auto"/>
              <w:rPr>
                <w:rFonts w:cs="Calibri"/>
                <w:sz w:val="20"/>
                <w:szCs w:val="20"/>
              </w:rPr>
            </w:pPr>
          </w:p>
        </w:tc>
        <w:tc>
          <w:tcPr>
            <w:tcW w:w="271" w:type="dxa"/>
          </w:tcPr>
          <w:p w14:paraId="210409D9" w14:textId="77777777" w:rsidR="00AC727E" w:rsidRPr="007F2FA1" w:rsidRDefault="00AC727E" w:rsidP="004C7F47">
            <w:pPr>
              <w:spacing w:after="0" w:line="240" w:lineRule="auto"/>
              <w:rPr>
                <w:rFonts w:cs="Calibri"/>
                <w:sz w:val="20"/>
                <w:szCs w:val="20"/>
              </w:rPr>
            </w:pPr>
          </w:p>
        </w:tc>
        <w:tc>
          <w:tcPr>
            <w:tcW w:w="272" w:type="dxa"/>
          </w:tcPr>
          <w:p w14:paraId="32FA7EBC" w14:textId="77777777" w:rsidR="00AC727E" w:rsidRPr="007F2FA1" w:rsidRDefault="00AC727E" w:rsidP="004C7F47">
            <w:pPr>
              <w:spacing w:after="0" w:line="240" w:lineRule="auto"/>
              <w:rPr>
                <w:rFonts w:cs="Calibri"/>
                <w:sz w:val="20"/>
                <w:szCs w:val="20"/>
              </w:rPr>
            </w:pPr>
          </w:p>
        </w:tc>
        <w:tc>
          <w:tcPr>
            <w:tcW w:w="272" w:type="dxa"/>
          </w:tcPr>
          <w:p w14:paraId="4EDCAEEA" w14:textId="77777777" w:rsidR="00AC727E" w:rsidRPr="007F2FA1" w:rsidRDefault="00AC727E" w:rsidP="004C7F47">
            <w:pPr>
              <w:spacing w:after="0" w:line="240" w:lineRule="auto"/>
              <w:rPr>
                <w:rFonts w:cs="Calibri"/>
                <w:sz w:val="20"/>
                <w:szCs w:val="20"/>
              </w:rPr>
            </w:pPr>
          </w:p>
        </w:tc>
        <w:tc>
          <w:tcPr>
            <w:tcW w:w="274" w:type="dxa"/>
          </w:tcPr>
          <w:p w14:paraId="032F1ED4" w14:textId="77777777" w:rsidR="00AC727E" w:rsidRPr="007F2FA1" w:rsidRDefault="00AC727E" w:rsidP="004C7F47">
            <w:pPr>
              <w:spacing w:after="0" w:line="240" w:lineRule="auto"/>
              <w:rPr>
                <w:rFonts w:cs="Calibri"/>
                <w:sz w:val="20"/>
                <w:szCs w:val="20"/>
              </w:rPr>
            </w:pPr>
          </w:p>
        </w:tc>
        <w:tc>
          <w:tcPr>
            <w:tcW w:w="272" w:type="dxa"/>
          </w:tcPr>
          <w:p w14:paraId="41BE59FF" w14:textId="77777777" w:rsidR="00AC727E" w:rsidRPr="007F2FA1" w:rsidRDefault="00AC727E" w:rsidP="004C7F47">
            <w:pPr>
              <w:spacing w:after="0" w:line="240" w:lineRule="auto"/>
              <w:rPr>
                <w:rFonts w:cs="Calibri"/>
                <w:sz w:val="20"/>
                <w:szCs w:val="20"/>
              </w:rPr>
            </w:pPr>
          </w:p>
        </w:tc>
        <w:tc>
          <w:tcPr>
            <w:tcW w:w="271" w:type="dxa"/>
          </w:tcPr>
          <w:p w14:paraId="3E8F6135" w14:textId="77777777" w:rsidR="00AC727E" w:rsidRPr="007F2FA1" w:rsidRDefault="00AC727E" w:rsidP="004C7F47">
            <w:pPr>
              <w:spacing w:after="0" w:line="240" w:lineRule="auto"/>
              <w:rPr>
                <w:rFonts w:cs="Calibri"/>
                <w:sz w:val="20"/>
                <w:szCs w:val="20"/>
              </w:rPr>
            </w:pPr>
          </w:p>
        </w:tc>
        <w:tc>
          <w:tcPr>
            <w:tcW w:w="272" w:type="dxa"/>
          </w:tcPr>
          <w:p w14:paraId="1D91095E" w14:textId="77777777" w:rsidR="00AC727E" w:rsidRPr="007F2FA1" w:rsidRDefault="00AC727E" w:rsidP="004C7F47">
            <w:pPr>
              <w:spacing w:after="0" w:line="240" w:lineRule="auto"/>
              <w:rPr>
                <w:rFonts w:cs="Calibri"/>
                <w:sz w:val="20"/>
                <w:szCs w:val="20"/>
              </w:rPr>
            </w:pPr>
          </w:p>
        </w:tc>
        <w:tc>
          <w:tcPr>
            <w:tcW w:w="308" w:type="dxa"/>
          </w:tcPr>
          <w:p w14:paraId="60213031" w14:textId="77777777" w:rsidR="00AC727E" w:rsidRPr="007F2FA1" w:rsidRDefault="00AC727E" w:rsidP="004C7F47">
            <w:pPr>
              <w:spacing w:after="0" w:line="240" w:lineRule="auto"/>
              <w:rPr>
                <w:rFonts w:cs="Calibri"/>
                <w:sz w:val="20"/>
                <w:szCs w:val="20"/>
              </w:rPr>
            </w:pPr>
          </w:p>
        </w:tc>
        <w:tc>
          <w:tcPr>
            <w:tcW w:w="236" w:type="dxa"/>
            <w:gridSpan w:val="2"/>
          </w:tcPr>
          <w:p w14:paraId="7442A7DB" w14:textId="77777777" w:rsidR="00AC727E" w:rsidRPr="007F2FA1" w:rsidRDefault="00AC727E" w:rsidP="004C7F47">
            <w:pPr>
              <w:spacing w:after="0" w:line="240" w:lineRule="auto"/>
              <w:rPr>
                <w:rFonts w:cs="Calibri"/>
                <w:sz w:val="20"/>
                <w:szCs w:val="20"/>
              </w:rPr>
            </w:pPr>
          </w:p>
        </w:tc>
        <w:tc>
          <w:tcPr>
            <w:tcW w:w="272" w:type="dxa"/>
          </w:tcPr>
          <w:p w14:paraId="3C2E7784" w14:textId="77777777" w:rsidR="00AC727E" w:rsidRPr="007F2FA1" w:rsidRDefault="00AC727E" w:rsidP="004C7F47">
            <w:pPr>
              <w:spacing w:after="0" w:line="240" w:lineRule="auto"/>
              <w:rPr>
                <w:rFonts w:cs="Calibri"/>
                <w:sz w:val="20"/>
                <w:szCs w:val="20"/>
              </w:rPr>
            </w:pPr>
          </w:p>
        </w:tc>
        <w:tc>
          <w:tcPr>
            <w:tcW w:w="271" w:type="dxa"/>
          </w:tcPr>
          <w:p w14:paraId="5DABDFA3" w14:textId="77777777" w:rsidR="00AC727E" w:rsidRPr="007F2FA1" w:rsidRDefault="00AC727E" w:rsidP="004C7F47">
            <w:pPr>
              <w:spacing w:after="0" w:line="240" w:lineRule="auto"/>
              <w:rPr>
                <w:rFonts w:cs="Calibri"/>
                <w:sz w:val="20"/>
                <w:szCs w:val="20"/>
              </w:rPr>
            </w:pPr>
          </w:p>
        </w:tc>
        <w:tc>
          <w:tcPr>
            <w:tcW w:w="236" w:type="dxa"/>
            <w:gridSpan w:val="2"/>
          </w:tcPr>
          <w:p w14:paraId="25AF6481" w14:textId="77777777" w:rsidR="00AC727E" w:rsidRPr="007F2FA1" w:rsidRDefault="00AC727E" w:rsidP="004C7F47">
            <w:pPr>
              <w:spacing w:after="0" w:line="240" w:lineRule="auto"/>
              <w:rPr>
                <w:rFonts w:cs="Calibri"/>
                <w:sz w:val="20"/>
                <w:szCs w:val="20"/>
              </w:rPr>
            </w:pPr>
          </w:p>
        </w:tc>
        <w:tc>
          <w:tcPr>
            <w:tcW w:w="308" w:type="dxa"/>
          </w:tcPr>
          <w:p w14:paraId="54AF7F1B" w14:textId="77777777" w:rsidR="00AC727E" w:rsidRPr="007F2FA1" w:rsidRDefault="00AC727E" w:rsidP="004C7F47">
            <w:pPr>
              <w:spacing w:after="0" w:line="240" w:lineRule="auto"/>
              <w:rPr>
                <w:rFonts w:cs="Calibri"/>
                <w:sz w:val="20"/>
                <w:szCs w:val="20"/>
              </w:rPr>
            </w:pPr>
          </w:p>
        </w:tc>
        <w:tc>
          <w:tcPr>
            <w:tcW w:w="272" w:type="dxa"/>
          </w:tcPr>
          <w:p w14:paraId="6BAC0B45" w14:textId="77777777" w:rsidR="00AC727E" w:rsidRPr="007F2FA1" w:rsidRDefault="00AC727E" w:rsidP="004C7F47">
            <w:pPr>
              <w:spacing w:after="0" w:line="240" w:lineRule="auto"/>
              <w:rPr>
                <w:rFonts w:cs="Calibri"/>
                <w:sz w:val="20"/>
                <w:szCs w:val="20"/>
              </w:rPr>
            </w:pPr>
          </w:p>
        </w:tc>
        <w:tc>
          <w:tcPr>
            <w:tcW w:w="272" w:type="dxa"/>
          </w:tcPr>
          <w:p w14:paraId="42393573" w14:textId="77777777" w:rsidR="00AC727E" w:rsidRPr="007F2FA1" w:rsidRDefault="00AC727E" w:rsidP="004C7F47">
            <w:pPr>
              <w:spacing w:after="0" w:line="240" w:lineRule="auto"/>
              <w:rPr>
                <w:rFonts w:cs="Calibri"/>
                <w:sz w:val="20"/>
                <w:szCs w:val="20"/>
              </w:rPr>
            </w:pPr>
          </w:p>
        </w:tc>
        <w:tc>
          <w:tcPr>
            <w:tcW w:w="272" w:type="dxa"/>
          </w:tcPr>
          <w:p w14:paraId="27C45F76" w14:textId="77777777" w:rsidR="00AC727E" w:rsidRPr="007F2FA1" w:rsidRDefault="00AC727E" w:rsidP="004C7F47">
            <w:pPr>
              <w:spacing w:after="0" w:line="240" w:lineRule="auto"/>
              <w:rPr>
                <w:rFonts w:cs="Calibri"/>
                <w:sz w:val="20"/>
                <w:szCs w:val="20"/>
              </w:rPr>
            </w:pPr>
          </w:p>
        </w:tc>
      </w:tr>
      <w:tr w:rsidR="00AC727E" w:rsidRPr="007F2FA1" w14:paraId="43240C2F" w14:textId="77777777" w:rsidTr="004C7F47">
        <w:trPr>
          <w:trHeight w:val="248"/>
        </w:trPr>
        <w:tc>
          <w:tcPr>
            <w:tcW w:w="540" w:type="dxa"/>
          </w:tcPr>
          <w:p w14:paraId="0D460408" w14:textId="77777777" w:rsidR="00AC727E" w:rsidRPr="007F2FA1" w:rsidRDefault="00AC727E" w:rsidP="004C7F47">
            <w:pPr>
              <w:spacing w:after="0" w:line="240" w:lineRule="auto"/>
              <w:rPr>
                <w:rFonts w:cs="Calibri"/>
                <w:sz w:val="20"/>
                <w:szCs w:val="20"/>
              </w:rPr>
            </w:pPr>
          </w:p>
        </w:tc>
        <w:tc>
          <w:tcPr>
            <w:tcW w:w="3757" w:type="dxa"/>
            <w:tcBorders>
              <w:right w:val="single" w:sz="8" w:space="0" w:color="auto"/>
            </w:tcBorders>
            <w:shd w:val="clear" w:color="auto" w:fill="auto"/>
          </w:tcPr>
          <w:p w14:paraId="5215549D" w14:textId="77777777" w:rsidR="00AC727E" w:rsidRPr="007F2FA1" w:rsidRDefault="00AC727E" w:rsidP="004C7F47">
            <w:pPr>
              <w:numPr>
                <w:ilvl w:val="0"/>
                <w:numId w:val="74"/>
              </w:numPr>
              <w:spacing w:after="0" w:line="240" w:lineRule="auto"/>
              <w:ind w:left="199" w:hanging="199"/>
              <w:rPr>
                <w:rFonts w:cs="Calibri"/>
                <w:sz w:val="20"/>
                <w:szCs w:val="20"/>
              </w:rPr>
            </w:pPr>
            <w:proofErr w:type="spellStart"/>
            <w:r w:rsidRPr="007F2FA1">
              <w:rPr>
                <w:rFonts w:cs="Calibri"/>
                <w:sz w:val="20"/>
                <w:szCs w:val="20"/>
              </w:rPr>
              <w:t>Bimtek</w:t>
            </w:r>
            <w:proofErr w:type="spellEnd"/>
            <w:r w:rsidRPr="007F2FA1">
              <w:rPr>
                <w:rFonts w:cs="Calibri"/>
                <w:sz w:val="20"/>
                <w:szCs w:val="20"/>
              </w:rPr>
              <w:t xml:space="preserve"> </w:t>
            </w:r>
            <w:proofErr w:type="spellStart"/>
            <w:r w:rsidRPr="007F2FA1">
              <w:rPr>
                <w:rFonts w:cs="Calibri"/>
                <w:sz w:val="20"/>
                <w:szCs w:val="20"/>
              </w:rPr>
              <w:t>Penyusunan</w:t>
            </w:r>
            <w:proofErr w:type="spellEnd"/>
            <w:r w:rsidRPr="007F2FA1">
              <w:rPr>
                <w:rFonts w:cs="Calibri"/>
                <w:sz w:val="20"/>
                <w:szCs w:val="20"/>
              </w:rPr>
              <w:t xml:space="preserve"> </w:t>
            </w:r>
            <w:proofErr w:type="spellStart"/>
            <w:r w:rsidRPr="007F2FA1">
              <w:rPr>
                <w:rFonts w:cs="Calibri"/>
                <w:sz w:val="20"/>
                <w:szCs w:val="20"/>
              </w:rPr>
              <w:t>Instrumen</w:t>
            </w:r>
            <w:proofErr w:type="spellEnd"/>
            <w:r w:rsidRPr="007F2FA1">
              <w:rPr>
                <w:rFonts w:cs="Calibri"/>
                <w:sz w:val="20"/>
                <w:szCs w:val="20"/>
              </w:rPr>
              <w:t xml:space="preserve"> AMAI</w:t>
            </w:r>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175BDD3C"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3A43043D"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38066FE7"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69FFBF4A"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135A79F0"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104AFED"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7BDDD25D"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07DC2DA1"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24CF2613"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39F45D4D"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6EAC27DD"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D8241C5"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6921FF66"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84FEE47"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0D750E29"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EACF1BE"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2BC2DE5E" w14:textId="77777777" w:rsidR="00AC727E" w:rsidRPr="007F2FA1" w:rsidRDefault="00AC727E" w:rsidP="004C7F47">
            <w:pPr>
              <w:spacing w:after="0" w:line="240" w:lineRule="auto"/>
              <w:rPr>
                <w:rFonts w:cs="Calibri"/>
                <w:sz w:val="20"/>
                <w:szCs w:val="20"/>
              </w:rPr>
            </w:pPr>
          </w:p>
        </w:tc>
        <w:tc>
          <w:tcPr>
            <w:tcW w:w="284" w:type="dxa"/>
            <w:shd w:val="clear" w:color="auto" w:fill="FFFF00"/>
          </w:tcPr>
          <w:p w14:paraId="6DD9758B"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4A7F3494"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0D10FEF1"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6011099D"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08AAB05E"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173CC1F2"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10E91272"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5875555C"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858A23C"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6B549C47"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27FC50BF" w14:textId="77777777" w:rsidR="00AC727E" w:rsidRPr="007F2FA1" w:rsidRDefault="00AC727E" w:rsidP="004C7F47">
            <w:pPr>
              <w:spacing w:after="0" w:line="240" w:lineRule="auto"/>
              <w:rPr>
                <w:rFonts w:cs="Calibri"/>
                <w:sz w:val="20"/>
                <w:szCs w:val="20"/>
              </w:rPr>
            </w:pPr>
          </w:p>
        </w:tc>
        <w:tc>
          <w:tcPr>
            <w:tcW w:w="284" w:type="dxa"/>
          </w:tcPr>
          <w:p w14:paraId="15B27A18" w14:textId="77777777" w:rsidR="00AC727E" w:rsidRPr="007F2FA1" w:rsidRDefault="00AC727E" w:rsidP="004C7F47">
            <w:pPr>
              <w:spacing w:after="0" w:line="240" w:lineRule="auto"/>
              <w:rPr>
                <w:rFonts w:cs="Calibri"/>
                <w:sz w:val="20"/>
                <w:szCs w:val="20"/>
              </w:rPr>
            </w:pPr>
          </w:p>
        </w:tc>
        <w:tc>
          <w:tcPr>
            <w:tcW w:w="236" w:type="dxa"/>
          </w:tcPr>
          <w:p w14:paraId="7B02A1DD" w14:textId="77777777" w:rsidR="00AC727E" w:rsidRPr="007F2FA1" w:rsidRDefault="00AC727E" w:rsidP="004C7F47">
            <w:pPr>
              <w:spacing w:after="0" w:line="240" w:lineRule="auto"/>
              <w:rPr>
                <w:rFonts w:cs="Calibri"/>
                <w:sz w:val="20"/>
                <w:szCs w:val="20"/>
              </w:rPr>
            </w:pPr>
          </w:p>
        </w:tc>
        <w:tc>
          <w:tcPr>
            <w:tcW w:w="236" w:type="dxa"/>
          </w:tcPr>
          <w:p w14:paraId="2F088F80" w14:textId="77777777" w:rsidR="00AC727E" w:rsidRPr="007F2FA1" w:rsidRDefault="00AC727E" w:rsidP="004C7F47">
            <w:pPr>
              <w:spacing w:after="0" w:line="240" w:lineRule="auto"/>
              <w:rPr>
                <w:rFonts w:cs="Calibri"/>
                <w:sz w:val="20"/>
                <w:szCs w:val="20"/>
              </w:rPr>
            </w:pPr>
          </w:p>
        </w:tc>
        <w:tc>
          <w:tcPr>
            <w:tcW w:w="236" w:type="dxa"/>
          </w:tcPr>
          <w:p w14:paraId="7675F0D9" w14:textId="77777777" w:rsidR="00AC727E" w:rsidRPr="007F2FA1" w:rsidRDefault="00AC727E" w:rsidP="004C7F47">
            <w:pPr>
              <w:spacing w:after="0" w:line="240" w:lineRule="auto"/>
              <w:rPr>
                <w:rFonts w:cs="Calibri"/>
                <w:sz w:val="20"/>
                <w:szCs w:val="20"/>
              </w:rPr>
            </w:pPr>
          </w:p>
        </w:tc>
        <w:tc>
          <w:tcPr>
            <w:tcW w:w="271" w:type="dxa"/>
          </w:tcPr>
          <w:p w14:paraId="25A59C63" w14:textId="77777777" w:rsidR="00AC727E" w:rsidRPr="007F2FA1" w:rsidRDefault="00AC727E" w:rsidP="004C7F47">
            <w:pPr>
              <w:spacing w:after="0" w:line="240" w:lineRule="auto"/>
              <w:rPr>
                <w:rFonts w:cs="Calibri"/>
                <w:sz w:val="20"/>
                <w:szCs w:val="20"/>
              </w:rPr>
            </w:pPr>
          </w:p>
        </w:tc>
        <w:tc>
          <w:tcPr>
            <w:tcW w:w="272" w:type="dxa"/>
          </w:tcPr>
          <w:p w14:paraId="5D6D36A3" w14:textId="77777777" w:rsidR="00AC727E" w:rsidRPr="007F2FA1" w:rsidRDefault="00AC727E" w:rsidP="004C7F47">
            <w:pPr>
              <w:spacing w:after="0" w:line="240" w:lineRule="auto"/>
              <w:rPr>
                <w:rFonts w:cs="Calibri"/>
                <w:sz w:val="20"/>
                <w:szCs w:val="20"/>
              </w:rPr>
            </w:pPr>
          </w:p>
        </w:tc>
        <w:tc>
          <w:tcPr>
            <w:tcW w:w="272" w:type="dxa"/>
          </w:tcPr>
          <w:p w14:paraId="41D5FFA7" w14:textId="77777777" w:rsidR="00AC727E" w:rsidRPr="007F2FA1" w:rsidRDefault="00AC727E" w:rsidP="004C7F47">
            <w:pPr>
              <w:spacing w:after="0" w:line="240" w:lineRule="auto"/>
              <w:rPr>
                <w:rFonts w:cs="Calibri"/>
                <w:sz w:val="20"/>
                <w:szCs w:val="20"/>
              </w:rPr>
            </w:pPr>
          </w:p>
        </w:tc>
        <w:tc>
          <w:tcPr>
            <w:tcW w:w="274" w:type="dxa"/>
          </w:tcPr>
          <w:p w14:paraId="49BD8DD9" w14:textId="77777777" w:rsidR="00AC727E" w:rsidRPr="007F2FA1" w:rsidRDefault="00AC727E" w:rsidP="004C7F47">
            <w:pPr>
              <w:spacing w:after="0" w:line="240" w:lineRule="auto"/>
              <w:rPr>
                <w:rFonts w:cs="Calibri"/>
                <w:sz w:val="20"/>
                <w:szCs w:val="20"/>
              </w:rPr>
            </w:pPr>
          </w:p>
        </w:tc>
        <w:tc>
          <w:tcPr>
            <w:tcW w:w="272" w:type="dxa"/>
          </w:tcPr>
          <w:p w14:paraId="07F7920E" w14:textId="77777777" w:rsidR="00AC727E" w:rsidRPr="007F2FA1" w:rsidRDefault="00AC727E" w:rsidP="004C7F47">
            <w:pPr>
              <w:spacing w:after="0" w:line="240" w:lineRule="auto"/>
              <w:rPr>
                <w:rFonts w:cs="Calibri"/>
                <w:sz w:val="20"/>
                <w:szCs w:val="20"/>
              </w:rPr>
            </w:pPr>
          </w:p>
        </w:tc>
        <w:tc>
          <w:tcPr>
            <w:tcW w:w="271" w:type="dxa"/>
          </w:tcPr>
          <w:p w14:paraId="3FAADCDB" w14:textId="77777777" w:rsidR="00AC727E" w:rsidRPr="007F2FA1" w:rsidRDefault="00AC727E" w:rsidP="004C7F47">
            <w:pPr>
              <w:spacing w:after="0" w:line="240" w:lineRule="auto"/>
              <w:rPr>
                <w:rFonts w:cs="Calibri"/>
                <w:sz w:val="20"/>
                <w:szCs w:val="20"/>
              </w:rPr>
            </w:pPr>
          </w:p>
        </w:tc>
        <w:tc>
          <w:tcPr>
            <w:tcW w:w="272" w:type="dxa"/>
          </w:tcPr>
          <w:p w14:paraId="18E79920" w14:textId="77777777" w:rsidR="00AC727E" w:rsidRPr="007F2FA1" w:rsidRDefault="00AC727E" w:rsidP="004C7F47">
            <w:pPr>
              <w:spacing w:after="0" w:line="240" w:lineRule="auto"/>
              <w:rPr>
                <w:rFonts w:cs="Calibri"/>
                <w:sz w:val="20"/>
                <w:szCs w:val="20"/>
              </w:rPr>
            </w:pPr>
          </w:p>
        </w:tc>
        <w:tc>
          <w:tcPr>
            <w:tcW w:w="308" w:type="dxa"/>
          </w:tcPr>
          <w:p w14:paraId="07EA12C1" w14:textId="77777777" w:rsidR="00AC727E" w:rsidRPr="007F2FA1" w:rsidRDefault="00AC727E" w:rsidP="004C7F47">
            <w:pPr>
              <w:spacing w:after="0" w:line="240" w:lineRule="auto"/>
              <w:rPr>
                <w:rFonts w:cs="Calibri"/>
                <w:sz w:val="20"/>
                <w:szCs w:val="20"/>
              </w:rPr>
            </w:pPr>
          </w:p>
        </w:tc>
        <w:tc>
          <w:tcPr>
            <w:tcW w:w="236" w:type="dxa"/>
            <w:gridSpan w:val="2"/>
          </w:tcPr>
          <w:p w14:paraId="39DE3D72" w14:textId="77777777" w:rsidR="00AC727E" w:rsidRPr="007F2FA1" w:rsidRDefault="00AC727E" w:rsidP="004C7F47">
            <w:pPr>
              <w:spacing w:after="0" w:line="240" w:lineRule="auto"/>
              <w:rPr>
                <w:rFonts w:cs="Calibri"/>
                <w:sz w:val="20"/>
                <w:szCs w:val="20"/>
              </w:rPr>
            </w:pPr>
          </w:p>
        </w:tc>
        <w:tc>
          <w:tcPr>
            <w:tcW w:w="272" w:type="dxa"/>
          </w:tcPr>
          <w:p w14:paraId="1DE81542" w14:textId="77777777" w:rsidR="00AC727E" w:rsidRPr="007F2FA1" w:rsidRDefault="00AC727E" w:rsidP="004C7F47">
            <w:pPr>
              <w:spacing w:after="0" w:line="240" w:lineRule="auto"/>
              <w:rPr>
                <w:rFonts w:cs="Calibri"/>
                <w:sz w:val="20"/>
                <w:szCs w:val="20"/>
              </w:rPr>
            </w:pPr>
          </w:p>
        </w:tc>
        <w:tc>
          <w:tcPr>
            <w:tcW w:w="271" w:type="dxa"/>
          </w:tcPr>
          <w:p w14:paraId="6B844C75" w14:textId="77777777" w:rsidR="00AC727E" w:rsidRPr="007F2FA1" w:rsidRDefault="00AC727E" w:rsidP="004C7F47">
            <w:pPr>
              <w:spacing w:after="0" w:line="240" w:lineRule="auto"/>
              <w:rPr>
                <w:rFonts w:cs="Calibri"/>
                <w:sz w:val="20"/>
                <w:szCs w:val="20"/>
              </w:rPr>
            </w:pPr>
          </w:p>
        </w:tc>
        <w:tc>
          <w:tcPr>
            <w:tcW w:w="236" w:type="dxa"/>
            <w:gridSpan w:val="2"/>
          </w:tcPr>
          <w:p w14:paraId="4D760948" w14:textId="77777777" w:rsidR="00AC727E" w:rsidRPr="007F2FA1" w:rsidRDefault="00AC727E" w:rsidP="004C7F47">
            <w:pPr>
              <w:spacing w:after="0" w:line="240" w:lineRule="auto"/>
              <w:rPr>
                <w:rFonts w:cs="Calibri"/>
                <w:sz w:val="20"/>
                <w:szCs w:val="20"/>
              </w:rPr>
            </w:pPr>
          </w:p>
        </w:tc>
        <w:tc>
          <w:tcPr>
            <w:tcW w:w="308" w:type="dxa"/>
          </w:tcPr>
          <w:p w14:paraId="444EF4D6" w14:textId="77777777" w:rsidR="00AC727E" w:rsidRPr="007F2FA1" w:rsidRDefault="00AC727E" w:rsidP="004C7F47">
            <w:pPr>
              <w:spacing w:after="0" w:line="240" w:lineRule="auto"/>
              <w:rPr>
                <w:rFonts w:cs="Calibri"/>
                <w:sz w:val="20"/>
                <w:szCs w:val="20"/>
              </w:rPr>
            </w:pPr>
          </w:p>
        </w:tc>
        <w:tc>
          <w:tcPr>
            <w:tcW w:w="272" w:type="dxa"/>
          </w:tcPr>
          <w:p w14:paraId="24137BE1" w14:textId="77777777" w:rsidR="00AC727E" w:rsidRPr="007F2FA1" w:rsidRDefault="00AC727E" w:rsidP="004C7F47">
            <w:pPr>
              <w:spacing w:after="0" w:line="240" w:lineRule="auto"/>
              <w:rPr>
                <w:rFonts w:cs="Calibri"/>
                <w:sz w:val="20"/>
                <w:szCs w:val="20"/>
              </w:rPr>
            </w:pPr>
          </w:p>
        </w:tc>
        <w:tc>
          <w:tcPr>
            <w:tcW w:w="272" w:type="dxa"/>
          </w:tcPr>
          <w:p w14:paraId="1A841AD1" w14:textId="77777777" w:rsidR="00AC727E" w:rsidRPr="007F2FA1" w:rsidRDefault="00AC727E" w:rsidP="004C7F47">
            <w:pPr>
              <w:spacing w:after="0" w:line="240" w:lineRule="auto"/>
              <w:rPr>
                <w:rFonts w:cs="Calibri"/>
                <w:sz w:val="20"/>
                <w:szCs w:val="20"/>
              </w:rPr>
            </w:pPr>
          </w:p>
        </w:tc>
        <w:tc>
          <w:tcPr>
            <w:tcW w:w="272" w:type="dxa"/>
          </w:tcPr>
          <w:p w14:paraId="5905809E" w14:textId="77777777" w:rsidR="00AC727E" w:rsidRPr="007F2FA1" w:rsidRDefault="00AC727E" w:rsidP="004C7F47">
            <w:pPr>
              <w:spacing w:after="0" w:line="240" w:lineRule="auto"/>
              <w:rPr>
                <w:rFonts w:cs="Calibri"/>
                <w:sz w:val="20"/>
                <w:szCs w:val="20"/>
              </w:rPr>
            </w:pPr>
          </w:p>
        </w:tc>
      </w:tr>
      <w:tr w:rsidR="00AC727E" w:rsidRPr="007F2FA1" w14:paraId="74C2BCAE" w14:textId="77777777" w:rsidTr="004C7F47">
        <w:trPr>
          <w:trHeight w:val="248"/>
        </w:trPr>
        <w:tc>
          <w:tcPr>
            <w:tcW w:w="540" w:type="dxa"/>
          </w:tcPr>
          <w:p w14:paraId="58F4384C" w14:textId="77777777" w:rsidR="00AC727E" w:rsidRPr="007F2FA1" w:rsidRDefault="00AC727E" w:rsidP="004C7F47">
            <w:pPr>
              <w:spacing w:after="0" w:line="240" w:lineRule="auto"/>
              <w:rPr>
                <w:rFonts w:cs="Calibri"/>
                <w:sz w:val="20"/>
                <w:szCs w:val="20"/>
              </w:rPr>
            </w:pPr>
          </w:p>
        </w:tc>
        <w:tc>
          <w:tcPr>
            <w:tcW w:w="3757" w:type="dxa"/>
            <w:tcBorders>
              <w:right w:val="single" w:sz="8" w:space="0" w:color="auto"/>
            </w:tcBorders>
            <w:shd w:val="clear" w:color="auto" w:fill="auto"/>
          </w:tcPr>
          <w:p w14:paraId="2C20918E" w14:textId="77777777" w:rsidR="00AC727E" w:rsidRPr="007F2FA1" w:rsidRDefault="00AC727E" w:rsidP="004C7F47">
            <w:pPr>
              <w:numPr>
                <w:ilvl w:val="0"/>
                <w:numId w:val="74"/>
              </w:numPr>
              <w:spacing w:after="0" w:line="240" w:lineRule="auto"/>
              <w:ind w:left="199" w:hanging="199"/>
              <w:rPr>
                <w:rFonts w:cs="Calibri"/>
                <w:sz w:val="20"/>
                <w:szCs w:val="20"/>
              </w:rPr>
            </w:pPr>
            <w:r w:rsidRPr="007F2FA1">
              <w:rPr>
                <w:rFonts w:cs="Calibri"/>
                <w:sz w:val="20"/>
                <w:szCs w:val="20"/>
              </w:rPr>
              <w:t>Training Auditor AMAI</w:t>
            </w:r>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787CB52C"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633F48DA"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0DDAB461"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1A46B745"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25F1973A"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04358A6"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72ACA434"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4245F2A"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6263CD42"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9C6589C"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9422746"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39E970A9"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4B93E121"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033091BF"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79540F4B"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8DBB852"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103AE6F3"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3EBAC4DB"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1E1ED177"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F5675C9"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52F1524C"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0EEF02E2"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024E4058"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0F0711D7"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1D441C7B"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59056E14"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405CD579"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4476657D" w14:textId="77777777" w:rsidR="00AC727E" w:rsidRPr="007F2FA1" w:rsidRDefault="00AC727E" w:rsidP="004C7F47">
            <w:pPr>
              <w:spacing w:after="0" w:line="240" w:lineRule="auto"/>
              <w:rPr>
                <w:rFonts w:cs="Calibri"/>
                <w:sz w:val="20"/>
                <w:szCs w:val="20"/>
              </w:rPr>
            </w:pPr>
          </w:p>
        </w:tc>
        <w:tc>
          <w:tcPr>
            <w:tcW w:w="284" w:type="dxa"/>
          </w:tcPr>
          <w:p w14:paraId="0D2040C8" w14:textId="77777777" w:rsidR="00AC727E" w:rsidRPr="007F2FA1" w:rsidRDefault="00AC727E" w:rsidP="004C7F47">
            <w:pPr>
              <w:spacing w:after="0" w:line="240" w:lineRule="auto"/>
              <w:rPr>
                <w:rFonts w:cs="Calibri"/>
                <w:sz w:val="20"/>
                <w:szCs w:val="20"/>
              </w:rPr>
            </w:pPr>
          </w:p>
        </w:tc>
        <w:tc>
          <w:tcPr>
            <w:tcW w:w="236" w:type="dxa"/>
          </w:tcPr>
          <w:p w14:paraId="2962005D" w14:textId="77777777" w:rsidR="00AC727E" w:rsidRPr="007F2FA1" w:rsidRDefault="00AC727E" w:rsidP="004C7F47">
            <w:pPr>
              <w:spacing w:after="0" w:line="240" w:lineRule="auto"/>
              <w:rPr>
                <w:rFonts w:cs="Calibri"/>
                <w:sz w:val="20"/>
                <w:szCs w:val="20"/>
              </w:rPr>
            </w:pPr>
          </w:p>
        </w:tc>
        <w:tc>
          <w:tcPr>
            <w:tcW w:w="236" w:type="dxa"/>
          </w:tcPr>
          <w:p w14:paraId="2FB4C31B" w14:textId="77777777" w:rsidR="00AC727E" w:rsidRPr="007F2FA1" w:rsidRDefault="00AC727E" w:rsidP="004C7F47">
            <w:pPr>
              <w:spacing w:after="0" w:line="240" w:lineRule="auto"/>
              <w:rPr>
                <w:rFonts w:cs="Calibri"/>
                <w:sz w:val="20"/>
                <w:szCs w:val="20"/>
              </w:rPr>
            </w:pPr>
          </w:p>
        </w:tc>
        <w:tc>
          <w:tcPr>
            <w:tcW w:w="236" w:type="dxa"/>
          </w:tcPr>
          <w:p w14:paraId="44ADBC0C" w14:textId="77777777" w:rsidR="00AC727E" w:rsidRPr="007F2FA1" w:rsidRDefault="00AC727E" w:rsidP="004C7F47">
            <w:pPr>
              <w:spacing w:after="0" w:line="240" w:lineRule="auto"/>
              <w:rPr>
                <w:rFonts w:cs="Calibri"/>
                <w:sz w:val="20"/>
                <w:szCs w:val="20"/>
              </w:rPr>
            </w:pPr>
          </w:p>
        </w:tc>
        <w:tc>
          <w:tcPr>
            <w:tcW w:w="271" w:type="dxa"/>
          </w:tcPr>
          <w:p w14:paraId="5813FF03" w14:textId="77777777" w:rsidR="00AC727E" w:rsidRPr="007F2FA1" w:rsidRDefault="00AC727E" w:rsidP="004C7F47">
            <w:pPr>
              <w:spacing w:after="0" w:line="240" w:lineRule="auto"/>
              <w:rPr>
                <w:rFonts w:cs="Calibri"/>
                <w:sz w:val="20"/>
                <w:szCs w:val="20"/>
              </w:rPr>
            </w:pPr>
          </w:p>
        </w:tc>
        <w:tc>
          <w:tcPr>
            <w:tcW w:w="272" w:type="dxa"/>
          </w:tcPr>
          <w:p w14:paraId="122AEA16" w14:textId="77777777" w:rsidR="00AC727E" w:rsidRPr="007F2FA1" w:rsidRDefault="00AC727E" w:rsidP="004C7F47">
            <w:pPr>
              <w:spacing w:after="0" w:line="240" w:lineRule="auto"/>
              <w:rPr>
                <w:rFonts w:cs="Calibri"/>
                <w:sz w:val="20"/>
                <w:szCs w:val="20"/>
              </w:rPr>
            </w:pPr>
          </w:p>
        </w:tc>
        <w:tc>
          <w:tcPr>
            <w:tcW w:w="272" w:type="dxa"/>
          </w:tcPr>
          <w:p w14:paraId="13631939" w14:textId="77777777" w:rsidR="00AC727E" w:rsidRPr="007F2FA1" w:rsidRDefault="00AC727E" w:rsidP="004C7F47">
            <w:pPr>
              <w:spacing w:after="0" w:line="240" w:lineRule="auto"/>
              <w:rPr>
                <w:rFonts w:cs="Calibri"/>
                <w:sz w:val="20"/>
                <w:szCs w:val="20"/>
              </w:rPr>
            </w:pPr>
          </w:p>
        </w:tc>
        <w:tc>
          <w:tcPr>
            <w:tcW w:w="274" w:type="dxa"/>
          </w:tcPr>
          <w:p w14:paraId="5BCB6145" w14:textId="77777777" w:rsidR="00AC727E" w:rsidRPr="007F2FA1" w:rsidRDefault="00AC727E" w:rsidP="004C7F47">
            <w:pPr>
              <w:spacing w:after="0" w:line="240" w:lineRule="auto"/>
              <w:rPr>
                <w:rFonts w:cs="Calibri"/>
                <w:sz w:val="20"/>
                <w:szCs w:val="20"/>
              </w:rPr>
            </w:pPr>
          </w:p>
        </w:tc>
        <w:tc>
          <w:tcPr>
            <w:tcW w:w="272" w:type="dxa"/>
          </w:tcPr>
          <w:p w14:paraId="245F6B6F" w14:textId="77777777" w:rsidR="00AC727E" w:rsidRPr="007F2FA1" w:rsidRDefault="00AC727E" w:rsidP="004C7F47">
            <w:pPr>
              <w:spacing w:after="0" w:line="240" w:lineRule="auto"/>
              <w:rPr>
                <w:rFonts w:cs="Calibri"/>
                <w:sz w:val="20"/>
                <w:szCs w:val="20"/>
              </w:rPr>
            </w:pPr>
          </w:p>
        </w:tc>
        <w:tc>
          <w:tcPr>
            <w:tcW w:w="271" w:type="dxa"/>
          </w:tcPr>
          <w:p w14:paraId="7BA95338" w14:textId="77777777" w:rsidR="00AC727E" w:rsidRPr="007F2FA1" w:rsidRDefault="00AC727E" w:rsidP="004C7F47">
            <w:pPr>
              <w:spacing w:after="0" w:line="240" w:lineRule="auto"/>
              <w:rPr>
                <w:rFonts w:cs="Calibri"/>
                <w:sz w:val="20"/>
                <w:szCs w:val="20"/>
              </w:rPr>
            </w:pPr>
          </w:p>
        </w:tc>
        <w:tc>
          <w:tcPr>
            <w:tcW w:w="272" w:type="dxa"/>
          </w:tcPr>
          <w:p w14:paraId="29EA79A4" w14:textId="77777777" w:rsidR="00AC727E" w:rsidRPr="007F2FA1" w:rsidRDefault="00AC727E" w:rsidP="004C7F47">
            <w:pPr>
              <w:spacing w:after="0" w:line="240" w:lineRule="auto"/>
              <w:rPr>
                <w:rFonts w:cs="Calibri"/>
                <w:sz w:val="20"/>
                <w:szCs w:val="20"/>
              </w:rPr>
            </w:pPr>
          </w:p>
        </w:tc>
        <w:tc>
          <w:tcPr>
            <w:tcW w:w="308" w:type="dxa"/>
          </w:tcPr>
          <w:p w14:paraId="23494A71" w14:textId="77777777" w:rsidR="00AC727E" w:rsidRPr="007F2FA1" w:rsidRDefault="00AC727E" w:rsidP="004C7F47">
            <w:pPr>
              <w:spacing w:after="0" w:line="240" w:lineRule="auto"/>
              <w:rPr>
                <w:rFonts w:cs="Calibri"/>
                <w:sz w:val="20"/>
                <w:szCs w:val="20"/>
              </w:rPr>
            </w:pPr>
          </w:p>
        </w:tc>
        <w:tc>
          <w:tcPr>
            <w:tcW w:w="236" w:type="dxa"/>
            <w:gridSpan w:val="2"/>
          </w:tcPr>
          <w:p w14:paraId="4DB99DED" w14:textId="77777777" w:rsidR="00AC727E" w:rsidRPr="007F2FA1" w:rsidRDefault="00AC727E" w:rsidP="004C7F47">
            <w:pPr>
              <w:spacing w:after="0" w:line="240" w:lineRule="auto"/>
              <w:rPr>
                <w:rFonts w:cs="Calibri"/>
                <w:sz w:val="20"/>
                <w:szCs w:val="20"/>
              </w:rPr>
            </w:pPr>
          </w:p>
        </w:tc>
        <w:tc>
          <w:tcPr>
            <w:tcW w:w="272" w:type="dxa"/>
          </w:tcPr>
          <w:p w14:paraId="64EC74DF" w14:textId="77777777" w:rsidR="00AC727E" w:rsidRPr="007F2FA1" w:rsidRDefault="00AC727E" w:rsidP="004C7F47">
            <w:pPr>
              <w:spacing w:after="0" w:line="240" w:lineRule="auto"/>
              <w:rPr>
                <w:rFonts w:cs="Calibri"/>
                <w:sz w:val="20"/>
                <w:szCs w:val="20"/>
              </w:rPr>
            </w:pPr>
          </w:p>
        </w:tc>
        <w:tc>
          <w:tcPr>
            <w:tcW w:w="271" w:type="dxa"/>
            <w:shd w:val="clear" w:color="auto" w:fill="8064A2"/>
          </w:tcPr>
          <w:p w14:paraId="5E4C7ECE" w14:textId="77777777" w:rsidR="00AC727E" w:rsidRPr="007F2FA1" w:rsidRDefault="00AC727E" w:rsidP="004C7F47">
            <w:pPr>
              <w:spacing w:after="0" w:line="240" w:lineRule="auto"/>
              <w:rPr>
                <w:rFonts w:cs="Calibri"/>
                <w:sz w:val="20"/>
                <w:szCs w:val="20"/>
              </w:rPr>
            </w:pPr>
          </w:p>
        </w:tc>
        <w:tc>
          <w:tcPr>
            <w:tcW w:w="236" w:type="dxa"/>
            <w:gridSpan w:val="2"/>
          </w:tcPr>
          <w:p w14:paraId="37A97EFA" w14:textId="77777777" w:rsidR="00AC727E" w:rsidRPr="007F2FA1" w:rsidRDefault="00AC727E" w:rsidP="004C7F47">
            <w:pPr>
              <w:spacing w:after="0" w:line="240" w:lineRule="auto"/>
              <w:rPr>
                <w:rFonts w:cs="Calibri"/>
                <w:sz w:val="20"/>
                <w:szCs w:val="20"/>
              </w:rPr>
            </w:pPr>
          </w:p>
        </w:tc>
        <w:tc>
          <w:tcPr>
            <w:tcW w:w="308" w:type="dxa"/>
          </w:tcPr>
          <w:p w14:paraId="7C790400" w14:textId="77777777" w:rsidR="00AC727E" w:rsidRPr="007F2FA1" w:rsidRDefault="00AC727E" w:rsidP="004C7F47">
            <w:pPr>
              <w:spacing w:after="0" w:line="240" w:lineRule="auto"/>
              <w:rPr>
                <w:rFonts w:cs="Calibri"/>
                <w:sz w:val="20"/>
                <w:szCs w:val="20"/>
              </w:rPr>
            </w:pPr>
          </w:p>
        </w:tc>
        <w:tc>
          <w:tcPr>
            <w:tcW w:w="272" w:type="dxa"/>
          </w:tcPr>
          <w:p w14:paraId="499B6345" w14:textId="77777777" w:rsidR="00AC727E" w:rsidRPr="007F2FA1" w:rsidRDefault="00AC727E" w:rsidP="004C7F47">
            <w:pPr>
              <w:spacing w:after="0" w:line="240" w:lineRule="auto"/>
              <w:rPr>
                <w:rFonts w:cs="Calibri"/>
                <w:sz w:val="20"/>
                <w:szCs w:val="20"/>
              </w:rPr>
            </w:pPr>
          </w:p>
        </w:tc>
        <w:tc>
          <w:tcPr>
            <w:tcW w:w="272" w:type="dxa"/>
          </w:tcPr>
          <w:p w14:paraId="693C1DDD" w14:textId="77777777" w:rsidR="00AC727E" w:rsidRPr="007F2FA1" w:rsidRDefault="00AC727E" w:rsidP="004C7F47">
            <w:pPr>
              <w:spacing w:after="0" w:line="240" w:lineRule="auto"/>
              <w:rPr>
                <w:rFonts w:cs="Calibri"/>
                <w:sz w:val="20"/>
                <w:szCs w:val="20"/>
              </w:rPr>
            </w:pPr>
          </w:p>
        </w:tc>
        <w:tc>
          <w:tcPr>
            <w:tcW w:w="272" w:type="dxa"/>
          </w:tcPr>
          <w:p w14:paraId="42529248" w14:textId="77777777" w:rsidR="00AC727E" w:rsidRPr="007F2FA1" w:rsidRDefault="00AC727E" w:rsidP="004C7F47">
            <w:pPr>
              <w:spacing w:after="0" w:line="240" w:lineRule="auto"/>
              <w:rPr>
                <w:rFonts w:cs="Calibri"/>
                <w:sz w:val="20"/>
                <w:szCs w:val="20"/>
              </w:rPr>
            </w:pPr>
          </w:p>
        </w:tc>
      </w:tr>
      <w:tr w:rsidR="00AC727E" w:rsidRPr="007F2FA1" w14:paraId="377228C4" w14:textId="77777777" w:rsidTr="004C7F47">
        <w:trPr>
          <w:trHeight w:val="248"/>
        </w:trPr>
        <w:tc>
          <w:tcPr>
            <w:tcW w:w="540" w:type="dxa"/>
          </w:tcPr>
          <w:p w14:paraId="6DCD47F5" w14:textId="77777777" w:rsidR="00AC727E" w:rsidRPr="007F2FA1" w:rsidRDefault="00AC727E" w:rsidP="004C7F47">
            <w:pPr>
              <w:spacing w:after="0" w:line="240" w:lineRule="auto"/>
              <w:rPr>
                <w:rFonts w:cs="Calibri"/>
                <w:sz w:val="20"/>
                <w:szCs w:val="20"/>
              </w:rPr>
            </w:pPr>
          </w:p>
        </w:tc>
        <w:tc>
          <w:tcPr>
            <w:tcW w:w="3757" w:type="dxa"/>
            <w:tcBorders>
              <w:right w:val="single" w:sz="8" w:space="0" w:color="auto"/>
            </w:tcBorders>
            <w:shd w:val="clear" w:color="auto" w:fill="auto"/>
          </w:tcPr>
          <w:p w14:paraId="774E7FCE" w14:textId="77777777" w:rsidR="00AC727E" w:rsidRPr="007F2FA1" w:rsidRDefault="00AC727E" w:rsidP="004C7F47">
            <w:pPr>
              <w:numPr>
                <w:ilvl w:val="0"/>
                <w:numId w:val="74"/>
              </w:numPr>
              <w:spacing w:after="0" w:line="240" w:lineRule="auto"/>
              <w:ind w:left="199" w:hanging="199"/>
              <w:rPr>
                <w:rFonts w:cs="Calibri"/>
                <w:sz w:val="20"/>
                <w:szCs w:val="20"/>
              </w:rPr>
            </w:pPr>
            <w:proofErr w:type="spellStart"/>
            <w:r w:rsidRPr="007F2FA1">
              <w:rPr>
                <w:rFonts w:cs="Calibri"/>
                <w:sz w:val="20"/>
                <w:szCs w:val="20"/>
              </w:rPr>
              <w:t>Implementasi</w:t>
            </w:r>
            <w:proofErr w:type="spellEnd"/>
            <w:r w:rsidRPr="007F2FA1">
              <w:rPr>
                <w:rFonts w:cs="Calibri"/>
                <w:sz w:val="20"/>
                <w:szCs w:val="20"/>
              </w:rPr>
              <w:t xml:space="preserve"> AMAI</w:t>
            </w:r>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198A0124"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5E5A8CEE"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52DD71E8"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1467BD42"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6AD436A2"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A40E4C0"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56949C59"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E3EF32D"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7003CDF3"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D00E3DA"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063216B6"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A9E08E7"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2BC85605"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3F98B7F6"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60D63068"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40BF008"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29042C1D"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01D19C5"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17726E1D"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BF71652"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711FFBB6"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73087099"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5D4849C"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64F02538"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6BD0B94C"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41617E4A"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5436A317"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4F1B8AC3" w14:textId="77777777" w:rsidR="00AC727E" w:rsidRPr="007F2FA1" w:rsidRDefault="00AC727E" w:rsidP="004C7F47">
            <w:pPr>
              <w:spacing w:after="0" w:line="240" w:lineRule="auto"/>
              <w:rPr>
                <w:rFonts w:cs="Calibri"/>
                <w:sz w:val="20"/>
                <w:szCs w:val="20"/>
              </w:rPr>
            </w:pPr>
          </w:p>
        </w:tc>
        <w:tc>
          <w:tcPr>
            <w:tcW w:w="284" w:type="dxa"/>
          </w:tcPr>
          <w:p w14:paraId="6EA739C5" w14:textId="77777777" w:rsidR="00AC727E" w:rsidRPr="007F2FA1" w:rsidRDefault="00AC727E" w:rsidP="004C7F47">
            <w:pPr>
              <w:spacing w:after="0" w:line="240" w:lineRule="auto"/>
              <w:rPr>
                <w:rFonts w:cs="Calibri"/>
                <w:sz w:val="20"/>
                <w:szCs w:val="20"/>
              </w:rPr>
            </w:pPr>
          </w:p>
        </w:tc>
        <w:tc>
          <w:tcPr>
            <w:tcW w:w="236" w:type="dxa"/>
          </w:tcPr>
          <w:p w14:paraId="20604017" w14:textId="77777777" w:rsidR="00AC727E" w:rsidRPr="007F2FA1" w:rsidRDefault="00AC727E" w:rsidP="004C7F47">
            <w:pPr>
              <w:spacing w:after="0" w:line="240" w:lineRule="auto"/>
              <w:rPr>
                <w:rFonts w:cs="Calibri"/>
                <w:sz w:val="20"/>
                <w:szCs w:val="20"/>
              </w:rPr>
            </w:pPr>
          </w:p>
        </w:tc>
        <w:tc>
          <w:tcPr>
            <w:tcW w:w="236" w:type="dxa"/>
          </w:tcPr>
          <w:p w14:paraId="27878035" w14:textId="77777777" w:rsidR="00AC727E" w:rsidRPr="007F2FA1" w:rsidRDefault="00AC727E" w:rsidP="004C7F47">
            <w:pPr>
              <w:spacing w:after="0" w:line="240" w:lineRule="auto"/>
              <w:rPr>
                <w:rFonts w:cs="Calibri"/>
                <w:sz w:val="20"/>
                <w:szCs w:val="20"/>
              </w:rPr>
            </w:pPr>
          </w:p>
        </w:tc>
        <w:tc>
          <w:tcPr>
            <w:tcW w:w="236" w:type="dxa"/>
          </w:tcPr>
          <w:p w14:paraId="144E4088" w14:textId="77777777" w:rsidR="00AC727E" w:rsidRPr="007F2FA1" w:rsidRDefault="00AC727E" w:rsidP="004C7F47">
            <w:pPr>
              <w:spacing w:after="0" w:line="240" w:lineRule="auto"/>
              <w:rPr>
                <w:rFonts w:cs="Calibri"/>
                <w:sz w:val="20"/>
                <w:szCs w:val="20"/>
              </w:rPr>
            </w:pPr>
          </w:p>
        </w:tc>
        <w:tc>
          <w:tcPr>
            <w:tcW w:w="271" w:type="dxa"/>
          </w:tcPr>
          <w:p w14:paraId="190E5BA1" w14:textId="77777777" w:rsidR="00AC727E" w:rsidRPr="007F2FA1" w:rsidRDefault="00AC727E" w:rsidP="004C7F47">
            <w:pPr>
              <w:spacing w:after="0" w:line="240" w:lineRule="auto"/>
              <w:rPr>
                <w:rFonts w:cs="Calibri"/>
                <w:sz w:val="20"/>
                <w:szCs w:val="20"/>
              </w:rPr>
            </w:pPr>
          </w:p>
        </w:tc>
        <w:tc>
          <w:tcPr>
            <w:tcW w:w="272" w:type="dxa"/>
          </w:tcPr>
          <w:p w14:paraId="56DDE822" w14:textId="77777777" w:rsidR="00AC727E" w:rsidRPr="007F2FA1" w:rsidRDefault="00AC727E" w:rsidP="004C7F47">
            <w:pPr>
              <w:spacing w:after="0" w:line="240" w:lineRule="auto"/>
              <w:rPr>
                <w:rFonts w:cs="Calibri"/>
                <w:sz w:val="20"/>
                <w:szCs w:val="20"/>
              </w:rPr>
            </w:pPr>
          </w:p>
        </w:tc>
        <w:tc>
          <w:tcPr>
            <w:tcW w:w="272" w:type="dxa"/>
          </w:tcPr>
          <w:p w14:paraId="1A1F467B" w14:textId="77777777" w:rsidR="00AC727E" w:rsidRPr="007F2FA1" w:rsidRDefault="00AC727E" w:rsidP="004C7F47">
            <w:pPr>
              <w:spacing w:after="0" w:line="240" w:lineRule="auto"/>
              <w:rPr>
                <w:rFonts w:cs="Calibri"/>
                <w:sz w:val="20"/>
                <w:szCs w:val="20"/>
              </w:rPr>
            </w:pPr>
          </w:p>
        </w:tc>
        <w:tc>
          <w:tcPr>
            <w:tcW w:w="274" w:type="dxa"/>
          </w:tcPr>
          <w:p w14:paraId="3CDFA644" w14:textId="77777777" w:rsidR="00AC727E" w:rsidRPr="007F2FA1" w:rsidRDefault="00AC727E" w:rsidP="004C7F47">
            <w:pPr>
              <w:spacing w:after="0" w:line="240" w:lineRule="auto"/>
              <w:rPr>
                <w:rFonts w:cs="Calibri"/>
                <w:sz w:val="20"/>
                <w:szCs w:val="20"/>
              </w:rPr>
            </w:pPr>
          </w:p>
        </w:tc>
        <w:tc>
          <w:tcPr>
            <w:tcW w:w="272" w:type="dxa"/>
          </w:tcPr>
          <w:p w14:paraId="6AFA406A" w14:textId="77777777" w:rsidR="00AC727E" w:rsidRPr="007F2FA1" w:rsidRDefault="00AC727E" w:rsidP="004C7F47">
            <w:pPr>
              <w:spacing w:after="0" w:line="240" w:lineRule="auto"/>
              <w:rPr>
                <w:rFonts w:cs="Calibri"/>
                <w:sz w:val="20"/>
                <w:szCs w:val="20"/>
              </w:rPr>
            </w:pPr>
          </w:p>
        </w:tc>
        <w:tc>
          <w:tcPr>
            <w:tcW w:w="271" w:type="dxa"/>
          </w:tcPr>
          <w:p w14:paraId="1D8607D0" w14:textId="77777777" w:rsidR="00AC727E" w:rsidRPr="007F2FA1" w:rsidRDefault="00AC727E" w:rsidP="004C7F47">
            <w:pPr>
              <w:spacing w:after="0" w:line="240" w:lineRule="auto"/>
              <w:rPr>
                <w:rFonts w:cs="Calibri"/>
                <w:sz w:val="20"/>
                <w:szCs w:val="20"/>
              </w:rPr>
            </w:pPr>
          </w:p>
        </w:tc>
        <w:tc>
          <w:tcPr>
            <w:tcW w:w="272" w:type="dxa"/>
          </w:tcPr>
          <w:p w14:paraId="39E68038" w14:textId="77777777" w:rsidR="00AC727E" w:rsidRPr="007F2FA1" w:rsidRDefault="00AC727E" w:rsidP="004C7F47">
            <w:pPr>
              <w:spacing w:after="0" w:line="240" w:lineRule="auto"/>
              <w:rPr>
                <w:rFonts w:cs="Calibri"/>
                <w:sz w:val="20"/>
                <w:szCs w:val="20"/>
              </w:rPr>
            </w:pPr>
          </w:p>
        </w:tc>
        <w:tc>
          <w:tcPr>
            <w:tcW w:w="308" w:type="dxa"/>
          </w:tcPr>
          <w:p w14:paraId="5AD1AD06" w14:textId="77777777" w:rsidR="00AC727E" w:rsidRPr="007F2FA1" w:rsidRDefault="00AC727E" w:rsidP="004C7F47">
            <w:pPr>
              <w:spacing w:after="0" w:line="240" w:lineRule="auto"/>
              <w:rPr>
                <w:rFonts w:cs="Calibri"/>
                <w:sz w:val="20"/>
                <w:szCs w:val="20"/>
              </w:rPr>
            </w:pPr>
          </w:p>
        </w:tc>
        <w:tc>
          <w:tcPr>
            <w:tcW w:w="236" w:type="dxa"/>
            <w:gridSpan w:val="2"/>
          </w:tcPr>
          <w:p w14:paraId="38E7A05D" w14:textId="77777777" w:rsidR="00AC727E" w:rsidRPr="007F2FA1" w:rsidRDefault="00AC727E" w:rsidP="004C7F47">
            <w:pPr>
              <w:spacing w:after="0" w:line="240" w:lineRule="auto"/>
              <w:rPr>
                <w:rFonts w:cs="Calibri"/>
                <w:sz w:val="20"/>
                <w:szCs w:val="20"/>
              </w:rPr>
            </w:pPr>
          </w:p>
        </w:tc>
        <w:tc>
          <w:tcPr>
            <w:tcW w:w="272" w:type="dxa"/>
          </w:tcPr>
          <w:p w14:paraId="28FFD9D1" w14:textId="77777777" w:rsidR="00AC727E" w:rsidRPr="007F2FA1" w:rsidRDefault="00AC727E" w:rsidP="004C7F47">
            <w:pPr>
              <w:spacing w:after="0" w:line="240" w:lineRule="auto"/>
              <w:rPr>
                <w:rFonts w:cs="Calibri"/>
                <w:sz w:val="20"/>
                <w:szCs w:val="20"/>
              </w:rPr>
            </w:pPr>
          </w:p>
        </w:tc>
        <w:tc>
          <w:tcPr>
            <w:tcW w:w="271" w:type="dxa"/>
          </w:tcPr>
          <w:p w14:paraId="7A53EC15" w14:textId="77777777" w:rsidR="00AC727E" w:rsidRPr="007F2FA1" w:rsidRDefault="00AC727E" w:rsidP="004C7F47">
            <w:pPr>
              <w:spacing w:after="0" w:line="240" w:lineRule="auto"/>
              <w:rPr>
                <w:rFonts w:cs="Calibri"/>
                <w:sz w:val="20"/>
                <w:szCs w:val="20"/>
              </w:rPr>
            </w:pPr>
          </w:p>
        </w:tc>
        <w:tc>
          <w:tcPr>
            <w:tcW w:w="236" w:type="dxa"/>
            <w:gridSpan w:val="2"/>
            <w:shd w:val="clear" w:color="auto" w:fill="215868"/>
          </w:tcPr>
          <w:p w14:paraId="0094D493" w14:textId="77777777" w:rsidR="00AC727E" w:rsidRPr="007F2FA1" w:rsidRDefault="00AC727E" w:rsidP="004C7F47">
            <w:pPr>
              <w:spacing w:after="0" w:line="240" w:lineRule="auto"/>
              <w:rPr>
                <w:rFonts w:cs="Calibri"/>
                <w:sz w:val="20"/>
                <w:szCs w:val="20"/>
              </w:rPr>
            </w:pPr>
          </w:p>
        </w:tc>
        <w:tc>
          <w:tcPr>
            <w:tcW w:w="308" w:type="dxa"/>
          </w:tcPr>
          <w:p w14:paraId="68ABB117" w14:textId="77777777" w:rsidR="00AC727E" w:rsidRPr="007F2FA1" w:rsidRDefault="00AC727E" w:rsidP="004C7F47">
            <w:pPr>
              <w:spacing w:after="0" w:line="240" w:lineRule="auto"/>
              <w:rPr>
                <w:rFonts w:cs="Calibri"/>
                <w:sz w:val="20"/>
                <w:szCs w:val="20"/>
              </w:rPr>
            </w:pPr>
          </w:p>
        </w:tc>
        <w:tc>
          <w:tcPr>
            <w:tcW w:w="272" w:type="dxa"/>
          </w:tcPr>
          <w:p w14:paraId="1DB5A736" w14:textId="77777777" w:rsidR="00AC727E" w:rsidRPr="007F2FA1" w:rsidRDefault="00AC727E" w:rsidP="004C7F47">
            <w:pPr>
              <w:spacing w:after="0" w:line="240" w:lineRule="auto"/>
              <w:rPr>
                <w:rFonts w:cs="Calibri"/>
                <w:sz w:val="20"/>
                <w:szCs w:val="20"/>
              </w:rPr>
            </w:pPr>
          </w:p>
        </w:tc>
        <w:tc>
          <w:tcPr>
            <w:tcW w:w="272" w:type="dxa"/>
          </w:tcPr>
          <w:p w14:paraId="5CDC781D" w14:textId="77777777" w:rsidR="00AC727E" w:rsidRPr="007F2FA1" w:rsidRDefault="00AC727E" w:rsidP="004C7F47">
            <w:pPr>
              <w:spacing w:after="0" w:line="240" w:lineRule="auto"/>
              <w:rPr>
                <w:rFonts w:cs="Calibri"/>
                <w:sz w:val="20"/>
                <w:szCs w:val="20"/>
              </w:rPr>
            </w:pPr>
          </w:p>
        </w:tc>
        <w:tc>
          <w:tcPr>
            <w:tcW w:w="272" w:type="dxa"/>
          </w:tcPr>
          <w:p w14:paraId="10F8E4E7" w14:textId="77777777" w:rsidR="00AC727E" w:rsidRPr="007F2FA1" w:rsidRDefault="00AC727E" w:rsidP="004C7F47">
            <w:pPr>
              <w:spacing w:after="0" w:line="240" w:lineRule="auto"/>
              <w:rPr>
                <w:rFonts w:cs="Calibri"/>
                <w:sz w:val="20"/>
                <w:szCs w:val="20"/>
              </w:rPr>
            </w:pPr>
          </w:p>
        </w:tc>
      </w:tr>
      <w:tr w:rsidR="00AC727E" w:rsidRPr="007F2FA1" w14:paraId="72954FFA" w14:textId="77777777" w:rsidTr="004C7F47">
        <w:trPr>
          <w:trHeight w:val="248"/>
        </w:trPr>
        <w:tc>
          <w:tcPr>
            <w:tcW w:w="540" w:type="dxa"/>
          </w:tcPr>
          <w:p w14:paraId="3192BF8B" w14:textId="77777777" w:rsidR="00AC727E" w:rsidRPr="007F2FA1" w:rsidRDefault="00AC727E" w:rsidP="004C7F47">
            <w:pPr>
              <w:spacing w:after="0" w:line="240" w:lineRule="auto"/>
              <w:rPr>
                <w:rFonts w:cs="Calibri"/>
                <w:sz w:val="20"/>
                <w:szCs w:val="20"/>
              </w:rPr>
            </w:pPr>
            <w:r w:rsidRPr="007F2FA1">
              <w:rPr>
                <w:rFonts w:cs="Calibri"/>
                <w:sz w:val="20"/>
                <w:szCs w:val="20"/>
              </w:rPr>
              <w:t>5.</w:t>
            </w:r>
          </w:p>
        </w:tc>
        <w:tc>
          <w:tcPr>
            <w:tcW w:w="3757" w:type="dxa"/>
            <w:tcBorders>
              <w:right w:val="single" w:sz="8" w:space="0" w:color="auto"/>
            </w:tcBorders>
            <w:shd w:val="clear" w:color="auto" w:fill="auto"/>
          </w:tcPr>
          <w:p w14:paraId="65CB1741" w14:textId="77777777" w:rsidR="00AC727E" w:rsidRPr="007F2FA1" w:rsidRDefault="00AC727E" w:rsidP="004C7F47">
            <w:pPr>
              <w:spacing w:after="0" w:line="240" w:lineRule="auto"/>
              <w:rPr>
                <w:rFonts w:cs="Calibri"/>
                <w:sz w:val="20"/>
                <w:szCs w:val="20"/>
              </w:rPr>
            </w:pPr>
            <w:proofErr w:type="spellStart"/>
            <w:r w:rsidRPr="007F2FA1">
              <w:rPr>
                <w:rFonts w:cs="Calibri"/>
                <w:sz w:val="20"/>
                <w:szCs w:val="20"/>
              </w:rPr>
              <w:t>Implementasi</w:t>
            </w:r>
            <w:proofErr w:type="spellEnd"/>
            <w:r w:rsidRPr="007F2FA1">
              <w:rPr>
                <w:rFonts w:cs="Calibri"/>
                <w:sz w:val="20"/>
                <w:szCs w:val="20"/>
              </w:rPr>
              <w:t xml:space="preserve"> ISO Lima </w:t>
            </w:r>
            <w:proofErr w:type="spellStart"/>
            <w:r w:rsidRPr="007F2FA1">
              <w:rPr>
                <w:rFonts w:cs="Calibri"/>
                <w:sz w:val="20"/>
                <w:szCs w:val="20"/>
              </w:rPr>
              <w:t>Bagian</w:t>
            </w:r>
            <w:proofErr w:type="spellEnd"/>
            <w:r w:rsidRPr="007F2FA1">
              <w:rPr>
                <w:rFonts w:cs="Calibri"/>
                <w:sz w:val="20"/>
                <w:szCs w:val="20"/>
              </w:rPr>
              <w:t xml:space="preserve"> KPA</w:t>
            </w:r>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3B47F7B3"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52F654C2"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4F1E824C"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6079860F"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3118CF3B"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FD2E5D9"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78C88062"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3EF2258A"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6A96F55F"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3C504056"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6DC102A0"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08E96BC"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19395F46"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908C404"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7054A125"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79B70485"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7D355AB9"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02E66784"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5C1DF39D"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0417C4E1"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1EE89301" w14:textId="77777777" w:rsidR="00AC727E" w:rsidRPr="007F2FA1" w:rsidRDefault="00AC727E" w:rsidP="004C7F47">
            <w:pPr>
              <w:spacing w:after="0" w:line="240" w:lineRule="auto"/>
              <w:rPr>
                <w:rFonts w:cs="Calibri"/>
                <w:color w:val="FFC000"/>
                <w:sz w:val="20"/>
                <w:szCs w:val="20"/>
              </w:rPr>
            </w:pPr>
          </w:p>
        </w:tc>
        <w:tc>
          <w:tcPr>
            <w:tcW w:w="236" w:type="dxa"/>
            <w:shd w:val="clear" w:color="auto" w:fill="auto"/>
          </w:tcPr>
          <w:p w14:paraId="5B5C47BB"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7E38BDE0"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61D93E9F"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66444A87"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64EC050B"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4D8A5555"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4EF86BA7" w14:textId="77777777" w:rsidR="00AC727E" w:rsidRPr="007F2FA1" w:rsidRDefault="00AC727E" w:rsidP="004C7F47">
            <w:pPr>
              <w:spacing w:after="0" w:line="240" w:lineRule="auto"/>
              <w:rPr>
                <w:rFonts w:cs="Calibri"/>
                <w:sz w:val="20"/>
                <w:szCs w:val="20"/>
              </w:rPr>
            </w:pPr>
          </w:p>
        </w:tc>
        <w:tc>
          <w:tcPr>
            <w:tcW w:w="284" w:type="dxa"/>
          </w:tcPr>
          <w:p w14:paraId="2B46D457" w14:textId="77777777" w:rsidR="00AC727E" w:rsidRPr="007F2FA1" w:rsidRDefault="00AC727E" w:rsidP="004C7F47">
            <w:pPr>
              <w:spacing w:after="0" w:line="240" w:lineRule="auto"/>
              <w:rPr>
                <w:rFonts w:cs="Calibri"/>
                <w:sz w:val="20"/>
                <w:szCs w:val="20"/>
              </w:rPr>
            </w:pPr>
          </w:p>
        </w:tc>
        <w:tc>
          <w:tcPr>
            <w:tcW w:w="236" w:type="dxa"/>
          </w:tcPr>
          <w:p w14:paraId="574CCBF2" w14:textId="77777777" w:rsidR="00AC727E" w:rsidRPr="007F2FA1" w:rsidRDefault="00AC727E" w:rsidP="004C7F47">
            <w:pPr>
              <w:spacing w:after="0" w:line="240" w:lineRule="auto"/>
              <w:rPr>
                <w:rFonts w:cs="Calibri"/>
                <w:sz w:val="20"/>
                <w:szCs w:val="20"/>
              </w:rPr>
            </w:pPr>
          </w:p>
        </w:tc>
        <w:tc>
          <w:tcPr>
            <w:tcW w:w="236" w:type="dxa"/>
          </w:tcPr>
          <w:p w14:paraId="3838E18D" w14:textId="77777777" w:rsidR="00AC727E" w:rsidRPr="007F2FA1" w:rsidRDefault="00AC727E" w:rsidP="004C7F47">
            <w:pPr>
              <w:spacing w:after="0" w:line="240" w:lineRule="auto"/>
              <w:rPr>
                <w:rFonts w:cs="Calibri"/>
                <w:sz w:val="20"/>
                <w:szCs w:val="20"/>
              </w:rPr>
            </w:pPr>
          </w:p>
        </w:tc>
        <w:tc>
          <w:tcPr>
            <w:tcW w:w="236" w:type="dxa"/>
          </w:tcPr>
          <w:p w14:paraId="7931A181" w14:textId="77777777" w:rsidR="00AC727E" w:rsidRPr="007F2FA1" w:rsidRDefault="00AC727E" w:rsidP="004C7F47">
            <w:pPr>
              <w:spacing w:after="0" w:line="240" w:lineRule="auto"/>
              <w:rPr>
                <w:rFonts w:cs="Calibri"/>
                <w:sz w:val="20"/>
                <w:szCs w:val="20"/>
              </w:rPr>
            </w:pPr>
          </w:p>
        </w:tc>
        <w:tc>
          <w:tcPr>
            <w:tcW w:w="271" w:type="dxa"/>
          </w:tcPr>
          <w:p w14:paraId="000DD66A" w14:textId="77777777" w:rsidR="00AC727E" w:rsidRPr="007F2FA1" w:rsidRDefault="00AC727E" w:rsidP="004C7F47">
            <w:pPr>
              <w:spacing w:after="0" w:line="240" w:lineRule="auto"/>
              <w:rPr>
                <w:rFonts w:cs="Calibri"/>
                <w:sz w:val="20"/>
                <w:szCs w:val="20"/>
              </w:rPr>
            </w:pPr>
          </w:p>
        </w:tc>
        <w:tc>
          <w:tcPr>
            <w:tcW w:w="272" w:type="dxa"/>
          </w:tcPr>
          <w:p w14:paraId="2DE7606C" w14:textId="77777777" w:rsidR="00AC727E" w:rsidRPr="007F2FA1" w:rsidRDefault="00AC727E" w:rsidP="004C7F47">
            <w:pPr>
              <w:spacing w:after="0" w:line="240" w:lineRule="auto"/>
              <w:rPr>
                <w:rFonts w:cs="Calibri"/>
                <w:sz w:val="20"/>
                <w:szCs w:val="20"/>
              </w:rPr>
            </w:pPr>
          </w:p>
        </w:tc>
        <w:tc>
          <w:tcPr>
            <w:tcW w:w="272" w:type="dxa"/>
          </w:tcPr>
          <w:p w14:paraId="206AE6C1" w14:textId="77777777" w:rsidR="00AC727E" w:rsidRPr="007F2FA1" w:rsidRDefault="00AC727E" w:rsidP="004C7F47">
            <w:pPr>
              <w:spacing w:after="0" w:line="240" w:lineRule="auto"/>
              <w:rPr>
                <w:rFonts w:cs="Calibri"/>
                <w:sz w:val="20"/>
                <w:szCs w:val="20"/>
              </w:rPr>
            </w:pPr>
          </w:p>
        </w:tc>
        <w:tc>
          <w:tcPr>
            <w:tcW w:w="274" w:type="dxa"/>
          </w:tcPr>
          <w:p w14:paraId="40234138" w14:textId="77777777" w:rsidR="00AC727E" w:rsidRPr="007F2FA1" w:rsidRDefault="00AC727E" w:rsidP="004C7F47">
            <w:pPr>
              <w:spacing w:after="0" w:line="240" w:lineRule="auto"/>
              <w:rPr>
                <w:rFonts w:cs="Calibri"/>
                <w:sz w:val="20"/>
                <w:szCs w:val="20"/>
              </w:rPr>
            </w:pPr>
          </w:p>
        </w:tc>
        <w:tc>
          <w:tcPr>
            <w:tcW w:w="272" w:type="dxa"/>
          </w:tcPr>
          <w:p w14:paraId="2389E9A5" w14:textId="77777777" w:rsidR="00AC727E" w:rsidRPr="007F2FA1" w:rsidRDefault="00AC727E" w:rsidP="004C7F47">
            <w:pPr>
              <w:spacing w:after="0" w:line="240" w:lineRule="auto"/>
              <w:rPr>
                <w:rFonts w:cs="Calibri"/>
                <w:sz w:val="20"/>
                <w:szCs w:val="20"/>
              </w:rPr>
            </w:pPr>
          </w:p>
        </w:tc>
        <w:tc>
          <w:tcPr>
            <w:tcW w:w="271" w:type="dxa"/>
          </w:tcPr>
          <w:p w14:paraId="7CD532C8" w14:textId="77777777" w:rsidR="00AC727E" w:rsidRPr="007F2FA1" w:rsidRDefault="00AC727E" w:rsidP="004C7F47">
            <w:pPr>
              <w:spacing w:after="0" w:line="240" w:lineRule="auto"/>
              <w:rPr>
                <w:rFonts w:cs="Calibri"/>
                <w:sz w:val="20"/>
                <w:szCs w:val="20"/>
              </w:rPr>
            </w:pPr>
          </w:p>
        </w:tc>
        <w:tc>
          <w:tcPr>
            <w:tcW w:w="272" w:type="dxa"/>
          </w:tcPr>
          <w:p w14:paraId="1A0A2CAD" w14:textId="77777777" w:rsidR="00AC727E" w:rsidRPr="007F2FA1" w:rsidRDefault="00AC727E" w:rsidP="004C7F47">
            <w:pPr>
              <w:spacing w:after="0" w:line="240" w:lineRule="auto"/>
              <w:rPr>
                <w:rFonts w:cs="Calibri"/>
                <w:sz w:val="20"/>
                <w:szCs w:val="20"/>
              </w:rPr>
            </w:pPr>
          </w:p>
        </w:tc>
        <w:tc>
          <w:tcPr>
            <w:tcW w:w="308" w:type="dxa"/>
          </w:tcPr>
          <w:p w14:paraId="1360B2CE" w14:textId="77777777" w:rsidR="00AC727E" w:rsidRPr="007F2FA1" w:rsidRDefault="00AC727E" w:rsidP="004C7F47">
            <w:pPr>
              <w:spacing w:after="0" w:line="240" w:lineRule="auto"/>
              <w:rPr>
                <w:rFonts w:cs="Calibri"/>
                <w:sz w:val="20"/>
                <w:szCs w:val="20"/>
              </w:rPr>
            </w:pPr>
          </w:p>
        </w:tc>
        <w:tc>
          <w:tcPr>
            <w:tcW w:w="236" w:type="dxa"/>
            <w:gridSpan w:val="2"/>
          </w:tcPr>
          <w:p w14:paraId="7FB84706" w14:textId="77777777" w:rsidR="00AC727E" w:rsidRPr="007F2FA1" w:rsidRDefault="00AC727E" w:rsidP="004C7F47">
            <w:pPr>
              <w:spacing w:after="0" w:line="240" w:lineRule="auto"/>
              <w:rPr>
                <w:rFonts w:cs="Calibri"/>
                <w:sz w:val="20"/>
                <w:szCs w:val="20"/>
              </w:rPr>
            </w:pPr>
          </w:p>
        </w:tc>
        <w:tc>
          <w:tcPr>
            <w:tcW w:w="272" w:type="dxa"/>
          </w:tcPr>
          <w:p w14:paraId="5B89A83D" w14:textId="77777777" w:rsidR="00AC727E" w:rsidRPr="007F2FA1" w:rsidRDefault="00AC727E" w:rsidP="004C7F47">
            <w:pPr>
              <w:spacing w:after="0" w:line="240" w:lineRule="auto"/>
              <w:rPr>
                <w:rFonts w:cs="Calibri"/>
                <w:sz w:val="20"/>
                <w:szCs w:val="20"/>
              </w:rPr>
            </w:pPr>
          </w:p>
        </w:tc>
        <w:tc>
          <w:tcPr>
            <w:tcW w:w="271" w:type="dxa"/>
          </w:tcPr>
          <w:p w14:paraId="4B081E20" w14:textId="77777777" w:rsidR="00AC727E" w:rsidRPr="007F2FA1" w:rsidRDefault="00AC727E" w:rsidP="004C7F47">
            <w:pPr>
              <w:spacing w:after="0" w:line="240" w:lineRule="auto"/>
              <w:rPr>
                <w:rFonts w:cs="Calibri"/>
                <w:sz w:val="20"/>
                <w:szCs w:val="20"/>
              </w:rPr>
            </w:pPr>
          </w:p>
        </w:tc>
        <w:tc>
          <w:tcPr>
            <w:tcW w:w="236" w:type="dxa"/>
            <w:gridSpan w:val="2"/>
          </w:tcPr>
          <w:p w14:paraId="11789608" w14:textId="77777777" w:rsidR="00AC727E" w:rsidRPr="007F2FA1" w:rsidRDefault="00AC727E" w:rsidP="004C7F47">
            <w:pPr>
              <w:spacing w:after="0" w:line="240" w:lineRule="auto"/>
              <w:rPr>
                <w:rFonts w:cs="Calibri"/>
                <w:sz w:val="20"/>
                <w:szCs w:val="20"/>
              </w:rPr>
            </w:pPr>
          </w:p>
        </w:tc>
        <w:tc>
          <w:tcPr>
            <w:tcW w:w="308" w:type="dxa"/>
          </w:tcPr>
          <w:p w14:paraId="5A2073AB" w14:textId="77777777" w:rsidR="00AC727E" w:rsidRPr="007F2FA1" w:rsidRDefault="00AC727E" w:rsidP="004C7F47">
            <w:pPr>
              <w:spacing w:after="0" w:line="240" w:lineRule="auto"/>
              <w:rPr>
                <w:rFonts w:cs="Calibri"/>
                <w:sz w:val="20"/>
                <w:szCs w:val="20"/>
              </w:rPr>
            </w:pPr>
          </w:p>
        </w:tc>
        <w:tc>
          <w:tcPr>
            <w:tcW w:w="272" w:type="dxa"/>
          </w:tcPr>
          <w:p w14:paraId="2A023AE5" w14:textId="77777777" w:rsidR="00AC727E" w:rsidRPr="007F2FA1" w:rsidRDefault="00AC727E" w:rsidP="004C7F47">
            <w:pPr>
              <w:spacing w:after="0" w:line="240" w:lineRule="auto"/>
              <w:rPr>
                <w:rFonts w:cs="Calibri"/>
                <w:sz w:val="20"/>
                <w:szCs w:val="20"/>
              </w:rPr>
            </w:pPr>
          </w:p>
        </w:tc>
        <w:tc>
          <w:tcPr>
            <w:tcW w:w="272" w:type="dxa"/>
          </w:tcPr>
          <w:p w14:paraId="329A1984" w14:textId="77777777" w:rsidR="00AC727E" w:rsidRPr="007F2FA1" w:rsidRDefault="00AC727E" w:rsidP="004C7F47">
            <w:pPr>
              <w:spacing w:after="0" w:line="240" w:lineRule="auto"/>
              <w:rPr>
                <w:rFonts w:cs="Calibri"/>
                <w:sz w:val="20"/>
                <w:szCs w:val="20"/>
              </w:rPr>
            </w:pPr>
          </w:p>
        </w:tc>
        <w:tc>
          <w:tcPr>
            <w:tcW w:w="272" w:type="dxa"/>
          </w:tcPr>
          <w:p w14:paraId="5CD1AAE1" w14:textId="77777777" w:rsidR="00AC727E" w:rsidRPr="007F2FA1" w:rsidRDefault="00AC727E" w:rsidP="004C7F47">
            <w:pPr>
              <w:spacing w:after="0" w:line="240" w:lineRule="auto"/>
              <w:rPr>
                <w:rFonts w:cs="Calibri"/>
                <w:sz w:val="20"/>
                <w:szCs w:val="20"/>
              </w:rPr>
            </w:pPr>
          </w:p>
        </w:tc>
      </w:tr>
      <w:tr w:rsidR="00AC727E" w:rsidRPr="007F2FA1" w14:paraId="1DA389E3" w14:textId="77777777" w:rsidTr="004C7F47">
        <w:trPr>
          <w:trHeight w:val="248"/>
        </w:trPr>
        <w:tc>
          <w:tcPr>
            <w:tcW w:w="540" w:type="dxa"/>
          </w:tcPr>
          <w:p w14:paraId="652A2CA5" w14:textId="77777777" w:rsidR="00AC727E" w:rsidRPr="007F2FA1" w:rsidRDefault="00AC727E" w:rsidP="004C7F47">
            <w:pPr>
              <w:spacing w:after="0" w:line="240" w:lineRule="auto"/>
              <w:rPr>
                <w:rFonts w:cs="Calibri"/>
                <w:sz w:val="20"/>
                <w:szCs w:val="20"/>
              </w:rPr>
            </w:pPr>
          </w:p>
        </w:tc>
        <w:tc>
          <w:tcPr>
            <w:tcW w:w="3757" w:type="dxa"/>
            <w:tcBorders>
              <w:right w:val="single" w:sz="8" w:space="0" w:color="auto"/>
            </w:tcBorders>
            <w:shd w:val="clear" w:color="auto" w:fill="auto"/>
          </w:tcPr>
          <w:p w14:paraId="1DFF957A" w14:textId="77777777" w:rsidR="00AC727E" w:rsidRPr="007F2FA1" w:rsidRDefault="00AC727E" w:rsidP="004C7F47">
            <w:pPr>
              <w:numPr>
                <w:ilvl w:val="0"/>
                <w:numId w:val="75"/>
              </w:numPr>
              <w:spacing w:after="0" w:line="240" w:lineRule="auto"/>
              <w:ind w:left="342" w:hanging="283"/>
              <w:rPr>
                <w:rFonts w:cs="Calibri"/>
                <w:sz w:val="20"/>
                <w:szCs w:val="20"/>
              </w:rPr>
            </w:pPr>
            <w:r w:rsidRPr="007F2FA1">
              <w:rPr>
                <w:rFonts w:cs="Calibri"/>
                <w:sz w:val="20"/>
                <w:szCs w:val="20"/>
              </w:rPr>
              <w:t>Audit Internal</w:t>
            </w:r>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7116337F"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7BC28898"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70FF19FD"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0594F8F9"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3F2017E3"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D41387B"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5A20986E"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F849452"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0C3AD7E6"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8793852"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6D726A3E"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962BF2A"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C4C84CD"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E8F7E71"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41F2AA50"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57CA32B"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698C75DF"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C92D044"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74C9BE4"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10555D8" w14:textId="77777777" w:rsidR="00AC727E" w:rsidRPr="007F2FA1" w:rsidRDefault="00AC727E" w:rsidP="004C7F47">
            <w:pPr>
              <w:spacing w:after="0" w:line="240" w:lineRule="auto"/>
              <w:rPr>
                <w:rFonts w:cs="Calibri"/>
                <w:sz w:val="20"/>
                <w:szCs w:val="20"/>
              </w:rPr>
            </w:pPr>
          </w:p>
        </w:tc>
        <w:tc>
          <w:tcPr>
            <w:tcW w:w="236" w:type="dxa"/>
            <w:shd w:val="clear" w:color="auto" w:fill="FFC000"/>
          </w:tcPr>
          <w:p w14:paraId="14BAF50C"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63577BF7"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E3B8BD2"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3D6FD001"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058B929B"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5683E86C" w14:textId="77777777" w:rsidR="00AC727E" w:rsidRPr="007F2FA1" w:rsidRDefault="00AC727E" w:rsidP="004C7F47">
            <w:pPr>
              <w:spacing w:after="0" w:line="240" w:lineRule="auto"/>
              <w:rPr>
                <w:rFonts w:cs="Calibri"/>
                <w:color w:val="FFC000"/>
                <w:sz w:val="20"/>
                <w:szCs w:val="20"/>
              </w:rPr>
            </w:pPr>
          </w:p>
        </w:tc>
        <w:tc>
          <w:tcPr>
            <w:tcW w:w="236" w:type="dxa"/>
            <w:shd w:val="clear" w:color="auto" w:fill="auto"/>
          </w:tcPr>
          <w:p w14:paraId="1D786635"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2EF5B31B" w14:textId="77777777" w:rsidR="00AC727E" w:rsidRPr="007F2FA1" w:rsidRDefault="00AC727E" w:rsidP="004C7F47">
            <w:pPr>
              <w:spacing w:after="0" w:line="240" w:lineRule="auto"/>
              <w:rPr>
                <w:rFonts w:cs="Calibri"/>
                <w:sz w:val="20"/>
                <w:szCs w:val="20"/>
              </w:rPr>
            </w:pPr>
          </w:p>
        </w:tc>
        <w:tc>
          <w:tcPr>
            <w:tcW w:w="284" w:type="dxa"/>
          </w:tcPr>
          <w:p w14:paraId="22E4E0F6" w14:textId="77777777" w:rsidR="00AC727E" w:rsidRPr="007F2FA1" w:rsidRDefault="00AC727E" w:rsidP="004C7F47">
            <w:pPr>
              <w:spacing w:after="0" w:line="240" w:lineRule="auto"/>
              <w:rPr>
                <w:rFonts w:cs="Calibri"/>
                <w:sz w:val="20"/>
                <w:szCs w:val="20"/>
              </w:rPr>
            </w:pPr>
          </w:p>
        </w:tc>
        <w:tc>
          <w:tcPr>
            <w:tcW w:w="236" w:type="dxa"/>
          </w:tcPr>
          <w:p w14:paraId="41970227" w14:textId="77777777" w:rsidR="00AC727E" w:rsidRPr="007F2FA1" w:rsidRDefault="00AC727E" w:rsidP="004C7F47">
            <w:pPr>
              <w:spacing w:after="0" w:line="240" w:lineRule="auto"/>
              <w:rPr>
                <w:rFonts w:cs="Calibri"/>
                <w:sz w:val="20"/>
                <w:szCs w:val="20"/>
              </w:rPr>
            </w:pPr>
          </w:p>
        </w:tc>
        <w:tc>
          <w:tcPr>
            <w:tcW w:w="236" w:type="dxa"/>
          </w:tcPr>
          <w:p w14:paraId="593A6244" w14:textId="77777777" w:rsidR="00AC727E" w:rsidRPr="007F2FA1" w:rsidRDefault="00AC727E" w:rsidP="004C7F47">
            <w:pPr>
              <w:spacing w:after="0" w:line="240" w:lineRule="auto"/>
              <w:rPr>
                <w:rFonts w:cs="Calibri"/>
                <w:sz w:val="20"/>
                <w:szCs w:val="20"/>
              </w:rPr>
            </w:pPr>
          </w:p>
        </w:tc>
        <w:tc>
          <w:tcPr>
            <w:tcW w:w="236" w:type="dxa"/>
          </w:tcPr>
          <w:p w14:paraId="2FD8AB36" w14:textId="77777777" w:rsidR="00AC727E" w:rsidRPr="007F2FA1" w:rsidRDefault="00AC727E" w:rsidP="004C7F47">
            <w:pPr>
              <w:spacing w:after="0" w:line="240" w:lineRule="auto"/>
              <w:rPr>
                <w:rFonts w:cs="Calibri"/>
                <w:sz w:val="20"/>
                <w:szCs w:val="20"/>
              </w:rPr>
            </w:pPr>
          </w:p>
        </w:tc>
        <w:tc>
          <w:tcPr>
            <w:tcW w:w="271" w:type="dxa"/>
          </w:tcPr>
          <w:p w14:paraId="262D0EA9" w14:textId="77777777" w:rsidR="00AC727E" w:rsidRPr="007F2FA1" w:rsidRDefault="00AC727E" w:rsidP="004C7F47">
            <w:pPr>
              <w:spacing w:after="0" w:line="240" w:lineRule="auto"/>
              <w:rPr>
                <w:rFonts w:cs="Calibri"/>
                <w:sz w:val="20"/>
                <w:szCs w:val="20"/>
              </w:rPr>
            </w:pPr>
          </w:p>
        </w:tc>
        <w:tc>
          <w:tcPr>
            <w:tcW w:w="272" w:type="dxa"/>
          </w:tcPr>
          <w:p w14:paraId="29982D48" w14:textId="77777777" w:rsidR="00AC727E" w:rsidRPr="007F2FA1" w:rsidRDefault="00AC727E" w:rsidP="004C7F47">
            <w:pPr>
              <w:spacing w:after="0" w:line="240" w:lineRule="auto"/>
              <w:rPr>
                <w:rFonts w:cs="Calibri"/>
                <w:sz w:val="20"/>
                <w:szCs w:val="20"/>
              </w:rPr>
            </w:pPr>
          </w:p>
        </w:tc>
        <w:tc>
          <w:tcPr>
            <w:tcW w:w="272" w:type="dxa"/>
          </w:tcPr>
          <w:p w14:paraId="4E0DEC5C" w14:textId="77777777" w:rsidR="00AC727E" w:rsidRPr="007F2FA1" w:rsidRDefault="00AC727E" w:rsidP="004C7F47">
            <w:pPr>
              <w:spacing w:after="0" w:line="240" w:lineRule="auto"/>
              <w:rPr>
                <w:rFonts w:cs="Calibri"/>
                <w:sz w:val="20"/>
                <w:szCs w:val="20"/>
              </w:rPr>
            </w:pPr>
          </w:p>
        </w:tc>
        <w:tc>
          <w:tcPr>
            <w:tcW w:w="274" w:type="dxa"/>
          </w:tcPr>
          <w:p w14:paraId="07317106" w14:textId="77777777" w:rsidR="00AC727E" w:rsidRPr="007F2FA1" w:rsidRDefault="00AC727E" w:rsidP="004C7F47">
            <w:pPr>
              <w:spacing w:after="0" w:line="240" w:lineRule="auto"/>
              <w:rPr>
                <w:rFonts w:cs="Calibri"/>
                <w:sz w:val="20"/>
                <w:szCs w:val="20"/>
              </w:rPr>
            </w:pPr>
          </w:p>
        </w:tc>
        <w:tc>
          <w:tcPr>
            <w:tcW w:w="272" w:type="dxa"/>
          </w:tcPr>
          <w:p w14:paraId="0EC9A05D" w14:textId="77777777" w:rsidR="00AC727E" w:rsidRPr="007F2FA1" w:rsidRDefault="00AC727E" w:rsidP="004C7F47">
            <w:pPr>
              <w:spacing w:after="0" w:line="240" w:lineRule="auto"/>
              <w:rPr>
                <w:rFonts w:cs="Calibri"/>
                <w:sz w:val="20"/>
                <w:szCs w:val="20"/>
              </w:rPr>
            </w:pPr>
          </w:p>
        </w:tc>
        <w:tc>
          <w:tcPr>
            <w:tcW w:w="271" w:type="dxa"/>
          </w:tcPr>
          <w:p w14:paraId="6819D790" w14:textId="77777777" w:rsidR="00AC727E" w:rsidRPr="007F2FA1" w:rsidRDefault="00AC727E" w:rsidP="004C7F47">
            <w:pPr>
              <w:spacing w:after="0" w:line="240" w:lineRule="auto"/>
              <w:rPr>
                <w:rFonts w:cs="Calibri"/>
                <w:sz w:val="20"/>
                <w:szCs w:val="20"/>
              </w:rPr>
            </w:pPr>
          </w:p>
        </w:tc>
        <w:tc>
          <w:tcPr>
            <w:tcW w:w="272" w:type="dxa"/>
          </w:tcPr>
          <w:p w14:paraId="426FAFF7" w14:textId="77777777" w:rsidR="00AC727E" w:rsidRPr="007F2FA1" w:rsidRDefault="00AC727E" w:rsidP="004C7F47">
            <w:pPr>
              <w:spacing w:after="0" w:line="240" w:lineRule="auto"/>
              <w:rPr>
                <w:rFonts w:cs="Calibri"/>
                <w:sz w:val="20"/>
                <w:szCs w:val="20"/>
              </w:rPr>
            </w:pPr>
          </w:p>
        </w:tc>
        <w:tc>
          <w:tcPr>
            <w:tcW w:w="308" w:type="dxa"/>
          </w:tcPr>
          <w:p w14:paraId="51BE6BD9" w14:textId="77777777" w:rsidR="00AC727E" w:rsidRPr="007F2FA1" w:rsidRDefault="00AC727E" w:rsidP="004C7F47">
            <w:pPr>
              <w:spacing w:after="0" w:line="240" w:lineRule="auto"/>
              <w:rPr>
                <w:rFonts w:cs="Calibri"/>
                <w:sz w:val="20"/>
                <w:szCs w:val="20"/>
              </w:rPr>
            </w:pPr>
          </w:p>
        </w:tc>
        <w:tc>
          <w:tcPr>
            <w:tcW w:w="236" w:type="dxa"/>
            <w:gridSpan w:val="2"/>
          </w:tcPr>
          <w:p w14:paraId="113C4ADD" w14:textId="77777777" w:rsidR="00AC727E" w:rsidRPr="007F2FA1" w:rsidRDefault="00AC727E" w:rsidP="004C7F47">
            <w:pPr>
              <w:spacing w:after="0" w:line="240" w:lineRule="auto"/>
              <w:rPr>
                <w:rFonts w:cs="Calibri"/>
                <w:sz w:val="20"/>
                <w:szCs w:val="20"/>
              </w:rPr>
            </w:pPr>
          </w:p>
        </w:tc>
        <w:tc>
          <w:tcPr>
            <w:tcW w:w="272" w:type="dxa"/>
          </w:tcPr>
          <w:p w14:paraId="5110AA65" w14:textId="77777777" w:rsidR="00AC727E" w:rsidRPr="007F2FA1" w:rsidRDefault="00AC727E" w:rsidP="004C7F47">
            <w:pPr>
              <w:spacing w:after="0" w:line="240" w:lineRule="auto"/>
              <w:rPr>
                <w:rFonts w:cs="Calibri"/>
                <w:sz w:val="20"/>
                <w:szCs w:val="20"/>
              </w:rPr>
            </w:pPr>
          </w:p>
        </w:tc>
        <w:tc>
          <w:tcPr>
            <w:tcW w:w="271" w:type="dxa"/>
          </w:tcPr>
          <w:p w14:paraId="0765C1AE" w14:textId="77777777" w:rsidR="00AC727E" w:rsidRPr="007F2FA1" w:rsidRDefault="00AC727E" w:rsidP="004C7F47">
            <w:pPr>
              <w:spacing w:after="0" w:line="240" w:lineRule="auto"/>
              <w:rPr>
                <w:rFonts w:cs="Calibri"/>
                <w:sz w:val="20"/>
                <w:szCs w:val="20"/>
              </w:rPr>
            </w:pPr>
          </w:p>
        </w:tc>
        <w:tc>
          <w:tcPr>
            <w:tcW w:w="236" w:type="dxa"/>
            <w:gridSpan w:val="2"/>
          </w:tcPr>
          <w:p w14:paraId="65C3F3A5" w14:textId="77777777" w:rsidR="00AC727E" w:rsidRPr="007F2FA1" w:rsidRDefault="00AC727E" w:rsidP="004C7F47">
            <w:pPr>
              <w:spacing w:after="0" w:line="240" w:lineRule="auto"/>
              <w:rPr>
                <w:rFonts w:cs="Calibri"/>
                <w:sz w:val="20"/>
                <w:szCs w:val="20"/>
              </w:rPr>
            </w:pPr>
          </w:p>
        </w:tc>
        <w:tc>
          <w:tcPr>
            <w:tcW w:w="308" w:type="dxa"/>
          </w:tcPr>
          <w:p w14:paraId="2966ED11" w14:textId="77777777" w:rsidR="00AC727E" w:rsidRPr="007F2FA1" w:rsidRDefault="00AC727E" w:rsidP="004C7F47">
            <w:pPr>
              <w:spacing w:after="0" w:line="240" w:lineRule="auto"/>
              <w:rPr>
                <w:rFonts w:cs="Calibri"/>
                <w:sz w:val="20"/>
                <w:szCs w:val="20"/>
              </w:rPr>
            </w:pPr>
          </w:p>
        </w:tc>
        <w:tc>
          <w:tcPr>
            <w:tcW w:w="272" w:type="dxa"/>
          </w:tcPr>
          <w:p w14:paraId="6CA15CC5" w14:textId="77777777" w:rsidR="00AC727E" w:rsidRPr="007F2FA1" w:rsidRDefault="00AC727E" w:rsidP="004C7F47">
            <w:pPr>
              <w:spacing w:after="0" w:line="240" w:lineRule="auto"/>
              <w:rPr>
                <w:rFonts w:cs="Calibri"/>
                <w:sz w:val="20"/>
                <w:szCs w:val="20"/>
              </w:rPr>
            </w:pPr>
          </w:p>
        </w:tc>
        <w:tc>
          <w:tcPr>
            <w:tcW w:w="272" w:type="dxa"/>
          </w:tcPr>
          <w:p w14:paraId="0570E93B" w14:textId="77777777" w:rsidR="00AC727E" w:rsidRPr="007F2FA1" w:rsidRDefault="00AC727E" w:rsidP="004C7F47">
            <w:pPr>
              <w:spacing w:after="0" w:line="240" w:lineRule="auto"/>
              <w:rPr>
                <w:rFonts w:cs="Calibri"/>
                <w:sz w:val="20"/>
                <w:szCs w:val="20"/>
              </w:rPr>
            </w:pPr>
          </w:p>
        </w:tc>
        <w:tc>
          <w:tcPr>
            <w:tcW w:w="272" w:type="dxa"/>
          </w:tcPr>
          <w:p w14:paraId="57B0330E" w14:textId="77777777" w:rsidR="00AC727E" w:rsidRPr="007F2FA1" w:rsidRDefault="00AC727E" w:rsidP="004C7F47">
            <w:pPr>
              <w:spacing w:after="0" w:line="240" w:lineRule="auto"/>
              <w:rPr>
                <w:rFonts w:cs="Calibri"/>
                <w:sz w:val="20"/>
                <w:szCs w:val="20"/>
              </w:rPr>
            </w:pPr>
          </w:p>
        </w:tc>
      </w:tr>
      <w:tr w:rsidR="00AC727E" w:rsidRPr="007F2FA1" w14:paraId="495AA704" w14:textId="77777777" w:rsidTr="004C7F47">
        <w:trPr>
          <w:trHeight w:val="248"/>
        </w:trPr>
        <w:tc>
          <w:tcPr>
            <w:tcW w:w="540" w:type="dxa"/>
          </w:tcPr>
          <w:p w14:paraId="25ED8F3A" w14:textId="77777777" w:rsidR="00AC727E" w:rsidRPr="007F2FA1" w:rsidRDefault="00AC727E" w:rsidP="004C7F47">
            <w:pPr>
              <w:spacing w:after="0" w:line="240" w:lineRule="auto"/>
              <w:rPr>
                <w:rFonts w:cs="Calibri"/>
                <w:sz w:val="20"/>
                <w:szCs w:val="20"/>
              </w:rPr>
            </w:pPr>
          </w:p>
        </w:tc>
        <w:tc>
          <w:tcPr>
            <w:tcW w:w="3757" w:type="dxa"/>
            <w:tcBorders>
              <w:right w:val="single" w:sz="8" w:space="0" w:color="auto"/>
            </w:tcBorders>
            <w:shd w:val="clear" w:color="auto" w:fill="auto"/>
          </w:tcPr>
          <w:p w14:paraId="259C5BAB" w14:textId="77777777" w:rsidR="00AC727E" w:rsidRPr="007F2FA1" w:rsidRDefault="00AC727E" w:rsidP="004C7F47">
            <w:pPr>
              <w:numPr>
                <w:ilvl w:val="0"/>
                <w:numId w:val="75"/>
              </w:numPr>
              <w:spacing w:after="0" w:line="240" w:lineRule="auto"/>
              <w:ind w:left="342" w:hanging="283"/>
              <w:rPr>
                <w:rFonts w:cs="Calibri"/>
                <w:sz w:val="20"/>
                <w:szCs w:val="20"/>
              </w:rPr>
            </w:pPr>
            <w:r w:rsidRPr="007F2FA1">
              <w:rPr>
                <w:rFonts w:cs="Calibri"/>
                <w:sz w:val="20"/>
                <w:szCs w:val="20"/>
              </w:rPr>
              <w:t>RTM</w:t>
            </w:r>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7A75806A"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08CC65C9"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24698C7D"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003F614B"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1A843179"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C6A9D6A"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0125C508"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1048193"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44EBAAB0"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FFFEF74"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891F847"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2EE8C0A"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247F4A14"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249B110"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201A9DD0"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3824F6BA"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7D19FFF4"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97D314B"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02D8FB9E"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939890E"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0F4BC1D2" w14:textId="77777777" w:rsidR="00AC727E" w:rsidRPr="007F2FA1" w:rsidRDefault="00AC727E" w:rsidP="004C7F47">
            <w:pPr>
              <w:spacing w:after="0" w:line="240" w:lineRule="auto"/>
              <w:rPr>
                <w:rFonts w:cs="Calibri"/>
                <w:sz w:val="20"/>
                <w:szCs w:val="20"/>
              </w:rPr>
            </w:pPr>
          </w:p>
        </w:tc>
        <w:tc>
          <w:tcPr>
            <w:tcW w:w="236" w:type="dxa"/>
            <w:shd w:val="clear" w:color="auto" w:fill="F79646"/>
          </w:tcPr>
          <w:p w14:paraId="685756B3"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79A600D1"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707A526D"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1FB90D38"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193CED4C"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516828D1"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23F2BA36" w14:textId="77777777" w:rsidR="00AC727E" w:rsidRPr="007F2FA1" w:rsidRDefault="00AC727E" w:rsidP="004C7F47">
            <w:pPr>
              <w:spacing w:after="0" w:line="240" w:lineRule="auto"/>
              <w:rPr>
                <w:rFonts w:cs="Calibri"/>
                <w:sz w:val="20"/>
                <w:szCs w:val="20"/>
              </w:rPr>
            </w:pPr>
          </w:p>
        </w:tc>
        <w:tc>
          <w:tcPr>
            <w:tcW w:w="284" w:type="dxa"/>
          </w:tcPr>
          <w:p w14:paraId="31DE6CC1" w14:textId="77777777" w:rsidR="00AC727E" w:rsidRPr="007F2FA1" w:rsidRDefault="00AC727E" w:rsidP="004C7F47">
            <w:pPr>
              <w:spacing w:after="0" w:line="240" w:lineRule="auto"/>
              <w:rPr>
                <w:rFonts w:cs="Calibri"/>
                <w:sz w:val="20"/>
                <w:szCs w:val="20"/>
              </w:rPr>
            </w:pPr>
          </w:p>
        </w:tc>
        <w:tc>
          <w:tcPr>
            <w:tcW w:w="236" w:type="dxa"/>
          </w:tcPr>
          <w:p w14:paraId="3CFEF85D" w14:textId="77777777" w:rsidR="00AC727E" w:rsidRPr="007F2FA1" w:rsidRDefault="00AC727E" w:rsidP="004C7F47">
            <w:pPr>
              <w:spacing w:after="0" w:line="240" w:lineRule="auto"/>
              <w:rPr>
                <w:rFonts w:cs="Calibri"/>
                <w:sz w:val="20"/>
                <w:szCs w:val="20"/>
              </w:rPr>
            </w:pPr>
          </w:p>
        </w:tc>
        <w:tc>
          <w:tcPr>
            <w:tcW w:w="236" w:type="dxa"/>
          </w:tcPr>
          <w:p w14:paraId="1C8ACFDE" w14:textId="77777777" w:rsidR="00AC727E" w:rsidRPr="007F2FA1" w:rsidRDefault="00AC727E" w:rsidP="004C7F47">
            <w:pPr>
              <w:spacing w:after="0" w:line="240" w:lineRule="auto"/>
              <w:rPr>
                <w:rFonts w:cs="Calibri"/>
                <w:sz w:val="20"/>
                <w:szCs w:val="20"/>
              </w:rPr>
            </w:pPr>
          </w:p>
        </w:tc>
        <w:tc>
          <w:tcPr>
            <w:tcW w:w="236" w:type="dxa"/>
          </w:tcPr>
          <w:p w14:paraId="14554773" w14:textId="77777777" w:rsidR="00AC727E" w:rsidRPr="007F2FA1" w:rsidRDefault="00AC727E" w:rsidP="004C7F47">
            <w:pPr>
              <w:spacing w:after="0" w:line="240" w:lineRule="auto"/>
              <w:rPr>
                <w:rFonts w:cs="Calibri"/>
                <w:sz w:val="20"/>
                <w:szCs w:val="20"/>
              </w:rPr>
            </w:pPr>
          </w:p>
        </w:tc>
        <w:tc>
          <w:tcPr>
            <w:tcW w:w="271" w:type="dxa"/>
          </w:tcPr>
          <w:p w14:paraId="26A2CB6A" w14:textId="77777777" w:rsidR="00AC727E" w:rsidRPr="007F2FA1" w:rsidRDefault="00AC727E" w:rsidP="004C7F47">
            <w:pPr>
              <w:spacing w:after="0" w:line="240" w:lineRule="auto"/>
              <w:rPr>
                <w:rFonts w:cs="Calibri"/>
                <w:sz w:val="20"/>
                <w:szCs w:val="20"/>
              </w:rPr>
            </w:pPr>
          </w:p>
        </w:tc>
        <w:tc>
          <w:tcPr>
            <w:tcW w:w="272" w:type="dxa"/>
          </w:tcPr>
          <w:p w14:paraId="4E6263AB" w14:textId="77777777" w:rsidR="00AC727E" w:rsidRPr="007F2FA1" w:rsidRDefault="00AC727E" w:rsidP="004C7F47">
            <w:pPr>
              <w:spacing w:after="0" w:line="240" w:lineRule="auto"/>
              <w:rPr>
                <w:rFonts w:cs="Calibri"/>
                <w:sz w:val="20"/>
                <w:szCs w:val="20"/>
              </w:rPr>
            </w:pPr>
          </w:p>
        </w:tc>
        <w:tc>
          <w:tcPr>
            <w:tcW w:w="272" w:type="dxa"/>
          </w:tcPr>
          <w:p w14:paraId="2F967FDF" w14:textId="77777777" w:rsidR="00AC727E" w:rsidRPr="007F2FA1" w:rsidRDefault="00AC727E" w:rsidP="004C7F47">
            <w:pPr>
              <w:spacing w:after="0" w:line="240" w:lineRule="auto"/>
              <w:rPr>
                <w:rFonts w:cs="Calibri"/>
                <w:sz w:val="20"/>
                <w:szCs w:val="20"/>
              </w:rPr>
            </w:pPr>
          </w:p>
        </w:tc>
        <w:tc>
          <w:tcPr>
            <w:tcW w:w="274" w:type="dxa"/>
          </w:tcPr>
          <w:p w14:paraId="3BB4654E" w14:textId="77777777" w:rsidR="00AC727E" w:rsidRPr="007F2FA1" w:rsidRDefault="00AC727E" w:rsidP="004C7F47">
            <w:pPr>
              <w:spacing w:after="0" w:line="240" w:lineRule="auto"/>
              <w:rPr>
                <w:rFonts w:cs="Calibri"/>
                <w:sz w:val="20"/>
                <w:szCs w:val="20"/>
              </w:rPr>
            </w:pPr>
          </w:p>
        </w:tc>
        <w:tc>
          <w:tcPr>
            <w:tcW w:w="272" w:type="dxa"/>
          </w:tcPr>
          <w:p w14:paraId="129F2C44" w14:textId="77777777" w:rsidR="00AC727E" w:rsidRPr="007F2FA1" w:rsidRDefault="00AC727E" w:rsidP="004C7F47">
            <w:pPr>
              <w:spacing w:after="0" w:line="240" w:lineRule="auto"/>
              <w:rPr>
                <w:rFonts w:cs="Calibri"/>
                <w:sz w:val="20"/>
                <w:szCs w:val="20"/>
              </w:rPr>
            </w:pPr>
          </w:p>
        </w:tc>
        <w:tc>
          <w:tcPr>
            <w:tcW w:w="271" w:type="dxa"/>
          </w:tcPr>
          <w:p w14:paraId="7F71F8C0" w14:textId="77777777" w:rsidR="00AC727E" w:rsidRPr="007F2FA1" w:rsidRDefault="00AC727E" w:rsidP="004C7F47">
            <w:pPr>
              <w:spacing w:after="0" w:line="240" w:lineRule="auto"/>
              <w:rPr>
                <w:rFonts w:cs="Calibri"/>
                <w:sz w:val="20"/>
                <w:szCs w:val="20"/>
              </w:rPr>
            </w:pPr>
          </w:p>
        </w:tc>
        <w:tc>
          <w:tcPr>
            <w:tcW w:w="272" w:type="dxa"/>
          </w:tcPr>
          <w:p w14:paraId="5260EBF7" w14:textId="77777777" w:rsidR="00AC727E" w:rsidRPr="007F2FA1" w:rsidRDefault="00AC727E" w:rsidP="004C7F47">
            <w:pPr>
              <w:spacing w:after="0" w:line="240" w:lineRule="auto"/>
              <w:rPr>
                <w:rFonts w:cs="Calibri"/>
                <w:sz w:val="20"/>
                <w:szCs w:val="20"/>
              </w:rPr>
            </w:pPr>
          </w:p>
        </w:tc>
        <w:tc>
          <w:tcPr>
            <w:tcW w:w="308" w:type="dxa"/>
          </w:tcPr>
          <w:p w14:paraId="6B493347" w14:textId="77777777" w:rsidR="00AC727E" w:rsidRPr="007F2FA1" w:rsidRDefault="00AC727E" w:rsidP="004C7F47">
            <w:pPr>
              <w:spacing w:after="0" w:line="240" w:lineRule="auto"/>
              <w:rPr>
                <w:rFonts w:cs="Calibri"/>
                <w:sz w:val="20"/>
                <w:szCs w:val="20"/>
              </w:rPr>
            </w:pPr>
          </w:p>
        </w:tc>
        <w:tc>
          <w:tcPr>
            <w:tcW w:w="236" w:type="dxa"/>
            <w:gridSpan w:val="2"/>
          </w:tcPr>
          <w:p w14:paraId="72410EBF" w14:textId="77777777" w:rsidR="00AC727E" w:rsidRPr="007F2FA1" w:rsidRDefault="00AC727E" w:rsidP="004C7F47">
            <w:pPr>
              <w:spacing w:after="0" w:line="240" w:lineRule="auto"/>
              <w:rPr>
                <w:rFonts w:cs="Calibri"/>
                <w:sz w:val="20"/>
                <w:szCs w:val="20"/>
              </w:rPr>
            </w:pPr>
          </w:p>
        </w:tc>
        <w:tc>
          <w:tcPr>
            <w:tcW w:w="272" w:type="dxa"/>
          </w:tcPr>
          <w:p w14:paraId="44DF9B37" w14:textId="77777777" w:rsidR="00AC727E" w:rsidRPr="007F2FA1" w:rsidRDefault="00AC727E" w:rsidP="004C7F47">
            <w:pPr>
              <w:spacing w:after="0" w:line="240" w:lineRule="auto"/>
              <w:rPr>
                <w:rFonts w:cs="Calibri"/>
                <w:sz w:val="20"/>
                <w:szCs w:val="20"/>
              </w:rPr>
            </w:pPr>
          </w:p>
        </w:tc>
        <w:tc>
          <w:tcPr>
            <w:tcW w:w="271" w:type="dxa"/>
          </w:tcPr>
          <w:p w14:paraId="51526120" w14:textId="77777777" w:rsidR="00AC727E" w:rsidRPr="007F2FA1" w:rsidRDefault="00AC727E" w:rsidP="004C7F47">
            <w:pPr>
              <w:spacing w:after="0" w:line="240" w:lineRule="auto"/>
              <w:rPr>
                <w:rFonts w:cs="Calibri"/>
                <w:sz w:val="20"/>
                <w:szCs w:val="20"/>
              </w:rPr>
            </w:pPr>
          </w:p>
        </w:tc>
        <w:tc>
          <w:tcPr>
            <w:tcW w:w="236" w:type="dxa"/>
            <w:gridSpan w:val="2"/>
          </w:tcPr>
          <w:p w14:paraId="6064E1CA" w14:textId="77777777" w:rsidR="00AC727E" w:rsidRPr="007F2FA1" w:rsidRDefault="00AC727E" w:rsidP="004C7F47">
            <w:pPr>
              <w:spacing w:after="0" w:line="240" w:lineRule="auto"/>
              <w:rPr>
                <w:rFonts w:cs="Calibri"/>
                <w:sz w:val="20"/>
                <w:szCs w:val="20"/>
              </w:rPr>
            </w:pPr>
          </w:p>
        </w:tc>
        <w:tc>
          <w:tcPr>
            <w:tcW w:w="308" w:type="dxa"/>
          </w:tcPr>
          <w:p w14:paraId="1936E212" w14:textId="77777777" w:rsidR="00AC727E" w:rsidRPr="007F2FA1" w:rsidRDefault="00AC727E" w:rsidP="004C7F47">
            <w:pPr>
              <w:spacing w:after="0" w:line="240" w:lineRule="auto"/>
              <w:rPr>
                <w:rFonts w:cs="Calibri"/>
                <w:sz w:val="20"/>
                <w:szCs w:val="20"/>
              </w:rPr>
            </w:pPr>
          </w:p>
        </w:tc>
        <w:tc>
          <w:tcPr>
            <w:tcW w:w="272" w:type="dxa"/>
          </w:tcPr>
          <w:p w14:paraId="698B7E4A" w14:textId="77777777" w:rsidR="00AC727E" w:rsidRPr="007F2FA1" w:rsidRDefault="00AC727E" w:rsidP="004C7F47">
            <w:pPr>
              <w:spacing w:after="0" w:line="240" w:lineRule="auto"/>
              <w:rPr>
                <w:rFonts w:cs="Calibri"/>
                <w:sz w:val="20"/>
                <w:szCs w:val="20"/>
              </w:rPr>
            </w:pPr>
          </w:p>
        </w:tc>
        <w:tc>
          <w:tcPr>
            <w:tcW w:w="272" w:type="dxa"/>
          </w:tcPr>
          <w:p w14:paraId="2778CE1A" w14:textId="77777777" w:rsidR="00AC727E" w:rsidRPr="007F2FA1" w:rsidRDefault="00AC727E" w:rsidP="004C7F47">
            <w:pPr>
              <w:spacing w:after="0" w:line="240" w:lineRule="auto"/>
              <w:rPr>
                <w:rFonts w:cs="Calibri"/>
                <w:sz w:val="20"/>
                <w:szCs w:val="20"/>
              </w:rPr>
            </w:pPr>
          </w:p>
        </w:tc>
        <w:tc>
          <w:tcPr>
            <w:tcW w:w="272" w:type="dxa"/>
          </w:tcPr>
          <w:p w14:paraId="60878087" w14:textId="77777777" w:rsidR="00AC727E" w:rsidRPr="007F2FA1" w:rsidRDefault="00AC727E" w:rsidP="004C7F47">
            <w:pPr>
              <w:spacing w:after="0" w:line="240" w:lineRule="auto"/>
              <w:rPr>
                <w:rFonts w:cs="Calibri"/>
                <w:sz w:val="20"/>
                <w:szCs w:val="20"/>
              </w:rPr>
            </w:pPr>
          </w:p>
        </w:tc>
      </w:tr>
      <w:tr w:rsidR="00AC727E" w:rsidRPr="007F2FA1" w14:paraId="46A26684" w14:textId="77777777" w:rsidTr="004C7F47">
        <w:trPr>
          <w:trHeight w:val="248"/>
        </w:trPr>
        <w:tc>
          <w:tcPr>
            <w:tcW w:w="540" w:type="dxa"/>
          </w:tcPr>
          <w:p w14:paraId="35C6147A" w14:textId="77777777" w:rsidR="00AC727E" w:rsidRPr="007F2FA1" w:rsidRDefault="00AC727E" w:rsidP="004C7F47">
            <w:pPr>
              <w:spacing w:after="0" w:line="240" w:lineRule="auto"/>
              <w:rPr>
                <w:rFonts w:cs="Calibri"/>
                <w:sz w:val="20"/>
                <w:szCs w:val="20"/>
              </w:rPr>
            </w:pPr>
          </w:p>
        </w:tc>
        <w:tc>
          <w:tcPr>
            <w:tcW w:w="3757" w:type="dxa"/>
            <w:tcBorders>
              <w:right w:val="single" w:sz="8" w:space="0" w:color="auto"/>
            </w:tcBorders>
            <w:shd w:val="clear" w:color="auto" w:fill="auto"/>
          </w:tcPr>
          <w:p w14:paraId="0B0C65DD" w14:textId="77777777" w:rsidR="00AC727E" w:rsidRPr="007F2FA1" w:rsidRDefault="00AC727E" w:rsidP="004C7F47">
            <w:pPr>
              <w:numPr>
                <w:ilvl w:val="0"/>
                <w:numId w:val="75"/>
              </w:numPr>
              <w:spacing w:after="0" w:line="240" w:lineRule="auto"/>
              <w:ind w:left="342" w:hanging="283"/>
              <w:rPr>
                <w:rFonts w:cs="Calibri"/>
                <w:sz w:val="20"/>
                <w:szCs w:val="20"/>
              </w:rPr>
            </w:pPr>
            <w:r w:rsidRPr="007F2FA1">
              <w:rPr>
                <w:rFonts w:cs="Calibri"/>
                <w:sz w:val="20"/>
                <w:szCs w:val="20"/>
              </w:rPr>
              <w:t xml:space="preserve">Audit </w:t>
            </w:r>
            <w:proofErr w:type="spellStart"/>
            <w:r w:rsidRPr="007F2FA1">
              <w:rPr>
                <w:rFonts w:cs="Calibri"/>
                <w:sz w:val="20"/>
                <w:szCs w:val="20"/>
              </w:rPr>
              <w:t>Eksternal</w:t>
            </w:r>
            <w:proofErr w:type="spellEnd"/>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75AC8515"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767A6080"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4FD501AA"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39ADB7A4"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586AE319"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7970BBA"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18A9A9A7"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3FDE1F4B"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47635FDB"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A6125B5"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0BF05FBB"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F954DA5"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DD07C12"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0234A32C"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864804A"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029A5E4C"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772031B1"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91F5A53"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2D8F8D8"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8CF5660"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55318DE5"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691D6F0B"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939E592"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D28CD16"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11507D91"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57EDDC78"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5B2FDBA8" w14:textId="77777777" w:rsidR="00AC727E" w:rsidRPr="007F2FA1" w:rsidRDefault="00AC727E" w:rsidP="004C7F47">
            <w:pPr>
              <w:spacing w:after="0" w:line="240" w:lineRule="auto"/>
              <w:rPr>
                <w:rFonts w:cs="Calibri"/>
                <w:sz w:val="20"/>
                <w:szCs w:val="20"/>
              </w:rPr>
            </w:pPr>
          </w:p>
        </w:tc>
        <w:tc>
          <w:tcPr>
            <w:tcW w:w="236" w:type="dxa"/>
            <w:gridSpan w:val="2"/>
            <w:shd w:val="clear" w:color="auto" w:fill="984806"/>
          </w:tcPr>
          <w:p w14:paraId="560AA3BB" w14:textId="77777777" w:rsidR="00AC727E" w:rsidRPr="007F2FA1" w:rsidRDefault="00AC727E" w:rsidP="004C7F47">
            <w:pPr>
              <w:spacing w:after="0" w:line="240" w:lineRule="auto"/>
              <w:rPr>
                <w:rFonts w:cs="Calibri"/>
                <w:sz w:val="20"/>
                <w:szCs w:val="20"/>
              </w:rPr>
            </w:pPr>
          </w:p>
        </w:tc>
        <w:tc>
          <w:tcPr>
            <w:tcW w:w="284" w:type="dxa"/>
          </w:tcPr>
          <w:p w14:paraId="713825C1" w14:textId="77777777" w:rsidR="00AC727E" w:rsidRPr="007F2FA1" w:rsidRDefault="00AC727E" w:rsidP="004C7F47">
            <w:pPr>
              <w:spacing w:after="0" w:line="240" w:lineRule="auto"/>
              <w:rPr>
                <w:rFonts w:cs="Calibri"/>
                <w:sz w:val="20"/>
                <w:szCs w:val="20"/>
              </w:rPr>
            </w:pPr>
          </w:p>
        </w:tc>
        <w:tc>
          <w:tcPr>
            <w:tcW w:w="236" w:type="dxa"/>
          </w:tcPr>
          <w:p w14:paraId="120D61BD" w14:textId="77777777" w:rsidR="00AC727E" w:rsidRPr="007F2FA1" w:rsidRDefault="00AC727E" w:rsidP="004C7F47">
            <w:pPr>
              <w:spacing w:after="0" w:line="240" w:lineRule="auto"/>
              <w:rPr>
                <w:rFonts w:cs="Calibri"/>
                <w:sz w:val="20"/>
                <w:szCs w:val="20"/>
              </w:rPr>
            </w:pPr>
          </w:p>
        </w:tc>
        <w:tc>
          <w:tcPr>
            <w:tcW w:w="236" w:type="dxa"/>
          </w:tcPr>
          <w:p w14:paraId="266B569E" w14:textId="77777777" w:rsidR="00AC727E" w:rsidRPr="007F2FA1" w:rsidRDefault="00AC727E" w:rsidP="004C7F47">
            <w:pPr>
              <w:spacing w:after="0" w:line="240" w:lineRule="auto"/>
              <w:rPr>
                <w:rFonts w:cs="Calibri"/>
                <w:sz w:val="20"/>
                <w:szCs w:val="20"/>
              </w:rPr>
            </w:pPr>
          </w:p>
        </w:tc>
        <w:tc>
          <w:tcPr>
            <w:tcW w:w="236" w:type="dxa"/>
          </w:tcPr>
          <w:p w14:paraId="7EE6C5C2" w14:textId="77777777" w:rsidR="00AC727E" w:rsidRPr="007F2FA1" w:rsidRDefault="00AC727E" w:rsidP="004C7F47">
            <w:pPr>
              <w:spacing w:after="0" w:line="240" w:lineRule="auto"/>
              <w:rPr>
                <w:rFonts w:cs="Calibri"/>
                <w:sz w:val="20"/>
                <w:szCs w:val="20"/>
              </w:rPr>
            </w:pPr>
          </w:p>
        </w:tc>
        <w:tc>
          <w:tcPr>
            <w:tcW w:w="271" w:type="dxa"/>
          </w:tcPr>
          <w:p w14:paraId="763DA5EC" w14:textId="77777777" w:rsidR="00AC727E" w:rsidRPr="007F2FA1" w:rsidRDefault="00AC727E" w:rsidP="004C7F47">
            <w:pPr>
              <w:spacing w:after="0" w:line="240" w:lineRule="auto"/>
              <w:rPr>
                <w:rFonts w:cs="Calibri"/>
                <w:sz w:val="20"/>
                <w:szCs w:val="20"/>
              </w:rPr>
            </w:pPr>
          </w:p>
        </w:tc>
        <w:tc>
          <w:tcPr>
            <w:tcW w:w="272" w:type="dxa"/>
          </w:tcPr>
          <w:p w14:paraId="36135814" w14:textId="77777777" w:rsidR="00AC727E" w:rsidRPr="007F2FA1" w:rsidRDefault="00AC727E" w:rsidP="004C7F47">
            <w:pPr>
              <w:spacing w:after="0" w:line="240" w:lineRule="auto"/>
              <w:rPr>
                <w:rFonts w:cs="Calibri"/>
                <w:sz w:val="20"/>
                <w:szCs w:val="20"/>
              </w:rPr>
            </w:pPr>
          </w:p>
        </w:tc>
        <w:tc>
          <w:tcPr>
            <w:tcW w:w="272" w:type="dxa"/>
          </w:tcPr>
          <w:p w14:paraId="1F26CF29" w14:textId="77777777" w:rsidR="00AC727E" w:rsidRPr="007F2FA1" w:rsidRDefault="00AC727E" w:rsidP="004C7F47">
            <w:pPr>
              <w:spacing w:after="0" w:line="240" w:lineRule="auto"/>
              <w:rPr>
                <w:rFonts w:cs="Calibri"/>
                <w:sz w:val="20"/>
                <w:szCs w:val="20"/>
              </w:rPr>
            </w:pPr>
          </w:p>
        </w:tc>
        <w:tc>
          <w:tcPr>
            <w:tcW w:w="274" w:type="dxa"/>
          </w:tcPr>
          <w:p w14:paraId="2EE60DD8" w14:textId="77777777" w:rsidR="00AC727E" w:rsidRPr="007F2FA1" w:rsidRDefault="00AC727E" w:rsidP="004C7F47">
            <w:pPr>
              <w:spacing w:after="0" w:line="240" w:lineRule="auto"/>
              <w:rPr>
                <w:rFonts w:cs="Calibri"/>
                <w:sz w:val="20"/>
                <w:szCs w:val="20"/>
              </w:rPr>
            </w:pPr>
          </w:p>
        </w:tc>
        <w:tc>
          <w:tcPr>
            <w:tcW w:w="272" w:type="dxa"/>
          </w:tcPr>
          <w:p w14:paraId="4AADE8EA" w14:textId="77777777" w:rsidR="00AC727E" w:rsidRPr="007F2FA1" w:rsidRDefault="00AC727E" w:rsidP="004C7F47">
            <w:pPr>
              <w:spacing w:after="0" w:line="240" w:lineRule="auto"/>
              <w:rPr>
                <w:rFonts w:cs="Calibri"/>
                <w:sz w:val="20"/>
                <w:szCs w:val="20"/>
              </w:rPr>
            </w:pPr>
          </w:p>
        </w:tc>
        <w:tc>
          <w:tcPr>
            <w:tcW w:w="271" w:type="dxa"/>
          </w:tcPr>
          <w:p w14:paraId="0CCD43DC" w14:textId="77777777" w:rsidR="00AC727E" w:rsidRPr="007F2FA1" w:rsidRDefault="00AC727E" w:rsidP="004C7F47">
            <w:pPr>
              <w:spacing w:after="0" w:line="240" w:lineRule="auto"/>
              <w:rPr>
                <w:rFonts w:cs="Calibri"/>
                <w:sz w:val="20"/>
                <w:szCs w:val="20"/>
              </w:rPr>
            </w:pPr>
          </w:p>
        </w:tc>
        <w:tc>
          <w:tcPr>
            <w:tcW w:w="272" w:type="dxa"/>
          </w:tcPr>
          <w:p w14:paraId="39B10326" w14:textId="77777777" w:rsidR="00AC727E" w:rsidRPr="007F2FA1" w:rsidRDefault="00AC727E" w:rsidP="004C7F47">
            <w:pPr>
              <w:spacing w:after="0" w:line="240" w:lineRule="auto"/>
              <w:rPr>
                <w:rFonts w:cs="Calibri"/>
                <w:sz w:val="20"/>
                <w:szCs w:val="20"/>
              </w:rPr>
            </w:pPr>
          </w:p>
        </w:tc>
        <w:tc>
          <w:tcPr>
            <w:tcW w:w="308" w:type="dxa"/>
          </w:tcPr>
          <w:p w14:paraId="56D2936F" w14:textId="77777777" w:rsidR="00AC727E" w:rsidRPr="007F2FA1" w:rsidRDefault="00AC727E" w:rsidP="004C7F47">
            <w:pPr>
              <w:spacing w:after="0" w:line="240" w:lineRule="auto"/>
              <w:rPr>
                <w:rFonts w:cs="Calibri"/>
                <w:sz w:val="20"/>
                <w:szCs w:val="20"/>
              </w:rPr>
            </w:pPr>
          </w:p>
        </w:tc>
        <w:tc>
          <w:tcPr>
            <w:tcW w:w="236" w:type="dxa"/>
            <w:gridSpan w:val="2"/>
          </w:tcPr>
          <w:p w14:paraId="676EDFDD" w14:textId="77777777" w:rsidR="00AC727E" w:rsidRPr="007F2FA1" w:rsidRDefault="00AC727E" w:rsidP="004C7F47">
            <w:pPr>
              <w:spacing w:after="0" w:line="240" w:lineRule="auto"/>
              <w:rPr>
                <w:rFonts w:cs="Calibri"/>
                <w:sz w:val="20"/>
                <w:szCs w:val="20"/>
              </w:rPr>
            </w:pPr>
          </w:p>
        </w:tc>
        <w:tc>
          <w:tcPr>
            <w:tcW w:w="272" w:type="dxa"/>
          </w:tcPr>
          <w:p w14:paraId="238F199F" w14:textId="77777777" w:rsidR="00AC727E" w:rsidRPr="007F2FA1" w:rsidRDefault="00AC727E" w:rsidP="004C7F47">
            <w:pPr>
              <w:spacing w:after="0" w:line="240" w:lineRule="auto"/>
              <w:rPr>
                <w:rFonts w:cs="Calibri"/>
                <w:sz w:val="20"/>
                <w:szCs w:val="20"/>
              </w:rPr>
            </w:pPr>
          </w:p>
        </w:tc>
        <w:tc>
          <w:tcPr>
            <w:tcW w:w="271" w:type="dxa"/>
          </w:tcPr>
          <w:p w14:paraId="43D6B7A9" w14:textId="77777777" w:rsidR="00AC727E" w:rsidRPr="007F2FA1" w:rsidRDefault="00AC727E" w:rsidP="004C7F47">
            <w:pPr>
              <w:spacing w:after="0" w:line="240" w:lineRule="auto"/>
              <w:rPr>
                <w:rFonts w:cs="Calibri"/>
                <w:sz w:val="20"/>
                <w:szCs w:val="20"/>
              </w:rPr>
            </w:pPr>
          </w:p>
        </w:tc>
        <w:tc>
          <w:tcPr>
            <w:tcW w:w="236" w:type="dxa"/>
            <w:gridSpan w:val="2"/>
          </w:tcPr>
          <w:p w14:paraId="1F50B280" w14:textId="77777777" w:rsidR="00AC727E" w:rsidRPr="007F2FA1" w:rsidRDefault="00AC727E" w:rsidP="004C7F47">
            <w:pPr>
              <w:spacing w:after="0" w:line="240" w:lineRule="auto"/>
              <w:rPr>
                <w:rFonts w:cs="Calibri"/>
                <w:sz w:val="20"/>
                <w:szCs w:val="20"/>
              </w:rPr>
            </w:pPr>
          </w:p>
        </w:tc>
        <w:tc>
          <w:tcPr>
            <w:tcW w:w="308" w:type="dxa"/>
          </w:tcPr>
          <w:p w14:paraId="75DCA5C0" w14:textId="77777777" w:rsidR="00AC727E" w:rsidRPr="007F2FA1" w:rsidRDefault="00AC727E" w:rsidP="004C7F47">
            <w:pPr>
              <w:spacing w:after="0" w:line="240" w:lineRule="auto"/>
              <w:rPr>
                <w:rFonts w:cs="Calibri"/>
                <w:sz w:val="20"/>
                <w:szCs w:val="20"/>
              </w:rPr>
            </w:pPr>
          </w:p>
        </w:tc>
        <w:tc>
          <w:tcPr>
            <w:tcW w:w="272" w:type="dxa"/>
          </w:tcPr>
          <w:p w14:paraId="2CCF9B01" w14:textId="77777777" w:rsidR="00AC727E" w:rsidRPr="007F2FA1" w:rsidRDefault="00AC727E" w:rsidP="004C7F47">
            <w:pPr>
              <w:spacing w:after="0" w:line="240" w:lineRule="auto"/>
              <w:rPr>
                <w:rFonts w:cs="Calibri"/>
                <w:sz w:val="20"/>
                <w:szCs w:val="20"/>
              </w:rPr>
            </w:pPr>
          </w:p>
        </w:tc>
        <w:tc>
          <w:tcPr>
            <w:tcW w:w="272" w:type="dxa"/>
          </w:tcPr>
          <w:p w14:paraId="337A50B4" w14:textId="77777777" w:rsidR="00AC727E" w:rsidRPr="007F2FA1" w:rsidRDefault="00AC727E" w:rsidP="004C7F47">
            <w:pPr>
              <w:spacing w:after="0" w:line="240" w:lineRule="auto"/>
              <w:rPr>
                <w:rFonts w:cs="Calibri"/>
                <w:sz w:val="20"/>
                <w:szCs w:val="20"/>
              </w:rPr>
            </w:pPr>
          </w:p>
        </w:tc>
        <w:tc>
          <w:tcPr>
            <w:tcW w:w="272" w:type="dxa"/>
          </w:tcPr>
          <w:p w14:paraId="7676CCF9" w14:textId="77777777" w:rsidR="00AC727E" w:rsidRPr="007F2FA1" w:rsidRDefault="00AC727E" w:rsidP="004C7F47">
            <w:pPr>
              <w:spacing w:after="0" w:line="240" w:lineRule="auto"/>
              <w:rPr>
                <w:rFonts w:cs="Calibri"/>
                <w:sz w:val="20"/>
                <w:szCs w:val="20"/>
              </w:rPr>
            </w:pPr>
          </w:p>
        </w:tc>
      </w:tr>
      <w:tr w:rsidR="00AC727E" w:rsidRPr="007F2FA1" w14:paraId="20299127" w14:textId="77777777" w:rsidTr="004C7F47">
        <w:trPr>
          <w:trHeight w:val="248"/>
        </w:trPr>
        <w:tc>
          <w:tcPr>
            <w:tcW w:w="540" w:type="dxa"/>
          </w:tcPr>
          <w:p w14:paraId="5F43ABBF" w14:textId="77777777" w:rsidR="00AC727E" w:rsidRPr="007F2FA1" w:rsidRDefault="00AC727E" w:rsidP="004C7F47">
            <w:pPr>
              <w:spacing w:after="0" w:line="240" w:lineRule="auto"/>
              <w:rPr>
                <w:rFonts w:cs="Calibri"/>
                <w:sz w:val="20"/>
                <w:szCs w:val="20"/>
              </w:rPr>
            </w:pPr>
          </w:p>
        </w:tc>
        <w:tc>
          <w:tcPr>
            <w:tcW w:w="3757" w:type="dxa"/>
            <w:tcBorders>
              <w:right w:val="single" w:sz="8" w:space="0" w:color="auto"/>
            </w:tcBorders>
            <w:shd w:val="clear" w:color="auto" w:fill="auto"/>
          </w:tcPr>
          <w:p w14:paraId="42209767" w14:textId="77777777" w:rsidR="00AC727E" w:rsidRPr="007F2FA1" w:rsidRDefault="00AC727E" w:rsidP="004C7F47">
            <w:pPr>
              <w:numPr>
                <w:ilvl w:val="0"/>
                <w:numId w:val="75"/>
              </w:numPr>
              <w:spacing w:after="0" w:line="240" w:lineRule="auto"/>
              <w:ind w:left="342" w:hanging="283"/>
              <w:rPr>
                <w:rFonts w:cs="Calibri"/>
                <w:sz w:val="20"/>
                <w:szCs w:val="20"/>
              </w:rPr>
            </w:pPr>
            <w:proofErr w:type="spellStart"/>
            <w:r w:rsidRPr="007F2FA1">
              <w:rPr>
                <w:rFonts w:cs="Calibri"/>
                <w:sz w:val="20"/>
                <w:szCs w:val="20"/>
              </w:rPr>
              <w:t>Tindakan</w:t>
            </w:r>
            <w:proofErr w:type="spellEnd"/>
            <w:r w:rsidRPr="007F2FA1">
              <w:rPr>
                <w:rFonts w:cs="Calibri"/>
                <w:sz w:val="20"/>
                <w:szCs w:val="20"/>
              </w:rPr>
              <w:t xml:space="preserve"> </w:t>
            </w:r>
            <w:proofErr w:type="spellStart"/>
            <w:r w:rsidRPr="007F2FA1">
              <w:rPr>
                <w:rFonts w:cs="Calibri"/>
                <w:sz w:val="20"/>
                <w:szCs w:val="20"/>
              </w:rPr>
              <w:t>Perbaikan</w:t>
            </w:r>
            <w:proofErr w:type="spellEnd"/>
            <w:r w:rsidRPr="007F2FA1">
              <w:rPr>
                <w:rFonts w:cs="Calibri"/>
                <w:sz w:val="20"/>
                <w:szCs w:val="20"/>
              </w:rPr>
              <w:t xml:space="preserve"> dan </w:t>
            </w:r>
            <w:proofErr w:type="spellStart"/>
            <w:r w:rsidRPr="007F2FA1">
              <w:rPr>
                <w:rFonts w:cs="Calibri"/>
                <w:sz w:val="20"/>
                <w:szCs w:val="20"/>
              </w:rPr>
              <w:t>Pencegahan</w:t>
            </w:r>
            <w:proofErr w:type="spellEnd"/>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775D1C29"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4A0E579E"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234412A8"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058C6ABC"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76E76E82"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787649E"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102BD0C0"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7BF416EF"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5E20D013"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BDB4F7B"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1784EEB6"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1C68B77"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18E13BC9"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3BF428C"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2B68B500"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AF4870E"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41EE1DEB"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6FEA7B2"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52744402"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161F397"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35CAD327"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41135D34"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1EEB6C29"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48A11352"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666F13FE"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4E5EE3FE"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95D769E"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019C6218" w14:textId="77777777" w:rsidR="00AC727E" w:rsidRPr="007F2FA1" w:rsidRDefault="00AC727E" w:rsidP="004C7F47">
            <w:pPr>
              <w:spacing w:after="0" w:line="240" w:lineRule="auto"/>
              <w:rPr>
                <w:rFonts w:cs="Calibri"/>
                <w:sz w:val="20"/>
                <w:szCs w:val="20"/>
              </w:rPr>
            </w:pPr>
          </w:p>
        </w:tc>
        <w:tc>
          <w:tcPr>
            <w:tcW w:w="284" w:type="dxa"/>
            <w:shd w:val="clear" w:color="auto" w:fill="7F7F7F"/>
          </w:tcPr>
          <w:p w14:paraId="676BEC43" w14:textId="77777777" w:rsidR="00AC727E" w:rsidRPr="007F2FA1" w:rsidRDefault="00AC727E" w:rsidP="004C7F47">
            <w:pPr>
              <w:spacing w:after="0" w:line="240" w:lineRule="auto"/>
              <w:rPr>
                <w:rFonts w:cs="Calibri"/>
                <w:sz w:val="20"/>
                <w:szCs w:val="20"/>
              </w:rPr>
            </w:pPr>
          </w:p>
        </w:tc>
        <w:tc>
          <w:tcPr>
            <w:tcW w:w="236" w:type="dxa"/>
            <w:shd w:val="clear" w:color="auto" w:fill="7F7F7F"/>
          </w:tcPr>
          <w:p w14:paraId="3253B35D" w14:textId="77777777" w:rsidR="00AC727E" w:rsidRPr="007F2FA1" w:rsidRDefault="00AC727E" w:rsidP="004C7F47">
            <w:pPr>
              <w:spacing w:after="0" w:line="240" w:lineRule="auto"/>
              <w:rPr>
                <w:rFonts w:cs="Calibri"/>
                <w:sz w:val="20"/>
                <w:szCs w:val="20"/>
              </w:rPr>
            </w:pPr>
          </w:p>
        </w:tc>
        <w:tc>
          <w:tcPr>
            <w:tcW w:w="236" w:type="dxa"/>
            <w:shd w:val="clear" w:color="auto" w:fill="7F7F7F"/>
          </w:tcPr>
          <w:p w14:paraId="5014C0BD" w14:textId="77777777" w:rsidR="00AC727E" w:rsidRPr="007F2FA1" w:rsidRDefault="00AC727E" w:rsidP="004C7F47">
            <w:pPr>
              <w:spacing w:after="0" w:line="240" w:lineRule="auto"/>
              <w:rPr>
                <w:rFonts w:cs="Calibri"/>
                <w:sz w:val="20"/>
                <w:szCs w:val="20"/>
              </w:rPr>
            </w:pPr>
          </w:p>
        </w:tc>
        <w:tc>
          <w:tcPr>
            <w:tcW w:w="236" w:type="dxa"/>
            <w:shd w:val="clear" w:color="auto" w:fill="7F7F7F"/>
          </w:tcPr>
          <w:p w14:paraId="4732F737" w14:textId="77777777" w:rsidR="00AC727E" w:rsidRPr="007F2FA1" w:rsidRDefault="00AC727E" w:rsidP="004C7F47">
            <w:pPr>
              <w:spacing w:after="0" w:line="240" w:lineRule="auto"/>
              <w:rPr>
                <w:rFonts w:cs="Calibri"/>
                <w:sz w:val="20"/>
                <w:szCs w:val="20"/>
              </w:rPr>
            </w:pPr>
          </w:p>
        </w:tc>
        <w:tc>
          <w:tcPr>
            <w:tcW w:w="271" w:type="dxa"/>
          </w:tcPr>
          <w:p w14:paraId="0942C9AF" w14:textId="77777777" w:rsidR="00AC727E" w:rsidRPr="007F2FA1" w:rsidRDefault="00AC727E" w:rsidP="004C7F47">
            <w:pPr>
              <w:spacing w:after="0" w:line="240" w:lineRule="auto"/>
              <w:rPr>
                <w:rFonts w:cs="Calibri"/>
                <w:sz w:val="20"/>
                <w:szCs w:val="20"/>
              </w:rPr>
            </w:pPr>
          </w:p>
        </w:tc>
        <w:tc>
          <w:tcPr>
            <w:tcW w:w="272" w:type="dxa"/>
          </w:tcPr>
          <w:p w14:paraId="623FE3BD" w14:textId="77777777" w:rsidR="00AC727E" w:rsidRPr="007F2FA1" w:rsidRDefault="00AC727E" w:rsidP="004C7F47">
            <w:pPr>
              <w:spacing w:after="0" w:line="240" w:lineRule="auto"/>
              <w:rPr>
                <w:rFonts w:cs="Calibri"/>
                <w:sz w:val="20"/>
                <w:szCs w:val="20"/>
              </w:rPr>
            </w:pPr>
          </w:p>
        </w:tc>
        <w:tc>
          <w:tcPr>
            <w:tcW w:w="272" w:type="dxa"/>
          </w:tcPr>
          <w:p w14:paraId="4810A718" w14:textId="77777777" w:rsidR="00AC727E" w:rsidRPr="007F2FA1" w:rsidRDefault="00AC727E" w:rsidP="004C7F47">
            <w:pPr>
              <w:spacing w:after="0" w:line="240" w:lineRule="auto"/>
              <w:rPr>
                <w:rFonts w:cs="Calibri"/>
                <w:sz w:val="20"/>
                <w:szCs w:val="20"/>
              </w:rPr>
            </w:pPr>
          </w:p>
        </w:tc>
        <w:tc>
          <w:tcPr>
            <w:tcW w:w="274" w:type="dxa"/>
          </w:tcPr>
          <w:p w14:paraId="41E730F7" w14:textId="77777777" w:rsidR="00AC727E" w:rsidRPr="007F2FA1" w:rsidRDefault="00AC727E" w:rsidP="004C7F47">
            <w:pPr>
              <w:spacing w:after="0" w:line="240" w:lineRule="auto"/>
              <w:rPr>
                <w:rFonts w:cs="Calibri"/>
                <w:sz w:val="20"/>
                <w:szCs w:val="20"/>
              </w:rPr>
            </w:pPr>
          </w:p>
        </w:tc>
        <w:tc>
          <w:tcPr>
            <w:tcW w:w="272" w:type="dxa"/>
          </w:tcPr>
          <w:p w14:paraId="5D4E4720" w14:textId="77777777" w:rsidR="00AC727E" w:rsidRPr="007F2FA1" w:rsidRDefault="00AC727E" w:rsidP="004C7F47">
            <w:pPr>
              <w:spacing w:after="0" w:line="240" w:lineRule="auto"/>
              <w:rPr>
                <w:rFonts w:cs="Calibri"/>
                <w:sz w:val="20"/>
                <w:szCs w:val="20"/>
              </w:rPr>
            </w:pPr>
          </w:p>
        </w:tc>
        <w:tc>
          <w:tcPr>
            <w:tcW w:w="271" w:type="dxa"/>
          </w:tcPr>
          <w:p w14:paraId="1F0B76D6" w14:textId="77777777" w:rsidR="00AC727E" w:rsidRPr="007F2FA1" w:rsidRDefault="00AC727E" w:rsidP="004C7F47">
            <w:pPr>
              <w:spacing w:after="0" w:line="240" w:lineRule="auto"/>
              <w:rPr>
                <w:rFonts w:cs="Calibri"/>
                <w:sz w:val="20"/>
                <w:szCs w:val="20"/>
              </w:rPr>
            </w:pPr>
          </w:p>
        </w:tc>
        <w:tc>
          <w:tcPr>
            <w:tcW w:w="272" w:type="dxa"/>
          </w:tcPr>
          <w:p w14:paraId="15DAABEA" w14:textId="77777777" w:rsidR="00AC727E" w:rsidRPr="007F2FA1" w:rsidRDefault="00AC727E" w:rsidP="004C7F47">
            <w:pPr>
              <w:spacing w:after="0" w:line="240" w:lineRule="auto"/>
              <w:rPr>
                <w:rFonts w:cs="Calibri"/>
                <w:sz w:val="20"/>
                <w:szCs w:val="20"/>
              </w:rPr>
            </w:pPr>
          </w:p>
        </w:tc>
        <w:tc>
          <w:tcPr>
            <w:tcW w:w="308" w:type="dxa"/>
          </w:tcPr>
          <w:p w14:paraId="0101DE05" w14:textId="77777777" w:rsidR="00AC727E" w:rsidRPr="007F2FA1" w:rsidRDefault="00AC727E" w:rsidP="004C7F47">
            <w:pPr>
              <w:spacing w:after="0" w:line="240" w:lineRule="auto"/>
              <w:rPr>
                <w:rFonts w:cs="Calibri"/>
                <w:sz w:val="20"/>
                <w:szCs w:val="20"/>
              </w:rPr>
            </w:pPr>
          </w:p>
        </w:tc>
        <w:tc>
          <w:tcPr>
            <w:tcW w:w="236" w:type="dxa"/>
            <w:gridSpan w:val="2"/>
          </w:tcPr>
          <w:p w14:paraId="3FAF0729" w14:textId="77777777" w:rsidR="00AC727E" w:rsidRPr="007F2FA1" w:rsidRDefault="00AC727E" w:rsidP="004C7F47">
            <w:pPr>
              <w:spacing w:after="0" w:line="240" w:lineRule="auto"/>
              <w:rPr>
                <w:rFonts w:cs="Calibri"/>
                <w:sz w:val="20"/>
                <w:szCs w:val="20"/>
              </w:rPr>
            </w:pPr>
          </w:p>
        </w:tc>
        <w:tc>
          <w:tcPr>
            <w:tcW w:w="272" w:type="dxa"/>
          </w:tcPr>
          <w:p w14:paraId="38B28337" w14:textId="77777777" w:rsidR="00AC727E" w:rsidRPr="007F2FA1" w:rsidRDefault="00AC727E" w:rsidP="004C7F47">
            <w:pPr>
              <w:spacing w:after="0" w:line="240" w:lineRule="auto"/>
              <w:rPr>
                <w:rFonts w:cs="Calibri"/>
                <w:sz w:val="20"/>
                <w:szCs w:val="20"/>
              </w:rPr>
            </w:pPr>
          </w:p>
        </w:tc>
        <w:tc>
          <w:tcPr>
            <w:tcW w:w="271" w:type="dxa"/>
          </w:tcPr>
          <w:p w14:paraId="3360B9AF" w14:textId="77777777" w:rsidR="00AC727E" w:rsidRPr="007F2FA1" w:rsidRDefault="00AC727E" w:rsidP="004C7F47">
            <w:pPr>
              <w:spacing w:after="0" w:line="240" w:lineRule="auto"/>
              <w:rPr>
                <w:rFonts w:cs="Calibri"/>
                <w:sz w:val="20"/>
                <w:szCs w:val="20"/>
              </w:rPr>
            </w:pPr>
          </w:p>
        </w:tc>
        <w:tc>
          <w:tcPr>
            <w:tcW w:w="236" w:type="dxa"/>
            <w:gridSpan w:val="2"/>
          </w:tcPr>
          <w:p w14:paraId="20C04D36" w14:textId="77777777" w:rsidR="00AC727E" w:rsidRPr="007F2FA1" w:rsidRDefault="00AC727E" w:rsidP="004C7F47">
            <w:pPr>
              <w:spacing w:after="0" w:line="240" w:lineRule="auto"/>
              <w:rPr>
                <w:rFonts w:cs="Calibri"/>
                <w:sz w:val="20"/>
                <w:szCs w:val="20"/>
              </w:rPr>
            </w:pPr>
          </w:p>
        </w:tc>
        <w:tc>
          <w:tcPr>
            <w:tcW w:w="308" w:type="dxa"/>
          </w:tcPr>
          <w:p w14:paraId="0C5ED3E8" w14:textId="77777777" w:rsidR="00AC727E" w:rsidRPr="007F2FA1" w:rsidRDefault="00AC727E" w:rsidP="004C7F47">
            <w:pPr>
              <w:spacing w:after="0" w:line="240" w:lineRule="auto"/>
              <w:rPr>
                <w:rFonts w:cs="Calibri"/>
                <w:sz w:val="20"/>
                <w:szCs w:val="20"/>
              </w:rPr>
            </w:pPr>
          </w:p>
        </w:tc>
        <w:tc>
          <w:tcPr>
            <w:tcW w:w="272" w:type="dxa"/>
          </w:tcPr>
          <w:p w14:paraId="2CF4231B" w14:textId="77777777" w:rsidR="00AC727E" w:rsidRPr="007F2FA1" w:rsidRDefault="00AC727E" w:rsidP="004C7F47">
            <w:pPr>
              <w:spacing w:after="0" w:line="240" w:lineRule="auto"/>
              <w:rPr>
                <w:rFonts w:cs="Calibri"/>
                <w:sz w:val="20"/>
                <w:szCs w:val="20"/>
              </w:rPr>
            </w:pPr>
          </w:p>
        </w:tc>
        <w:tc>
          <w:tcPr>
            <w:tcW w:w="272" w:type="dxa"/>
          </w:tcPr>
          <w:p w14:paraId="2CF382A6" w14:textId="77777777" w:rsidR="00AC727E" w:rsidRPr="007F2FA1" w:rsidRDefault="00AC727E" w:rsidP="004C7F47">
            <w:pPr>
              <w:spacing w:after="0" w:line="240" w:lineRule="auto"/>
              <w:rPr>
                <w:rFonts w:cs="Calibri"/>
                <w:sz w:val="20"/>
                <w:szCs w:val="20"/>
              </w:rPr>
            </w:pPr>
          </w:p>
        </w:tc>
        <w:tc>
          <w:tcPr>
            <w:tcW w:w="272" w:type="dxa"/>
          </w:tcPr>
          <w:p w14:paraId="14E7EADB" w14:textId="77777777" w:rsidR="00AC727E" w:rsidRPr="007F2FA1" w:rsidRDefault="00AC727E" w:rsidP="004C7F47">
            <w:pPr>
              <w:spacing w:after="0" w:line="240" w:lineRule="auto"/>
              <w:rPr>
                <w:rFonts w:cs="Calibri"/>
                <w:sz w:val="20"/>
                <w:szCs w:val="20"/>
              </w:rPr>
            </w:pPr>
          </w:p>
        </w:tc>
      </w:tr>
      <w:tr w:rsidR="00AC727E" w:rsidRPr="007F2FA1" w14:paraId="3BCBF97A" w14:textId="77777777" w:rsidTr="004C7F47">
        <w:trPr>
          <w:trHeight w:val="248"/>
        </w:trPr>
        <w:tc>
          <w:tcPr>
            <w:tcW w:w="540" w:type="dxa"/>
          </w:tcPr>
          <w:p w14:paraId="75B2447B" w14:textId="77777777" w:rsidR="00AC727E" w:rsidRPr="007F2FA1" w:rsidRDefault="00AC727E" w:rsidP="004C7F47">
            <w:pPr>
              <w:spacing w:after="0" w:line="240" w:lineRule="auto"/>
              <w:rPr>
                <w:rFonts w:cs="Calibri"/>
                <w:sz w:val="20"/>
                <w:szCs w:val="20"/>
              </w:rPr>
            </w:pPr>
            <w:r w:rsidRPr="007F2FA1">
              <w:rPr>
                <w:rFonts w:cs="Calibri"/>
                <w:sz w:val="20"/>
                <w:szCs w:val="20"/>
              </w:rPr>
              <w:t>6.</w:t>
            </w:r>
          </w:p>
        </w:tc>
        <w:tc>
          <w:tcPr>
            <w:tcW w:w="3757" w:type="dxa"/>
            <w:tcBorders>
              <w:right w:val="single" w:sz="8" w:space="0" w:color="auto"/>
            </w:tcBorders>
            <w:shd w:val="clear" w:color="auto" w:fill="auto"/>
          </w:tcPr>
          <w:p w14:paraId="52FA0F2E" w14:textId="77777777" w:rsidR="00AC727E" w:rsidRPr="007F2FA1" w:rsidRDefault="00AC727E" w:rsidP="004C7F47">
            <w:pPr>
              <w:spacing w:after="0" w:line="240" w:lineRule="auto"/>
              <w:rPr>
                <w:rFonts w:cs="Calibri"/>
                <w:sz w:val="20"/>
                <w:szCs w:val="20"/>
              </w:rPr>
            </w:pPr>
            <w:proofErr w:type="spellStart"/>
            <w:r w:rsidRPr="007F2FA1">
              <w:rPr>
                <w:rFonts w:cs="Calibri"/>
                <w:sz w:val="20"/>
                <w:szCs w:val="20"/>
              </w:rPr>
              <w:t>Implementasi</w:t>
            </w:r>
            <w:proofErr w:type="spellEnd"/>
            <w:r w:rsidRPr="007F2FA1">
              <w:rPr>
                <w:rFonts w:cs="Calibri"/>
                <w:sz w:val="20"/>
                <w:szCs w:val="20"/>
              </w:rPr>
              <w:t xml:space="preserve"> ISO 6 </w:t>
            </w:r>
            <w:proofErr w:type="spellStart"/>
            <w:r w:rsidRPr="007F2FA1">
              <w:rPr>
                <w:rFonts w:cs="Calibri"/>
                <w:sz w:val="20"/>
                <w:szCs w:val="20"/>
              </w:rPr>
              <w:t>Fakultas</w:t>
            </w:r>
            <w:proofErr w:type="spellEnd"/>
            <w:r w:rsidRPr="007F2FA1">
              <w:rPr>
                <w:rFonts w:cs="Calibri"/>
                <w:sz w:val="20"/>
                <w:szCs w:val="20"/>
              </w:rPr>
              <w:t xml:space="preserve"> dan 12 Prodi</w:t>
            </w:r>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5E253226"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5401BEDC"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6203DCB4"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4936DCFA"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58C838C3"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43677CB"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089E7041"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145285B"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152A147C"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0A60A255"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8403CB8"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3662E45"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5209D539"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E45C279"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54282D6"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3A20E47"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0B0A9F06"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31836BDE"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19CDF074"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0C8E4C97"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4A1CE40B"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516553C2"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374B2A8B"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59ABF401"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34BCBE94"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47E8030A"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AC97738"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0DEF57FE" w14:textId="77777777" w:rsidR="00AC727E" w:rsidRPr="007F2FA1" w:rsidRDefault="00AC727E" w:rsidP="004C7F47">
            <w:pPr>
              <w:spacing w:after="0" w:line="240" w:lineRule="auto"/>
              <w:rPr>
                <w:rFonts w:cs="Calibri"/>
                <w:sz w:val="20"/>
                <w:szCs w:val="20"/>
              </w:rPr>
            </w:pPr>
          </w:p>
        </w:tc>
        <w:tc>
          <w:tcPr>
            <w:tcW w:w="284" w:type="dxa"/>
          </w:tcPr>
          <w:p w14:paraId="320F6B0A" w14:textId="77777777" w:rsidR="00AC727E" w:rsidRPr="007F2FA1" w:rsidRDefault="00AC727E" w:rsidP="004C7F47">
            <w:pPr>
              <w:spacing w:after="0" w:line="240" w:lineRule="auto"/>
              <w:rPr>
                <w:rFonts w:cs="Calibri"/>
                <w:sz w:val="20"/>
                <w:szCs w:val="20"/>
              </w:rPr>
            </w:pPr>
          </w:p>
        </w:tc>
        <w:tc>
          <w:tcPr>
            <w:tcW w:w="236" w:type="dxa"/>
          </w:tcPr>
          <w:p w14:paraId="148A2837" w14:textId="77777777" w:rsidR="00AC727E" w:rsidRPr="007F2FA1" w:rsidRDefault="00AC727E" w:rsidP="004C7F47">
            <w:pPr>
              <w:spacing w:after="0" w:line="240" w:lineRule="auto"/>
              <w:rPr>
                <w:rFonts w:cs="Calibri"/>
                <w:sz w:val="20"/>
                <w:szCs w:val="20"/>
              </w:rPr>
            </w:pPr>
          </w:p>
        </w:tc>
        <w:tc>
          <w:tcPr>
            <w:tcW w:w="236" w:type="dxa"/>
          </w:tcPr>
          <w:p w14:paraId="133587B2" w14:textId="77777777" w:rsidR="00AC727E" w:rsidRPr="007F2FA1" w:rsidRDefault="00AC727E" w:rsidP="004C7F47">
            <w:pPr>
              <w:spacing w:after="0" w:line="240" w:lineRule="auto"/>
              <w:rPr>
                <w:rFonts w:cs="Calibri"/>
                <w:sz w:val="20"/>
                <w:szCs w:val="20"/>
              </w:rPr>
            </w:pPr>
          </w:p>
        </w:tc>
        <w:tc>
          <w:tcPr>
            <w:tcW w:w="236" w:type="dxa"/>
          </w:tcPr>
          <w:p w14:paraId="07A3769C" w14:textId="77777777" w:rsidR="00AC727E" w:rsidRPr="007F2FA1" w:rsidRDefault="00AC727E" w:rsidP="004C7F47">
            <w:pPr>
              <w:spacing w:after="0" w:line="240" w:lineRule="auto"/>
              <w:rPr>
                <w:rFonts w:cs="Calibri"/>
                <w:sz w:val="20"/>
                <w:szCs w:val="20"/>
              </w:rPr>
            </w:pPr>
          </w:p>
        </w:tc>
        <w:tc>
          <w:tcPr>
            <w:tcW w:w="271" w:type="dxa"/>
          </w:tcPr>
          <w:p w14:paraId="2509E1F7" w14:textId="77777777" w:rsidR="00AC727E" w:rsidRPr="007F2FA1" w:rsidRDefault="00AC727E" w:rsidP="004C7F47">
            <w:pPr>
              <w:spacing w:after="0" w:line="240" w:lineRule="auto"/>
              <w:rPr>
                <w:rFonts w:cs="Calibri"/>
                <w:sz w:val="20"/>
                <w:szCs w:val="20"/>
              </w:rPr>
            </w:pPr>
          </w:p>
        </w:tc>
        <w:tc>
          <w:tcPr>
            <w:tcW w:w="272" w:type="dxa"/>
          </w:tcPr>
          <w:p w14:paraId="072E896A" w14:textId="77777777" w:rsidR="00AC727E" w:rsidRPr="007F2FA1" w:rsidRDefault="00AC727E" w:rsidP="004C7F47">
            <w:pPr>
              <w:spacing w:after="0" w:line="240" w:lineRule="auto"/>
              <w:rPr>
                <w:rFonts w:cs="Calibri"/>
                <w:sz w:val="20"/>
                <w:szCs w:val="20"/>
              </w:rPr>
            </w:pPr>
          </w:p>
        </w:tc>
        <w:tc>
          <w:tcPr>
            <w:tcW w:w="272" w:type="dxa"/>
          </w:tcPr>
          <w:p w14:paraId="1F5A6254" w14:textId="77777777" w:rsidR="00AC727E" w:rsidRPr="007F2FA1" w:rsidRDefault="00AC727E" w:rsidP="004C7F47">
            <w:pPr>
              <w:spacing w:after="0" w:line="240" w:lineRule="auto"/>
              <w:rPr>
                <w:rFonts w:cs="Calibri"/>
                <w:sz w:val="20"/>
                <w:szCs w:val="20"/>
              </w:rPr>
            </w:pPr>
          </w:p>
        </w:tc>
        <w:tc>
          <w:tcPr>
            <w:tcW w:w="274" w:type="dxa"/>
          </w:tcPr>
          <w:p w14:paraId="697AFA8B" w14:textId="77777777" w:rsidR="00AC727E" w:rsidRPr="007F2FA1" w:rsidRDefault="00AC727E" w:rsidP="004C7F47">
            <w:pPr>
              <w:spacing w:after="0" w:line="240" w:lineRule="auto"/>
              <w:rPr>
                <w:rFonts w:cs="Calibri"/>
                <w:sz w:val="20"/>
                <w:szCs w:val="20"/>
              </w:rPr>
            </w:pPr>
          </w:p>
        </w:tc>
        <w:tc>
          <w:tcPr>
            <w:tcW w:w="272" w:type="dxa"/>
          </w:tcPr>
          <w:p w14:paraId="2DEA9205" w14:textId="77777777" w:rsidR="00AC727E" w:rsidRPr="007F2FA1" w:rsidRDefault="00AC727E" w:rsidP="004C7F47">
            <w:pPr>
              <w:spacing w:after="0" w:line="240" w:lineRule="auto"/>
              <w:rPr>
                <w:rFonts w:cs="Calibri"/>
                <w:sz w:val="20"/>
                <w:szCs w:val="20"/>
              </w:rPr>
            </w:pPr>
          </w:p>
        </w:tc>
        <w:tc>
          <w:tcPr>
            <w:tcW w:w="271" w:type="dxa"/>
          </w:tcPr>
          <w:p w14:paraId="1AF09665" w14:textId="77777777" w:rsidR="00AC727E" w:rsidRPr="007F2FA1" w:rsidRDefault="00AC727E" w:rsidP="004C7F47">
            <w:pPr>
              <w:spacing w:after="0" w:line="240" w:lineRule="auto"/>
              <w:rPr>
                <w:rFonts w:cs="Calibri"/>
                <w:sz w:val="20"/>
                <w:szCs w:val="20"/>
              </w:rPr>
            </w:pPr>
          </w:p>
        </w:tc>
        <w:tc>
          <w:tcPr>
            <w:tcW w:w="272" w:type="dxa"/>
          </w:tcPr>
          <w:p w14:paraId="1AC66C99" w14:textId="77777777" w:rsidR="00AC727E" w:rsidRPr="007F2FA1" w:rsidRDefault="00AC727E" w:rsidP="004C7F47">
            <w:pPr>
              <w:spacing w:after="0" w:line="240" w:lineRule="auto"/>
              <w:rPr>
                <w:rFonts w:cs="Calibri"/>
                <w:sz w:val="20"/>
                <w:szCs w:val="20"/>
              </w:rPr>
            </w:pPr>
          </w:p>
        </w:tc>
        <w:tc>
          <w:tcPr>
            <w:tcW w:w="308" w:type="dxa"/>
          </w:tcPr>
          <w:p w14:paraId="4940DD22" w14:textId="77777777" w:rsidR="00AC727E" w:rsidRPr="007F2FA1" w:rsidRDefault="00AC727E" w:rsidP="004C7F47">
            <w:pPr>
              <w:spacing w:after="0" w:line="240" w:lineRule="auto"/>
              <w:rPr>
                <w:rFonts w:cs="Calibri"/>
                <w:sz w:val="20"/>
                <w:szCs w:val="20"/>
              </w:rPr>
            </w:pPr>
          </w:p>
        </w:tc>
        <w:tc>
          <w:tcPr>
            <w:tcW w:w="236" w:type="dxa"/>
            <w:gridSpan w:val="2"/>
          </w:tcPr>
          <w:p w14:paraId="587039FE" w14:textId="77777777" w:rsidR="00AC727E" w:rsidRPr="007F2FA1" w:rsidRDefault="00AC727E" w:rsidP="004C7F47">
            <w:pPr>
              <w:spacing w:after="0" w:line="240" w:lineRule="auto"/>
              <w:rPr>
                <w:rFonts w:cs="Calibri"/>
                <w:sz w:val="20"/>
                <w:szCs w:val="20"/>
              </w:rPr>
            </w:pPr>
          </w:p>
        </w:tc>
        <w:tc>
          <w:tcPr>
            <w:tcW w:w="272" w:type="dxa"/>
          </w:tcPr>
          <w:p w14:paraId="646D9A8A" w14:textId="77777777" w:rsidR="00AC727E" w:rsidRPr="007F2FA1" w:rsidRDefault="00AC727E" w:rsidP="004C7F47">
            <w:pPr>
              <w:spacing w:after="0" w:line="240" w:lineRule="auto"/>
              <w:rPr>
                <w:rFonts w:cs="Calibri"/>
                <w:sz w:val="20"/>
                <w:szCs w:val="20"/>
              </w:rPr>
            </w:pPr>
          </w:p>
        </w:tc>
        <w:tc>
          <w:tcPr>
            <w:tcW w:w="271" w:type="dxa"/>
          </w:tcPr>
          <w:p w14:paraId="5BCE9518" w14:textId="77777777" w:rsidR="00AC727E" w:rsidRPr="007F2FA1" w:rsidRDefault="00AC727E" w:rsidP="004C7F47">
            <w:pPr>
              <w:spacing w:after="0" w:line="240" w:lineRule="auto"/>
              <w:rPr>
                <w:rFonts w:cs="Calibri"/>
                <w:sz w:val="20"/>
                <w:szCs w:val="20"/>
              </w:rPr>
            </w:pPr>
          </w:p>
        </w:tc>
        <w:tc>
          <w:tcPr>
            <w:tcW w:w="236" w:type="dxa"/>
            <w:gridSpan w:val="2"/>
          </w:tcPr>
          <w:p w14:paraId="1F3AA851" w14:textId="77777777" w:rsidR="00AC727E" w:rsidRPr="007F2FA1" w:rsidRDefault="00AC727E" w:rsidP="004C7F47">
            <w:pPr>
              <w:spacing w:after="0" w:line="240" w:lineRule="auto"/>
              <w:rPr>
                <w:rFonts w:cs="Calibri"/>
                <w:sz w:val="20"/>
                <w:szCs w:val="20"/>
              </w:rPr>
            </w:pPr>
          </w:p>
        </w:tc>
        <w:tc>
          <w:tcPr>
            <w:tcW w:w="308" w:type="dxa"/>
          </w:tcPr>
          <w:p w14:paraId="2857E2CD" w14:textId="77777777" w:rsidR="00AC727E" w:rsidRPr="007F2FA1" w:rsidRDefault="00AC727E" w:rsidP="004C7F47">
            <w:pPr>
              <w:spacing w:after="0" w:line="240" w:lineRule="auto"/>
              <w:rPr>
                <w:rFonts w:cs="Calibri"/>
                <w:sz w:val="20"/>
                <w:szCs w:val="20"/>
              </w:rPr>
            </w:pPr>
          </w:p>
        </w:tc>
        <w:tc>
          <w:tcPr>
            <w:tcW w:w="272" w:type="dxa"/>
          </w:tcPr>
          <w:p w14:paraId="4EA48EDD" w14:textId="77777777" w:rsidR="00AC727E" w:rsidRPr="007F2FA1" w:rsidRDefault="00AC727E" w:rsidP="004C7F47">
            <w:pPr>
              <w:spacing w:after="0" w:line="240" w:lineRule="auto"/>
              <w:rPr>
                <w:rFonts w:cs="Calibri"/>
                <w:sz w:val="20"/>
                <w:szCs w:val="20"/>
              </w:rPr>
            </w:pPr>
          </w:p>
        </w:tc>
        <w:tc>
          <w:tcPr>
            <w:tcW w:w="272" w:type="dxa"/>
          </w:tcPr>
          <w:p w14:paraId="1A099D90" w14:textId="77777777" w:rsidR="00AC727E" w:rsidRPr="007F2FA1" w:rsidRDefault="00AC727E" w:rsidP="004C7F47">
            <w:pPr>
              <w:spacing w:after="0" w:line="240" w:lineRule="auto"/>
              <w:rPr>
                <w:rFonts w:cs="Calibri"/>
                <w:sz w:val="20"/>
                <w:szCs w:val="20"/>
              </w:rPr>
            </w:pPr>
          </w:p>
        </w:tc>
        <w:tc>
          <w:tcPr>
            <w:tcW w:w="272" w:type="dxa"/>
          </w:tcPr>
          <w:p w14:paraId="7DEE58A7" w14:textId="77777777" w:rsidR="00AC727E" w:rsidRPr="007F2FA1" w:rsidRDefault="00AC727E" w:rsidP="004C7F47">
            <w:pPr>
              <w:spacing w:after="0" w:line="240" w:lineRule="auto"/>
              <w:rPr>
                <w:rFonts w:cs="Calibri"/>
                <w:sz w:val="20"/>
                <w:szCs w:val="20"/>
              </w:rPr>
            </w:pPr>
          </w:p>
        </w:tc>
      </w:tr>
      <w:tr w:rsidR="00AC727E" w:rsidRPr="007F2FA1" w14:paraId="36F27A0C" w14:textId="77777777" w:rsidTr="004C7F47">
        <w:trPr>
          <w:trHeight w:val="287"/>
        </w:trPr>
        <w:tc>
          <w:tcPr>
            <w:tcW w:w="540" w:type="dxa"/>
          </w:tcPr>
          <w:p w14:paraId="1B2E8C13" w14:textId="77777777" w:rsidR="00AC727E" w:rsidRPr="007F2FA1" w:rsidRDefault="00AC727E" w:rsidP="004C7F47">
            <w:pPr>
              <w:spacing w:after="0" w:line="240" w:lineRule="auto"/>
              <w:rPr>
                <w:rFonts w:cs="Calibri"/>
                <w:sz w:val="20"/>
                <w:szCs w:val="20"/>
              </w:rPr>
            </w:pPr>
          </w:p>
        </w:tc>
        <w:tc>
          <w:tcPr>
            <w:tcW w:w="3757" w:type="dxa"/>
            <w:tcBorders>
              <w:right w:val="single" w:sz="8" w:space="0" w:color="auto"/>
            </w:tcBorders>
            <w:shd w:val="clear" w:color="auto" w:fill="auto"/>
          </w:tcPr>
          <w:p w14:paraId="63C064B4" w14:textId="77777777" w:rsidR="00AC727E" w:rsidRPr="007F2FA1" w:rsidRDefault="00AC727E" w:rsidP="004C7F47">
            <w:pPr>
              <w:numPr>
                <w:ilvl w:val="0"/>
                <w:numId w:val="93"/>
              </w:numPr>
              <w:spacing w:after="0" w:line="240" w:lineRule="auto"/>
              <w:ind w:left="342" w:hanging="283"/>
              <w:rPr>
                <w:rFonts w:cs="Calibri"/>
                <w:sz w:val="20"/>
                <w:szCs w:val="20"/>
              </w:rPr>
            </w:pPr>
            <w:r w:rsidRPr="007F2FA1">
              <w:rPr>
                <w:rFonts w:cs="Calibri"/>
                <w:sz w:val="20"/>
                <w:szCs w:val="20"/>
              </w:rPr>
              <w:t>Audit Internal</w:t>
            </w:r>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66E4493F"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5EDAD964"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0CD2B390" w14:textId="77777777" w:rsidR="00AC727E" w:rsidRPr="007F2FA1" w:rsidRDefault="00AC727E" w:rsidP="004C7F47">
            <w:pPr>
              <w:spacing w:after="0" w:line="240" w:lineRule="auto"/>
              <w:rPr>
                <w:rFonts w:cs="Calibri"/>
                <w:color w:val="C6D9F1"/>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0A3F53D0" w14:textId="77777777" w:rsidR="00AC727E" w:rsidRPr="007F2FA1" w:rsidRDefault="00AC727E" w:rsidP="004C7F47">
            <w:pPr>
              <w:spacing w:after="0" w:line="240" w:lineRule="auto"/>
              <w:rPr>
                <w:rFonts w:cs="Calibri"/>
                <w:color w:val="C6D9F1"/>
                <w:sz w:val="20"/>
                <w:szCs w:val="20"/>
              </w:rPr>
            </w:pPr>
          </w:p>
        </w:tc>
        <w:tc>
          <w:tcPr>
            <w:tcW w:w="283" w:type="dxa"/>
            <w:tcBorders>
              <w:left w:val="single" w:sz="8" w:space="0" w:color="auto"/>
            </w:tcBorders>
            <w:shd w:val="clear" w:color="auto" w:fill="C6D9F1"/>
          </w:tcPr>
          <w:p w14:paraId="3A7F0464" w14:textId="77777777" w:rsidR="00AC727E" w:rsidRPr="007F2FA1" w:rsidRDefault="00AC727E" w:rsidP="004C7F47">
            <w:pPr>
              <w:spacing w:after="0" w:line="240" w:lineRule="auto"/>
              <w:rPr>
                <w:rFonts w:cs="Calibri"/>
                <w:sz w:val="20"/>
                <w:szCs w:val="20"/>
              </w:rPr>
            </w:pPr>
          </w:p>
        </w:tc>
        <w:tc>
          <w:tcPr>
            <w:tcW w:w="284" w:type="dxa"/>
            <w:shd w:val="clear" w:color="auto" w:fill="C6D9F1"/>
          </w:tcPr>
          <w:p w14:paraId="35D84227"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446E9321"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10F4555"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21E3C0BF"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39662452"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1E8C3BD4"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04DFE5EC"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1C84412A"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8C4A51A"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4AFE9CCD"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4D253D1"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3E64F9E"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589404F"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1D74DD5C"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75CD0EA"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EC76738"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32CF8A63"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5EFCD6E6"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4CD14B7"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6AA07E2E"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A15926A"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189EAEF9"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1AAB3E5B" w14:textId="77777777" w:rsidR="00AC727E" w:rsidRPr="007F2FA1" w:rsidRDefault="00AC727E" w:rsidP="004C7F47">
            <w:pPr>
              <w:spacing w:after="0" w:line="240" w:lineRule="auto"/>
              <w:rPr>
                <w:rFonts w:cs="Calibri"/>
                <w:sz w:val="20"/>
                <w:szCs w:val="20"/>
              </w:rPr>
            </w:pPr>
          </w:p>
        </w:tc>
        <w:tc>
          <w:tcPr>
            <w:tcW w:w="284" w:type="dxa"/>
          </w:tcPr>
          <w:p w14:paraId="3683EFDE" w14:textId="77777777" w:rsidR="00AC727E" w:rsidRPr="007F2FA1" w:rsidRDefault="00AC727E" w:rsidP="004C7F47">
            <w:pPr>
              <w:spacing w:after="0" w:line="240" w:lineRule="auto"/>
              <w:rPr>
                <w:rFonts w:cs="Calibri"/>
                <w:sz w:val="20"/>
                <w:szCs w:val="20"/>
              </w:rPr>
            </w:pPr>
          </w:p>
        </w:tc>
        <w:tc>
          <w:tcPr>
            <w:tcW w:w="236" w:type="dxa"/>
          </w:tcPr>
          <w:p w14:paraId="7E95E412" w14:textId="77777777" w:rsidR="00AC727E" w:rsidRPr="007F2FA1" w:rsidRDefault="00AC727E" w:rsidP="004C7F47">
            <w:pPr>
              <w:spacing w:after="0" w:line="240" w:lineRule="auto"/>
              <w:rPr>
                <w:rFonts w:cs="Calibri"/>
                <w:sz w:val="20"/>
                <w:szCs w:val="20"/>
              </w:rPr>
            </w:pPr>
          </w:p>
        </w:tc>
        <w:tc>
          <w:tcPr>
            <w:tcW w:w="236" w:type="dxa"/>
          </w:tcPr>
          <w:p w14:paraId="575B913B" w14:textId="77777777" w:rsidR="00AC727E" w:rsidRPr="007F2FA1" w:rsidRDefault="00AC727E" w:rsidP="004C7F47">
            <w:pPr>
              <w:spacing w:after="0" w:line="240" w:lineRule="auto"/>
              <w:rPr>
                <w:rFonts w:cs="Calibri"/>
                <w:sz w:val="20"/>
                <w:szCs w:val="20"/>
              </w:rPr>
            </w:pPr>
          </w:p>
        </w:tc>
        <w:tc>
          <w:tcPr>
            <w:tcW w:w="236" w:type="dxa"/>
          </w:tcPr>
          <w:p w14:paraId="6EDF66A9" w14:textId="77777777" w:rsidR="00AC727E" w:rsidRPr="007F2FA1" w:rsidRDefault="00AC727E" w:rsidP="004C7F47">
            <w:pPr>
              <w:spacing w:after="0" w:line="240" w:lineRule="auto"/>
              <w:rPr>
                <w:rFonts w:cs="Calibri"/>
                <w:sz w:val="20"/>
                <w:szCs w:val="20"/>
              </w:rPr>
            </w:pPr>
          </w:p>
        </w:tc>
        <w:tc>
          <w:tcPr>
            <w:tcW w:w="271" w:type="dxa"/>
          </w:tcPr>
          <w:p w14:paraId="0B72669F" w14:textId="77777777" w:rsidR="00AC727E" w:rsidRPr="007F2FA1" w:rsidRDefault="00AC727E" w:rsidP="004C7F47">
            <w:pPr>
              <w:spacing w:after="0" w:line="240" w:lineRule="auto"/>
              <w:rPr>
                <w:rFonts w:cs="Calibri"/>
                <w:sz w:val="20"/>
                <w:szCs w:val="20"/>
              </w:rPr>
            </w:pPr>
          </w:p>
        </w:tc>
        <w:tc>
          <w:tcPr>
            <w:tcW w:w="272" w:type="dxa"/>
          </w:tcPr>
          <w:p w14:paraId="3ED793BD" w14:textId="77777777" w:rsidR="00AC727E" w:rsidRPr="007F2FA1" w:rsidRDefault="00AC727E" w:rsidP="004C7F47">
            <w:pPr>
              <w:spacing w:after="0" w:line="240" w:lineRule="auto"/>
              <w:rPr>
                <w:rFonts w:cs="Calibri"/>
                <w:sz w:val="20"/>
                <w:szCs w:val="20"/>
              </w:rPr>
            </w:pPr>
          </w:p>
        </w:tc>
        <w:tc>
          <w:tcPr>
            <w:tcW w:w="272" w:type="dxa"/>
          </w:tcPr>
          <w:p w14:paraId="6F4B996A" w14:textId="77777777" w:rsidR="00AC727E" w:rsidRPr="007F2FA1" w:rsidRDefault="00AC727E" w:rsidP="004C7F47">
            <w:pPr>
              <w:spacing w:after="0" w:line="240" w:lineRule="auto"/>
              <w:rPr>
                <w:rFonts w:cs="Calibri"/>
                <w:sz w:val="20"/>
                <w:szCs w:val="20"/>
              </w:rPr>
            </w:pPr>
          </w:p>
        </w:tc>
        <w:tc>
          <w:tcPr>
            <w:tcW w:w="274" w:type="dxa"/>
          </w:tcPr>
          <w:p w14:paraId="42497CF5" w14:textId="77777777" w:rsidR="00AC727E" w:rsidRPr="007F2FA1" w:rsidRDefault="00AC727E" w:rsidP="004C7F47">
            <w:pPr>
              <w:spacing w:after="0" w:line="240" w:lineRule="auto"/>
              <w:rPr>
                <w:rFonts w:cs="Calibri"/>
                <w:sz w:val="20"/>
                <w:szCs w:val="20"/>
              </w:rPr>
            </w:pPr>
          </w:p>
        </w:tc>
        <w:tc>
          <w:tcPr>
            <w:tcW w:w="272" w:type="dxa"/>
          </w:tcPr>
          <w:p w14:paraId="184B89D0" w14:textId="77777777" w:rsidR="00AC727E" w:rsidRPr="007F2FA1" w:rsidRDefault="00AC727E" w:rsidP="004C7F47">
            <w:pPr>
              <w:spacing w:after="0" w:line="240" w:lineRule="auto"/>
              <w:rPr>
                <w:rFonts w:cs="Calibri"/>
                <w:sz w:val="20"/>
                <w:szCs w:val="20"/>
              </w:rPr>
            </w:pPr>
          </w:p>
        </w:tc>
        <w:tc>
          <w:tcPr>
            <w:tcW w:w="271" w:type="dxa"/>
          </w:tcPr>
          <w:p w14:paraId="24F2BCFE" w14:textId="77777777" w:rsidR="00AC727E" w:rsidRPr="007F2FA1" w:rsidRDefault="00AC727E" w:rsidP="004C7F47">
            <w:pPr>
              <w:spacing w:after="0" w:line="240" w:lineRule="auto"/>
              <w:rPr>
                <w:rFonts w:cs="Calibri"/>
                <w:sz w:val="20"/>
                <w:szCs w:val="20"/>
              </w:rPr>
            </w:pPr>
          </w:p>
        </w:tc>
        <w:tc>
          <w:tcPr>
            <w:tcW w:w="272" w:type="dxa"/>
          </w:tcPr>
          <w:p w14:paraId="0F491A3E" w14:textId="77777777" w:rsidR="00AC727E" w:rsidRPr="007F2FA1" w:rsidRDefault="00AC727E" w:rsidP="004C7F47">
            <w:pPr>
              <w:spacing w:after="0" w:line="240" w:lineRule="auto"/>
              <w:rPr>
                <w:rFonts w:cs="Calibri"/>
                <w:sz w:val="20"/>
                <w:szCs w:val="20"/>
              </w:rPr>
            </w:pPr>
          </w:p>
        </w:tc>
        <w:tc>
          <w:tcPr>
            <w:tcW w:w="308" w:type="dxa"/>
          </w:tcPr>
          <w:p w14:paraId="02807852" w14:textId="77777777" w:rsidR="00AC727E" w:rsidRPr="007F2FA1" w:rsidRDefault="00AC727E" w:rsidP="004C7F47">
            <w:pPr>
              <w:spacing w:after="0" w:line="240" w:lineRule="auto"/>
              <w:rPr>
                <w:rFonts w:cs="Calibri"/>
                <w:sz w:val="20"/>
                <w:szCs w:val="20"/>
              </w:rPr>
            </w:pPr>
          </w:p>
        </w:tc>
        <w:tc>
          <w:tcPr>
            <w:tcW w:w="236" w:type="dxa"/>
            <w:gridSpan w:val="2"/>
          </w:tcPr>
          <w:p w14:paraId="15949352" w14:textId="77777777" w:rsidR="00AC727E" w:rsidRPr="007F2FA1" w:rsidRDefault="00AC727E" w:rsidP="004C7F47">
            <w:pPr>
              <w:spacing w:after="0" w:line="240" w:lineRule="auto"/>
              <w:rPr>
                <w:rFonts w:cs="Calibri"/>
                <w:sz w:val="20"/>
                <w:szCs w:val="20"/>
              </w:rPr>
            </w:pPr>
          </w:p>
        </w:tc>
        <w:tc>
          <w:tcPr>
            <w:tcW w:w="272" w:type="dxa"/>
          </w:tcPr>
          <w:p w14:paraId="7FE466BC" w14:textId="77777777" w:rsidR="00AC727E" w:rsidRPr="007F2FA1" w:rsidRDefault="00AC727E" w:rsidP="004C7F47">
            <w:pPr>
              <w:spacing w:after="0" w:line="240" w:lineRule="auto"/>
              <w:rPr>
                <w:rFonts w:cs="Calibri"/>
                <w:sz w:val="20"/>
                <w:szCs w:val="20"/>
              </w:rPr>
            </w:pPr>
          </w:p>
        </w:tc>
        <w:tc>
          <w:tcPr>
            <w:tcW w:w="271" w:type="dxa"/>
          </w:tcPr>
          <w:p w14:paraId="7846491B" w14:textId="77777777" w:rsidR="00AC727E" w:rsidRPr="007F2FA1" w:rsidRDefault="00AC727E" w:rsidP="004C7F47">
            <w:pPr>
              <w:spacing w:after="0" w:line="240" w:lineRule="auto"/>
              <w:rPr>
                <w:rFonts w:cs="Calibri"/>
                <w:sz w:val="20"/>
                <w:szCs w:val="20"/>
              </w:rPr>
            </w:pPr>
          </w:p>
        </w:tc>
        <w:tc>
          <w:tcPr>
            <w:tcW w:w="236" w:type="dxa"/>
            <w:gridSpan w:val="2"/>
          </w:tcPr>
          <w:p w14:paraId="3B6F991B" w14:textId="77777777" w:rsidR="00AC727E" w:rsidRPr="007F2FA1" w:rsidRDefault="00AC727E" w:rsidP="004C7F47">
            <w:pPr>
              <w:spacing w:after="0" w:line="240" w:lineRule="auto"/>
              <w:rPr>
                <w:rFonts w:cs="Calibri"/>
                <w:sz w:val="20"/>
                <w:szCs w:val="20"/>
              </w:rPr>
            </w:pPr>
          </w:p>
        </w:tc>
        <w:tc>
          <w:tcPr>
            <w:tcW w:w="308" w:type="dxa"/>
          </w:tcPr>
          <w:p w14:paraId="435163DF" w14:textId="77777777" w:rsidR="00AC727E" w:rsidRPr="007F2FA1" w:rsidRDefault="00AC727E" w:rsidP="004C7F47">
            <w:pPr>
              <w:spacing w:after="0" w:line="240" w:lineRule="auto"/>
              <w:rPr>
                <w:rFonts w:cs="Calibri"/>
                <w:sz w:val="20"/>
                <w:szCs w:val="20"/>
              </w:rPr>
            </w:pPr>
          </w:p>
        </w:tc>
        <w:tc>
          <w:tcPr>
            <w:tcW w:w="272" w:type="dxa"/>
          </w:tcPr>
          <w:p w14:paraId="24712B4B" w14:textId="77777777" w:rsidR="00AC727E" w:rsidRPr="007F2FA1" w:rsidRDefault="00AC727E" w:rsidP="004C7F47">
            <w:pPr>
              <w:spacing w:after="0" w:line="240" w:lineRule="auto"/>
              <w:rPr>
                <w:rFonts w:cs="Calibri"/>
                <w:sz w:val="20"/>
                <w:szCs w:val="20"/>
              </w:rPr>
            </w:pPr>
          </w:p>
        </w:tc>
        <w:tc>
          <w:tcPr>
            <w:tcW w:w="272" w:type="dxa"/>
          </w:tcPr>
          <w:p w14:paraId="2496A873" w14:textId="77777777" w:rsidR="00AC727E" w:rsidRPr="007F2FA1" w:rsidRDefault="00AC727E" w:rsidP="004C7F47">
            <w:pPr>
              <w:spacing w:after="0" w:line="240" w:lineRule="auto"/>
              <w:rPr>
                <w:rFonts w:cs="Calibri"/>
                <w:sz w:val="20"/>
                <w:szCs w:val="20"/>
              </w:rPr>
            </w:pPr>
          </w:p>
        </w:tc>
        <w:tc>
          <w:tcPr>
            <w:tcW w:w="272" w:type="dxa"/>
          </w:tcPr>
          <w:p w14:paraId="42C91334" w14:textId="77777777" w:rsidR="00AC727E" w:rsidRPr="007F2FA1" w:rsidRDefault="00AC727E" w:rsidP="004C7F47">
            <w:pPr>
              <w:spacing w:after="0" w:line="240" w:lineRule="auto"/>
              <w:rPr>
                <w:rFonts w:cs="Calibri"/>
                <w:sz w:val="20"/>
                <w:szCs w:val="20"/>
              </w:rPr>
            </w:pPr>
          </w:p>
        </w:tc>
      </w:tr>
      <w:tr w:rsidR="00AC727E" w:rsidRPr="007F2FA1" w14:paraId="0549FE62" w14:textId="77777777" w:rsidTr="004C7F47">
        <w:trPr>
          <w:trHeight w:val="248"/>
        </w:trPr>
        <w:tc>
          <w:tcPr>
            <w:tcW w:w="540" w:type="dxa"/>
          </w:tcPr>
          <w:p w14:paraId="0F40F521" w14:textId="77777777" w:rsidR="00AC727E" w:rsidRPr="007F2FA1" w:rsidRDefault="00AC727E" w:rsidP="004C7F47">
            <w:pPr>
              <w:spacing w:after="0" w:line="240" w:lineRule="auto"/>
              <w:rPr>
                <w:rFonts w:cs="Calibri"/>
                <w:sz w:val="20"/>
                <w:szCs w:val="20"/>
              </w:rPr>
            </w:pPr>
          </w:p>
        </w:tc>
        <w:tc>
          <w:tcPr>
            <w:tcW w:w="3757" w:type="dxa"/>
            <w:tcBorders>
              <w:right w:val="single" w:sz="8" w:space="0" w:color="auto"/>
            </w:tcBorders>
            <w:shd w:val="clear" w:color="auto" w:fill="auto"/>
          </w:tcPr>
          <w:p w14:paraId="4A08B380" w14:textId="77777777" w:rsidR="00AC727E" w:rsidRPr="007F2FA1" w:rsidRDefault="00AC727E" w:rsidP="004C7F47">
            <w:pPr>
              <w:numPr>
                <w:ilvl w:val="0"/>
                <w:numId w:val="93"/>
              </w:numPr>
              <w:spacing w:after="0" w:line="240" w:lineRule="auto"/>
              <w:ind w:left="342" w:hanging="283"/>
              <w:rPr>
                <w:rFonts w:cs="Calibri"/>
                <w:sz w:val="20"/>
                <w:szCs w:val="20"/>
              </w:rPr>
            </w:pPr>
            <w:r w:rsidRPr="007F2FA1">
              <w:rPr>
                <w:rFonts w:cs="Calibri"/>
                <w:sz w:val="20"/>
                <w:szCs w:val="20"/>
              </w:rPr>
              <w:t>RTM</w:t>
            </w:r>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4ADB1E66"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532A1448"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1058F735"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4010790E"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5300EEE4"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5D994BD"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672C16C9"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1730E17"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55F03F80" w14:textId="77777777" w:rsidR="00AC727E" w:rsidRPr="007F2FA1" w:rsidRDefault="00AC727E" w:rsidP="004C7F47">
            <w:pPr>
              <w:spacing w:after="0" w:line="240" w:lineRule="auto"/>
              <w:rPr>
                <w:rFonts w:cs="Calibri"/>
                <w:sz w:val="20"/>
                <w:szCs w:val="20"/>
              </w:rPr>
            </w:pPr>
          </w:p>
        </w:tc>
        <w:tc>
          <w:tcPr>
            <w:tcW w:w="284" w:type="dxa"/>
            <w:shd w:val="clear" w:color="auto" w:fill="8DB3E2"/>
          </w:tcPr>
          <w:p w14:paraId="7CC105B6" w14:textId="77777777" w:rsidR="00AC727E" w:rsidRPr="007F2FA1" w:rsidRDefault="00AC727E" w:rsidP="004C7F47">
            <w:pPr>
              <w:spacing w:after="0" w:line="240" w:lineRule="auto"/>
              <w:rPr>
                <w:rFonts w:cs="Calibri"/>
                <w:sz w:val="20"/>
                <w:szCs w:val="20"/>
              </w:rPr>
            </w:pPr>
          </w:p>
        </w:tc>
        <w:tc>
          <w:tcPr>
            <w:tcW w:w="283" w:type="dxa"/>
            <w:shd w:val="clear" w:color="auto" w:fill="8DB3E2"/>
          </w:tcPr>
          <w:p w14:paraId="14050CC2"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0C728D9"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1376D36B"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0996764"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28205806"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7BDD98D8"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7F3D9F49"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7A14A76E"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0568272B"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07B34802"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03DE2EBA"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7DB3394F"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5FAA7E30"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AB7E642"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6C093E40"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39A61A02"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344082D6"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29E829DB" w14:textId="77777777" w:rsidR="00AC727E" w:rsidRPr="007F2FA1" w:rsidRDefault="00AC727E" w:rsidP="004C7F47">
            <w:pPr>
              <w:spacing w:after="0" w:line="240" w:lineRule="auto"/>
              <w:rPr>
                <w:rFonts w:cs="Calibri"/>
                <w:sz w:val="20"/>
                <w:szCs w:val="20"/>
              </w:rPr>
            </w:pPr>
          </w:p>
        </w:tc>
        <w:tc>
          <w:tcPr>
            <w:tcW w:w="284" w:type="dxa"/>
          </w:tcPr>
          <w:p w14:paraId="4A9A6F6E" w14:textId="77777777" w:rsidR="00AC727E" w:rsidRPr="007F2FA1" w:rsidRDefault="00AC727E" w:rsidP="004C7F47">
            <w:pPr>
              <w:spacing w:after="0" w:line="240" w:lineRule="auto"/>
              <w:rPr>
                <w:rFonts w:cs="Calibri"/>
                <w:sz w:val="20"/>
                <w:szCs w:val="20"/>
              </w:rPr>
            </w:pPr>
          </w:p>
        </w:tc>
        <w:tc>
          <w:tcPr>
            <w:tcW w:w="236" w:type="dxa"/>
          </w:tcPr>
          <w:p w14:paraId="21B1A3A2" w14:textId="77777777" w:rsidR="00AC727E" w:rsidRPr="007F2FA1" w:rsidRDefault="00AC727E" w:rsidP="004C7F47">
            <w:pPr>
              <w:spacing w:after="0" w:line="240" w:lineRule="auto"/>
              <w:rPr>
                <w:rFonts w:cs="Calibri"/>
                <w:sz w:val="20"/>
                <w:szCs w:val="20"/>
              </w:rPr>
            </w:pPr>
          </w:p>
        </w:tc>
        <w:tc>
          <w:tcPr>
            <w:tcW w:w="236" w:type="dxa"/>
          </w:tcPr>
          <w:p w14:paraId="36DF3B12" w14:textId="77777777" w:rsidR="00AC727E" w:rsidRPr="007F2FA1" w:rsidRDefault="00AC727E" w:rsidP="004C7F47">
            <w:pPr>
              <w:spacing w:after="0" w:line="240" w:lineRule="auto"/>
              <w:rPr>
                <w:rFonts w:cs="Calibri"/>
                <w:sz w:val="20"/>
                <w:szCs w:val="20"/>
              </w:rPr>
            </w:pPr>
          </w:p>
        </w:tc>
        <w:tc>
          <w:tcPr>
            <w:tcW w:w="236" w:type="dxa"/>
          </w:tcPr>
          <w:p w14:paraId="2CE9E460" w14:textId="77777777" w:rsidR="00AC727E" w:rsidRPr="007F2FA1" w:rsidRDefault="00AC727E" w:rsidP="004C7F47">
            <w:pPr>
              <w:spacing w:after="0" w:line="240" w:lineRule="auto"/>
              <w:rPr>
                <w:rFonts w:cs="Calibri"/>
                <w:sz w:val="20"/>
                <w:szCs w:val="20"/>
              </w:rPr>
            </w:pPr>
          </w:p>
        </w:tc>
        <w:tc>
          <w:tcPr>
            <w:tcW w:w="271" w:type="dxa"/>
          </w:tcPr>
          <w:p w14:paraId="23EB119D" w14:textId="77777777" w:rsidR="00AC727E" w:rsidRPr="007F2FA1" w:rsidRDefault="00AC727E" w:rsidP="004C7F47">
            <w:pPr>
              <w:spacing w:after="0" w:line="240" w:lineRule="auto"/>
              <w:rPr>
                <w:rFonts w:cs="Calibri"/>
                <w:sz w:val="20"/>
                <w:szCs w:val="20"/>
              </w:rPr>
            </w:pPr>
          </w:p>
        </w:tc>
        <w:tc>
          <w:tcPr>
            <w:tcW w:w="272" w:type="dxa"/>
          </w:tcPr>
          <w:p w14:paraId="0C0F8C9B" w14:textId="77777777" w:rsidR="00AC727E" w:rsidRPr="007F2FA1" w:rsidRDefault="00AC727E" w:rsidP="004C7F47">
            <w:pPr>
              <w:spacing w:after="0" w:line="240" w:lineRule="auto"/>
              <w:rPr>
                <w:rFonts w:cs="Calibri"/>
                <w:sz w:val="20"/>
                <w:szCs w:val="20"/>
              </w:rPr>
            </w:pPr>
          </w:p>
        </w:tc>
        <w:tc>
          <w:tcPr>
            <w:tcW w:w="272" w:type="dxa"/>
          </w:tcPr>
          <w:p w14:paraId="4B91BE3F" w14:textId="77777777" w:rsidR="00AC727E" w:rsidRPr="007F2FA1" w:rsidRDefault="00AC727E" w:rsidP="004C7F47">
            <w:pPr>
              <w:spacing w:after="0" w:line="240" w:lineRule="auto"/>
              <w:rPr>
                <w:rFonts w:cs="Calibri"/>
                <w:sz w:val="20"/>
                <w:szCs w:val="20"/>
              </w:rPr>
            </w:pPr>
          </w:p>
        </w:tc>
        <w:tc>
          <w:tcPr>
            <w:tcW w:w="274" w:type="dxa"/>
          </w:tcPr>
          <w:p w14:paraId="313C499C" w14:textId="77777777" w:rsidR="00AC727E" w:rsidRPr="007F2FA1" w:rsidRDefault="00AC727E" w:rsidP="004C7F47">
            <w:pPr>
              <w:spacing w:after="0" w:line="240" w:lineRule="auto"/>
              <w:rPr>
                <w:rFonts w:cs="Calibri"/>
                <w:sz w:val="20"/>
                <w:szCs w:val="20"/>
              </w:rPr>
            </w:pPr>
          </w:p>
        </w:tc>
        <w:tc>
          <w:tcPr>
            <w:tcW w:w="272" w:type="dxa"/>
          </w:tcPr>
          <w:p w14:paraId="70E0AD87" w14:textId="77777777" w:rsidR="00AC727E" w:rsidRPr="007F2FA1" w:rsidRDefault="00AC727E" w:rsidP="004C7F47">
            <w:pPr>
              <w:spacing w:after="0" w:line="240" w:lineRule="auto"/>
              <w:rPr>
                <w:rFonts w:cs="Calibri"/>
                <w:sz w:val="20"/>
                <w:szCs w:val="20"/>
              </w:rPr>
            </w:pPr>
          </w:p>
        </w:tc>
        <w:tc>
          <w:tcPr>
            <w:tcW w:w="271" w:type="dxa"/>
          </w:tcPr>
          <w:p w14:paraId="766DF54C" w14:textId="77777777" w:rsidR="00AC727E" w:rsidRPr="007F2FA1" w:rsidRDefault="00AC727E" w:rsidP="004C7F47">
            <w:pPr>
              <w:spacing w:after="0" w:line="240" w:lineRule="auto"/>
              <w:rPr>
                <w:rFonts w:cs="Calibri"/>
                <w:sz w:val="20"/>
                <w:szCs w:val="20"/>
              </w:rPr>
            </w:pPr>
          </w:p>
        </w:tc>
        <w:tc>
          <w:tcPr>
            <w:tcW w:w="272" w:type="dxa"/>
          </w:tcPr>
          <w:p w14:paraId="73685C1E" w14:textId="77777777" w:rsidR="00AC727E" w:rsidRPr="007F2FA1" w:rsidRDefault="00AC727E" w:rsidP="004C7F47">
            <w:pPr>
              <w:spacing w:after="0" w:line="240" w:lineRule="auto"/>
              <w:rPr>
                <w:rFonts w:cs="Calibri"/>
                <w:sz w:val="20"/>
                <w:szCs w:val="20"/>
              </w:rPr>
            </w:pPr>
          </w:p>
        </w:tc>
        <w:tc>
          <w:tcPr>
            <w:tcW w:w="308" w:type="dxa"/>
          </w:tcPr>
          <w:p w14:paraId="05A2E051" w14:textId="77777777" w:rsidR="00AC727E" w:rsidRPr="007F2FA1" w:rsidRDefault="00AC727E" w:rsidP="004C7F47">
            <w:pPr>
              <w:spacing w:after="0" w:line="240" w:lineRule="auto"/>
              <w:rPr>
                <w:rFonts w:cs="Calibri"/>
                <w:sz w:val="20"/>
                <w:szCs w:val="20"/>
              </w:rPr>
            </w:pPr>
          </w:p>
        </w:tc>
        <w:tc>
          <w:tcPr>
            <w:tcW w:w="236" w:type="dxa"/>
            <w:gridSpan w:val="2"/>
          </w:tcPr>
          <w:p w14:paraId="548428D0" w14:textId="77777777" w:rsidR="00AC727E" w:rsidRPr="007F2FA1" w:rsidRDefault="00AC727E" w:rsidP="004C7F47">
            <w:pPr>
              <w:spacing w:after="0" w:line="240" w:lineRule="auto"/>
              <w:rPr>
                <w:rFonts w:cs="Calibri"/>
                <w:sz w:val="20"/>
                <w:szCs w:val="20"/>
              </w:rPr>
            </w:pPr>
          </w:p>
        </w:tc>
        <w:tc>
          <w:tcPr>
            <w:tcW w:w="272" w:type="dxa"/>
          </w:tcPr>
          <w:p w14:paraId="6D1EA5E7" w14:textId="77777777" w:rsidR="00AC727E" w:rsidRPr="007F2FA1" w:rsidRDefault="00AC727E" w:rsidP="004C7F47">
            <w:pPr>
              <w:spacing w:after="0" w:line="240" w:lineRule="auto"/>
              <w:rPr>
                <w:rFonts w:cs="Calibri"/>
                <w:sz w:val="20"/>
                <w:szCs w:val="20"/>
              </w:rPr>
            </w:pPr>
          </w:p>
        </w:tc>
        <w:tc>
          <w:tcPr>
            <w:tcW w:w="271" w:type="dxa"/>
          </w:tcPr>
          <w:p w14:paraId="4BCF6FCD" w14:textId="77777777" w:rsidR="00AC727E" w:rsidRPr="007F2FA1" w:rsidRDefault="00AC727E" w:rsidP="004C7F47">
            <w:pPr>
              <w:spacing w:after="0" w:line="240" w:lineRule="auto"/>
              <w:rPr>
                <w:rFonts w:cs="Calibri"/>
                <w:sz w:val="20"/>
                <w:szCs w:val="20"/>
              </w:rPr>
            </w:pPr>
          </w:p>
        </w:tc>
        <w:tc>
          <w:tcPr>
            <w:tcW w:w="236" w:type="dxa"/>
            <w:gridSpan w:val="2"/>
          </w:tcPr>
          <w:p w14:paraId="7000E010" w14:textId="77777777" w:rsidR="00AC727E" w:rsidRPr="007F2FA1" w:rsidRDefault="00AC727E" w:rsidP="004C7F47">
            <w:pPr>
              <w:spacing w:after="0" w:line="240" w:lineRule="auto"/>
              <w:rPr>
                <w:rFonts w:cs="Calibri"/>
                <w:sz w:val="20"/>
                <w:szCs w:val="20"/>
              </w:rPr>
            </w:pPr>
          </w:p>
        </w:tc>
        <w:tc>
          <w:tcPr>
            <w:tcW w:w="308" w:type="dxa"/>
          </w:tcPr>
          <w:p w14:paraId="6CA0C8C9" w14:textId="77777777" w:rsidR="00AC727E" w:rsidRPr="007F2FA1" w:rsidRDefault="00AC727E" w:rsidP="004C7F47">
            <w:pPr>
              <w:spacing w:after="0" w:line="240" w:lineRule="auto"/>
              <w:rPr>
                <w:rFonts w:cs="Calibri"/>
                <w:sz w:val="20"/>
                <w:szCs w:val="20"/>
              </w:rPr>
            </w:pPr>
          </w:p>
        </w:tc>
        <w:tc>
          <w:tcPr>
            <w:tcW w:w="272" w:type="dxa"/>
          </w:tcPr>
          <w:p w14:paraId="6F43B456" w14:textId="77777777" w:rsidR="00AC727E" w:rsidRPr="007F2FA1" w:rsidRDefault="00AC727E" w:rsidP="004C7F47">
            <w:pPr>
              <w:spacing w:after="0" w:line="240" w:lineRule="auto"/>
              <w:rPr>
                <w:rFonts w:cs="Calibri"/>
                <w:sz w:val="20"/>
                <w:szCs w:val="20"/>
              </w:rPr>
            </w:pPr>
          </w:p>
        </w:tc>
        <w:tc>
          <w:tcPr>
            <w:tcW w:w="272" w:type="dxa"/>
          </w:tcPr>
          <w:p w14:paraId="136A480C" w14:textId="77777777" w:rsidR="00AC727E" w:rsidRPr="007F2FA1" w:rsidRDefault="00AC727E" w:rsidP="004C7F47">
            <w:pPr>
              <w:spacing w:after="0" w:line="240" w:lineRule="auto"/>
              <w:rPr>
                <w:rFonts w:cs="Calibri"/>
                <w:sz w:val="20"/>
                <w:szCs w:val="20"/>
              </w:rPr>
            </w:pPr>
          </w:p>
        </w:tc>
        <w:tc>
          <w:tcPr>
            <w:tcW w:w="272" w:type="dxa"/>
          </w:tcPr>
          <w:p w14:paraId="6F5AB120" w14:textId="77777777" w:rsidR="00AC727E" w:rsidRPr="007F2FA1" w:rsidRDefault="00AC727E" w:rsidP="004C7F47">
            <w:pPr>
              <w:spacing w:after="0" w:line="240" w:lineRule="auto"/>
              <w:rPr>
                <w:rFonts w:cs="Calibri"/>
                <w:sz w:val="20"/>
                <w:szCs w:val="20"/>
              </w:rPr>
            </w:pPr>
          </w:p>
        </w:tc>
      </w:tr>
      <w:tr w:rsidR="00AC727E" w:rsidRPr="007F2FA1" w14:paraId="26336736" w14:textId="77777777" w:rsidTr="004C7F47">
        <w:trPr>
          <w:trHeight w:val="248"/>
        </w:trPr>
        <w:tc>
          <w:tcPr>
            <w:tcW w:w="540" w:type="dxa"/>
          </w:tcPr>
          <w:p w14:paraId="02B09C7E" w14:textId="77777777" w:rsidR="00AC727E" w:rsidRPr="007F2FA1" w:rsidRDefault="00AC727E" w:rsidP="004C7F47">
            <w:pPr>
              <w:spacing w:after="0" w:line="240" w:lineRule="auto"/>
              <w:rPr>
                <w:rFonts w:cs="Calibri"/>
                <w:sz w:val="20"/>
                <w:szCs w:val="20"/>
              </w:rPr>
            </w:pPr>
          </w:p>
        </w:tc>
        <w:tc>
          <w:tcPr>
            <w:tcW w:w="3757" w:type="dxa"/>
            <w:tcBorders>
              <w:right w:val="single" w:sz="8" w:space="0" w:color="auto"/>
            </w:tcBorders>
            <w:shd w:val="clear" w:color="auto" w:fill="auto"/>
          </w:tcPr>
          <w:p w14:paraId="4C704BAA" w14:textId="77777777" w:rsidR="00AC727E" w:rsidRPr="007F2FA1" w:rsidRDefault="00AC727E" w:rsidP="004C7F47">
            <w:pPr>
              <w:numPr>
                <w:ilvl w:val="0"/>
                <w:numId w:val="93"/>
              </w:numPr>
              <w:spacing w:after="0" w:line="240" w:lineRule="auto"/>
              <w:ind w:left="342" w:hanging="283"/>
              <w:rPr>
                <w:rFonts w:cs="Calibri"/>
                <w:sz w:val="20"/>
                <w:szCs w:val="20"/>
              </w:rPr>
            </w:pPr>
            <w:r w:rsidRPr="007F2FA1">
              <w:rPr>
                <w:rFonts w:cs="Calibri"/>
                <w:sz w:val="20"/>
                <w:szCs w:val="20"/>
              </w:rPr>
              <w:t xml:space="preserve">Audit </w:t>
            </w:r>
            <w:proofErr w:type="spellStart"/>
            <w:r w:rsidRPr="007F2FA1">
              <w:rPr>
                <w:rFonts w:cs="Calibri"/>
                <w:sz w:val="20"/>
                <w:szCs w:val="20"/>
              </w:rPr>
              <w:t>Eksternal</w:t>
            </w:r>
            <w:proofErr w:type="spellEnd"/>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0B1393F4"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091F9DEF"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1CFA8656"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520040AC"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6EBDDF7F"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05340340"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76D6852"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7B47E2DC"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0FD7004B"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6330627"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2E7FD5E5"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793D6FDB"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44F91134"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215E06B"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C4F2B42"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43B5A45"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402D3FF"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B8BA9B0"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67F9ACC9"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706691EE"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9F93B6B"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59693756"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347CB250"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ED17943"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3525BCC8"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03C81C67"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EF6436E"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3885ACA7" w14:textId="77777777" w:rsidR="00AC727E" w:rsidRPr="007F2FA1" w:rsidRDefault="00AC727E" w:rsidP="004C7F47">
            <w:pPr>
              <w:spacing w:after="0" w:line="240" w:lineRule="auto"/>
              <w:rPr>
                <w:rFonts w:cs="Calibri"/>
                <w:sz w:val="20"/>
                <w:szCs w:val="20"/>
              </w:rPr>
            </w:pPr>
          </w:p>
        </w:tc>
        <w:tc>
          <w:tcPr>
            <w:tcW w:w="284" w:type="dxa"/>
          </w:tcPr>
          <w:p w14:paraId="7B3D4666" w14:textId="77777777" w:rsidR="00AC727E" w:rsidRPr="007F2FA1" w:rsidRDefault="00AC727E" w:rsidP="004C7F47">
            <w:pPr>
              <w:spacing w:after="0" w:line="240" w:lineRule="auto"/>
              <w:rPr>
                <w:rFonts w:cs="Calibri"/>
                <w:sz w:val="20"/>
                <w:szCs w:val="20"/>
              </w:rPr>
            </w:pPr>
          </w:p>
        </w:tc>
        <w:tc>
          <w:tcPr>
            <w:tcW w:w="236" w:type="dxa"/>
          </w:tcPr>
          <w:p w14:paraId="78C2BF0C" w14:textId="77777777" w:rsidR="00AC727E" w:rsidRPr="007F2FA1" w:rsidRDefault="00AC727E" w:rsidP="004C7F47">
            <w:pPr>
              <w:spacing w:after="0" w:line="240" w:lineRule="auto"/>
              <w:rPr>
                <w:rFonts w:cs="Calibri"/>
                <w:sz w:val="20"/>
                <w:szCs w:val="20"/>
              </w:rPr>
            </w:pPr>
          </w:p>
        </w:tc>
        <w:tc>
          <w:tcPr>
            <w:tcW w:w="236" w:type="dxa"/>
          </w:tcPr>
          <w:p w14:paraId="62282346" w14:textId="77777777" w:rsidR="00AC727E" w:rsidRPr="007F2FA1" w:rsidRDefault="00AC727E" w:rsidP="004C7F47">
            <w:pPr>
              <w:spacing w:after="0" w:line="240" w:lineRule="auto"/>
              <w:rPr>
                <w:rFonts w:cs="Calibri"/>
                <w:sz w:val="20"/>
                <w:szCs w:val="20"/>
              </w:rPr>
            </w:pPr>
          </w:p>
        </w:tc>
        <w:tc>
          <w:tcPr>
            <w:tcW w:w="236" w:type="dxa"/>
          </w:tcPr>
          <w:p w14:paraId="38DE0E45" w14:textId="77777777" w:rsidR="00AC727E" w:rsidRPr="007F2FA1" w:rsidRDefault="00AC727E" w:rsidP="004C7F47">
            <w:pPr>
              <w:spacing w:after="0" w:line="240" w:lineRule="auto"/>
              <w:rPr>
                <w:rFonts w:cs="Calibri"/>
                <w:sz w:val="20"/>
                <w:szCs w:val="20"/>
              </w:rPr>
            </w:pPr>
          </w:p>
        </w:tc>
        <w:tc>
          <w:tcPr>
            <w:tcW w:w="271" w:type="dxa"/>
          </w:tcPr>
          <w:p w14:paraId="39D63EBD" w14:textId="77777777" w:rsidR="00AC727E" w:rsidRPr="007F2FA1" w:rsidRDefault="00AC727E" w:rsidP="004C7F47">
            <w:pPr>
              <w:spacing w:after="0" w:line="240" w:lineRule="auto"/>
              <w:rPr>
                <w:rFonts w:cs="Calibri"/>
                <w:sz w:val="20"/>
                <w:szCs w:val="20"/>
              </w:rPr>
            </w:pPr>
          </w:p>
        </w:tc>
        <w:tc>
          <w:tcPr>
            <w:tcW w:w="272" w:type="dxa"/>
          </w:tcPr>
          <w:p w14:paraId="6B31B20C" w14:textId="77777777" w:rsidR="00AC727E" w:rsidRPr="007F2FA1" w:rsidRDefault="00AC727E" w:rsidP="004C7F47">
            <w:pPr>
              <w:spacing w:after="0" w:line="240" w:lineRule="auto"/>
              <w:rPr>
                <w:rFonts w:cs="Calibri"/>
                <w:sz w:val="20"/>
                <w:szCs w:val="20"/>
              </w:rPr>
            </w:pPr>
          </w:p>
        </w:tc>
        <w:tc>
          <w:tcPr>
            <w:tcW w:w="272" w:type="dxa"/>
          </w:tcPr>
          <w:p w14:paraId="6C886AF2" w14:textId="77777777" w:rsidR="00AC727E" w:rsidRPr="007F2FA1" w:rsidRDefault="00AC727E" w:rsidP="004C7F47">
            <w:pPr>
              <w:spacing w:after="0" w:line="240" w:lineRule="auto"/>
              <w:rPr>
                <w:rFonts w:cs="Calibri"/>
                <w:sz w:val="20"/>
                <w:szCs w:val="20"/>
              </w:rPr>
            </w:pPr>
          </w:p>
        </w:tc>
        <w:tc>
          <w:tcPr>
            <w:tcW w:w="274" w:type="dxa"/>
          </w:tcPr>
          <w:p w14:paraId="487BB808" w14:textId="77777777" w:rsidR="00AC727E" w:rsidRPr="007F2FA1" w:rsidRDefault="00AC727E" w:rsidP="004C7F47">
            <w:pPr>
              <w:spacing w:after="0" w:line="240" w:lineRule="auto"/>
              <w:rPr>
                <w:rFonts w:cs="Calibri"/>
                <w:sz w:val="20"/>
                <w:szCs w:val="20"/>
              </w:rPr>
            </w:pPr>
          </w:p>
        </w:tc>
        <w:tc>
          <w:tcPr>
            <w:tcW w:w="272" w:type="dxa"/>
          </w:tcPr>
          <w:p w14:paraId="4D4FD6F5" w14:textId="77777777" w:rsidR="00AC727E" w:rsidRPr="007F2FA1" w:rsidRDefault="00AC727E" w:rsidP="004C7F47">
            <w:pPr>
              <w:spacing w:after="0" w:line="240" w:lineRule="auto"/>
              <w:rPr>
                <w:rFonts w:cs="Calibri"/>
                <w:sz w:val="20"/>
                <w:szCs w:val="20"/>
              </w:rPr>
            </w:pPr>
          </w:p>
        </w:tc>
        <w:tc>
          <w:tcPr>
            <w:tcW w:w="271" w:type="dxa"/>
          </w:tcPr>
          <w:p w14:paraId="0AF65CDC" w14:textId="77777777" w:rsidR="00AC727E" w:rsidRPr="007F2FA1" w:rsidRDefault="00AC727E" w:rsidP="004C7F47">
            <w:pPr>
              <w:spacing w:after="0" w:line="240" w:lineRule="auto"/>
              <w:rPr>
                <w:rFonts w:cs="Calibri"/>
                <w:sz w:val="20"/>
                <w:szCs w:val="20"/>
              </w:rPr>
            </w:pPr>
          </w:p>
        </w:tc>
        <w:tc>
          <w:tcPr>
            <w:tcW w:w="272" w:type="dxa"/>
          </w:tcPr>
          <w:p w14:paraId="28550DF5" w14:textId="77777777" w:rsidR="00AC727E" w:rsidRPr="007F2FA1" w:rsidRDefault="00AC727E" w:rsidP="004C7F47">
            <w:pPr>
              <w:spacing w:after="0" w:line="240" w:lineRule="auto"/>
              <w:rPr>
                <w:rFonts w:cs="Calibri"/>
                <w:sz w:val="20"/>
                <w:szCs w:val="20"/>
              </w:rPr>
            </w:pPr>
          </w:p>
        </w:tc>
        <w:tc>
          <w:tcPr>
            <w:tcW w:w="308" w:type="dxa"/>
          </w:tcPr>
          <w:p w14:paraId="62054605" w14:textId="77777777" w:rsidR="00AC727E" w:rsidRPr="007F2FA1" w:rsidRDefault="00AC727E" w:rsidP="004C7F47">
            <w:pPr>
              <w:spacing w:after="0" w:line="240" w:lineRule="auto"/>
              <w:rPr>
                <w:rFonts w:cs="Calibri"/>
                <w:sz w:val="20"/>
                <w:szCs w:val="20"/>
              </w:rPr>
            </w:pPr>
          </w:p>
        </w:tc>
        <w:tc>
          <w:tcPr>
            <w:tcW w:w="236" w:type="dxa"/>
            <w:gridSpan w:val="2"/>
          </w:tcPr>
          <w:p w14:paraId="7F5C1BBC" w14:textId="77777777" w:rsidR="00AC727E" w:rsidRPr="007F2FA1" w:rsidRDefault="00AC727E" w:rsidP="004C7F47">
            <w:pPr>
              <w:spacing w:after="0" w:line="240" w:lineRule="auto"/>
              <w:rPr>
                <w:rFonts w:cs="Calibri"/>
                <w:sz w:val="20"/>
                <w:szCs w:val="20"/>
              </w:rPr>
            </w:pPr>
          </w:p>
        </w:tc>
        <w:tc>
          <w:tcPr>
            <w:tcW w:w="272" w:type="dxa"/>
          </w:tcPr>
          <w:p w14:paraId="0BA0E70C" w14:textId="77777777" w:rsidR="00AC727E" w:rsidRPr="007F2FA1" w:rsidRDefault="00AC727E" w:rsidP="004C7F47">
            <w:pPr>
              <w:spacing w:after="0" w:line="240" w:lineRule="auto"/>
              <w:rPr>
                <w:rFonts w:cs="Calibri"/>
                <w:sz w:val="20"/>
                <w:szCs w:val="20"/>
              </w:rPr>
            </w:pPr>
          </w:p>
        </w:tc>
        <w:tc>
          <w:tcPr>
            <w:tcW w:w="271" w:type="dxa"/>
          </w:tcPr>
          <w:p w14:paraId="36CC72A1" w14:textId="77777777" w:rsidR="00AC727E" w:rsidRPr="007F2FA1" w:rsidRDefault="00AC727E" w:rsidP="004C7F47">
            <w:pPr>
              <w:spacing w:after="0" w:line="240" w:lineRule="auto"/>
              <w:rPr>
                <w:rFonts w:cs="Calibri"/>
                <w:sz w:val="20"/>
                <w:szCs w:val="20"/>
              </w:rPr>
            </w:pPr>
          </w:p>
        </w:tc>
        <w:tc>
          <w:tcPr>
            <w:tcW w:w="236" w:type="dxa"/>
            <w:gridSpan w:val="2"/>
          </w:tcPr>
          <w:p w14:paraId="5C5657F6" w14:textId="77777777" w:rsidR="00AC727E" w:rsidRPr="007F2FA1" w:rsidRDefault="00AC727E" w:rsidP="004C7F47">
            <w:pPr>
              <w:spacing w:after="0" w:line="240" w:lineRule="auto"/>
              <w:rPr>
                <w:rFonts w:cs="Calibri"/>
                <w:sz w:val="20"/>
                <w:szCs w:val="20"/>
              </w:rPr>
            </w:pPr>
          </w:p>
        </w:tc>
        <w:tc>
          <w:tcPr>
            <w:tcW w:w="308" w:type="dxa"/>
          </w:tcPr>
          <w:p w14:paraId="77797186" w14:textId="77777777" w:rsidR="00AC727E" w:rsidRPr="007F2FA1" w:rsidRDefault="00AC727E" w:rsidP="004C7F47">
            <w:pPr>
              <w:spacing w:after="0" w:line="240" w:lineRule="auto"/>
              <w:rPr>
                <w:rFonts w:cs="Calibri"/>
                <w:sz w:val="20"/>
                <w:szCs w:val="20"/>
              </w:rPr>
            </w:pPr>
          </w:p>
        </w:tc>
        <w:tc>
          <w:tcPr>
            <w:tcW w:w="272" w:type="dxa"/>
          </w:tcPr>
          <w:p w14:paraId="090516DF" w14:textId="77777777" w:rsidR="00AC727E" w:rsidRPr="007F2FA1" w:rsidRDefault="00AC727E" w:rsidP="004C7F47">
            <w:pPr>
              <w:spacing w:after="0" w:line="240" w:lineRule="auto"/>
              <w:rPr>
                <w:rFonts w:cs="Calibri"/>
                <w:sz w:val="20"/>
                <w:szCs w:val="20"/>
              </w:rPr>
            </w:pPr>
          </w:p>
        </w:tc>
        <w:tc>
          <w:tcPr>
            <w:tcW w:w="272" w:type="dxa"/>
          </w:tcPr>
          <w:p w14:paraId="234B1FC9" w14:textId="77777777" w:rsidR="00AC727E" w:rsidRPr="007F2FA1" w:rsidRDefault="00AC727E" w:rsidP="004C7F47">
            <w:pPr>
              <w:spacing w:after="0" w:line="240" w:lineRule="auto"/>
              <w:rPr>
                <w:rFonts w:cs="Calibri"/>
                <w:sz w:val="20"/>
                <w:szCs w:val="20"/>
              </w:rPr>
            </w:pPr>
          </w:p>
        </w:tc>
        <w:tc>
          <w:tcPr>
            <w:tcW w:w="272" w:type="dxa"/>
          </w:tcPr>
          <w:p w14:paraId="140F3365" w14:textId="77777777" w:rsidR="00AC727E" w:rsidRPr="007F2FA1" w:rsidRDefault="00AC727E" w:rsidP="004C7F47">
            <w:pPr>
              <w:spacing w:after="0" w:line="240" w:lineRule="auto"/>
              <w:rPr>
                <w:rFonts w:cs="Calibri"/>
                <w:sz w:val="20"/>
                <w:szCs w:val="20"/>
              </w:rPr>
            </w:pPr>
          </w:p>
        </w:tc>
      </w:tr>
      <w:tr w:rsidR="00AC727E" w:rsidRPr="007F2FA1" w14:paraId="14C11C02" w14:textId="77777777" w:rsidTr="004C7F47">
        <w:trPr>
          <w:trHeight w:val="248"/>
        </w:trPr>
        <w:tc>
          <w:tcPr>
            <w:tcW w:w="540" w:type="dxa"/>
          </w:tcPr>
          <w:p w14:paraId="1D0B3AF7" w14:textId="77777777" w:rsidR="00AC727E" w:rsidRPr="007F2FA1" w:rsidRDefault="00AC727E" w:rsidP="004C7F47">
            <w:pPr>
              <w:spacing w:after="0" w:line="240" w:lineRule="auto"/>
              <w:rPr>
                <w:rFonts w:cs="Calibri"/>
                <w:sz w:val="20"/>
                <w:szCs w:val="20"/>
              </w:rPr>
            </w:pPr>
          </w:p>
        </w:tc>
        <w:tc>
          <w:tcPr>
            <w:tcW w:w="3757" w:type="dxa"/>
            <w:tcBorders>
              <w:right w:val="single" w:sz="8" w:space="0" w:color="auto"/>
            </w:tcBorders>
            <w:shd w:val="clear" w:color="auto" w:fill="auto"/>
          </w:tcPr>
          <w:p w14:paraId="52E1DFFC" w14:textId="77777777" w:rsidR="00AC727E" w:rsidRPr="007F2FA1" w:rsidRDefault="00AC727E" w:rsidP="004C7F47">
            <w:pPr>
              <w:numPr>
                <w:ilvl w:val="0"/>
                <w:numId w:val="76"/>
              </w:numPr>
              <w:spacing w:after="0" w:line="240" w:lineRule="auto"/>
              <w:rPr>
                <w:sz w:val="20"/>
                <w:szCs w:val="20"/>
              </w:rPr>
            </w:pPr>
            <w:r w:rsidRPr="007F2FA1">
              <w:rPr>
                <w:sz w:val="20"/>
                <w:szCs w:val="20"/>
              </w:rPr>
              <w:t xml:space="preserve">Audit </w:t>
            </w:r>
            <w:proofErr w:type="spellStart"/>
            <w:r w:rsidRPr="007F2FA1">
              <w:rPr>
                <w:sz w:val="20"/>
                <w:szCs w:val="20"/>
              </w:rPr>
              <w:t>sertifikasi</w:t>
            </w:r>
            <w:proofErr w:type="spellEnd"/>
            <w:r w:rsidRPr="007F2FA1">
              <w:rPr>
                <w:sz w:val="20"/>
                <w:szCs w:val="20"/>
              </w:rPr>
              <w:t xml:space="preserve"> (stage I) </w:t>
            </w:r>
            <w:proofErr w:type="spellStart"/>
            <w:r w:rsidRPr="007F2FA1">
              <w:rPr>
                <w:sz w:val="20"/>
                <w:szCs w:val="20"/>
              </w:rPr>
              <w:t>kecukupan</w:t>
            </w:r>
            <w:proofErr w:type="spellEnd"/>
            <w:r w:rsidRPr="007F2FA1">
              <w:rPr>
                <w:sz w:val="20"/>
                <w:szCs w:val="20"/>
              </w:rPr>
              <w:t xml:space="preserve"> </w:t>
            </w:r>
            <w:proofErr w:type="spellStart"/>
            <w:r w:rsidRPr="007F2FA1">
              <w:rPr>
                <w:sz w:val="20"/>
                <w:szCs w:val="20"/>
              </w:rPr>
              <w:t>dokumen</w:t>
            </w:r>
            <w:proofErr w:type="spellEnd"/>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3E5AA09C"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35D06740"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1715CF47"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3ABDA625"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189B9AA2"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487ED61"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0DAA6261"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C8CE94B"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24DEDC15"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4ADD272"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6B6F1775"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FE3DE9D"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03DFF14D"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138B64B"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7B6323D"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3B22394"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440BC14D"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2038D54"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2D5187A3" w14:textId="77777777" w:rsidR="00AC727E" w:rsidRPr="007F2FA1" w:rsidRDefault="00AC727E" w:rsidP="004C7F47">
            <w:pPr>
              <w:spacing w:after="0" w:line="240" w:lineRule="auto"/>
              <w:rPr>
                <w:rFonts w:cs="Calibri"/>
                <w:sz w:val="20"/>
                <w:szCs w:val="20"/>
              </w:rPr>
            </w:pPr>
          </w:p>
        </w:tc>
        <w:tc>
          <w:tcPr>
            <w:tcW w:w="284" w:type="dxa"/>
            <w:shd w:val="clear" w:color="auto" w:fill="548DD4"/>
          </w:tcPr>
          <w:p w14:paraId="2BCD53EE"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7F199185"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12F0A723"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35489B18"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3D72B618"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74C09068"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1A70CFE2"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74E3CC5E"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622425FC" w14:textId="77777777" w:rsidR="00AC727E" w:rsidRPr="007F2FA1" w:rsidRDefault="00AC727E" w:rsidP="004C7F47">
            <w:pPr>
              <w:spacing w:after="0" w:line="240" w:lineRule="auto"/>
              <w:rPr>
                <w:rFonts w:cs="Calibri"/>
                <w:sz w:val="20"/>
                <w:szCs w:val="20"/>
              </w:rPr>
            </w:pPr>
          </w:p>
        </w:tc>
        <w:tc>
          <w:tcPr>
            <w:tcW w:w="284" w:type="dxa"/>
          </w:tcPr>
          <w:p w14:paraId="1FD22DDC" w14:textId="77777777" w:rsidR="00AC727E" w:rsidRPr="007F2FA1" w:rsidRDefault="00AC727E" w:rsidP="004C7F47">
            <w:pPr>
              <w:spacing w:after="0" w:line="240" w:lineRule="auto"/>
              <w:rPr>
                <w:rFonts w:cs="Calibri"/>
                <w:sz w:val="20"/>
                <w:szCs w:val="20"/>
              </w:rPr>
            </w:pPr>
          </w:p>
        </w:tc>
        <w:tc>
          <w:tcPr>
            <w:tcW w:w="236" w:type="dxa"/>
          </w:tcPr>
          <w:p w14:paraId="5D360752" w14:textId="77777777" w:rsidR="00AC727E" w:rsidRPr="007F2FA1" w:rsidRDefault="00AC727E" w:rsidP="004C7F47">
            <w:pPr>
              <w:spacing w:after="0" w:line="240" w:lineRule="auto"/>
              <w:rPr>
                <w:rFonts w:cs="Calibri"/>
                <w:sz w:val="20"/>
                <w:szCs w:val="20"/>
              </w:rPr>
            </w:pPr>
          </w:p>
        </w:tc>
        <w:tc>
          <w:tcPr>
            <w:tcW w:w="236" w:type="dxa"/>
          </w:tcPr>
          <w:p w14:paraId="7CC3A9AE" w14:textId="77777777" w:rsidR="00AC727E" w:rsidRPr="007F2FA1" w:rsidRDefault="00AC727E" w:rsidP="004C7F47">
            <w:pPr>
              <w:spacing w:after="0" w:line="240" w:lineRule="auto"/>
              <w:rPr>
                <w:rFonts w:cs="Calibri"/>
                <w:sz w:val="20"/>
                <w:szCs w:val="20"/>
              </w:rPr>
            </w:pPr>
          </w:p>
        </w:tc>
        <w:tc>
          <w:tcPr>
            <w:tcW w:w="236" w:type="dxa"/>
          </w:tcPr>
          <w:p w14:paraId="795170B1" w14:textId="77777777" w:rsidR="00AC727E" w:rsidRPr="007F2FA1" w:rsidRDefault="00AC727E" w:rsidP="004C7F47">
            <w:pPr>
              <w:spacing w:after="0" w:line="240" w:lineRule="auto"/>
              <w:rPr>
                <w:rFonts w:cs="Calibri"/>
                <w:sz w:val="20"/>
                <w:szCs w:val="20"/>
              </w:rPr>
            </w:pPr>
          </w:p>
        </w:tc>
        <w:tc>
          <w:tcPr>
            <w:tcW w:w="271" w:type="dxa"/>
          </w:tcPr>
          <w:p w14:paraId="445D3980" w14:textId="77777777" w:rsidR="00AC727E" w:rsidRPr="007F2FA1" w:rsidRDefault="00AC727E" w:rsidP="004C7F47">
            <w:pPr>
              <w:spacing w:after="0" w:line="240" w:lineRule="auto"/>
              <w:rPr>
                <w:rFonts w:cs="Calibri"/>
                <w:sz w:val="20"/>
                <w:szCs w:val="20"/>
              </w:rPr>
            </w:pPr>
          </w:p>
        </w:tc>
        <w:tc>
          <w:tcPr>
            <w:tcW w:w="272" w:type="dxa"/>
          </w:tcPr>
          <w:p w14:paraId="4773BF70" w14:textId="77777777" w:rsidR="00AC727E" w:rsidRPr="007F2FA1" w:rsidRDefault="00AC727E" w:rsidP="004C7F47">
            <w:pPr>
              <w:spacing w:after="0" w:line="240" w:lineRule="auto"/>
              <w:rPr>
                <w:rFonts w:cs="Calibri"/>
                <w:sz w:val="20"/>
                <w:szCs w:val="20"/>
              </w:rPr>
            </w:pPr>
          </w:p>
        </w:tc>
        <w:tc>
          <w:tcPr>
            <w:tcW w:w="272" w:type="dxa"/>
          </w:tcPr>
          <w:p w14:paraId="3E8400A8" w14:textId="77777777" w:rsidR="00AC727E" w:rsidRPr="007F2FA1" w:rsidRDefault="00AC727E" w:rsidP="004C7F47">
            <w:pPr>
              <w:spacing w:after="0" w:line="240" w:lineRule="auto"/>
              <w:rPr>
                <w:rFonts w:cs="Calibri"/>
                <w:sz w:val="20"/>
                <w:szCs w:val="20"/>
              </w:rPr>
            </w:pPr>
          </w:p>
        </w:tc>
        <w:tc>
          <w:tcPr>
            <w:tcW w:w="274" w:type="dxa"/>
          </w:tcPr>
          <w:p w14:paraId="691A061E" w14:textId="77777777" w:rsidR="00AC727E" w:rsidRPr="007F2FA1" w:rsidRDefault="00AC727E" w:rsidP="004C7F47">
            <w:pPr>
              <w:spacing w:after="0" w:line="240" w:lineRule="auto"/>
              <w:rPr>
                <w:rFonts w:cs="Calibri"/>
                <w:sz w:val="20"/>
                <w:szCs w:val="20"/>
              </w:rPr>
            </w:pPr>
          </w:p>
        </w:tc>
        <w:tc>
          <w:tcPr>
            <w:tcW w:w="272" w:type="dxa"/>
          </w:tcPr>
          <w:p w14:paraId="2669ABFB" w14:textId="77777777" w:rsidR="00AC727E" w:rsidRPr="007F2FA1" w:rsidRDefault="00AC727E" w:rsidP="004C7F47">
            <w:pPr>
              <w:spacing w:after="0" w:line="240" w:lineRule="auto"/>
              <w:rPr>
                <w:rFonts w:cs="Calibri"/>
                <w:sz w:val="20"/>
                <w:szCs w:val="20"/>
              </w:rPr>
            </w:pPr>
          </w:p>
        </w:tc>
        <w:tc>
          <w:tcPr>
            <w:tcW w:w="271" w:type="dxa"/>
          </w:tcPr>
          <w:p w14:paraId="3EF7720F" w14:textId="77777777" w:rsidR="00AC727E" w:rsidRPr="007F2FA1" w:rsidRDefault="00AC727E" w:rsidP="004C7F47">
            <w:pPr>
              <w:spacing w:after="0" w:line="240" w:lineRule="auto"/>
              <w:rPr>
                <w:rFonts w:cs="Calibri"/>
                <w:sz w:val="20"/>
                <w:szCs w:val="20"/>
              </w:rPr>
            </w:pPr>
          </w:p>
        </w:tc>
        <w:tc>
          <w:tcPr>
            <w:tcW w:w="272" w:type="dxa"/>
          </w:tcPr>
          <w:p w14:paraId="35DF73EE" w14:textId="77777777" w:rsidR="00AC727E" w:rsidRPr="007F2FA1" w:rsidRDefault="00AC727E" w:rsidP="004C7F47">
            <w:pPr>
              <w:spacing w:after="0" w:line="240" w:lineRule="auto"/>
              <w:rPr>
                <w:rFonts w:cs="Calibri"/>
                <w:sz w:val="20"/>
                <w:szCs w:val="20"/>
              </w:rPr>
            </w:pPr>
          </w:p>
        </w:tc>
        <w:tc>
          <w:tcPr>
            <w:tcW w:w="308" w:type="dxa"/>
          </w:tcPr>
          <w:p w14:paraId="586F3A11" w14:textId="77777777" w:rsidR="00AC727E" w:rsidRPr="007F2FA1" w:rsidRDefault="00AC727E" w:rsidP="004C7F47">
            <w:pPr>
              <w:spacing w:after="0" w:line="240" w:lineRule="auto"/>
              <w:rPr>
                <w:rFonts w:cs="Calibri"/>
                <w:sz w:val="20"/>
                <w:szCs w:val="20"/>
              </w:rPr>
            </w:pPr>
          </w:p>
        </w:tc>
        <w:tc>
          <w:tcPr>
            <w:tcW w:w="236" w:type="dxa"/>
            <w:gridSpan w:val="2"/>
          </w:tcPr>
          <w:p w14:paraId="3E137864" w14:textId="77777777" w:rsidR="00AC727E" w:rsidRPr="007F2FA1" w:rsidRDefault="00AC727E" w:rsidP="004C7F47">
            <w:pPr>
              <w:spacing w:after="0" w:line="240" w:lineRule="auto"/>
              <w:rPr>
                <w:rFonts w:cs="Calibri"/>
                <w:sz w:val="20"/>
                <w:szCs w:val="20"/>
              </w:rPr>
            </w:pPr>
          </w:p>
        </w:tc>
        <w:tc>
          <w:tcPr>
            <w:tcW w:w="272" w:type="dxa"/>
          </w:tcPr>
          <w:p w14:paraId="0BFE627B" w14:textId="77777777" w:rsidR="00AC727E" w:rsidRPr="007F2FA1" w:rsidRDefault="00AC727E" w:rsidP="004C7F47">
            <w:pPr>
              <w:spacing w:after="0" w:line="240" w:lineRule="auto"/>
              <w:rPr>
                <w:rFonts w:cs="Calibri"/>
                <w:sz w:val="20"/>
                <w:szCs w:val="20"/>
              </w:rPr>
            </w:pPr>
          </w:p>
        </w:tc>
        <w:tc>
          <w:tcPr>
            <w:tcW w:w="271" w:type="dxa"/>
          </w:tcPr>
          <w:p w14:paraId="3914CD78" w14:textId="77777777" w:rsidR="00AC727E" w:rsidRPr="007F2FA1" w:rsidRDefault="00AC727E" w:rsidP="004C7F47">
            <w:pPr>
              <w:spacing w:after="0" w:line="240" w:lineRule="auto"/>
              <w:rPr>
                <w:rFonts w:cs="Calibri"/>
                <w:sz w:val="20"/>
                <w:szCs w:val="20"/>
              </w:rPr>
            </w:pPr>
          </w:p>
        </w:tc>
        <w:tc>
          <w:tcPr>
            <w:tcW w:w="236" w:type="dxa"/>
            <w:gridSpan w:val="2"/>
          </w:tcPr>
          <w:p w14:paraId="6E1B44B1" w14:textId="77777777" w:rsidR="00AC727E" w:rsidRPr="007F2FA1" w:rsidRDefault="00AC727E" w:rsidP="004C7F47">
            <w:pPr>
              <w:spacing w:after="0" w:line="240" w:lineRule="auto"/>
              <w:rPr>
                <w:rFonts w:cs="Calibri"/>
                <w:sz w:val="20"/>
                <w:szCs w:val="20"/>
              </w:rPr>
            </w:pPr>
          </w:p>
        </w:tc>
        <w:tc>
          <w:tcPr>
            <w:tcW w:w="308" w:type="dxa"/>
          </w:tcPr>
          <w:p w14:paraId="27271ACF" w14:textId="77777777" w:rsidR="00AC727E" w:rsidRPr="007F2FA1" w:rsidRDefault="00AC727E" w:rsidP="004C7F47">
            <w:pPr>
              <w:spacing w:after="0" w:line="240" w:lineRule="auto"/>
              <w:rPr>
                <w:rFonts w:cs="Calibri"/>
                <w:sz w:val="20"/>
                <w:szCs w:val="20"/>
              </w:rPr>
            </w:pPr>
          </w:p>
        </w:tc>
        <w:tc>
          <w:tcPr>
            <w:tcW w:w="272" w:type="dxa"/>
          </w:tcPr>
          <w:p w14:paraId="223C4F3E" w14:textId="77777777" w:rsidR="00AC727E" w:rsidRPr="007F2FA1" w:rsidRDefault="00AC727E" w:rsidP="004C7F47">
            <w:pPr>
              <w:spacing w:after="0" w:line="240" w:lineRule="auto"/>
              <w:rPr>
                <w:rFonts w:cs="Calibri"/>
                <w:sz w:val="20"/>
                <w:szCs w:val="20"/>
              </w:rPr>
            </w:pPr>
          </w:p>
        </w:tc>
        <w:tc>
          <w:tcPr>
            <w:tcW w:w="272" w:type="dxa"/>
          </w:tcPr>
          <w:p w14:paraId="7EB8C168" w14:textId="77777777" w:rsidR="00AC727E" w:rsidRPr="007F2FA1" w:rsidRDefault="00AC727E" w:rsidP="004C7F47">
            <w:pPr>
              <w:spacing w:after="0" w:line="240" w:lineRule="auto"/>
              <w:rPr>
                <w:rFonts w:cs="Calibri"/>
                <w:sz w:val="20"/>
                <w:szCs w:val="20"/>
              </w:rPr>
            </w:pPr>
          </w:p>
        </w:tc>
        <w:tc>
          <w:tcPr>
            <w:tcW w:w="272" w:type="dxa"/>
          </w:tcPr>
          <w:p w14:paraId="10E0A25A" w14:textId="77777777" w:rsidR="00AC727E" w:rsidRPr="007F2FA1" w:rsidRDefault="00AC727E" w:rsidP="004C7F47">
            <w:pPr>
              <w:spacing w:after="0" w:line="240" w:lineRule="auto"/>
              <w:rPr>
                <w:rFonts w:cs="Calibri"/>
                <w:sz w:val="20"/>
                <w:szCs w:val="20"/>
              </w:rPr>
            </w:pPr>
          </w:p>
        </w:tc>
      </w:tr>
      <w:tr w:rsidR="00AC727E" w:rsidRPr="007F2FA1" w14:paraId="35DD4EE7" w14:textId="77777777" w:rsidTr="004C7F47">
        <w:trPr>
          <w:trHeight w:val="248"/>
        </w:trPr>
        <w:tc>
          <w:tcPr>
            <w:tcW w:w="540" w:type="dxa"/>
          </w:tcPr>
          <w:p w14:paraId="4F5C2CE0" w14:textId="77777777" w:rsidR="00AC727E" w:rsidRPr="007F2FA1" w:rsidRDefault="00AC727E" w:rsidP="004C7F47">
            <w:pPr>
              <w:spacing w:after="0" w:line="240" w:lineRule="auto"/>
              <w:rPr>
                <w:rFonts w:cs="Calibri"/>
                <w:sz w:val="20"/>
                <w:szCs w:val="20"/>
              </w:rPr>
            </w:pPr>
          </w:p>
        </w:tc>
        <w:tc>
          <w:tcPr>
            <w:tcW w:w="3757" w:type="dxa"/>
            <w:tcBorders>
              <w:right w:val="single" w:sz="8" w:space="0" w:color="auto"/>
            </w:tcBorders>
            <w:shd w:val="clear" w:color="auto" w:fill="auto"/>
          </w:tcPr>
          <w:p w14:paraId="1E327767" w14:textId="77777777" w:rsidR="00AC727E" w:rsidRPr="007F2FA1" w:rsidRDefault="00AC727E" w:rsidP="004C7F47">
            <w:pPr>
              <w:numPr>
                <w:ilvl w:val="0"/>
                <w:numId w:val="76"/>
              </w:numPr>
              <w:spacing w:after="0" w:line="240" w:lineRule="auto"/>
              <w:rPr>
                <w:sz w:val="20"/>
                <w:szCs w:val="20"/>
              </w:rPr>
            </w:pPr>
            <w:r w:rsidRPr="007F2FA1">
              <w:rPr>
                <w:sz w:val="20"/>
                <w:szCs w:val="20"/>
              </w:rPr>
              <w:t xml:space="preserve">Audit </w:t>
            </w:r>
            <w:proofErr w:type="spellStart"/>
            <w:r w:rsidRPr="007F2FA1">
              <w:rPr>
                <w:sz w:val="20"/>
                <w:szCs w:val="20"/>
              </w:rPr>
              <w:t>sertifikasi</w:t>
            </w:r>
            <w:proofErr w:type="spellEnd"/>
            <w:r w:rsidRPr="007F2FA1">
              <w:rPr>
                <w:sz w:val="20"/>
                <w:szCs w:val="20"/>
              </w:rPr>
              <w:t xml:space="preserve"> (stage II) </w:t>
            </w:r>
            <w:proofErr w:type="spellStart"/>
            <w:r w:rsidRPr="007F2FA1">
              <w:rPr>
                <w:sz w:val="20"/>
                <w:szCs w:val="20"/>
              </w:rPr>
              <w:t>implementasi</w:t>
            </w:r>
            <w:proofErr w:type="spellEnd"/>
            <w:r w:rsidRPr="007F2FA1">
              <w:rPr>
                <w:sz w:val="20"/>
                <w:szCs w:val="20"/>
              </w:rPr>
              <w:t xml:space="preserve"> </w:t>
            </w:r>
            <w:proofErr w:type="spellStart"/>
            <w:r w:rsidRPr="007F2FA1">
              <w:rPr>
                <w:sz w:val="20"/>
                <w:szCs w:val="20"/>
              </w:rPr>
              <w:t>dokumen</w:t>
            </w:r>
            <w:proofErr w:type="spellEnd"/>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111B5EB9"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620D8A70"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3C84E379"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51176B4D"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0A7C5AB8"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FB0EDFA"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21A6854F"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0C54FA59"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314E939"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443EEB9"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7D29FFD4"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F4852F0"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24A2A2D2"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0E4D1FC5"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FC87500"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083D4FD4"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32C2ECA"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10BCCC1"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7CBAEBFD"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9FC4DFC"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4F4886CD"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C68408A"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3680AE59"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01AD595D"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7249EDC5"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1933861F"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68AD1EDD"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5485E8B0" w14:textId="77777777" w:rsidR="00AC727E" w:rsidRPr="007F2FA1" w:rsidRDefault="00AC727E" w:rsidP="004C7F47">
            <w:pPr>
              <w:spacing w:after="0" w:line="240" w:lineRule="auto"/>
              <w:rPr>
                <w:rFonts w:cs="Calibri"/>
                <w:sz w:val="20"/>
                <w:szCs w:val="20"/>
              </w:rPr>
            </w:pPr>
          </w:p>
        </w:tc>
        <w:tc>
          <w:tcPr>
            <w:tcW w:w="284" w:type="dxa"/>
          </w:tcPr>
          <w:p w14:paraId="303C9110" w14:textId="77777777" w:rsidR="00AC727E" w:rsidRPr="007F2FA1" w:rsidRDefault="00AC727E" w:rsidP="004C7F47">
            <w:pPr>
              <w:spacing w:after="0" w:line="240" w:lineRule="auto"/>
              <w:rPr>
                <w:rFonts w:cs="Calibri"/>
                <w:sz w:val="20"/>
                <w:szCs w:val="20"/>
              </w:rPr>
            </w:pPr>
          </w:p>
        </w:tc>
        <w:tc>
          <w:tcPr>
            <w:tcW w:w="236" w:type="dxa"/>
          </w:tcPr>
          <w:p w14:paraId="1E95E696" w14:textId="77777777" w:rsidR="00AC727E" w:rsidRPr="007F2FA1" w:rsidRDefault="00AC727E" w:rsidP="004C7F47">
            <w:pPr>
              <w:spacing w:after="0" w:line="240" w:lineRule="auto"/>
              <w:rPr>
                <w:rFonts w:cs="Calibri"/>
                <w:sz w:val="20"/>
                <w:szCs w:val="20"/>
              </w:rPr>
            </w:pPr>
          </w:p>
        </w:tc>
        <w:tc>
          <w:tcPr>
            <w:tcW w:w="236" w:type="dxa"/>
          </w:tcPr>
          <w:p w14:paraId="77BBBED0" w14:textId="77777777" w:rsidR="00AC727E" w:rsidRPr="007F2FA1" w:rsidRDefault="00AC727E" w:rsidP="004C7F47">
            <w:pPr>
              <w:spacing w:after="0" w:line="240" w:lineRule="auto"/>
              <w:rPr>
                <w:rFonts w:cs="Calibri"/>
                <w:sz w:val="20"/>
                <w:szCs w:val="20"/>
              </w:rPr>
            </w:pPr>
          </w:p>
        </w:tc>
        <w:tc>
          <w:tcPr>
            <w:tcW w:w="236" w:type="dxa"/>
          </w:tcPr>
          <w:p w14:paraId="789425D9" w14:textId="77777777" w:rsidR="00AC727E" w:rsidRPr="007F2FA1" w:rsidRDefault="00AC727E" w:rsidP="004C7F47">
            <w:pPr>
              <w:spacing w:after="0" w:line="240" w:lineRule="auto"/>
              <w:rPr>
                <w:rFonts w:cs="Calibri"/>
                <w:sz w:val="20"/>
                <w:szCs w:val="20"/>
              </w:rPr>
            </w:pPr>
          </w:p>
        </w:tc>
        <w:tc>
          <w:tcPr>
            <w:tcW w:w="271" w:type="dxa"/>
          </w:tcPr>
          <w:p w14:paraId="667CF270" w14:textId="77777777" w:rsidR="00AC727E" w:rsidRPr="007F2FA1" w:rsidRDefault="00AC727E" w:rsidP="004C7F47">
            <w:pPr>
              <w:spacing w:after="0" w:line="240" w:lineRule="auto"/>
              <w:rPr>
                <w:rFonts w:cs="Calibri"/>
                <w:sz w:val="20"/>
                <w:szCs w:val="20"/>
              </w:rPr>
            </w:pPr>
          </w:p>
        </w:tc>
        <w:tc>
          <w:tcPr>
            <w:tcW w:w="272" w:type="dxa"/>
            <w:shd w:val="clear" w:color="auto" w:fill="17365D"/>
          </w:tcPr>
          <w:p w14:paraId="626D8F39" w14:textId="77777777" w:rsidR="00AC727E" w:rsidRPr="007F2FA1" w:rsidRDefault="00AC727E" w:rsidP="004C7F47">
            <w:pPr>
              <w:spacing w:after="0" w:line="240" w:lineRule="auto"/>
              <w:rPr>
                <w:rFonts w:cs="Calibri"/>
                <w:sz w:val="20"/>
                <w:szCs w:val="20"/>
              </w:rPr>
            </w:pPr>
          </w:p>
        </w:tc>
        <w:tc>
          <w:tcPr>
            <w:tcW w:w="272" w:type="dxa"/>
          </w:tcPr>
          <w:p w14:paraId="201C6410" w14:textId="77777777" w:rsidR="00AC727E" w:rsidRPr="007F2FA1" w:rsidRDefault="00AC727E" w:rsidP="004C7F47">
            <w:pPr>
              <w:spacing w:after="0" w:line="240" w:lineRule="auto"/>
              <w:rPr>
                <w:rFonts w:cs="Calibri"/>
                <w:sz w:val="20"/>
                <w:szCs w:val="20"/>
              </w:rPr>
            </w:pPr>
          </w:p>
        </w:tc>
        <w:tc>
          <w:tcPr>
            <w:tcW w:w="274" w:type="dxa"/>
          </w:tcPr>
          <w:p w14:paraId="7C3771EE" w14:textId="77777777" w:rsidR="00AC727E" w:rsidRPr="007F2FA1" w:rsidRDefault="00AC727E" w:rsidP="004C7F47">
            <w:pPr>
              <w:spacing w:after="0" w:line="240" w:lineRule="auto"/>
              <w:rPr>
                <w:rFonts w:cs="Calibri"/>
                <w:sz w:val="20"/>
                <w:szCs w:val="20"/>
              </w:rPr>
            </w:pPr>
          </w:p>
        </w:tc>
        <w:tc>
          <w:tcPr>
            <w:tcW w:w="272" w:type="dxa"/>
          </w:tcPr>
          <w:p w14:paraId="761AB989" w14:textId="77777777" w:rsidR="00AC727E" w:rsidRPr="007F2FA1" w:rsidRDefault="00AC727E" w:rsidP="004C7F47">
            <w:pPr>
              <w:spacing w:after="0" w:line="240" w:lineRule="auto"/>
              <w:rPr>
                <w:rFonts w:cs="Calibri"/>
                <w:sz w:val="20"/>
                <w:szCs w:val="20"/>
              </w:rPr>
            </w:pPr>
          </w:p>
        </w:tc>
        <w:tc>
          <w:tcPr>
            <w:tcW w:w="271" w:type="dxa"/>
          </w:tcPr>
          <w:p w14:paraId="7A4CA331" w14:textId="77777777" w:rsidR="00AC727E" w:rsidRPr="007F2FA1" w:rsidRDefault="00AC727E" w:rsidP="004C7F47">
            <w:pPr>
              <w:spacing w:after="0" w:line="240" w:lineRule="auto"/>
              <w:rPr>
                <w:rFonts w:cs="Calibri"/>
                <w:sz w:val="20"/>
                <w:szCs w:val="20"/>
              </w:rPr>
            </w:pPr>
          </w:p>
        </w:tc>
        <w:tc>
          <w:tcPr>
            <w:tcW w:w="272" w:type="dxa"/>
          </w:tcPr>
          <w:p w14:paraId="691D9AB1" w14:textId="77777777" w:rsidR="00AC727E" w:rsidRPr="007F2FA1" w:rsidRDefault="00AC727E" w:rsidP="004C7F47">
            <w:pPr>
              <w:spacing w:after="0" w:line="240" w:lineRule="auto"/>
              <w:rPr>
                <w:rFonts w:cs="Calibri"/>
                <w:sz w:val="20"/>
                <w:szCs w:val="20"/>
              </w:rPr>
            </w:pPr>
          </w:p>
        </w:tc>
        <w:tc>
          <w:tcPr>
            <w:tcW w:w="308" w:type="dxa"/>
          </w:tcPr>
          <w:p w14:paraId="2FC456F0" w14:textId="77777777" w:rsidR="00AC727E" w:rsidRPr="007F2FA1" w:rsidRDefault="00AC727E" w:rsidP="004C7F47">
            <w:pPr>
              <w:spacing w:after="0" w:line="240" w:lineRule="auto"/>
              <w:rPr>
                <w:rFonts w:cs="Calibri"/>
                <w:sz w:val="20"/>
                <w:szCs w:val="20"/>
              </w:rPr>
            </w:pPr>
          </w:p>
        </w:tc>
        <w:tc>
          <w:tcPr>
            <w:tcW w:w="236" w:type="dxa"/>
            <w:gridSpan w:val="2"/>
          </w:tcPr>
          <w:p w14:paraId="1A47F87A" w14:textId="77777777" w:rsidR="00AC727E" w:rsidRPr="007F2FA1" w:rsidRDefault="00AC727E" w:rsidP="004C7F47">
            <w:pPr>
              <w:spacing w:after="0" w:line="240" w:lineRule="auto"/>
              <w:rPr>
                <w:rFonts w:cs="Calibri"/>
                <w:sz w:val="20"/>
                <w:szCs w:val="20"/>
              </w:rPr>
            </w:pPr>
          </w:p>
        </w:tc>
        <w:tc>
          <w:tcPr>
            <w:tcW w:w="272" w:type="dxa"/>
          </w:tcPr>
          <w:p w14:paraId="56141824" w14:textId="77777777" w:rsidR="00AC727E" w:rsidRPr="007F2FA1" w:rsidRDefault="00AC727E" w:rsidP="004C7F47">
            <w:pPr>
              <w:spacing w:after="0" w:line="240" w:lineRule="auto"/>
              <w:rPr>
                <w:rFonts w:cs="Calibri"/>
                <w:sz w:val="20"/>
                <w:szCs w:val="20"/>
              </w:rPr>
            </w:pPr>
          </w:p>
        </w:tc>
        <w:tc>
          <w:tcPr>
            <w:tcW w:w="271" w:type="dxa"/>
          </w:tcPr>
          <w:p w14:paraId="5BEF0347" w14:textId="77777777" w:rsidR="00AC727E" w:rsidRPr="007F2FA1" w:rsidRDefault="00AC727E" w:rsidP="004C7F47">
            <w:pPr>
              <w:spacing w:after="0" w:line="240" w:lineRule="auto"/>
              <w:rPr>
                <w:rFonts w:cs="Calibri"/>
                <w:sz w:val="20"/>
                <w:szCs w:val="20"/>
              </w:rPr>
            </w:pPr>
          </w:p>
        </w:tc>
        <w:tc>
          <w:tcPr>
            <w:tcW w:w="236" w:type="dxa"/>
            <w:gridSpan w:val="2"/>
          </w:tcPr>
          <w:p w14:paraId="7B5DB1B3" w14:textId="77777777" w:rsidR="00AC727E" w:rsidRPr="007F2FA1" w:rsidRDefault="00AC727E" w:rsidP="004C7F47">
            <w:pPr>
              <w:spacing w:after="0" w:line="240" w:lineRule="auto"/>
              <w:rPr>
                <w:rFonts w:cs="Calibri"/>
                <w:sz w:val="20"/>
                <w:szCs w:val="20"/>
              </w:rPr>
            </w:pPr>
          </w:p>
        </w:tc>
        <w:tc>
          <w:tcPr>
            <w:tcW w:w="308" w:type="dxa"/>
          </w:tcPr>
          <w:p w14:paraId="54772A58" w14:textId="77777777" w:rsidR="00AC727E" w:rsidRPr="007F2FA1" w:rsidRDefault="00AC727E" w:rsidP="004C7F47">
            <w:pPr>
              <w:spacing w:after="0" w:line="240" w:lineRule="auto"/>
              <w:rPr>
                <w:rFonts w:cs="Calibri"/>
                <w:sz w:val="20"/>
                <w:szCs w:val="20"/>
              </w:rPr>
            </w:pPr>
          </w:p>
        </w:tc>
        <w:tc>
          <w:tcPr>
            <w:tcW w:w="272" w:type="dxa"/>
          </w:tcPr>
          <w:p w14:paraId="7AA057CB" w14:textId="77777777" w:rsidR="00AC727E" w:rsidRPr="007F2FA1" w:rsidRDefault="00AC727E" w:rsidP="004C7F47">
            <w:pPr>
              <w:spacing w:after="0" w:line="240" w:lineRule="auto"/>
              <w:rPr>
                <w:rFonts w:cs="Calibri"/>
                <w:sz w:val="20"/>
                <w:szCs w:val="20"/>
              </w:rPr>
            </w:pPr>
          </w:p>
        </w:tc>
        <w:tc>
          <w:tcPr>
            <w:tcW w:w="272" w:type="dxa"/>
          </w:tcPr>
          <w:p w14:paraId="7455012D" w14:textId="77777777" w:rsidR="00AC727E" w:rsidRPr="007F2FA1" w:rsidRDefault="00AC727E" w:rsidP="004C7F47">
            <w:pPr>
              <w:spacing w:after="0" w:line="240" w:lineRule="auto"/>
              <w:rPr>
                <w:rFonts w:cs="Calibri"/>
                <w:sz w:val="20"/>
                <w:szCs w:val="20"/>
              </w:rPr>
            </w:pPr>
          </w:p>
        </w:tc>
        <w:tc>
          <w:tcPr>
            <w:tcW w:w="272" w:type="dxa"/>
          </w:tcPr>
          <w:p w14:paraId="7C1B140E" w14:textId="77777777" w:rsidR="00AC727E" w:rsidRPr="007F2FA1" w:rsidRDefault="00AC727E" w:rsidP="004C7F47">
            <w:pPr>
              <w:spacing w:after="0" w:line="240" w:lineRule="auto"/>
              <w:rPr>
                <w:rFonts w:cs="Calibri"/>
                <w:sz w:val="20"/>
                <w:szCs w:val="20"/>
              </w:rPr>
            </w:pPr>
          </w:p>
        </w:tc>
      </w:tr>
      <w:tr w:rsidR="00AC727E" w:rsidRPr="007F2FA1" w14:paraId="08123035" w14:textId="77777777" w:rsidTr="004C7F47">
        <w:trPr>
          <w:trHeight w:val="248"/>
        </w:trPr>
        <w:tc>
          <w:tcPr>
            <w:tcW w:w="540" w:type="dxa"/>
          </w:tcPr>
          <w:p w14:paraId="0628CA77" w14:textId="77777777" w:rsidR="00AC727E" w:rsidRPr="007F2FA1" w:rsidRDefault="00AC727E" w:rsidP="004C7F47">
            <w:pPr>
              <w:spacing w:after="0" w:line="240" w:lineRule="auto"/>
              <w:rPr>
                <w:rFonts w:cs="Calibri"/>
                <w:sz w:val="20"/>
                <w:szCs w:val="20"/>
              </w:rPr>
            </w:pPr>
          </w:p>
        </w:tc>
        <w:tc>
          <w:tcPr>
            <w:tcW w:w="3757" w:type="dxa"/>
            <w:tcBorders>
              <w:right w:val="single" w:sz="8" w:space="0" w:color="auto"/>
            </w:tcBorders>
            <w:shd w:val="clear" w:color="auto" w:fill="auto"/>
          </w:tcPr>
          <w:p w14:paraId="65EBE2D6" w14:textId="77777777" w:rsidR="00AC727E" w:rsidRPr="007F2FA1" w:rsidRDefault="00AC727E" w:rsidP="004C7F47">
            <w:pPr>
              <w:numPr>
                <w:ilvl w:val="0"/>
                <w:numId w:val="93"/>
              </w:numPr>
              <w:spacing w:after="0" w:line="240" w:lineRule="auto"/>
              <w:ind w:left="201" w:hanging="284"/>
              <w:rPr>
                <w:sz w:val="20"/>
                <w:szCs w:val="20"/>
              </w:rPr>
            </w:pPr>
            <w:proofErr w:type="spellStart"/>
            <w:r w:rsidRPr="007F2FA1">
              <w:rPr>
                <w:sz w:val="20"/>
                <w:szCs w:val="20"/>
              </w:rPr>
              <w:t>Penyerahan</w:t>
            </w:r>
            <w:proofErr w:type="spellEnd"/>
            <w:r w:rsidRPr="007F2FA1">
              <w:rPr>
                <w:sz w:val="20"/>
                <w:szCs w:val="20"/>
              </w:rPr>
              <w:t xml:space="preserve"> fee/</w:t>
            </w:r>
            <w:proofErr w:type="spellStart"/>
            <w:r w:rsidRPr="007F2FA1">
              <w:rPr>
                <w:sz w:val="20"/>
                <w:szCs w:val="20"/>
              </w:rPr>
              <w:t>jasa</w:t>
            </w:r>
            <w:proofErr w:type="spellEnd"/>
            <w:r w:rsidRPr="007F2FA1">
              <w:rPr>
                <w:sz w:val="20"/>
                <w:szCs w:val="20"/>
              </w:rPr>
              <w:t xml:space="preserve"> </w:t>
            </w:r>
            <w:proofErr w:type="spellStart"/>
            <w:r w:rsidRPr="007F2FA1">
              <w:rPr>
                <w:sz w:val="20"/>
                <w:szCs w:val="20"/>
              </w:rPr>
              <w:t>konsultan</w:t>
            </w:r>
            <w:proofErr w:type="spellEnd"/>
            <w:r w:rsidRPr="007F2FA1">
              <w:rPr>
                <w:sz w:val="20"/>
                <w:szCs w:val="20"/>
              </w:rPr>
              <w:t xml:space="preserve"> BSI</w:t>
            </w:r>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256A2102"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73810777"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380853D8"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328569CD"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43389944"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D5C9D97"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1516AC89"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1E5AEDB"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0371CC0C"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3FAD9C96"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025CF120"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29B08CE"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50AD98CF"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ECC231A"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686B777B"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7DD39E1E"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A65EF71"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739F9658"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4C579512"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6FEAAFB"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02F2380D"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15D0E89"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0A036003"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3E870D16"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5E0DCF18"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52CEBE35"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6063E612"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737E332D" w14:textId="77777777" w:rsidR="00AC727E" w:rsidRPr="007F2FA1" w:rsidRDefault="00AC727E" w:rsidP="004C7F47">
            <w:pPr>
              <w:spacing w:after="0" w:line="240" w:lineRule="auto"/>
              <w:rPr>
                <w:rFonts w:cs="Calibri"/>
                <w:sz w:val="20"/>
                <w:szCs w:val="20"/>
              </w:rPr>
            </w:pPr>
          </w:p>
        </w:tc>
        <w:tc>
          <w:tcPr>
            <w:tcW w:w="284" w:type="dxa"/>
          </w:tcPr>
          <w:p w14:paraId="4B7E421A" w14:textId="77777777" w:rsidR="00AC727E" w:rsidRPr="007F2FA1" w:rsidRDefault="00AC727E" w:rsidP="004C7F47">
            <w:pPr>
              <w:spacing w:after="0" w:line="240" w:lineRule="auto"/>
              <w:rPr>
                <w:rFonts w:cs="Calibri"/>
                <w:sz w:val="20"/>
                <w:szCs w:val="20"/>
              </w:rPr>
            </w:pPr>
          </w:p>
        </w:tc>
        <w:tc>
          <w:tcPr>
            <w:tcW w:w="236" w:type="dxa"/>
          </w:tcPr>
          <w:p w14:paraId="45BAC9EB" w14:textId="77777777" w:rsidR="00AC727E" w:rsidRPr="007F2FA1" w:rsidRDefault="00AC727E" w:rsidP="004C7F47">
            <w:pPr>
              <w:spacing w:after="0" w:line="240" w:lineRule="auto"/>
              <w:rPr>
                <w:rFonts w:cs="Calibri"/>
                <w:sz w:val="20"/>
                <w:szCs w:val="20"/>
              </w:rPr>
            </w:pPr>
          </w:p>
        </w:tc>
        <w:tc>
          <w:tcPr>
            <w:tcW w:w="236" w:type="dxa"/>
          </w:tcPr>
          <w:p w14:paraId="29E11A7C" w14:textId="77777777" w:rsidR="00AC727E" w:rsidRPr="007F2FA1" w:rsidRDefault="00AC727E" w:rsidP="004C7F47">
            <w:pPr>
              <w:spacing w:after="0" w:line="240" w:lineRule="auto"/>
              <w:rPr>
                <w:rFonts w:cs="Calibri"/>
                <w:sz w:val="20"/>
                <w:szCs w:val="20"/>
              </w:rPr>
            </w:pPr>
          </w:p>
        </w:tc>
        <w:tc>
          <w:tcPr>
            <w:tcW w:w="236" w:type="dxa"/>
          </w:tcPr>
          <w:p w14:paraId="3BC1BFEB" w14:textId="77777777" w:rsidR="00AC727E" w:rsidRPr="007F2FA1" w:rsidRDefault="00AC727E" w:rsidP="004C7F47">
            <w:pPr>
              <w:spacing w:after="0" w:line="240" w:lineRule="auto"/>
              <w:rPr>
                <w:rFonts w:cs="Calibri"/>
                <w:sz w:val="20"/>
                <w:szCs w:val="20"/>
              </w:rPr>
            </w:pPr>
          </w:p>
        </w:tc>
        <w:tc>
          <w:tcPr>
            <w:tcW w:w="271" w:type="dxa"/>
          </w:tcPr>
          <w:p w14:paraId="12EC6F0B" w14:textId="77777777" w:rsidR="00AC727E" w:rsidRPr="007F2FA1" w:rsidRDefault="00AC727E" w:rsidP="004C7F47">
            <w:pPr>
              <w:spacing w:after="0" w:line="240" w:lineRule="auto"/>
              <w:rPr>
                <w:rFonts w:cs="Calibri"/>
                <w:sz w:val="20"/>
                <w:szCs w:val="20"/>
              </w:rPr>
            </w:pPr>
          </w:p>
        </w:tc>
        <w:tc>
          <w:tcPr>
            <w:tcW w:w="272" w:type="dxa"/>
          </w:tcPr>
          <w:p w14:paraId="136CB637" w14:textId="77777777" w:rsidR="00AC727E" w:rsidRPr="007F2FA1" w:rsidRDefault="00AC727E" w:rsidP="004C7F47">
            <w:pPr>
              <w:spacing w:after="0" w:line="240" w:lineRule="auto"/>
              <w:rPr>
                <w:rFonts w:cs="Calibri"/>
                <w:sz w:val="20"/>
                <w:szCs w:val="20"/>
              </w:rPr>
            </w:pPr>
          </w:p>
        </w:tc>
        <w:tc>
          <w:tcPr>
            <w:tcW w:w="272" w:type="dxa"/>
          </w:tcPr>
          <w:p w14:paraId="4C971ED1" w14:textId="77777777" w:rsidR="00AC727E" w:rsidRPr="007F2FA1" w:rsidRDefault="00AC727E" w:rsidP="004C7F47">
            <w:pPr>
              <w:spacing w:after="0" w:line="240" w:lineRule="auto"/>
              <w:rPr>
                <w:rFonts w:cs="Calibri"/>
                <w:sz w:val="20"/>
                <w:szCs w:val="20"/>
              </w:rPr>
            </w:pPr>
          </w:p>
        </w:tc>
        <w:tc>
          <w:tcPr>
            <w:tcW w:w="274" w:type="dxa"/>
          </w:tcPr>
          <w:p w14:paraId="5C8612AA" w14:textId="77777777" w:rsidR="00AC727E" w:rsidRPr="007F2FA1" w:rsidRDefault="00AC727E" w:rsidP="004C7F47">
            <w:pPr>
              <w:spacing w:after="0" w:line="240" w:lineRule="auto"/>
              <w:rPr>
                <w:rFonts w:cs="Calibri"/>
                <w:sz w:val="20"/>
                <w:szCs w:val="20"/>
              </w:rPr>
            </w:pPr>
          </w:p>
        </w:tc>
        <w:tc>
          <w:tcPr>
            <w:tcW w:w="272" w:type="dxa"/>
          </w:tcPr>
          <w:p w14:paraId="1E86DC53" w14:textId="77777777" w:rsidR="00AC727E" w:rsidRPr="007F2FA1" w:rsidRDefault="00AC727E" w:rsidP="004C7F47">
            <w:pPr>
              <w:spacing w:after="0" w:line="240" w:lineRule="auto"/>
              <w:rPr>
                <w:rFonts w:cs="Calibri"/>
                <w:sz w:val="20"/>
                <w:szCs w:val="20"/>
              </w:rPr>
            </w:pPr>
          </w:p>
        </w:tc>
        <w:tc>
          <w:tcPr>
            <w:tcW w:w="271" w:type="dxa"/>
            <w:shd w:val="clear" w:color="auto" w:fill="0F243E"/>
          </w:tcPr>
          <w:p w14:paraId="36BF2A74" w14:textId="77777777" w:rsidR="00AC727E" w:rsidRPr="007F2FA1" w:rsidRDefault="00AC727E" w:rsidP="004C7F47">
            <w:pPr>
              <w:spacing w:after="0" w:line="240" w:lineRule="auto"/>
              <w:rPr>
                <w:rFonts w:cs="Calibri"/>
                <w:sz w:val="20"/>
                <w:szCs w:val="20"/>
              </w:rPr>
            </w:pPr>
          </w:p>
        </w:tc>
        <w:tc>
          <w:tcPr>
            <w:tcW w:w="272" w:type="dxa"/>
          </w:tcPr>
          <w:p w14:paraId="5ECC76DC" w14:textId="77777777" w:rsidR="00AC727E" w:rsidRPr="007F2FA1" w:rsidRDefault="00AC727E" w:rsidP="004C7F47">
            <w:pPr>
              <w:spacing w:after="0" w:line="240" w:lineRule="auto"/>
              <w:rPr>
                <w:rFonts w:cs="Calibri"/>
                <w:sz w:val="20"/>
                <w:szCs w:val="20"/>
              </w:rPr>
            </w:pPr>
          </w:p>
        </w:tc>
        <w:tc>
          <w:tcPr>
            <w:tcW w:w="308" w:type="dxa"/>
          </w:tcPr>
          <w:p w14:paraId="64F8C424" w14:textId="77777777" w:rsidR="00AC727E" w:rsidRPr="007F2FA1" w:rsidRDefault="00AC727E" w:rsidP="004C7F47">
            <w:pPr>
              <w:spacing w:after="0" w:line="240" w:lineRule="auto"/>
              <w:rPr>
                <w:rFonts w:cs="Calibri"/>
                <w:sz w:val="20"/>
                <w:szCs w:val="20"/>
              </w:rPr>
            </w:pPr>
          </w:p>
        </w:tc>
        <w:tc>
          <w:tcPr>
            <w:tcW w:w="236" w:type="dxa"/>
            <w:gridSpan w:val="2"/>
          </w:tcPr>
          <w:p w14:paraId="36897A56" w14:textId="77777777" w:rsidR="00AC727E" w:rsidRPr="007F2FA1" w:rsidRDefault="00AC727E" w:rsidP="004C7F47">
            <w:pPr>
              <w:spacing w:after="0" w:line="240" w:lineRule="auto"/>
              <w:rPr>
                <w:rFonts w:cs="Calibri"/>
                <w:sz w:val="20"/>
                <w:szCs w:val="20"/>
              </w:rPr>
            </w:pPr>
          </w:p>
        </w:tc>
        <w:tc>
          <w:tcPr>
            <w:tcW w:w="272" w:type="dxa"/>
          </w:tcPr>
          <w:p w14:paraId="5327063D" w14:textId="77777777" w:rsidR="00AC727E" w:rsidRPr="007F2FA1" w:rsidRDefault="00AC727E" w:rsidP="004C7F47">
            <w:pPr>
              <w:spacing w:after="0" w:line="240" w:lineRule="auto"/>
              <w:rPr>
                <w:rFonts w:cs="Calibri"/>
                <w:sz w:val="20"/>
                <w:szCs w:val="20"/>
              </w:rPr>
            </w:pPr>
          </w:p>
        </w:tc>
        <w:tc>
          <w:tcPr>
            <w:tcW w:w="271" w:type="dxa"/>
          </w:tcPr>
          <w:p w14:paraId="1B273990" w14:textId="77777777" w:rsidR="00AC727E" w:rsidRPr="007F2FA1" w:rsidRDefault="00AC727E" w:rsidP="004C7F47">
            <w:pPr>
              <w:spacing w:after="0" w:line="240" w:lineRule="auto"/>
              <w:rPr>
                <w:rFonts w:cs="Calibri"/>
                <w:sz w:val="20"/>
                <w:szCs w:val="20"/>
              </w:rPr>
            </w:pPr>
          </w:p>
        </w:tc>
        <w:tc>
          <w:tcPr>
            <w:tcW w:w="236" w:type="dxa"/>
            <w:gridSpan w:val="2"/>
          </w:tcPr>
          <w:p w14:paraId="4AD81643" w14:textId="77777777" w:rsidR="00AC727E" w:rsidRPr="007F2FA1" w:rsidRDefault="00AC727E" w:rsidP="004C7F47">
            <w:pPr>
              <w:spacing w:after="0" w:line="240" w:lineRule="auto"/>
              <w:rPr>
                <w:rFonts w:cs="Calibri"/>
                <w:sz w:val="20"/>
                <w:szCs w:val="20"/>
              </w:rPr>
            </w:pPr>
          </w:p>
        </w:tc>
        <w:tc>
          <w:tcPr>
            <w:tcW w:w="308" w:type="dxa"/>
          </w:tcPr>
          <w:p w14:paraId="5EDAF715" w14:textId="77777777" w:rsidR="00AC727E" w:rsidRPr="007F2FA1" w:rsidRDefault="00AC727E" w:rsidP="004C7F47">
            <w:pPr>
              <w:spacing w:after="0" w:line="240" w:lineRule="auto"/>
              <w:rPr>
                <w:rFonts w:cs="Calibri"/>
                <w:sz w:val="20"/>
                <w:szCs w:val="20"/>
              </w:rPr>
            </w:pPr>
          </w:p>
        </w:tc>
        <w:tc>
          <w:tcPr>
            <w:tcW w:w="272" w:type="dxa"/>
          </w:tcPr>
          <w:p w14:paraId="1145CC4E" w14:textId="77777777" w:rsidR="00AC727E" w:rsidRPr="007F2FA1" w:rsidRDefault="00AC727E" w:rsidP="004C7F47">
            <w:pPr>
              <w:spacing w:after="0" w:line="240" w:lineRule="auto"/>
              <w:rPr>
                <w:rFonts w:cs="Calibri"/>
                <w:sz w:val="20"/>
                <w:szCs w:val="20"/>
              </w:rPr>
            </w:pPr>
          </w:p>
        </w:tc>
        <w:tc>
          <w:tcPr>
            <w:tcW w:w="272" w:type="dxa"/>
          </w:tcPr>
          <w:p w14:paraId="3DBB807D" w14:textId="77777777" w:rsidR="00AC727E" w:rsidRPr="007F2FA1" w:rsidRDefault="00AC727E" w:rsidP="004C7F47">
            <w:pPr>
              <w:spacing w:after="0" w:line="240" w:lineRule="auto"/>
              <w:rPr>
                <w:rFonts w:cs="Calibri"/>
                <w:sz w:val="20"/>
                <w:szCs w:val="20"/>
              </w:rPr>
            </w:pPr>
          </w:p>
        </w:tc>
        <w:tc>
          <w:tcPr>
            <w:tcW w:w="272" w:type="dxa"/>
          </w:tcPr>
          <w:p w14:paraId="5D3CFF12" w14:textId="77777777" w:rsidR="00AC727E" w:rsidRPr="007F2FA1" w:rsidRDefault="00AC727E" w:rsidP="004C7F47">
            <w:pPr>
              <w:spacing w:after="0" w:line="240" w:lineRule="auto"/>
              <w:rPr>
                <w:rFonts w:cs="Calibri"/>
                <w:sz w:val="20"/>
                <w:szCs w:val="20"/>
              </w:rPr>
            </w:pPr>
          </w:p>
        </w:tc>
      </w:tr>
      <w:tr w:rsidR="00AC727E" w:rsidRPr="007F2FA1" w14:paraId="0EEA99B6" w14:textId="77777777" w:rsidTr="004C7F47">
        <w:trPr>
          <w:trHeight w:val="248"/>
        </w:trPr>
        <w:tc>
          <w:tcPr>
            <w:tcW w:w="540" w:type="dxa"/>
          </w:tcPr>
          <w:p w14:paraId="3CD00C7D" w14:textId="77777777" w:rsidR="00AC727E" w:rsidRPr="007F2FA1" w:rsidRDefault="00AC727E" w:rsidP="004C7F47">
            <w:pPr>
              <w:spacing w:after="0" w:line="240" w:lineRule="auto"/>
              <w:rPr>
                <w:rFonts w:cs="Calibri"/>
                <w:sz w:val="20"/>
                <w:szCs w:val="20"/>
              </w:rPr>
            </w:pPr>
          </w:p>
        </w:tc>
        <w:tc>
          <w:tcPr>
            <w:tcW w:w="3757" w:type="dxa"/>
            <w:tcBorders>
              <w:right w:val="single" w:sz="8" w:space="0" w:color="auto"/>
            </w:tcBorders>
            <w:shd w:val="clear" w:color="auto" w:fill="auto"/>
          </w:tcPr>
          <w:p w14:paraId="147BE9D6" w14:textId="77777777" w:rsidR="00AC727E" w:rsidRPr="007F2FA1" w:rsidRDefault="00AC727E" w:rsidP="004C7F47">
            <w:pPr>
              <w:numPr>
                <w:ilvl w:val="0"/>
                <w:numId w:val="93"/>
              </w:numPr>
              <w:spacing w:after="0" w:line="240" w:lineRule="auto"/>
              <w:ind w:left="201" w:hanging="284"/>
              <w:rPr>
                <w:rFonts w:cs="Calibri"/>
                <w:sz w:val="20"/>
                <w:szCs w:val="20"/>
              </w:rPr>
            </w:pPr>
            <w:proofErr w:type="spellStart"/>
            <w:r w:rsidRPr="007F2FA1">
              <w:rPr>
                <w:rFonts w:cs="Calibri"/>
                <w:sz w:val="20"/>
                <w:szCs w:val="20"/>
              </w:rPr>
              <w:t>Tindakan</w:t>
            </w:r>
            <w:proofErr w:type="spellEnd"/>
            <w:r w:rsidRPr="007F2FA1">
              <w:rPr>
                <w:rFonts w:cs="Calibri"/>
                <w:sz w:val="20"/>
                <w:szCs w:val="20"/>
              </w:rPr>
              <w:t xml:space="preserve"> </w:t>
            </w:r>
            <w:proofErr w:type="spellStart"/>
            <w:r w:rsidRPr="007F2FA1">
              <w:rPr>
                <w:rFonts w:cs="Calibri"/>
                <w:sz w:val="20"/>
                <w:szCs w:val="20"/>
              </w:rPr>
              <w:t>Perbaikan</w:t>
            </w:r>
            <w:proofErr w:type="spellEnd"/>
            <w:r w:rsidRPr="007F2FA1">
              <w:rPr>
                <w:rFonts w:cs="Calibri"/>
                <w:sz w:val="20"/>
                <w:szCs w:val="20"/>
              </w:rPr>
              <w:t xml:space="preserve"> dan </w:t>
            </w:r>
            <w:proofErr w:type="spellStart"/>
            <w:r w:rsidRPr="007F2FA1">
              <w:rPr>
                <w:rFonts w:cs="Calibri"/>
                <w:sz w:val="20"/>
                <w:szCs w:val="20"/>
              </w:rPr>
              <w:t>Pencegahan</w:t>
            </w:r>
            <w:proofErr w:type="spellEnd"/>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70C662B9"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05C644F4"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224FEDEE"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6F677A28"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6FC6414C"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3C3E8B0"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2DC266F4"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5F46F44"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5D5D4843"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EAA13E5"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DCA2510"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0EFCADBC"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0EA1AD63"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B856942"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7823EEF3"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592E8BA"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FF6D234"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7AEAFC4A"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23DD9633"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06D7EAFD"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45E91D3"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5B0D220B"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1DFEA65"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62FFBD6"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19DCFDBD"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4DFEE997"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47542CF5"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034D8A73" w14:textId="77777777" w:rsidR="00AC727E" w:rsidRPr="007F2FA1" w:rsidRDefault="00AC727E" w:rsidP="004C7F47">
            <w:pPr>
              <w:spacing w:after="0" w:line="240" w:lineRule="auto"/>
              <w:rPr>
                <w:rFonts w:cs="Calibri"/>
                <w:sz w:val="20"/>
                <w:szCs w:val="20"/>
              </w:rPr>
            </w:pPr>
          </w:p>
        </w:tc>
        <w:tc>
          <w:tcPr>
            <w:tcW w:w="284" w:type="dxa"/>
          </w:tcPr>
          <w:p w14:paraId="50C51047" w14:textId="77777777" w:rsidR="00AC727E" w:rsidRPr="007F2FA1" w:rsidRDefault="00AC727E" w:rsidP="004C7F47">
            <w:pPr>
              <w:spacing w:after="0" w:line="240" w:lineRule="auto"/>
              <w:rPr>
                <w:rFonts w:cs="Calibri"/>
                <w:sz w:val="20"/>
                <w:szCs w:val="20"/>
              </w:rPr>
            </w:pPr>
          </w:p>
        </w:tc>
        <w:tc>
          <w:tcPr>
            <w:tcW w:w="236" w:type="dxa"/>
          </w:tcPr>
          <w:p w14:paraId="330E5DF8" w14:textId="77777777" w:rsidR="00AC727E" w:rsidRPr="007F2FA1" w:rsidRDefault="00AC727E" w:rsidP="004C7F47">
            <w:pPr>
              <w:spacing w:after="0" w:line="240" w:lineRule="auto"/>
              <w:rPr>
                <w:rFonts w:cs="Calibri"/>
                <w:sz w:val="20"/>
                <w:szCs w:val="20"/>
              </w:rPr>
            </w:pPr>
          </w:p>
        </w:tc>
        <w:tc>
          <w:tcPr>
            <w:tcW w:w="236" w:type="dxa"/>
          </w:tcPr>
          <w:p w14:paraId="4937CC55" w14:textId="77777777" w:rsidR="00AC727E" w:rsidRPr="007F2FA1" w:rsidRDefault="00AC727E" w:rsidP="004C7F47">
            <w:pPr>
              <w:spacing w:after="0" w:line="240" w:lineRule="auto"/>
              <w:rPr>
                <w:rFonts w:cs="Calibri"/>
                <w:sz w:val="20"/>
                <w:szCs w:val="20"/>
              </w:rPr>
            </w:pPr>
          </w:p>
        </w:tc>
        <w:tc>
          <w:tcPr>
            <w:tcW w:w="236" w:type="dxa"/>
          </w:tcPr>
          <w:p w14:paraId="7CA6BF87" w14:textId="77777777" w:rsidR="00AC727E" w:rsidRPr="007F2FA1" w:rsidRDefault="00AC727E" w:rsidP="004C7F47">
            <w:pPr>
              <w:spacing w:after="0" w:line="240" w:lineRule="auto"/>
              <w:rPr>
                <w:rFonts w:cs="Calibri"/>
                <w:sz w:val="20"/>
                <w:szCs w:val="20"/>
              </w:rPr>
            </w:pPr>
          </w:p>
        </w:tc>
        <w:tc>
          <w:tcPr>
            <w:tcW w:w="271" w:type="dxa"/>
          </w:tcPr>
          <w:p w14:paraId="240E9867" w14:textId="77777777" w:rsidR="00AC727E" w:rsidRPr="007F2FA1" w:rsidRDefault="00AC727E" w:rsidP="004C7F47">
            <w:pPr>
              <w:spacing w:after="0" w:line="240" w:lineRule="auto"/>
              <w:rPr>
                <w:rFonts w:cs="Calibri"/>
                <w:sz w:val="20"/>
                <w:szCs w:val="20"/>
              </w:rPr>
            </w:pPr>
          </w:p>
        </w:tc>
        <w:tc>
          <w:tcPr>
            <w:tcW w:w="272" w:type="dxa"/>
          </w:tcPr>
          <w:p w14:paraId="5EF972B8" w14:textId="77777777" w:rsidR="00AC727E" w:rsidRPr="007F2FA1" w:rsidRDefault="00AC727E" w:rsidP="004C7F47">
            <w:pPr>
              <w:spacing w:after="0" w:line="240" w:lineRule="auto"/>
              <w:rPr>
                <w:rFonts w:cs="Calibri"/>
                <w:sz w:val="20"/>
                <w:szCs w:val="20"/>
              </w:rPr>
            </w:pPr>
          </w:p>
        </w:tc>
        <w:tc>
          <w:tcPr>
            <w:tcW w:w="272" w:type="dxa"/>
          </w:tcPr>
          <w:p w14:paraId="22B2EBBD" w14:textId="77777777" w:rsidR="00AC727E" w:rsidRPr="007F2FA1" w:rsidRDefault="00AC727E" w:rsidP="004C7F47">
            <w:pPr>
              <w:spacing w:after="0" w:line="240" w:lineRule="auto"/>
              <w:rPr>
                <w:rFonts w:cs="Calibri"/>
                <w:sz w:val="20"/>
                <w:szCs w:val="20"/>
              </w:rPr>
            </w:pPr>
          </w:p>
        </w:tc>
        <w:tc>
          <w:tcPr>
            <w:tcW w:w="274" w:type="dxa"/>
          </w:tcPr>
          <w:p w14:paraId="450A84E8" w14:textId="77777777" w:rsidR="00AC727E" w:rsidRPr="007F2FA1" w:rsidRDefault="00AC727E" w:rsidP="004C7F47">
            <w:pPr>
              <w:spacing w:after="0" w:line="240" w:lineRule="auto"/>
              <w:rPr>
                <w:rFonts w:cs="Calibri"/>
                <w:sz w:val="20"/>
                <w:szCs w:val="20"/>
              </w:rPr>
            </w:pPr>
          </w:p>
        </w:tc>
        <w:tc>
          <w:tcPr>
            <w:tcW w:w="272" w:type="dxa"/>
          </w:tcPr>
          <w:p w14:paraId="3F998A8E" w14:textId="77777777" w:rsidR="00AC727E" w:rsidRPr="007F2FA1" w:rsidRDefault="00AC727E" w:rsidP="004C7F47">
            <w:pPr>
              <w:spacing w:after="0" w:line="240" w:lineRule="auto"/>
              <w:rPr>
                <w:rFonts w:cs="Calibri"/>
                <w:sz w:val="20"/>
                <w:szCs w:val="20"/>
              </w:rPr>
            </w:pPr>
          </w:p>
        </w:tc>
        <w:tc>
          <w:tcPr>
            <w:tcW w:w="271" w:type="dxa"/>
          </w:tcPr>
          <w:p w14:paraId="00652E00" w14:textId="77777777" w:rsidR="00AC727E" w:rsidRPr="007F2FA1" w:rsidRDefault="00AC727E" w:rsidP="004C7F47">
            <w:pPr>
              <w:spacing w:after="0" w:line="240" w:lineRule="auto"/>
              <w:rPr>
                <w:rFonts w:cs="Calibri"/>
                <w:sz w:val="20"/>
                <w:szCs w:val="20"/>
              </w:rPr>
            </w:pPr>
          </w:p>
        </w:tc>
        <w:tc>
          <w:tcPr>
            <w:tcW w:w="272" w:type="dxa"/>
            <w:shd w:val="clear" w:color="auto" w:fill="C2D69B"/>
          </w:tcPr>
          <w:p w14:paraId="44A26342" w14:textId="77777777" w:rsidR="00AC727E" w:rsidRPr="007F2FA1" w:rsidRDefault="00AC727E" w:rsidP="004C7F47">
            <w:pPr>
              <w:spacing w:after="0" w:line="240" w:lineRule="auto"/>
              <w:rPr>
                <w:rFonts w:cs="Calibri"/>
                <w:sz w:val="20"/>
                <w:szCs w:val="20"/>
              </w:rPr>
            </w:pPr>
          </w:p>
        </w:tc>
        <w:tc>
          <w:tcPr>
            <w:tcW w:w="308" w:type="dxa"/>
            <w:shd w:val="clear" w:color="auto" w:fill="C2D69B"/>
          </w:tcPr>
          <w:p w14:paraId="24C6A9BB" w14:textId="77777777" w:rsidR="00AC727E" w:rsidRPr="007F2FA1" w:rsidRDefault="00AC727E" w:rsidP="004C7F47">
            <w:pPr>
              <w:spacing w:after="0" w:line="240" w:lineRule="auto"/>
              <w:rPr>
                <w:rFonts w:cs="Calibri"/>
                <w:sz w:val="20"/>
                <w:szCs w:val="20"/>
              </w:rPr>
            </w:pPr>
          </w:p>
        </w:tc>
        <w:tc>
          <w:tcPr>
            <w:tcW w:w="236" w:type="dxa"/>
            <w:gridSpan w:val="2"/>
          </w:tcPr>
          <w:p w14:paraId="746A291F" w14:textId="77777777" w:rsidR="00AC727E" w:rsidRPr="007F2FA1" w:rsidRDefault="00AC727E" w:rsidP="004C7F47">
            <w:pPr>
              <w:spacing w:after="0" w:line="240" w:lineRule="auto"/>
              <w:rPr>
                <w:rFonts w:cs="Calibri"/>
                <w:sz w:val="20"/>
                <w:szCs w:val="20"/>
              </w:rPr>
            </w:pPr>
          </w:p>
        </w:tc>
        <w:tc>
          <w:tcPr>
            <w:tcW w:w="272" w:type="dxa"/>
          </w:tcPr>
          <w:p w14:paraId="27B88153" w14:textId="77777777" w:rsidR="00AC727E" w:rsidRPr="007F2FA1" w:rsidRDefault="00AC727E" w:rsidP="004C7F47">
            <w:pPr>
              <w:spacing w:after="0" w:line="240" w:lineRule="auto"/>
              <w:rPr>
                <w:rFonts w:cs="Calibri"/>
                <w:sz w:val="20"/>
                <w:szCs w:val="20"/>
              </w:rPr>
            </w:pPr>
          </w:p>
        </w:tc>
        <w:tc>
          <w:tcPr>
            <w:tcW w:w="271" w:type="dxa"/>
          </w:tcPr>
          <w:p w14:paraId="6C4618C1" w14:textId="77777777" w:rsidR="00AC727E" w:rsidRPr="007F2FA1" w:rsidRDefault="00AC727E" w:rsidP="004C7F47">
            <w:pPr>
              <w:spacing w:after="0" w:line="240" w:lineRule="auto"/>
              <w:rPr>
                <w:rFonts w:cs="Calibri"/>
                <w:sz w:val="20"/>
                <w:szCs w:val="20"/>
              </w:rPr>
            </w:pPr>
          </w:p>
        </w:tc>
        <w:tc>
          <w:tcPr>
            <w:tcW w:w="236" w:type="dxa"/>
            <w:gridSpan w:val="2"/>
          </w:tcPr>
          <w:p w14:paraId="58308884" w14:textId="77777777" w:rsidR="00AC727E" w:rsidRPr="007F2FA1" w:rsidRDefault="00AC727E" w:rsidP="004C7F47">
            <w:pPr>
              <w:spacing w:after="0" w:line="240" w:lineRule="auto"/>
              <w:rPr>
                <w:rFonts w:cs="Calibri"/>
                <w:sz w:val="20"/>
                <w:szCs w:val="20"/>
              </w:rPr>
            </w:pPr>
          </w:p>
        </w:tc>
        <w:tc>
          <w:tcPr>
            <w:tcW w:w="308" w:type="dxa"/>
          </w:tcPr>
          <w:p w14:paraId="58F21914" w14:textId="77777777" w:rsidR="00AC727E" w:rsidRPr="007F2FA1" w:rsidRDefault="00AC727E" w:rsidP="004C7F47">
            <w:pPr>
              <w:spacing w:after="0" w:line="240" w:lineRule="auto"/>
              <w:rPr>
                <w:rFonts w:cs="Calibri"/>
                <w:sz w:val="20"/>
                <w:szCs w:val="20"/>
              </w:rPr>
            </w:pPr>
          </w:p>
        </w:tc>
        <w:tc>
          <w:tcPr>
            <w:tcW w:w="272" w:type="dxa"/>
          </w:tcPr>
          <w:p w14:paraId="5AB8E809" w14:textId="77777777" w:rsidR="00AC727E" w:rsidRPr="007F2FA1" w:rsidRDefault="00AC727E" w:rsidP="004C7F47">
            <w:pPr>
              <w:spacing w:after="0" w:line="240" w:lineRule="auto"/>
              <w:rPr>
                <w:rFonts w:cs="Calibri"/>
                <w:sz w:val="20"/>
                <w:szCs w:val="20"/>
              </w:rPr>
            </w:pPr>
          </w:p>
        </w:tc>
        <w:tc>
          <w:tcPr>
            <w:tcW w:w="272" w:type="dxa"/>
          </w:tcPr>
          <w:p w14:paraId="02AA7DF6" w14:textId="77777777" w:rsidR="00AC727E" w:rsidRPr="007F2FA1" w:rsidRDefault="00AC727E" w:rsidP="004C7F47">
            <w:pPr>
              <w:spacing w:after="0" w:line="240" w:lineRule="auto"/>
              <w:rPr>
                <w:rFonts w:cs="Calibri"/>
                <w:sz w:val="20"/>
                <w:szCs w:val="20"/>
              </w:rPr>
            </w:pPr>
          </w:p>
        </w:tc>
        <w:tc>
          <w:tcPr>
            <w:tcW w:w="272" w:type="dxa"/>
          </w:tcPr>
          <w:p w14:paraId="61AEEDED" w14:textId="77777777" w:rsidR="00AC727E" w:rsidRPr="007F2FA1" w:rsidRDefault="00AC727E" w:rsidP="004C7F47">
            <w:pPr>
              <w:spacing w:after="0" w:line="240" w:lineRule="auto"/>
              <w:rPr>
                <w:rFonts w:cs="Calibri"/>
                <w:sz w:val="20"/>
                <w:szCs w:val="20"/>
              </w:rPr>
            </w:pPr>
          </w:p>
        </w:tc>
      </w:tr>
      <w:tr w:rsidR="00AC727E" w:rsidRPr="007F2FA1" w14:paraId="269375E7" w14:textId="77777777" w:rsidTr="004C7F47">
        <w:trPr>
          <w:trHeight w:val="248"/>
        </w:trPr>
        <w:tc>
          <w:tcPr>
            <w:tcW w:w="540" w:type="dxa"/>
          </w:tcPr>
          <w:p w14:paraId="591781DB" w14:textId="77777777" w:rsidR="00AC727E" w:rsidRPr="007F2FA1" w:rsidRDefault="00AC727E" w:rsidP="004C7F47">
            <w:pPr>
              <w:spacing w:after="0" w:line="240" w:lineRule="auto"/>
              <w:rPr>
                <w:rFonts w:cs="Calibri"/>
                <w:sz w:val="20"/>
                <w:szCs w:val="20"/>
              </w:rPr>
            </w:pPr>
          </w:p>
        </w:tc>
        <w:tc>
          <w:tcPr>
            <w:tcW w:w="3757" w:type="dxa"/>
            <w:tcBorders>
              <w:right w:val="single" w:sz="8" w:space="0" w:color="auto"/>
            </w:tcBorders>
            <w:shd w:val="clear" w:color="auto" w:fill="auto"/>
          </w:tcPr>
          <w:p w14:paraId="75DD84DF" w14:textId="77777777" w:rsidR="00AC727E" w:rsidRPr="007F2FA1" w:rsidRDefault="00AC727E" w:rsidP="004C7F47">
            <w:pPr>
              <w:numPr>
                <w:ilvl w:val="0"/>
                <w:numId w:val="93"/>
              </w:numPr>
              <w:spacing w:after="0" w:line="240" w:lineRule="auto"/>
              <w:ind w:left="201" w:hanging="284"/>
              <w:rPr>
                <w:sz w:val="20"/>
                <w:szCs w:val="20"/>
              </w:rPr>
            </w:pPr>
            <w:proofErr w:type="spellStart"/>
            <w:r w:rsidRPr="007F2FA1">
              <w:rPr>
                <w:sz w:val="20"/>
                <w:szCs w:val="20"/>
              </w:rPr>
              <w:t>Penyerahan</w:t>
            </w:r>
            <w:proofErr w:type="spellEnd"/>
            <w:r w:rsidRPr="007F2FA1">
              <w:rPr>
                <w:sz w:val="20"/>
                <w:szCs w:val="20"/>
              </w:rPr>
              <w:t xml:space="preserve"> </w:t>
            </w:r>
            <w:proofErr w:type="spellStart"/>
            <w:r w:rsidRPr="007F2FA1">
              <w:rPr>
                <w:sz w:val="20"/>
                <w:szCs w:val="20"/>
              </w:rPr>
              <w:t>sertifikat</w:t>
            </w:r>
            <w:proofErr w:type="spellEnd"/>
            <w:r w:rsidRPr="007F2FA1">
              <w:rPr>
                <w:sz w:val="20"/>
                <w:szCs w:val="20"/>
              </w:rPr>
              <w:t xml:space="preserve"> ISO </w:t>
            </w:r>
            <w:proofErr w:type="spellStart"/>
            <w:r w:rsidRPr="007F2FA1">
              <w:rPr>
                <w:sz w:val="20"/>
                <w:szCs w:val="20"/>
              </w:rPr>
              <w:t>Fakultas</w:t>
            </w:r>
            <w:proofErr w:type="spellEnd"/>
            <w:r w:rsidRPr="007F2FA1">
              <w:rPr>
                <w:sz w:val="20"/>
                <w:szCs w:val="20"/>
              </w:rPr>
              <w:t xml:space="preserve"> &amp; Lembaga</w:t>
            </w:r>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4E3F68CE"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71A4822C"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4F22BBEF"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029093AC"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7F7DEAC6"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CA49E1A"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725212B3"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1A45343"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281B2375"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342C0B7B"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18C14E92"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AEFE532"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703884CE"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34BC447"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4CB5B1EE"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7177E501"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1F9946A2"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63784A6"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2AE8BF4E"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3DFFD580"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1AAE51E4"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C8848C2"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035C0569"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7C4832D5"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78D2FD3A"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514990FB"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0E4BD137"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0DA5F144" w14:textId="77777777" w:rsidR="00AC727E" w:rsidRPr="007F2FA1" w:rsidRDefault="00AC727E" w:rsidP="004C7F47">
            <w:pPr>
              <w:spacing w:after="0" w:line="240" w:lineRule="auto"/>
              <w:rPr>
                <w:rFonts w:cs="Calibri"/>
                <w:sz w:val="20"/>
                <w:szCs w:val="20"/>
              </w:rPr>
            </w:pPr>
          </w:p>
        </w:tc>
        <w:tc>
          <w:tcPr>
            <w:tcW w:w="284" w:type="dxa"/>
          </w:tcPr>
          <w:p w14:paraId="32257FB7" w14:textId="77777777" w:rsidR="00AC727E" w:rsidRPr="007F2FA1" w:rsidRDefault="00AC727E" w:rsidP="004C7F47">
            <w:pPr>
              <w:spacing w:after="0" w:line="240" w:lineRule="auto"/>
              <w:rPr>
                <w:rFonts w:cs="Calibri"/>
                <w:sz w:val="20"/>
                <w:szCs w:val="20"/>
              </w:rPr>
            </w:pPr>
          </w:p>
        </w:tc>
        <w:tc>
          <w:tcPr>
            <w:tcW w:w="236" w:type="dxa"/>
          </w:tcPr>
          <w:p w14:paraId="63A16A4B" w14:textId="77777777" w:rsidR="00AC727E" w:rsidRPr="007F2FA1" w:rsidRDefault="00AC727E" w:rsidP="004C7F47">
            <w:pPr>
              <w:spacing w:after="0" w:line="240" w:lineRule="auto"/>
              <w:rPr>
                <w:rFonts w:cs="Calibri"/>
                <w:sz w:val="20"/>
                <w:szCs w:val="20"/>
              </w:rPr>
            </w:pPr>
          </w:p>
        </w:tc>
        <w:tc>
          <w:tcPr>
            <w:tcW w:w="236" w:type="dxa"/>
          </w:tcPr>
          <w:p w14:paraId="42779EC8" w14:textId="77777777" w:rsidR="00AC727E" w:rsidRPr="007F2FA1" w:rsidRDefault="00AC727E" w:rsidP="004C7F47">
            <w:pPr>
              <w:spacing w:after="0" w:line="240" w:lineRule="auto"/>
              <w:rPr>
                <w:rFonts w:cs="Calibri"/>
                <w:sz w:val="20"/>
                <w:szCs w:val="20"/>
              </w:rPr>
            </w:pPr>
          </w:p>
        </w:tc>
        <w:tc>
          <w:tcPr>
            <w:tcW w:w="236" w:type="dxa"/>
          </w:tcPr>
          <w:p w14:paraId="021328D7" w14:textId="77777777" w:rsidR="00AC727E" w:rsidRPr="007F2FA1" w:rsidRDefault="00AC727E" w:rsidP="004C7F47">
            <w:pPr>
              <w:spacing w:after="0" w:line="240" w:lineRule="auto"/>
              <w:rPr>
                <w:rFonts w:cs="Calibri"/>
                <w:sz w:val="20"/>
                <w:szCs w:val="20"/>
              </w:rPr>
            </w:pPr>
          </w:p>
        </w:tc>
        <w:tc>
          <w:tcPr>
            <w:tcW w:w="271" w:type="dxa"/>
          </w:tcPr>
          <w:p w14:paraId="34126CD7" w14:textId="77777777" w:rsidR="00AC727E" w:rsidRPr="007F2FA1" w:rsidRDefault="00AC727E" w:rsidP="004C7F47">
            <w:pPr>
              <w:spacing w:after="0" w:line="240" w:lineRule="auto"/>
              <w:rPr>
                <w:rFonts w:cs="Calibri"/>
                <w:sz w:val="20"/>
                <w:szCs w:val="20"/>
              </w:rPr>
            </w:pPr>
          </w:p>
        </w:tc>
        <w:tc>
          <w:tcPr>
            <w:tcW w:w="272" w:type="dxa"/>
          </w:tcPr>
          <w:p w14:paraId="41E63871" w14:textId="77777777" w:rsidR="00AC727E" w:rsidRPr="007F2FA1" w:rsidRDefault="00AC727E" w:rsidP="004C7F47">
            <w:pPr>
              <w:spacing w:after="0" w:line="240" w:lineRule="auto"/>
              <w:rPr>
                <w:rFonts w:cs="Calibri"/>
                <w:sz w:val="20"/>
                <w:szCs w:val="20"/>
              </w:rPr>
            </w:pPr>
          </w:p>
        </w:tc>
        <w:tc>
          <w:tcPr>
            <w:tcW w:w="272" w:type="dxa"/>
          </w:tcPr>
          <w:p w14:paraId="38102AB5" w14:textId="77777777" w:rsidR="00AC727E" w:rsidRPr="007F2FA1" w:rsidRDefault="00AC727E" w:rsidP="004C7F47">
            <w:pPr>
              <w:spacing w:after="0" w:line="240" w:lineRule="auto"/>
              <w:rPr>
                <w:rFonts w:cs="Calibri"/>
                <w:sz w:val="20"/>
                <w:szCs w:val="20"/>
              </w:rPr>
            </w:pPr>
          </w:p>
        </w:tc>
        <w:tc>
          <w:tcPr>
            <w:tcW w:w="274" w:type="dxa"/>
          </w:tcPr>
          <w:p w14:paraId="5F432B8F" w14:textId="77777777" w:rsidR="00AC727E" w:rsidRPr="007F2FA1" w:rsidRDefault="00AC727E" w:rsidP="004C7F47">
            <w:pPr>
              <w:spacing w:after="0" w:line="240" w:lineRule="auto"/>
              <w:rPr>
                <w:rFonts w:cs="Calibri"/>
                <w:sz w:val="20"/>
                <w:szCs w:val="20"/>
              </w:rPr>
            </w:pPr>
          </w:p>
        </w:tc>
        <w:tc>
          <w:tcPr>
            <w:tcW w:w="272" w:type="dxa"/>
          </w:tcPr>
          <w:p w14:paraId="2EEAE391" w14:textId="77777777" w:rsidR="00AC727E" w:rsidRPr="007F2FA1" w:rsidRDefault="00AC727E" w:rsidP="004C7F47">
            <w:pPr>
              <w:spacing w:after="0" w:line="240" w:lineRule="auto"/>
              <w:rPr>
                <w:rFonts w:cs="Calibri"/>
                <w:sz w:val="20"/>
                <w:szCs w:val="20"/>
              </w:rPr>
            </w:pPr>
          </w:p>
        </w:tc>
        <w:tc>
          <w:tcPr>
            <w:tcW w:w="271" w:type="dxa"/>
          </w:tcPr>
          <w:p w14:paraId="04290A9F" w14:textId="77777777" w:rsidR="00AC727E" w:rsidRPr="007F2FA1" w:rsidRDefault="00AC727E" w:rsidP="004C7F47">
            <w:pPr>
              <w:spacing w:after="0" w:line="240" w:lineRule="auto"/>
              <w:rPr>
                <w:rFonts w:cs="Calibri"/>
                <w:sz w:val="20"/>
                <w:szCs w:val="20"/>
              </w:rPr>
            </w:pPr>
          </w:p>
        </w:tc>
        <w:tc>
          <w:tcPr>
            <w:tcW w:w="272" w:type="dxa"/>
          </w:tcPr>
          <w:p w14:paraId="35891A2E" w14:textId="77777777" w:rsidR="00AC727E" w:rsidRPr="007F2FA1" w:rsidRDefault="00AC727E" w:rsidP="004C7F47">
            <w:pPr>
              <w:spacing w:after="0" w:line="240" w:lineRule="auto"/>
              <w:rPr>
                <w:rFonts w:cs="Calibri"/>
                <w:sz w:val="20"/>
                <w:szCs w:val="20"/>
              </w:rPr>
            </w:pPr>
          </w:p>
        </w:tc>
        <w:tc>
          <w:tcPr>
            <w:tcW w:w="308" w:type="dxa"/>
          </w:tcPr>
          <w:p w14:paraId="67BE14D3" w14:textId="77777777" w:rsidR="00AC727E" w:rsidRPr="007F2FA1" w:rsidRDefault="00AC727E" w:rsidP="004C7F47">
            <w:pPr>
              <w:spacing w:after="0" w:line="240" w:lineRule="auto"/>
              <w:rPr>
                <w:rFonts w:cs="Calibri"/>
                <w:sz w:val="20"/>
                <w:szCs w:val="20"/>
              </w:rPr>
            </w:pPr>
          </w:p>
        </w:tc>
        <w:tc>
          <w:tcPr>
            <w:tcW w:w="236" w:type="dxa"/>
            <w:gridSpan w:val="2"/>
            <w:shd w:val="clear" w:color="auto" w:fill="76923C"/>
          </w:tcPr>
          <w:p w14:paraId="0231D2C0" w14:textId="77777777" w:rsidR="00AC727E" w:rsidRPr="007F2FA1" w:rsidRDefault="00AC727E" w:rsidP="004C7F47">
            <w:pPr>
              <w:spacing w:after="0" w:line="240" w:lineRule="auto"/>
              <w:rPr>
                <w:rFonts w:cs="Calibri"/>
                <w:sz w:val="20"/>
                <w:szCs w:val="20"/>
              </w:rPr>
            </w:pPr>
          </w:p>
        </w:tc>
        <w:tc>
          <w:tcPr>
            <w:tcW w:w="272" w:type="dxa"/>
          </w:tcPr>
          <w:p w14:paraId="4C6EB909" w14:textId="77777777" w:rsidR="00AC727E" w:rsidRPr="007F2FA1" w:rsidRDefault="00AC727E" w:rsidP="004C7F47">
            <w:pPr>
              <w:spacing w:after="0" w:line="240" w:lineRule="auto"/>
              <w:rPr>
                <w:rFonts w:cs="Calibri"/>
                <w:sz w:val="20"/>
                <w:szCs w:val="20"/>
              </w:rPr>
            </w:pPr>
          </w:p>
        </w:tc>
        <w:tc>
          <w:tcPr>
            <w:tcW w:w="271" w:type="dxa"/>
          </w:tcPr>
          <w:p w14:paraId="4EBD6B55" w14:textId="77777777" w:rsidR="00AC727E" w:rsidRPr="007F2FA1" w:rsidRDefault="00AC727E" w:rsidP="004C7F47">
            <w:pPr>
              <w:spacing w:after="0" w:line="240" w:lineRule="auto"/>
              <w:rPr>
                <w:rFonts w:cs="Calibri"/>
                <w:sz w:val="20"/>
                <w:szCs w:val="20"/>
              </w:rPr>
            </w:pPr>
          </w:p>
        </w:tc>
        <w:tc>
          <w:tcPr>
            <w:tcW w:w="236" w:type="dxa"/>
            <w:gridSpan w:val="2"/>
          </w:tcPr>
          <w:p w14:paraId="53CB7D49" w14:textId="77777777" w:rsidR="00AC727E" w:rsidRPr="007F2FA1" w:rsidRDefault="00AC727E" w:rsidP="004C7F47">
            <w:pPr>
              <w:spacing w:after="0" w:line="240" w:lineRule="auto"/>
              <w:rPr>
                <w:rFonts w:cs="Calibri"/>
                <w:sz w:val="20"/>
                <w:szCs w:val="20"/>
              </w:rPr>
            </w:pPr>
          </w:p>
        </w:tc>
        <w:tc>
          <w:tcPr>
            <w:tcW w:w="308" w:type="dxa"/>
          </w:tcPr>
          <w:p w14:paraId="40923874" w14:textId="77777777" w:rsidR="00AC727E" w:rsidRPr="007F2FA1" w:rsidRDefault="00AC727E" w:rsidP="004C7F47">
            <w:pPr>
              <w:spacing w:after="0" w:line="240" w:lineRule="auto"/>
              <w:rPr>
                <w:rFonts w:cs="Calibri"/>
                <w:sz w:val="20"/>
                <w:szCs w:val="20"/>
              </w:rPr>
            </w:pPr>
          </w:p>
        </w:tc>
        <w:tc>
          <w:tcPr>
            <w:tcW w:w="272" w:type="dxa"/>
          </w:tcPr>
          <w:p w14:paraId="448C994D" w14:textId="77777777" w:rsidR="00AC727E" w:rsidRPr="007F2FA1" w:rsidRDefault="00AC727E" w:rsidP="004C7F47">
            <w:pPr>
              <w:spacing w:after="0" w:line="240" w:lineRule="auto"/>
              <w:rPr>
                <w:rFonts w:cs="Calibri"/>
                <w:sz w:val="20"/>
                <w:szCs w:val="20"/>
              </w:rPr>
            </w:pPr>
          </w:p>
        </w:tc>
        <w:tc>
          <w:tcPr>
            <w:tcW w:w="272" w:type="dxa"/>
          </w:tcPr>
          <w:p w14:paraId="60E1ECAC" w14:textId="77777777" w:rsidR="00AC727E" w:rsidRPr="007F2FA1" w:rsidRDefault="00AC727E" w:rsidP="004C7F47">
            <w:pPr>
              <w:spacing w:after="0" w:line="240" w:lineRule="auto"/>
              <w:rPr>
                <w:rFonts w:cs="Calibri"/>
                <w:sz w:val="20"/>
                <w:szCs w:val="20"/>
              </w:rPr>
            </w:pPr>
          </w:p>
        </w:tc>
        <w:tc>
          <w:tcPr>
            <w:tcW w:w="272" w:type="dxa"/>
          </w:tcPr>
          <w:p w14:paraId="56416A2F" w14:textId="77777777" w:rsidR="00AC727E" w:rsidRPr="007F2FA1" w:rsidRDefault="00AC727E" w:rsidP="004C7F47">
            <w:pPr>
              <w:spacing w:after="0" w:line="240" w:lineRule="auto"/>
              <w:rPr>
                <w:rFonts w:cs="Calibri"/>
                <w:sz w:val="20"/>
                <w:szCs w:val="20"/>
              </w:rPr>
            </w:pPr>
          </w:p>
        </w:tc>
      </w:tr>
      <w:tr w:rsidR="00AC727E" w:rsidRPr="007F2FA1" w14:paraId="0EAE8FF2" w14:textId="77777777" w:rsidTr="004C7F47">
        <w:trPr>
          <w:trHeight w:val="248"/>
        </w:trPr>
        <w:tc>
          <w:tcPr>
            <w:tcW w:w="540" w:type="dxa"/>
          </w:tcPr>
          <w:p w14:paraId="021ED6D2" w14:textId="77777777" w:rsidR="00AC727E" w:rsidRPr="007F2FA1" w:rsidRDefault="00AC727E" w:rsidP="004C7F47">
            <w:pPr>
              <w:spacing w:after="0" w:line="240" w:lineRule="auto"/>
              <w:rPr>
                <w:rFonts w:cs="Calibri"/>
                <w:sz w:val="20"/>
                <w:szCs w:val="20"/>
              </w:rPr>
            </w:pPr>
          </w:p>
        </w:tc>
        <w:tc>
          <w:tcPr>
            <w:tcW w:w="3757" w:type="dxa"/>
            <w:tcBorders>
              <w:right w:val="single" w:sz="8" w:space="0" w:color="auto"/>
            </w:tcBorders>
            <w:shd w:val="clear" w:color="auto" w:fill="auto"/>
          </w:tcPr>
          <w:p w14:paraId="7423D6BB" w14:textId="77777777" w:rsidR="00AC727E" w:rsidRPr="007F2FA1" w:rsidRDefault="00AC727E" w:rsidP="004C7F47">
            <w:pPr>
              <w:numPr>
                <w:ilvl w:val="0"/>
                <w:numId w:val="93"/>
              </w:numPr>
              <w:spacing w:after="0" w:line="240" w:lineRule="auto"/>
              <w:ind w:left="201" w:hanging="284"/>
              <w:rPr>
                <w:sz w:val="20"/>
                <w:szCs w:val="20"/>
              </w:rPr>
            </w:pPr>
            <w:proofErr w:type="spellStart"/>
            <w:r w:rsidRPr="007F2FA1">
              <w:rPr>
                <w:sz w:val="20"/>
                <w:szCs w:val="20"/>
              </w:rPr>
              <w:t>Pembuatan</w:t>
            </w:r>
            <w:proofErr w:type="spellEnd"/>
            <w:r w:rsidRPr="007F2FA1">
              <w:rPr>
                <w:sz w:val="20"/>
                <w:szCs w:val="20"/>
              </w:rPr>
              <w:t xml:space="preserve"> SPJ </w:t>
            </w:r>
            <w:proofErr w:type="spellStart"/>
            <w:r w:rsidRPr="007F2FA1">
              <w:rPr>
                <w:sz w:val="20"/>
                <w:szCs w:val="20"/>
              </w:rPr>
              <w:t>Kegiatan</w:t>
            </w:r>
            <w:proofErr w:type="spellEnd"/>
            <w:r w:rsidRPr="007F2FA1">
              <w:rPr>
                <w:sz w:val="20"/>
                <w:szCs w:val="20"/>
              </w:rPr>
              <w:t xml:space="preserve"> ISO</w:t>
            </w:r>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1DF1B6BA"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5CFBD29D"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43CBB118"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7855BA4F"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0BD96BAD"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F0492CE"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5D80C333"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FCD579E"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73A704F0"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9756265"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574CBC98"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35EBEF62"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74B461D"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DCD9343"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2974B2E"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712BF561"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E7189FE"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4C7A393"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19DB1120"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042CC07C"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43E10FF1"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C2D618D"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64041F42"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0D301A4B"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096D77A1"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479320CC"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725E0C9F"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1D1719CA" w14:textId="77777777" w:rsidR="00AC727E" w:rsidRPr="007F2FA1" w:rsidRDefault="00AC727E" w:rsidP="004C7F47">
            <w:pPr>
              <w:spacing w:after="0" w:line="240" w:lineRule="auto"/>
              <w:rPr>
                <w:rFonts w:cs="Calibri"/>
                <w:sz w:val="20"/>
                <w:szCs w:val="20"/>
              </w:rPr>
            </w:pPr>
          </w:p>
        </w:tc>
        <w:tc>
          <w:tcPr>
            <w:tcW w:w="284" w:type="dxa"/>
          </w:tcPr>
          <w:p w14:paraId="1A450EC3" w14:textId="77777777" w:rsidR="00AC727E" w:rsidRPr="007F2FA1" w:rsidRDefault="00AC727E" w:rsidP="004C7F47">
            <w:pPr>
              <w:spacing w:after="0" w:line="240" w:lineRule="auto"/>
              <w:rPr>
                <w:rFonts w:cs="Calibri"/>
                <w:sz w:val="20"/>
                <w:szCs w:val="20"/>
              </w:rPr>
            </w:pPr>
          </w:p>
        </w:tc>
        <w:tc>
          <w:tcPr>
            <w:tcW w:w="236" w:type="dxa"/>
          </w:tcPr>
          <w:p w14:paraId="6654010A" w14:textId="77777777" w:rsidR="00AC727E" w:rsidRPr="007F2FA1" w:rsidRDefault="00AC727E" w:rsidP="004C7F47">
            <w:pPr>
              <w:spacing w:after="0" w:line="240" w:lineRule="auto"/>
              <w:rPr>
                <w:rFonts w:cs="Calibri"/>
                <w:sz w:val="20"/>
                <w:szCs w:val="20"/>
              </w:rPr>
            </w:pPr>
          </w:p>
        </w:tc>
        <w:tc>
          <w:tcPr>
            <w:tcW w:w="236" w:type="dxa"/>
          </w:tcPr>
          <w:p w14:paraId="3FB8D14C" w14:textId="77777777" w:rsidR="00AC727E" w:rsidRPr="007F2FA1" w:rsidRDefault="00AC727E" w:rsidP="004C7F47">
            <w:pPr>
              <w:spacing w:after="0" w:line="240" w:lineRule="auto"/>
              <w:rPr>
                <w:rFonts w:cs="Calibri"/>
                <w:sz w:val="20"/>
                <w:szCs w:val="20"/>
              </w:rPr>
            </w:pPr>
          </w:p>
        </w:tc>
        <w:tc>
          <w:tcPr>
            <w:tcW w:w="236" w:type="dxa"/>
          </w:tcPr>
          <w:p w14:paraId="30422355" w14:textId="77777777" w:rsidR="00AC727E" w:rsidRPr="007F2FA1" w:rsidRDefault="00AC727E" w:rsidP="004C7F47">
            <w:pPr>
              <w:spacing w:after="0" w:line="240" w:lineRule="auto"/>
              <w:rPr>
                <w:rFonts w:cs="Calibri"/>
                <w:sz w:val="20"/>
                <w:szCs w:val="20"/>
              </w:rPr>
            </w:pPr>
          </w:p>
        </w:tc>
        <w:tc>
          <w:tcPr>
            <w:tcW w:w="271" w:type="dxa"/>
          </w:tcPr>
          <w:p w14:paraId="74523BBB" w14:textId="77777777" w:rsidR="00AC727E" w:rsidRPr="007F2FA1" w:rsidRDefault="00AC727E" w:rsidP="004C7F47">
            <w:pPr>
              <w:spacing w:after="0" w:line="240" w:lineRule="auto"/>
              <w:rPr>
                <w:rFonts w:cs="Calibri"/>
                <w:sz w:val="20"/>
                <w:szCs w:val="20"/>
              </w:rPr>
            </w:pPr>
          </w:p>
        </w:tc>
        <w:tc>
          <w:tcPr>
            <w:tcW w:w="272" w:type="dxa"/>
          </w:tcPr>
          <w:p w14:paraId="11CA7C8F" w14:textId="77777777" w:rsidR="00AC727E" w:rsidRPr="007F2FA1" w:rsidRDefault="00AC727E" w:rsidP="004C7F47">
            <w:pPr>
              <w:spacing w:after="0" w:line="240" w:lineRule="auto"/>
              <w:rPr>
                <w:rFonts w:cs="Calibri"/>
                <w:sz w:val="20"/>
                <w:szCs w:val="20"/>
              </w:rPr>
            </w:pPr>
          </w:p>
        </w:tc>
        <w:tc>
          <w:tcPr>
            <w:tcW w:w="272" w:type="dxa"/>
          </w:tcPr>
          <w:p w14:paraId="201924BC" w14:textId="77777777" w:rsidR="00AC727E" w:rsidRPr="007F2FA1" w:rsidRDefault="00AC727E" w:rsidP="004C7F47">
            <w:pPr>
              <w:spacing w:after="0" w:line="240" w:lineRule="auto"/>
              <w:rPr>
                <w:rFonts w:cs="Calibri"/>
                <w:sz w:val="20"/>
                <w:szCs w:val="20"/>
              </w:rPr>
            </w:pPr>
          </w:p>
        </w:tc>
        <w:tc>
          <w:tcPr>
            <w:tcW w:w="274" w:type="dxa"/>
          </w:tcPr>
          <w:p w14:paraId="7FA30F45" w14:textId="77777777" w:rsidR="00AC727E" w:rsidRPr="007F2FA1" w:rsidRDefault="00AC727E" w:rsidP="004C7F47">
            <w:pPr>
              <w:spacing w:after="0" w:line="240" w:lineRule="auto"/>
              <w:rPr>
                <w:rFonts w:cs="Calibri"/>
                <w:sz w:val="20"/>
                <w:szCs w:val="20"/>
              </w:rPr>
            </w:pPr>
          </w:p>
        </w:tc>
        <w:tc>
          <w:tcPr>
            <w:tcW w:w="272" w:type="dxa"/>
          </w:tcPr>
          <w:p w14:paraId="2D8DB524" w14:textId="77777777" w:rsidR="00AC727E" w:rsidRPr="007F2FA1" w:rsidRDefault="00AC727E" w:rsidP="004C7F47">
            <w:pPr>
              <w:spacing w:after="0" w:line="240" w:lineRule="auto"/>
              <w:rPr>
                <w:rFonts w:cs="Calibri"/>
                <w:sz w:val="20"/>
                <w:szCs w:val="20"/>
              </w:rPr>
            </w:pPr>
          </w:p>
        </w:tc>
        <w:tc>
          <w:tcPr>
            <w:tcW w:w="271" w:type="dxa"/>
          </w:tcPr>
          <w:p w14:paraId="306AEF49" w14:textId="77777777" w:rsidR="00AC727E" w:rsidRPr="007F2FA1" w:rsidRDefault="00AC727E" w:rsidP="004C7F47">
            <w:pPr>
              <w:spacing w:after="0" w:line="240" w:lineRule="auto"/>
              <w:rPr>
                <w:rFonts w:cs="Calibri"/>
                <w:sz w:val="20"/>
                <w:szCs w:val="20"/>
              </w:rPr>
            </w:pPr>
          </w:p>
        </w:tc>
        <w:tc>
          <w:tcPr>
            <w:tcW w:w="272" w:type="dxa"/>
          </w:tcPr>
          <w:p w14:paraId="116A88C2" w14:textId="77777777" w:rsidR="00AC727E" w:rsidRPr="007F2FA1" w:rsidRDefault="00AC727E" w:rsidP="004C7F47">
            <w:pPr>
              <w:spacing w:after="0" w:line="240" w:lineRule="auto"/>
              <w:rPr>
                <w:rFonts w:cs="Calibri"/>
                <w:sz w:val="20"/>
                <w:szCs w:val="20"/>
              </w:rPr>
            </w:pPr>
          </w:p>
        </w:tc>
        <w:tc>
          <w:tcPr>
            <w:tcW w:w="308" w:type="dxa"/>
          </w:tcPr>
          <w:p w14:paraId="3F0D27A9" w14:textId="77777777" w:rsidR="00AC727E" w:rsidRPr="007F2FA1" w:rsidRDefault="00AC727E" w:rsidP="004C7F47">
            <w:pPr>
              <w:spacing w:after="0" w:line="240" w:lineRule="auto"/>
              <w:rPr>
                <w:rFonts w:cs="Calibri"/>
                <w:sz w:val="20"/>
                <w:szCs w:val="20"/>
              </w:rPr>
            </w:pPr>
          </w:p>
        </w:tc>
        <w:tc>
          <w:tcPr>
            <w:tcW w:w="236" w:type="dxa"/>
            <w:gridSpan w:val="2"/>
          </w:tcPr>
          <w:p w14:paraId="76B7462C" w14:textId="77777777" w:rsidR="00AC727E" w:rsidRPr="007F2FA1" w:rsidRDefault="00AC727E" w:rsidP="004C7F47">
            <w:pPr>
              <w:spacing w:after="0" w:line="240" w:lineRule="auto"/>
              <w:rPr>
                <w:rFonts w:cs="Calibri"/>
                <w:sz w:val="20"/>
                <w:szCs w:val="20"/>
              </w:rPr>
            </w:pPr>
          </w:p>
        </w:tc>
        <w:tc>
          <w:tcPr>
            <w:tcW w:w="272" w:type="dxa"/>
            <w:shd w:val="clear" w:color="auto" w:fill="4F6228"/>
          </w:tcPr>
          <w:p w14:paraId="700C06A2" w14:textId="77777777" w:rsidR="00AC727E" w:rsidRPr="007F2FA1" w:rsidRDefault="00AC727E" w:rsidP="004C7F47">
            <w:pPr>
              <w:spacing w:after="0" w:line="240" w:lineRule="auto"/>
              <w:rPr>
                <w:rFonts w:cs="Calibri"/>
                <w:sz w:val="20"/>
                <w:szCs w:val="20"/>
              </w:rPr>
            </w:pPr>
          </w:p>
        </w:tc>
        <w:tc>
          <w:tcPr>
            <w:tcW w:w="271" w:type="dxa"/>
          </w:tcPr>
          <w:p w14:paraId="18677069" w14:textId="77777777" w:rsidR="00AC727E" w:rsidRPr="007F2FA1" w:rsidRDefault="00AC727E" w:rsidP="004C7F47">
            <w:pPr>
              <w:spacing w:after="0" w:line="240" w:lineRule="auto"/>
              <w:rPr>
                <w:rFonts w:cs="Calibri"/>
                <w:sz w:val="20"/>
                <w:szCs w:val="20"/>
              </w:rPr>
            </w:pPr>
          </w:p>
        </w:tc>
        <w:tc>
          <w:tcPr>
            <w:tcW w:w="236" w:type="dxa"/>
            <w:gridSpan w:val="2"/>
          </w:tcPr>
          <w:p w14:paraId="535033DA" w14:textId="77777777" w:rsidR="00AC727E" w:rsidRPr="007F2FA1" w:rsidRDefault="00AC727E" w:rsidP="004C7F47">
            <w:pPr>
              <w:spacing w:after="0" w:line="240" w:lineRule="auto"/>
              <w:rPr>
                <w:rFonts w:cs="Calibri"/>
                <w:sz w:val="20"/>
                <w:szCs w:val="20"/>
              </w:rPr>
            </w:pPr>
          </w:p>
        </w:tc>
        <w:tc>
          <w:tcPr>
            <w:tcW w:w="308" w:type="dxa"/>
          </w:tcPr>
          <w:p w14:paraId="46E20584" w14:textId="77777777" w:rsidR="00AC727E" w:rsidRPr="007F2FA1" w:rsidRDefault="00AC727E" w:rsidP="004C7F47">
            <w:pPr>
              <w:spacing w:after="0" w:line="240" w:lineRule="auto"/>
              <w:rPr>
                <w:rFonts w:cs="Calibri"/>
                <w:sz w:val="20"/>
                <w:szCs w:val="20"/>
              </w:rPr>
            </w:pPr>
          </w:p>
        </w:tc>
        <w:tc>
          <w:tcPr>
            <w:tcW w:w="272" w:type="dxa"/>
          </w:tcPr>
          <w:p w14:paraId="67FA7231" w14:textId="77777777" w:rsidR="00AC727E" w:rsidRPr="007F2FA1" w:rsidRDefault="00AC727E" w:rsidP="004C7F47">
            <w:pPr>
              <w:spacing w:after="0" w:line="240" w:lineRule="auto"/>
              <w:rPr>
                <w:rFonts w:cs="Calibri"/>
                <w:sz w:val="20"/>
                <w:szCs w:val="20"/>
              </w:rPr>
            </w:pPr>
          </w:p>
        </w:tc>
        <w:tc>
          <w:tcPr>
            <w:tcW w:w="272" w:type="dxa"/>
          </w:tcPr>
          <w:p w14:paraId="0DFBA875" w14:textId="77777777" w:rsidR="00AC727E" w:rsidRPr="007F2FA1" w:rsidRDefault="00AC727E" w:rsidP="004C7F47">
            <w:pPr>
              <w:spacing w:after="0" w:line="240" w:lineRule="auto"/>
              <w:rPr>
                <w:rFonts w:cs="Calibri"/>
                <w:sz w:val="20"/>
                <w:szCs w:val="20"/>
              </w:rPr>
            </w:pPr>
          </w:p>
        </w:tc>
        <w:tc>
          <w:tcPr>
            <w:tcW w:w="272" w:type="dxa"/>
          </w:tcPr>
          <w:p w14:paraId="0A7A3E24" w14:textId="77777777" w:rsidR="00AC727E" w:rsidRPr="007F2FA1" w:rsidRDefault="00AC727E" w:rsidP="004C7F47">
            <w:pPr>
              <w:spacing w:after="0" w:line="240" w:lineRule="auto"/>
              <w:rPr>
                <w:rFonts w:cs="Calibri"/>
                <w:sz w:val="20"/>
                <w:szCs w:val="20"/>
              </w:rPr>
            </w:pPr>
          </w:p>
        </w:tc>
      </w:tr>
      <w:tr w:rsidR="00AC727E" w:rsidRPr="007F2FA1" w14:paraId="7DD4AEEB" w14:textId="77777777" w:rsidTr="004C7F47">
        <w:trPr>
          <w:trHeight w:val="248"/>
        </w:trPr>
        <w:tc>
          <w:tcPr>
            <w:tcW w:w="540" w:type="dxa"/>
          </w:tcPr>
          <w:p w14:paraId="59D4F87A" w14:textId="77777777" w:rsidR="00AC727E" w:rsidRPr="007F2FA1" w:rsidRDefault="00AC727E" w:rsidP="004C7F47">
            <w:pPr>
              <w:spacing w:after="0" w:line="240" w:lineRule="auto"/>
              <w:rPr>
                <w:rFonts w:cs="Calibri"/>
                <w:sz w:val="20"/>
                <w:szCs w:val="20"/>
              </w:rPr>
            </w:pPr>
          </w:p>
        </w:tc>
        <w:tc>
          <w:tcPr>
            <w:tcW w:w="3757" w:type="dxa"/>
            <w:tcBorders>
              <w:right w:val="single" w:sz="8" w:space="0" w:color="auto"/>
            </w:tcBorders>
            <w:shd w:val="clear" w:color="auto" w:fill="auto"/>
          </w:tcPr>
          <w:p w14:paraId="5A4D37AF" w14:textId="77777777" w:rsidR="00AC727E" w:rsidRPr="007F2FA1" w:rsidRDefault="00AC727E" w:rsidP="004C7F47">
            <w:pPr>
              <w:numPr>
                <w:ilvl w:val="0"/>
                <w:numId w:val="93"/>
              </w:numPr>
              <w:spacing w:after="0" w:line="240" w:lineRule="auto"/>
              <w:ind w:left="201" w:hanging="284"/>
              <w:rPr>
                <w:sz w:val="20"/>
                <w:szCs w:val="20"/>
              </w:rPr>
            </w:pPr>
            <w:proofErr w:type="spellStart"/>
            <w:r w:rsidRPr="007F2FA1">
              <w:rPr>
                <w:sz w:val="20"/>
                <w:szCs w:val="20"/>
              </w:rPr>
              <w:t>Penerbitan</w:t>
            </w:r>
            <w:proofErr w:type="spellEnd"/>
            <w:r w:rsidRPr="007F2FA1">
              <w:rPr>
                <w:sz w:val="20"/>
                <w:szCs w:val="20"/>
              </w:rPr>
              <w:t>/</w:t>
            </w:r>
            <w:proofErr w:type="spellStart"/>
            <w:r w:rsidRPr="007F2FA1">
              <w:rPr>
                <w:sz w:val="20"/>
                <w:szCs w:val="20"/>
              </w:rPr>
              <w:t>pencetakan</w:t>
            </w:r>
            <w:proofErr w:type="spellEnd"/>
            <w:r w:rsidRPr="007F2FA1">
              <w:rPr>
                <w:sz w:val="20"/>
                <w:szCs w:val="20"/>
              </w:rPr>
              <w:t xml:space="preserve"> </w:t>
            </w:r>
            <w:proofErr w:type="spellStart"/>
            <w:r w:rsidRPr="007F2FA1">
              <w:rPr>
                <w:sz w:val="20"/>
                <w:szCs w:val="20"/>
              </w:rPr>
              <w:t>laporan</w:t>
            </w:r>
            <w:proofErr w:type="spellEnd"/>
            <w:r w:rsidRPr="007F2FA1">
              <w:rPr>
                <w:sz w:val="20"/>
                <w:szCs w:val="20"/>
              </w:rPr>
              <w:t xml:space="preserve"> </w:t>
            </w:r>
            <w:proofErr w:type="spellStart"/>
            <w:r w:rsidRPr="007F2FA1">
              <w:rPr>
                <w:sz w:val="20"/>
                <w:szCs w:val="20"/>
              </w:rPr>
              <w:t>naratif</w:t>
            </w:r>
            <w:proofErr w:type="spellEnd"/>
            <w:r w:rsidRPr="007F2FA1">
              <w:rPr>
                <w:sz w:val="20"/>
                <w:szCs w:val="20"/>
              </w:rPr>
              <w:t xml:space="preserve"> (</w:t>
            </w:r>
            <w:proofErr w:type="spellStart"/>
            <w:r w:rsidRPr="007F2FA1">
              <w:rPr>
                <w:sz w:val="20"/>
                <w:szCs w:val="20"/>
              </w:rPr>
              <w:t>rekam</w:t>
            </w:r>
            <w:proofErr w:type="spellEnd"/>
            <w:r w:rsidRPr="007F2FA1">
              <w:rPr>
                <w:sz w:val="20"/>
                <w:szCs w:val="20"/>
              </w:rPr>
              <w:t xml:space="preserve"> proses) </w:t>
            </w:r>
            <w:proofErr w:type="spellStart"/>
            <w:r w:rsidRPr="007F2FA1">
              <w:rPr>
                <w:sz w:val="20"/>
                <w:szCs w:val="20"/>
              </w:rPr>
              <w:t>kegiatan</w:t>
            </w:r>
            <w:proofErr w:type="spellEnd"/>
            <w:r w:rsidRPr="007F2FA1">
              <w:rPr>
                <w:sz w:val="20"/>
                <w:szCs w:val="20"/>
              </w:rPr>
              <w:t xml:space="preserve"> ISO</w:t>
            </w:r>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5F5E2CD5"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3AEAD5AD"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5E140FB5"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42AB85FE"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4940490D"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23F4127"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0FB34F4F"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CF650E1"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4089B702"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7E3E9786"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4247DAAD"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99D075F"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7830B042"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7EE6D1A1"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7804FEDA"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72B1EAA7"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2E83F371"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71F09C0"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1CC5BA1B"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8816FDA"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48ACFA6D"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F100795"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14FFACC2"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F9348D9"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405E736A"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027E8766"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4B1CF805"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3163B8DA" w14:textId="77777777" w:rsidR="00AC727E" w:rsidRPr="007F2FA1" w:rsidRDefault="00AC727E" w:rsidP="004C7F47">
            <w:pPr>
              <w:spacing w:after="0" w:line="240" w:lineRule="auto"/>
              <w:rPr>
                <w:rFonts w:cs="Calibri"/>
                <w:sz w:val="20"/>
                <w:szCs w:val="20"/>
              </w:rPr>
            </w:pPr>
          </w:p>
        </w:tc>
        <w:tc>
          <w:tcPr>
            <w:tcW w:w="284" w:type="dxa"/>
          </w:tcPr>
          <w:p w14:paraId="59B7564A" w14:textId="77777777" w:rsidR="00AC727E" w:rsidRPr="007F2FA1" w:rsidRDefault="00AC727E" w:rsidP="004C7F47">
            <w:pPr>
              <w:spacing w:after="0" w:line="240" w:lineRule="auto"/>
              <w:rPr>
                <w:rFonts w:cs="Calibri"/>
                <w:sz w:val="20"/>
                <w:szCs w:val="20"/>
              </w:rPr>
            </w:pPr>
          </w:p>
        </w:tc>
        <w:tc>
          <w:tcPr>
            <w:tcW w:w="236" w:type="dxa"/>
          </w:tcPr>
          <w:p w14:paraId="69763F94" w14:textId="77777777" w:rsidR="00AC727E" w:rsidRPr="007F2FA1" w:rsidRDefault="00AC727E" w:rsidP="004C7F47">
            <w:pPr>
              <w:spacing w:after="0" w:line="240" w:lineRule="auto"/>
              <w:rPr>
                <w:rFonts w:cs="Calibri"/>
                <w:sz w:val="20"/>
                <w:szCs w:val="20"/>
              </w:rPr>
            </w:pPr>
          </w:p>
        </w:tc>
        <w:tc>
          <w:tcPr>
            <w:tcW w:w="236" w:type="dxa"/>
          </w:tcPr>
          <w:p w14:paraId="787203C7" w14:textId="77777777" w:rsidR="00AC727E" w:rsidRPr="007F2FA1" w:rsidRDefault="00AC727E" w:rsidP="004C7F47">
            <w:pPr>
              <w:spacing w:after="0" w:line="240" w:lineRule="auto"/>
              <w:rPr>
                <w:rFonts w:cs="Calibri"/>
                <w:sz w:val="20"/>
                <w:szCs w:val="20"/>
              </w:rPr>
            </w:pPr>
          </w:p>
        </w:tc>
        <w:tc>
          <w:tcPr>
            <w:tcW w:w="236" w:type="dxa"/>
          </w:tcPr>
          <w:p w14:paraId="4907E287" w14:textId="77777777" w:rsidR="00AC727E" w:rsidRPr="007F2FA1" w:rsidRDefault="00AC727E" w:rsidP="004C7F47">
            <w:pPr>
              <w:spacing w:after="0" w:line="240" w:lineRule="auto"/>
              <w:rPr>
                <w:rFonts w:cs="Calibri"/>
                <w:sz w:val="20"/>
                <w:szCs w:val="20"/>
              </w:rPr>
            </w:pPr>
          </w:p>
        </w:tc>
        <w:tc>
          <w:tcPr>
            <w:tcW w:w="271" w:type="dxa"/>
          </w:tcPr>
          <w:p w14:paraId="4E8A2AFC" w14:textId="77777777" w:rsidR="00AC727E" w:rsidRPr="007F2FA1" w:rsidRDefault="00AC727E" w:rsidP="004C7F47">
            <w:pPr>
              <w:spacing w:after="0" w:line="240" w:lineRule="auto"/>
              <w:rPr>
                <w:rFonts w:cs="Calibri"/>
                <w:sz w:val="20"/>
                <w:szCs w:val="20"/>
              </w:rPr>
            </w:pPr>
          </w:p>
        </w:tc>
        <w:tc>
          <w:tcPr>
            <w:tcW w:w="272" w:type="dxa"/>
          </w:tcPr>
          <w:p w14:paraId="259FEC80" w14:textId="77777777" w:rsidR="00AC727E" w:rsidRPr="007F2FA1" w:rsidRDefault="00AC727E" w:rsidP="004C7F47">
            <w:pPr>
              <w:spacing w:after="0" w:line="240" w:lineRule="auto"/>
              <w:rPr>
                <w:rFonts w:cs="Calibri"/>
                <w:sz w:val="20"/>
                <w:szCs w:val="20"/>
              </w:rPr>
            </w:pPr>
          </w:p>
        </w:tc>
        <w:tc>
          <w:tcPr>
            <w:tcW w:w="272" w:type="dxa"/>
          </w:tcPr>
          <w:p w14:paraId="0340B402" w14:textId="77777777" w:rsidR="00AC727E" w:rsidRPr="007F2FA1" w:rsidRDefault="00AC727E" w:rsidP="004C7F47">
            <w:pPr>
              <w:spacing w:after="0" w:line="240" w:lineRule="auto"/>
              <w:rPr>
                <w:rFonts w:cs="Calibri"/>
                <w:sz w:val="20"/>
                <w:szCs w:val="20"/>
              </w:rPr>
            </w:pPr>
          </w:p>
        </w:tc>
        <w:tc>
          <w:tcPr>
            <w:tcW w:w="274" w:type="dxa"/>
          </w:tcPr>
          <w:p w14:paraId="64466B78" w14:textId="77777777" w:rsidR="00AC727E" w:rsidRPr="007F2FA1" w:rsidRDefault="00AC727E" w:rsidP="004C7F47">
            <w:pPr>
              <w:spacing w:after="0" w:line="240" w:lineRule="auto"/>
              <w:rPr>
                <w:rFonts w:cs="Calibri"/>
                <w:sz w:val="20"/>
                <w:szCs w:val="20"/>
              </w:rPr>
            </w:pPr>
          </w:p>
        </w:tc>
        <w:tc>
          <w:tcPr>
            <w:tcW w:w="272" w:type="dxa"/>
          </w:tcPr>
          <w:p w14:paraId="7C95C404" w14:textId="77777777" w:rsidR="00AC727E" w:rsidRPr="007F2FA1" w:rsidRDefault="00AC727E" w:rsidP="004C7F47">
            <w:pPr>
              <w:spacing w:after="0" w:line="240" w:lineRule="auto"/>
              <w:rPr>
                <w:rFonts w:cs="Calibri"/>
                <w:sz w:val="20"/>
                <w:szCs w:val="20"/>
              </w:rPr>
            </w:pPr>
          </w:p>
        </w:tc>
        <w:tc>
          <w:tcPr>
            <w:tcW w:w="271" w:type="dxa"/>
          </w:tcPr>
          <w:p w14:paraId="188DD41A" w14:textId="77777777" w:rsidR="00AC727E" w:rsidRPr="007F2FA1" w:rsidRDefault="00AC727E" w:rsidP="004C7F47">
            <w:pPr>
              <w:spacing w:after="0" w:line="240" w:lineRule="auto"/>
              <w:rPr>
                <w:rFonts w:cs="Calibri"/>
                <w:sz w:val="20"/>
                <w:szCs w:val="20"/>
              </w:rPr>
            </w:pPr>
          </w:p>
        </w:tc>
        <w:tc>
          <w:tcPr>
            <w:tcW w:w="272" w:type="dxa"/>
          </w:tcPr>
          <w:p w14:paraId="140EACA9" w14:textId="77777777" w:rsidR="00AC727E" w:rsidRPr="007F2FA1" w:rsidRDefault="00AC727E" w:rsidP="004C7F47">
            <w:pPr>
              <w:spacing w:after="0" w:line="240" w:lineRule="auto"/>
              <w:rPr>
                <w:rFonts w:cs="Calibri"/>
                <w:sz w:val="20"/>
                <w:szCs w:val="20"/>
              </w:rPr>
            </w:pPr>
          </w:p>
        </w:tc>
        <w:tc>
          <w:tcPr>
            <w:tcW w:w="308" w:type="dxa"/>
          </w:tcPr>
          <w:p w14:paraId="12028040" w14:textId="77777777" w:rsidR="00AC727E" w:rsidRPr="007F2FA1" w:rsidRDefault="00AC727E" w:rsidP="004C7F47">
            <w:pPr>
              <w:spacing w:after="0" w:line="240" w:lineRule="auto"/>
              <w:rPr>
                <w:rFonts w:cs="Calibri"/>
                <w:sz w:val="20"/>
                <w:szCs w:val="20"/>
              </w:rPr>
            </w:pPr>
          </w:p>
        </w:tc>
        <w:tc>
          <w:tcPr>
            <w:tcW w:w="236" w:type="dxa"/>
            <w:gridSpan w:val="2"/>
          </w:tcPr>
          <w:p w14:paraId="04FEDB37" w14:textId="77777777" w:rsidR="00AC727E" w:rsidRPr="007F2FA1" w:rsidRDefault="00AC727E" w:rsidP="004C7F47">
            <w:pPr>
              <w:spacing w:after="0" w:line="240" w:lineRule="auto"/>
              <w:rPr>
                <w:rFonts w:cs="Calibri"/>
                <w:sz w:val="20"/>
                <w:szCs w:val="20"/>
              </w:rPr>
            </w:pPr>
          </w:p>
        </w:tc>
        <w:tc>
          <w:tcPr>
            <w:tcW w:w="272" w:type="dxa"/>
          </w:tcPr>
          <w:p w14:paraId="402C76CA" w14:textId="77777777" w:rsidR="00AC727E" w:rsidRPr="007F2FA1" w:rsidRDefault="00AC727E" w:rsidP="004C7F47">
            <w:pPr>
              <w:spacing w:after="0" w:line="240" w:lineRule="auto"/>
              <w:rPr>
                <w:rFonts w:cs="Calibri"/>
                <w:sz w:val="20"/>
                <w:szCs w:val="20"/>
              </w:rPr>
            </w:pPr>
          </w:p>
        </w:tc>
        <w:tc>
          <w:tcPr>
            <w:tcW w:w="271" w:type="dxa"/>
            <w:shd w:val="clear" w:color="auto" w:fill="00B050"/>
          </w:tcPr>
          <w:p w14:paraId="04D60ADD" w14:textId="77777777" w:rsidR="00AC727E" w:rsidRPr="007F2FA1" w:rsidRDefault="00AC727E" w:rsidP="004C7F47">
            <w:pPr>
              <w:spacing w:after="0" w:line="240" w:lineRule="auto"/>
              <w:rPr>
                <w:rFonts w:cs="Calibri"/>
                <w:sz w:val="20"/>
                <w:szCs w:val="20"/>
              </w:rPr>
            </w:pPr>
          </w:p>
        </w:tc>
        <w:tc>
          <w:tcPr>
            <w:tcW w:w="236" w:type="dxa"/>
            <w:gridSpan w:val="2"/>
          </w:tcPr>
          <w:p w14:paraId="226B6DD8" w14:textId="77777777" w:rsidR="00AC727E" w:rsidRPr="007F2FA1" w:rsidRDefault="00AC727E" w:rsidP="004C7F47">
            <w:pPr>
              <w:spacing w:after="0" w:line="240" w:lineRule="auto"/>
              <w:rPr>
                <w:rFonts w:cs="Calibri"/>
                <w:sz w:val="20"/>
                <w:szCs w:val="20"/>
              </w:rPr>
            </w:pPr>
          </w:p>
        </w:tc>
        <w:tc>
          <w:tcPr>
            <w:tcW w:w="308" w:type="dxa"/>
          </w:tcPr>
          <w:p w14:paraId="0E61BBBB" w14:textId="77777777" w:rsidR="00AC727E" w:rsidRPr="007F2FA1" w:rsidRDefault="00AC727E" w:rsidP="004C7F47">
            <w:pPr>
              <w:spacing w:after="0" w:line="240" w:lineRule="auto"/>
              <w:rPr>
                <w:rFonts w:cs="Calibri"/>
                <w:sz w:val="20"/>
                <w:szCs w:val="20"/>
              </w:rPr>
            </w:pPr>
          </w:p>
        </w:tc>
        <w:tc>
          <w:tcPr>
            <w:tcW w:w="272" w:type="dxa"/>
          </w:tcPr>
          <w:p w14:paraId="566BBA9E" w14:textId="77777777" w:rsidR="00AC727E" w:rsidRPr="007F2FA1" w:rsidRDefault="00AC727E" w:rsidP="004C7F47">
            <w:pPr>
              <w:spacing w:after="0" w:line="240" w:lineRule="auto"/>
              <w:rPr>
                <w:rFonts w:cs="Calibri"/>
                <w:sz w:val="20"/>
                <w:szCs w:val="20"/>
              </w:rPr>
            </w:pPr>
          </w:p>
        </w:tc>
        <w:tc>
          <w:tcPr>
            <w:tcW w:w="272" w:type="dxa"/>
          </w:tcPr>
          <w:p w14:paraId="7DE31663" w14:textId="77777777" w:rsidR="00AC727E" w:rsidRPr="007F2FA1" w:rsidRDefault="00AC727E" w:rsidP="004C7F47">
            <w:pPr>
              <w:spacing w:after="0" w:line="240" w:lineRule="auto"/>
              <w:rPr>
                <w:rFonts w:cs="Calibri"/>
                <w:sz w:val="20"/>
                <w:szCs w:val="20"/>
              </w:rPr>
            </w:pPr>
          </w:p>
        </w:tc>
        <w:tc>
          <w:tcPr>
            <w:tcW w:w="272" w:type="dxa"/>
          </w:tcPr>
          <w:p w14:paraId="0BDECFC0" w14:textId="77777777" w:rsidR="00AC727E" w:rsidRPr="007F2FA1" w:rsidRDefault="00AC727E" w:rsidP="004C7F47">
            <w:pPr>
              <w:spacing w:after="0" w:line="240" w:lineRule="auto"/>
              <w:rPr>
                <w:rFonts w:cs="Calibri"/>
                <w:sz w:val="20"/>
                <w:szCs w:val="20"/>
              </w:rPr>
            </w:pPr>
          </w:p>
        </w:tc>
      </w:tr>
      <w:tr w:rsidR="00AC727E" w:rsidRPr="007F2FA1" w14:paraId="3F9E636A" w14:textId="77777777" w:rsidTr="004C7F47">
        <w:trPr>
          <w:trHeight w:val="248"/>
        </w:trPr>
        <w:tc>
          <w:tcPr>
            <w:tcW w:w="540" w:type="dxa"/>
          </w:tcPr>
          <w:p w14:paraId="63477A16" w14:textId="77777777" w:rsidR="00AC727E" w:rsidRPr="007F2FA1" w:rsidRDefault="00AC727E" w:rsidP="004C7F47">
            <w:pPr>
              <w:spacing w:after="0" w:line="240" w:lineRule="auto"/>
              <w:rPr>
                <w:rFonts w:cs="Calibri"/>
                <w:sz w:val="20"/>
                <w:szCs w:val="20"/>
              </w:rPr>
            </w:pPr>
            <w:r w:rsidRPr="007F2FA1">
              <w:rPr>
                <w:rFonts w:cs="Calibri"/>
                <w:sz w:val="20"/>
                <w:szCs w:val="20"/>
              </w:rPr>
              <w:t>7.</w:t>
            </w:r>
          </w:p>
        </w:tc>
        <w:tc>
          <w:tcPr>
            <w:tcW w:w="3757" w:type="dxa"/>
            <w:tcBorders>
              <w:right w:val="single" w:sz="8" w:space="0" w:color="auto"/>
            </w:tcBorders>
            <w:shd w:val="clear" w:color="auto" w:fill="auto"/>
          </w:tcPr>
          <w:p w14:paraId="48237CA0" w14:textId="77777777" w:rsidR="00AC727E" w:rsidRPr="007F2FA1" w:rsidRDefault="00AC727E" w:rsidP="004C7F47">
            <w:pPr>
              <w:spacing w:after="0" w:line="240" w:lineRule="auto"/>
              <w:rPr>
                <w:sz w:val="20"/>
                <w:szCs w:val="20"/>
              </w:rPr>
            </w:pPr>
            <w:proofErr w:type="spellStart"/>
            <w:r w:rsidRPr="007F2FA1">
              <w:rPr>
                <w:sz w:val="20"/>
                <w:szCs w:val="20"/>
              </w:rPr>
              <w:t>Akreditasi</w:t>
            </w:r>
            <w:proofErr w:type="spellEnd"/>
            <w:r w:rsidRPr="007F2FA1">
              <w:rPr>
                <w:sz w:val="20"/>
                <w:szCs w:val="20"/>
              </w:rPr>
              <w:t xml:space="preserve"> </w:t>
            </w:r>
            <w:proofErr w:type="spellStart"/>
            <w:r w:rsidRPr="007F2FA1">
              <w:rPr>
                <w:sz w:val="20"/>
                <w:szCs w:val="20"/>
              </w:rPr>
              <w:t>Institusi</w:t>
            </w:r>
            <w:proofErr w:type="spellEnd"/>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1470EFC7"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4BAB5D1D"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082007BE"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4FD5AE35"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53890B35"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B7FD5EE"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023EF7F6"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4BB4C71"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60706E1B"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43CF798"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41F370BD"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3338D96E" w14:textId="77777777" w:rsidR="00AC727E" w:rsidRPr="007F2FA1" w:rsidRDefault="00AC727E" w:rsidP="004C7F47">
            <w:pPr>
              <w:spacing w:after="0" w:line="240" w:lineRule="auto"/>
              <w:rPr>
                <w:rFonts w:cs="Calibri"/>
                <w:sz w:val="20"/>
                <w:szCs w:val="20"/>
              </w:rPr>
            </w:pPr>
          </w:p>
        </w:tc>
        <w:tc>
          <w:tcPr>
            <w:tcW w:w="283" w:type="dxa"/>
            <w:shd w:val="clear" w:color="auto" w:fill="009900"/>
          </w:tcPr>
          <w:p w14:paraId="26FA117A" w14:textId="77777777" w:rsidR="00AC727E" w:rsidRPr="007F2FA1" w:rsidRDefault="00AC727E" w:rsidP="004C7F47">
            <w:pPr>
              <w:spacing w:after="0" w:line="240" w:lineRule="auto"/>
              <w:rPr>
                <w:rFonts w:cs="Calibri"/>
                <w:sz w:val="20"/>
                <w:szCs w:val="20"/>
              </w:rPr>
            </w:pPr>
          </w:p>
        </w:tc>
        <w:tc>
          <w:tcPr>
            <w:tcW w:w="284" w:type="dxa"/>
            <w:shd w:val="clear" w:color="auto" w:fill="009900"/>
          </w:tcPr>
          <w:p w14:paraId="627D37DB" w14:textId="77777777" w:rsidR="00AC727E" w:rsidRPr="007F2FA1" w:rsidRDefault="00AC727E" w:rsidP="004C7F47">
            <w:pPr>
              <w:spacing w:after="0" w:line="240" w:lineRule="auto"/>
              <w:rPr>
                <w:rFonts w:cs="Calibri"/>
                <w:sz w:val="20"/>
                <w:szCs w:val="20"/>
              </w:rPr>
            </w:pPr>
          </w:p>
        </w:tc>
        <w:tc>
          <w:tcPr>
            <w:tcW w:w="283" w:type="dxa"/>
            <w:shd w:val="clear" w:color="auto" w:fill="009900"/>
          </w:tcPr>
          <w:p w14:paraId="78D4B1C9" w14:textId="77777777" w:rsidR="00AC727E" w:rsidRPr="007F2FA1" w:rsidRDefault="00AC727E" w:rsidP="004C7F47">
            <w:pPr>
              <w:spacing w:after="0" w:line="240" w:lineRule="auto"/>
              <w:rPr>
                <w:rFonts w:cs="Calibri"/>
                <w:sz w:val="20"/>
                <w:szCs w:val="20"/>
              </w:rPr>
            </w:pPr>
          </w:p>
        </w:tc>
        <w:tc>
          <w:tcPr>
            <w:tcW w:w="284" w:type="dxa"/>
            <w:shd w:val="clear" w:color="auto" w:fill="009900"/>
          </w:tcPr>
          <w:p w14:paraId="12B55512" w14:textId="77777777" w:rsidR="00AC727E" w:rsidRPr="007F2FA1" w:rsidRDefault="00AC727E" w:rsidP="004C7F47">
            <w:pPr>
              <w:spacing w:after="0" w:line="240" w:lineRule="auto"/>
              <w:rPr>
                <w:rFonts w:cs="Calibri"/>
                <w:sz w:val="20"/>
                <w:szCs w:val="20"/>
              </w:rPr>
            </w:pPr>
          </w:p>
        </w:tc>
        <w:tc>
          <w:tcPr>
            <w:tcW w:w="283" w:type="dxa"/>
            <w:shd w:val="clear" w:color="auto" w:fill="009900"/>
          </w:tcPr>
          <w:p w14:paraId="518D607D" w14:textId="77777777" w:rsidR="00AC727E" w:rsidRPr="007F2FA1" w:rsidRDefault="00AC727E" w:rsidP="004C7F47">
            <w:pPr>
              <w:spacing w:after="0" w:line="240" w:lineRule="auto"/>
              <w:rPr>
                <w:rFonts w:cs="Calibri"/>
                <w:sz w:val="20"/>
                <w:szCs w:val="20"/>
              </w:rPr>
            </w:pPr>
          </w:p>
        </w:tc>
        <w:tc>
          <w:tcPr>
            <w:tcW w:w="284" w:type="dxa"/>
            <w:shd w:val="clear" w:color="auto" w:fill="009900"/>
          </w:tcPr>
          <w:p w14:paraId="37BB8A28" w14:textId="77777777" w:rsidR="00AC727E" w:rsidRPr="007F2FA1" w:rsidRDefault="00AC727E" w:rsidP="004C7F47">
            <w:pPr>
              <w:spacing w:after="0" w:line="240" w:lineRule="auto"/>
              <w:rPr>
                <w:rFonts w:cs="Calibri"/>
                <w:sz w:val="20"/>
                <w:szCs w:val="20"/>
              </w:rPr>
            </w:pPr>
          </w:p>
        </w:tc>
        <w:tc>
          <w:tcPr>
            <w:tcW w:w="283" w:type="dxa"/>
            <w:shd w:val="clear" w:color="auto" w:fill="009900"/>
          </w:tcPr>
          <w:p w14:paraId="30AFE5D7" w14:textId="77777777" w:rsidR="00AC727E" w:rsidRPr="007F2FA1" w:rsidRDefault="00AC727E" w:rsidP="004C7F47">
            <w:pPr>
              <w:spacing w:after="0" w:line="240" w:lineRule="auto"/>
              <w:rPr>
                <w:rFonts w:cs="Calibri"/>
                <w:sz w:val="20"/>
                <w:szCs w:val="20"/>
              </w:rPr>
            </w:pPr>
          </w:p>
        </w:tc>
        <w:tc>
          <w:tcPr>
            <w:tcW w:w="284" w:type="dxa"/>
            <w:shd w:val="clear" w:color="auto" w:fill="009900"/>
          </w:tcPr>
          <w:p w14:paraId="6711439E" w14:textId="77777777" w:rsidR="00AC727E" w:rsidRPr="007F2FA1" w:rsidRDefault="00AC727E" w:rsidP="004C7F47">
            <w:pPr>
              <w:spacing w:after="0" w:line="240" w:lineRule="auto"/>
              <w:rPr>
                <w:rFonts w:cs="Calibri"/>
                <w:sz w:val="20"/>
                <w:szCs w:val="20"/>
              </w:rPr>
            </w:pPr>
          </w:p>
        </w:tc>
        <w:tc>
          <w:tcPr>
            <w:tcW w:w="236" w:type="dxa"/>
            <w:shd w:val="clear" w:color="auto" w:fill="009900"/>
          </w:tcPr>
          <w:p w14:paraId="1C5BEE6D" w14:textId="77777777" w:rsidR="00AC727E" w:rsidRPr="007F2FA1" w:rsidRDefault="00AC727E" w:rsidP="004C7F47">
            <w:pPr>
              <w:spacing w:after="0" w:line="240" w:lineRule="auto"/>
              <w:rPr>
                <w:rFonts w:cs="Calibri"/>
                <w:sz w:val="20"/>
                <w:szCs w:val="20"/>
              </w:rPr>
            </w:pPr>
          </w:p>
        </w:tc>
        <w:tc>
          <w:tcPr>
            <w:tcW w:w="236" w:type="dxa"/>
            <w:shd w:val="clear" w:color="auto" w:fill="009900"/>
          </w:tcPr>
          <w:p w14:paraId="0DD67FE7" w14:textId="77777777" w:rsidR="00AC727E" w:rsidRPr="007F2FA1" w:rsidRDefault="00AC727E" w:rsidP="004C7F47">
            <w:pPr>
              <w:spacing w:after="0" w:line="240" w:lineRule="auto"/>
              <w:rPr>
                <w:rFonts w:cs="Calibri"/>
                <w:sz w:val="20"/>
                <w:szCs w:val="20"/>
              </w:rPr>
            </w:pPr>
          </w:p>
        </w:tc>
        <w:tc>
          <w:tcPr>
            <w:tcW w:w="236" w:type="dxa"/>
            <w:shd w:val="clear" w:color="auto" w:fill="009900"/>
          </w:tcPr>
          <w:p w14:paraId="78F56C26" w14:textId="77777777" w:rsidR="00AC727E" w:rsidRPr="007F2FA1" w:rsidRDefault="00AC727E" w:rsidP="004C7F47">
            <w:pPr>
              <w:spacing w:after="0" w:line="240" w:lineRule="auto"/>
              <w:rPr>
                <w:rFonts w:cs="Calibri"/>
                <w:sz w:val="20"/>
                <w:szCs w:val="20"/>
              </w:rPr>
            </w:pPr>
          </w:p>
        </w:tc>
        <w:tc>
          <w:tcPr>
            <w:tcW w:w="236" w:type="dxa"/>
            <w:shd w:val="clear" w:color="auto" w:fill="009900"/>
          </w:tcPr>
          <w:p w14:paraId="7A42E696"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73950133"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365BF358"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00934D84"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2E116C90" w14:textId="77777777" w:rsidR="00AC727E" w:rsidRPr="007F2FA1" w:rsidRDefault="00AC727E" w:rsidP="004C7F47">
            <w:pPr>
              <w:spacing w:after="0" w:line="240" w:lineRule="auto"/>
              <w:rPr>
                <w:rFonts w:cs="Calibri"/>
                <w:sz w:val="20"/>
                <w:szCs w:val="20"/>
              </w:rPr>
            </w:pPr>
          </w:p>
        </w:tc>
        <w:tc>
          <w:tcPr>
            <w:tcW w:w="284" w:type="dxa"/>
          </w:tcPr>
          <w:p w14:paraId="6D7E9F36" w14:textId="77777777" w:rsidR="00AC727E" w:rsidRPr="007F2FA1" w:rsidRDefault="00AC727E" w:rsidP="004C7F47">
            <w:pPr>
              <w:spacing w:after="0" w:line="240" w:lineRule="auto"/>
              <w:rPr>
                <w:rFonts w:cs="Calibri"/>
                <w:sz w:val="20"/>
                <w:szCs w:val="20"/>
              </w:rPr>
            </w:pPr>
          </w:p>
        </w:tc>
        <w:tc>
          <w:tcPr>
            <w:tcW w:w="236" w:type="dxa"/>
          </w:tcPr>
          <w:p w14:paraId="2DAECA39" w14:textId="77777777" w:rsidR="00AC727E" w:rsidRPr="007F2FA1" w:rsidRDefault="00AC727E" w:rsidP="004C7F47">
            <w:pPr>
              <w:spacing w:after="0" w:line="240" w:lineRule="auto"/>
              <w:rPr>
                <w:rFonts w:cs="Calibri"/>
                <w:sz w:val="20"/>
                <w:szCs w:val="20"/>
              </w:rPr>
            </w:pPr>
          </w:p>
        </w:tc>
        <w:tc>
          <w:tcPr>
            <w:tcW w:w="236" w:type="dxa"/>
          </w:tcPr>
          <w:p w14:paraId="2590C8A5" w14:textId="77777777" w:rsidR="00AC727E" w:rsidRPr="007F2FA1" w:rsidRDefault="00AC727E" w:rsidP="004C7F47">
            <w:pPr>
              <w:spacing w:after="0" w:line="240" w:lineRule="auto"/>
              <w:rPr>
                <w:rFonts w:cs="Calibri"/>
                <w:sz w:val="20"/>
                <w:szCs w:val="20"/>
              </w:rPr>
            </w:pPr>
          </w:p>
        </w:tc>
        <w:tc>
          <w:tcPr>
            <w:tcW w:w="236" w:type="dxa"/>
          </w:tcPr>
          <w:p w14:paraId="3E6E36E9" w14:textId="77777777" w:rsidR="00AC727E" w:rsidRPr="007F2FA1" w:rsidRDefault="00AC727E" w:rsidP="004C7F47">
            <w:pPr>
              <w:spacing w:after="0" w:line="240" w:lineRule="auto"/>
              <w:rPr>
                <w:rFonts w:cs="Calibri"/>
                <w:sz w:val="20"/>
                <w:szCs w:val="20"/>
              </w:rPr>
            </w:pPr>
          </w:p>
        </w:tc>
        <w:tc>
          <w:tcPr>
            <w:tcW w:w="271" w:type="dxa"/>
          </w:tcPr>
          <w:p w14:paraId="253D61BC" w14:textId="77777777" w:rsidR="00AC727E" w:rsidRPr="007F2FA1" w:rsidRDefault="00AC727E" w:rsidP="004C7F47">
            <w:pPr>
              <w:spacing w:after="0" w:line="240" w:lineRule="auto"/>
              <w:rPr>
                <w:rFonts w:cs="Calibri"/>
                <w:sz w:val="20"/>
                <w:szCs w:val="20"/>
              </w:rPr>
            </w:pPr>
          </w:p>
        </w:tc>
        <w:tc>
          <w:tcPr>
            <w:tcW w:w="272" w:type="dxa"/>
          </w:tcPr>
          <w:p w14:paraId="3EDB4203" w14:textId="77777777" w:rsidR="00AC727E" w:rsidRPr="007F2FA1" w:rsidRDefault="00AC727E" w:rsidP="004C7F47">
            <w:pPr>
              <w:spacing w:after="0" w:line="240" w:lineRule="auto"/>
              <w:rPr>
                <w:rFonts w:cs="Calibri"/>
                <w:sz w:val="20"/>
                <w:szCs w:val="20"/>
              </w:rPr>
            </w:pPr>
          </w:p>
        </w:tc>
        <w:tc>
          <w:tcPr>
            <w:tcW w:w="272" w:type="dxa"/>
          </w:tcPr>
          <w:p w14:paraId="7C804953" w14:textId="77777777" w:rsidR="00AC727E" w:rsidRPr="007F2FA1" w:rsidRDefault="00AC727E" w:rsidP="004C7F47">
            <w:pPr>
              <w:spacing w:after="0" w:line="240" w:lineRule="auto"/>
              <w:rPr>
                <w:rFonts w:cs="Calibri"/>
                <w:sz w:val="20"/>
                <w:szCs w:val="20"/>
              </w:rPr>
            </w:pPr>
          </w:p>
        </w:tc>
        <w:tc>
          <w:tcPr>
            <w:tcW w:w="274" w:type="dxa"/>
          </w:tcPr>
          <w:p w14:paraId="6089E5FE" w14:textId="77777777" w:rsidR="00AC727E" w:rsidRPr="007F2FA1" w:rsidRDefault="00AC727E" w:rsidP="004C7F47">
            <w:pPr>
              <w:spacing w:after="0" w:line="240" w:lineRule="auto"/>
              <w:rPr>
                <w:rFonts w:cs="Calibri"/>
                <w:sz w:val="20"/>
                <w:szCs w:val="20"/>
              </w:rPr>
            </w:pPr>
          </w:p>
        </w:tc>
        <w:tc>
          <w:tcPr>
            <w:tcW w:w="272" w:type="dxa"/>
          </w:tcPr>
          <w:p w14:paraId="25493065" w14:textId="77777777" w:rsidR="00AC727E" w:rsidRPr="007F2FA1" w:rsidRDefault="00AC727E" w:rsidP="004C7F47">
            <w:pPr>
              <w:spacing w:after="0" w:line="240" w:lineRule="auto"/>
              <w:rPr>
                <w:rFonts w:cs="Calibri"/>
                <w:sz w:val="20"/>
                <w:szCs w:val="20"/>
              </w:rPr>
            </w:pPr>
          </w:p>
        </w:tc>
        <w:tc>
          <w:tcPr>
            <w:tcW w:w="271" w:type="dxa"/>
          </w:tcPr>
          <w:p w14:paraId="03D2547C" w14:textId="77777777" w:rsidR="00AC727E" w:rsidRPr="007F2FA1" w:rsidRDefault="00AC727E" w:rsidP="004C7F47">
            <w:pPr>
              <w:spacing w:after="0" w:line="240" w:lineRule="auto"/>
              <w:rPr>
                <w:rFonts w:cs="Calibri"/>
                <w:sz w:val="20"/>
                <w:szCs w:val="20"/>
              </w:rPr>
            </w:pPr>
          </w:p>
        </w:tc>
        <w:tc>
          <w:tcPr>
            <w:tcW w:w="272" w:type="dxa"/>
          </w:tcPr>
          <w:p w14:paraId="36FFB898" w14:textId="77777777" w:rsidR="00AC727E" w:rsidRPr="007F2FA1" w:rsidRDefault="00AC727E" w:rsidP="004C7F47">
            <w:pPr>
              <w:spacing w:after="0" w:line="240" w:lineRule="auto"/>
              <w:rPr>
                <w:rFonts w:cs="Calibri"/>
                <w:sz w:val="20"/>
                <w:szCs w:val="20"/>
              </w:rPr>
            </w:pPr>
          </w:p>
        </w:tc>
        <w:tc>
          <w:tcPr>
            <w:tcW w:w="308" w:type="dxa"/>
          </w:tcPr>
          <w:p w14:paraId="0B5964C1" w14:textId="77777777" w:rsidR="00AC727E" w:rsidRPr="007F2FA1" w:rsidRDefault="00AC727E" w:rsidP="004C7F47">
            <w:pPr>
              <w:spacing w:after="0" w:line="240" w:lineRule="auto"/>
              <w:rPr>
                <w:rFonts w:cs="Calibri"/>
                <w:sz w:val="20"/>
                <w:szCs w:val="20"/>
              </w:rPr>
            </w:pPr>
          </w:p>
        </w:tc>
        <w:tc>
          <w:tcPr>
            <w:tcW w:w="236" w:type="dxa"/>
            <w:gridSpan w:val="2"/>
          </w:tcPr>
          <w:p w14:paraId="7F7B092A" w14:textId="77777777" w:rsidR="00AC727E" w:rsidRPr="007F2FA1" w:rsidRDefault="00AC727E" w:rsidP="004C7F47">
            <w:pPr>
              <w:spacing w:after="0" w:line="240" w:lineRule="auto"/>
              <w:rPr>
                <w:rFonts w:cs="Calibri"/>
                <w:sz w:val="20"/>
                <w:szCs w:val="20"/>
              </w:rPr>
            </w:pPr>
          </w:p>
        </w:tc>
        <w:tc>
          <w:tcPr>
            <w:tcW w:w="272" w:type="dxa"/>
          </w:tcPr>
          <w:p w14:paraId="2E1B9448" w14:textId="77777777" w:rsidR="00AC727E" w:rsidRPr="007F2FA1" w:rsidRDefault="00AC727E" w:rsidP="004C7F47">
            <w:pPr>
              <w:spacing w:after="0" w:line="240" w:lineRule="auto"/>
              <w:rPr>
                <w:rFonts w:cs="Calibri"/>
                <w:sz w:val="20"/>
                <w:szCs w:val="20"/>
              </w:rPr>
            </w:pPr>
          </w:p>
        </w:tc>
        <w:tc>
          <w:tcPr>
            <w:tcW w:w="271" w:type="dxa"/>
          </w:tcPr>
          <w:p w14:paraId="73146A17" w14:textId="77777777" w:rsidR="00AC727E" w:rsidRPr="007F2FA1" w:rsidRDefault="00AC727E" w:rsidP="004C7F47">
            <w:pPr>
              <w:spacing w:after="0" w:line="240" w:lineRule="auto"/>
              <w:rPr>
                <w:rFonts w:cs="Calibri"/>
                <w:sz w:val="20"/>
                <w:szCs w:val="20"/>
              </w:rPr>
            </w:pPr>
          </w:p>
        </w:tc>
        <w:tc>
          <w:tcPr>
            <w:tcW w:w="236" w:type="dxa"/>
            <w:gridSpan w:val="2"/>
          </w:tcPr>
          <w:p w14:paraId="7136EFAF" w14:textId="77777777" w:rsidR="00AC727E" w:rsidRPr="007F2FA1" w:rsidRDefault="00AC727E" w:rsidP="004C7F47">
            <w:pPr>
              <w:spacing w:after="0" w:line="240" w:lineRule="auto"/>
              <w:rPr>
                <w:rFonts w:cs="Calibri"/>
                <w:sz w:val="20"/>
                <w:szCs w:val="20"/>
              </w:rPr>
            </w:pPr>
          </w:p>
        </w:tc>
        <w:tc>
          <w:tcPr>
            <w:tcW w:w="308" w:type="dxa"/>
          </w:tcPr>
          <w:p w14:paraId="63960C2D" w14:textId="77777777" w:rsidR="00AC727E" w:rsidRPr="007F2FA1" w:rsidRDefault="00AC727E" w:rsidP="004C7F47">
            <w:pPr>
              <w:spacing w:after="0" w:line="240" w:lineRule="auto"/>
              <w:rPr>
                <w:rFonts w:cs="Calibri"/>
                <w:sz w:val="20"/>
                <w:szCs w:val="20"/>
              </w:rPr>
            </w:pPr>
          </w:p>
        </w:tc>
        <w:tc>
          <w:tcPr>
            <w:tcW w:w="272" w:type="dxa"/>
          </w:tcPr>
          <w:p w14:paraId="0E5E0114" w14:textId="77777777" w:rsidR="00AC727E" w:rsidRPr="007F2FA1" w:rsidRDefault="00AC727E" w:rsidP="004C7F47">
            <w:pPr>
              <w:spacing w:after="0" w:line="240" w:lineRule="auto"/>
              <w:rPr>
                <w:rFonts w:cs="Calibri"/>
                <w:sz w:val="20"/>
                <w:szCs w:val="20"/>
              </w:rPr>
            </w:pPr>
          </w:p>
        </w:tc>
        <w:tc>
          <w:tcPr>
            <w:tcW w:w="272" w:type="dxa"/>
          </w:tcPr>
          <w:p w14:paraId="475C10DD" w14:textId="77777777" w:rsidR="00AC727E" w:rsidRPr="007F2FA1" w:rsidRDefault="00AC727E" w:rsidP="004C7F47">
            <w:pPr>
              <w:spacing w:after="0" w:line="240" w:lineRule="auto"/>
              <w:rPr>
                <w:rFonts w:cs="Calibri"/>
                <w:sz w:val="20"/>
                <w:szCs w:val="20"/>
              </w:rPr>
            </w:pPr>
          </w:p>
        </w:tc>
        <w:tc>
          <w:tcPr>
            <w:tcW w:w="272" w:type="dxa"/>
          </w:tcPr>
          <w:p w14:paraId="31FFDBC2" w14:textId="77777777" w:rsidR="00AC727E" w:rsidRPr="007F2FA1" w:rsidRDefault="00AC727E" w:rsidP="004C7F47">
            <w:pPr>
              <w:spacing w:after="0" w:line="240" w:lineRule="auto"/>
              <w:rPr>
                <w:rFonts w:cs="Calibri"/>
                <w:sz w:val="20"/>
                <w:szCs w:val="20"/>
              </w:rPr>
            </w:pPr>
          </w:p>
        </w:tc>
      </w:tr>
      <w:tr w:rsidR="00AC727E" w:rsidRPr="007F2FA1" w14:paraId="4EE94F0B" w14:textId="77777777" w:rsidTr="004C7F47">
        <w:trPr>
          <w:trHeight w:val="248"/>
        </w:trPr>
        <w:tc>
          <w:tcPr>
            <w:tcW w:w="540" w:type="dxa"/>
          </w:tcPr>
          <w:p w14:paraId="3A58AD5A" w14:textId="77777777" w:rsidR="00AC727E" w:rsidRPr="007F2FA1" w:rsidRDefault="00AC727E" w:rsidP="004C7F47">
            <w:pPr>
              <w:spacing w:after="0" w:line="240" w:lineRule="auto"/>
              <w:rPr>
                <w:rFonts w:cs="Calibri"/>
                <w:sz w:val="20"/>
                <w:szCs w:val="20"/>
              </w:rPr>
            </w:pPr>
            <w:r w:rsidRPr="007F2FA1">
              <w:rPr>
                <w:rFonts w:cs="Calibri"/>
                <w:sz w:val="20"/>
                <w:szCs w:val="20"/>
              </w:rPr>
              <w:t>8.</w:t>
            </w:r>
          </w:p>
        </w:tc>
        <w:tc>
          <w:tcPr>
            <w:tcW w:w="3757" w:type="dxa"/>
            <w:tcBorders>
              <w:right w:val="single" w:sz="8" w:space="0" w:color="auto"/>
            </w:tcBorders>
            <w:shd w:val="clear" w:color="auto" w:fill="auto"/>
          </w:tcPr>
          <w:p w14:paraId="76FF3959" w14:textId="77777777" w:rsidR="00AC727E" w:rsidRPr="007F2FA1" w:rsidRDefault="00AC727E" w:rsidP="004C7F47">
            <w:pPr>
              <w:spacing w:after="0" w:line="240" w:lineRule="auto"/>
              <w:rPr>
                <w:sz w:val="20"/>
                <w:szCs w:val="20"/>
              </w:rPr>
            </w:pPr>
            <w:proofErr w:type="spellStart"/>
            <w:r w:rsidRPr="007F2FA1">
              <w:rPr>
                <w:sz w:val="20"/>
                <w:szCs w:val="20"/>
              </w:rPr>
              <w:t>Pembuatan</w:t>
            </w:r>
            <w:proofErr w:type="spellEnd"/>
            <w:r w:rsidRPr="007F2FA1">
              <w:rPr>
                <w:sz w:val="20"/>
                <w:szCs w:val="20"/>
              </w:rPr>
              <w:t xml:space="preserve"> website LPM UIN </w:t>
            </w:r>
            <w:proofErr w:type="spellStart"/>
            <w:r w:rsidRPr="007F2FA1">
              <w:rPr>
                <w:sz w:val="20"/>
                <w:szCs w:val="20"/>
              </w:rPr>
              <w:t>Raden</w:t>
            </w:r>
            <w:proofErr w:type="spellEnd"/>
            <w:r w:rsidRPr="007F2FA1">
              <w:rPr>
                <w:sz w:val="20"/>
                <w:szCs w:val="20"/>
              </w:rPr>
              <w:t xml:space="preserve"> Fatah</w:t>
            </w:r>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3847FB80"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3C883431"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50471BB5"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52FEDBC6"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16421FC9"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01CA283B"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43761A7A"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4E29942"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241E48C7"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38DABEEE"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ADB72A0"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0FC92684"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2D746E2"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07C71709"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7BCB59F5"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346F3DB" w14:textId="77777777" w:rsidR="00AC727E" w:rsidRPr="007F2FA1" w:rsidRDefault="00AC727E" w:rsidP="004C7F47">
            <w:pPr>
              <w:spacing w:after="0" w:line="240" w:lineRule="auto"/>
              <w:rPr>
                <w:rFonts w:cs="Calibri"/>
                <w:sz w:val="20"/>
                <w:szCs w:val="20"/>
              </w:rPr>
            </w:pPr>
          </w:p>
        </w:tc>
        <w:tc>
          <w:tcPr>
            <w:tcW w:w="283" w:type="dxa"/>
            <w:shd w:val="clear" w:color="auto" w:fill="006600"/>
          </w:tcPr>
          <w:p w14:paraId="1405E91C" w14:textId="77777777" w:rsidR="00AC727E" w:rsidRPr="007F2FA1" w:rsidRDefault="00AC727E" w:rsidP="004C7F47">
            <w:pPr>
              <w:spacing w:after="0" w:line="240" w:lineRule="auto"/>
              <w:rPr>
                <w:rFonts w:cs="Calibri"/>
                <w:sz w:val="20"/>
                <w:szCs w:val="20"/>
              </w:rPr>
            </w:pPr>
          </w:p>
        </w:tc>
        <w:tc>
          <w:tcPr>
            <w:tcW w:w="284" w:type="dxa"/>
            <w:shd w:val="clear" w:color="auto" w:fill="006600"/>
          </w:tcPr>
          <w:p w14:paraId="41CC94C3"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6073E284"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8C5CE73"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378DEC37"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5AABDD09"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0E4B810F"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01A2C750"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5CC4F7A4"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0B5D3589"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11DB7761"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2B7F76F7" w14:textId="77777777" w:rsidR="00AC727E" w:rsidRPr="007F2FA1" w:rsidRDefault="00AC727E" w:rsidP="004C7F47">
            <w:pPr>
              <w:spacing w:after="0" w:line="240" w:lineRule="auto"/>
              <w:rPr>
                <w:rFonts w:cs="Calibri"/>
                <w:sz w:val="20"/>
                <w:szCs w:val="20"/>
              </w:rPr>
            </w:pPr>
          </w:p>
        </w:tc>
        <w:tc>
          <w:tcPr>
            <w:tcW w:w="284" w:type="dxa"/>
          </w:tcPr>
          <w:p w14:paraId="5403BA72" w14:textId="77777777" w:rsidR="00AC727E" w:rsidRPr="007F2FA1" w:rsidRDefault="00AC727E" w:rsidP="004C7F47">
            <w:pPr>
              <w:spacing w:after="0" w:line="240" w:lineRule="auto"/>
              <w:rPr>
                <w:rFonts w:cs="Calibri"/>
                <w:sz w:val="20"/>
                <w:szCs w:val="20"/>
              </w:rPr>
            </w:pPr>
          </w:p>
        </w:tc>
        <w:tc>
          <w:tcPr>
            <w:tcW w:w="236" w:type="dxa"/>
          </w:tcPr>
          <w:p w14:paraId="2E1483A7" w14:textId="77777777" w:rsidR="00AC727E" w:rsidRPr="007F2FA1" w:rsidRDefault="00AC727E" w:rsidP="004C7F47">
            <w:pPr>
              <w:spacing w:after="0" w:line="240" w:lineRule="auto"/>
              <w:rPr>
                <w:rFonts w:cs="Calibri"/>
                <w:sz w:val="20"/>
                <w:szCs w:val="20"/>
              </w:rPr>
            </w:pPr>
          </w:p>
        </w:tc>
        <w:tc>
          <w:tcPr>
            <w:tcW w:w="236" w:type="dxa"/>
          </w:tcPr>
          <w:p w14:paraId="640B6825" w14:textId="77777777" w:rsidR="00AC727E" w:rsidRPr="007F2FA1" w:rsidRDefault="00AC727E" w:rsidP="004C7F47">
            <w:pPr>
              <w:spacing w:after="0" w:line="240" w:lineRule="auto"/>
              <w:rPr>
                <w:rFonts w:cs="Calibri"/>
                <w:sz w:val="20"/>
                <w:szCs w:val="20"/>
              </w:rPr>
            </w:pPr>
          </w:p>
        </w:tc>
        <w:tc>
          <w:tcPr>
            <w:tcW w:w="236" w:type="dxa"/>
          </w:tcPr>
          <w:p w14:paraId="24A7426A" w14:textId="77777777" w:rsidR="00AC727E" w:rsidRPr="007F2FA1" w:rsidRDefault="00AC727E" w:rsidP="004C7F47">
            <w:pPr>
              <w:spacing w:after="0" w:line="240" w:lineRule="auto"/>
              <w:rPr>
                <w:rFonts w:cs="Calibri"/>
                <w:sz w:val="20"/>
                <w:szCs w:val="20"/>
              </w:rPr>
            </w:pPr>
          </w:p>
        </w:tc>
        <w:tc>
          <w:tcPr>
            <w:tcW w:w="271" w:type="dxa"/>
          </w:tcPr>
          <w:p w14:paraId="3FAB905C" w14:textId="77777777" w:rsidR="00AC727E" w:rsidRPr="007F2FA1" w:rsidRDefault="00AC727E" w:rsidP="004C7F47">
            <w:pPr>
              <w:spacing w:after="0" w:line="240" w:lineRule="auto"/>
              <w:rPr>
                <w:rFonts w:cs="Calibri"/>
                <w:sz w:val="20"/>
                <w:szCs w:val="20"/>
              </w:rPr>
            </w:pPr>
          </w:p>
        </w:tc>
        <w:tc>
          <w:tcPr>
            <w:tcW w:w="272" w:type="dxa"/>
          </w:tcPr>
          <w:p w14:paraId="33CDE793" w14:textId="77777777" w:rsidR="00AC727E" w:rsidRPr="007F2FA1" w:rsidRDefault="00AC727E" w:rsidP="004C7F47">
            <w:pPr>
              <w:spacing w:after="0" w:line="240" w:lineRule="auto"/>
              <w:rPr>
                <w:rFonts w:cs="Calibri"/>
                <w:sz w:val="20"/>
                <w:szCs w:val="20"/>
              </w:rPr>
            </w:pPr>
          </w:p>
        </w:tc>
        <w:tc>
          <w:tcPr>
            <w:tcW w:w="272" w:type="dxa"/>
          </w:tcPr>
          <w:p w14:paraId="7D39B72F" w14:textId="77777777" w:rsidR="00AC727E" w:rsidRPr="007F2FA1" w:rsidRDefault="00AC727E" w:rsidP="004C7F47">
            <w:pPr>
              <w:spacing w:after="0" w:line="240" w:lineRule="auto"/>
              <w:rPr>
                <w:rFonts w:cs="Calibri"/>
                <w:sz w:val="20"/>
                <w:szCs w:val="20"/>
              </w:rPr>
            </w:pPr>
          </w:p>
        </w:tc>
        <w:tc>
          <w:tcPr>
            <w:tcW w:w="274" w:type="dxa"/>
          </w:tcPr>
          <w:p w14:paraId="2A357C8A" w14:textId="77777777" w:rsidR="00AC727E" w:rsidRPr="007F2FA1" w:rsidRDefault="00AC727E" w:rsidP="004C7F47">
            <w:pPr>
              <w:spacing w:after="0" w:line="240" w:lineRule="auto"/>
              <w:rPr>
                <w:rFonts w:cs="Calibri"/>
                <w:sz w:val="20"/>
                <w:szCs w:val="20"/>
              </w:rPr>
            </w:pPr>
          </w:p>
        </w:tc>
        <w:tc>
          <w:tcPr>
            <w:tcW w:w="272" w:type="dxa"/>
          </w:tcPr>
          <w:p w14:paraId="60F7745A" w14:textId="77777777" w:rsidR="00AC727E" w:rsidRPr="007F2FA1" w:rsidRDefault="00AC727E" w:rsidP="004C7F47">
            <w:pPr>
              <w:spacing w:after="0" w:line="240" w:lineRule="auto"/>
              <w:rPr>
                <w:rFonts w:cs="Calibri"/>
                <w:sz w:val="20"/>
                <w:szCs w:val="20"/>
              </w:rPr>
            </w:pPr>
          </w:p>
        </w:tc>
        <w:tc>
          <w:tcPr>
            <w:tcW w:w="271" w:type="dxa"/>
          </w:tcPr>
          <w:p w14:paraId="10377FB5" w14:textId="77777777" w:rsidR="00AC727E" w:rsidRPr="007F2FA1" w:rsidRDefault="00AC727E" w:rsidP="004C7F47">
            <w:pPr>
              <w:spacing w:after="0" w:line="240" w:lineRule="auto"/>
              <w:rPr>
                <w:rFonts w:cs="Calibri"/>
                <w:sz w:val="20"/>
                <w:szCs w:val="20"/>
              </w:rPr>
            </w:pPr>
          </w:p>
        </w:tc>
        <w:tc>
          <w:tcPr>
            <w:tcW w:w="272" w:type="dxa"/>
          </w:tcPr>
          <w:p w14:paraId="3C2B0285" w14:textId="77777777" w:rsidR="00AC727E" w:rsidRPr="007F2FA1" w:rsidRDefault="00AC727E" w:rsidP="004C7F47">
            <w:pPr>
              <w:spacing w:after="0" w:line="240" w:lineRule="auto"/>
              <w:rPr>
                <w:rFonts w:cs="Calibri"/>
                <w:sz w:val="20"/>
                <w:szCs w:val="20"/>
              </w:rPr>
            </w:pPr>
          </w:p>
        </w:tc>
        <w:tc>
          <w:tcPr>
            <w:tcW w:w="308" w:type="dxa"/>
          </w:tcPr>
          <w:p w14:paraId="590C71E5" w14:textId="77777777" w:rsidR="00AC727E" w:rsidRPr="007F2FA1" w:rsidRDefault="00AC727E" w:rsidP="004C7F47">
            <w:pPr>
              <w:spacing w:after="0" w:line="240" w:lineRule="auto"/>
              <w:rPr>
                <w:rFonts w:cs="Calibri"/>
                <w:sz w:val="20"/>
                <w:szCs w:val="20"/>
              </w:rPr>
            </w:pPr>
          </w:p>
        </w:tc>
        <w:tc>
          <w:tcPr>
            <w:tcW w:w="236" w:type="dxa"/>
            <w:gridSpan w:val="2"/>
          </w:tcPr>
          <w:p w14:paraId="4D7A4644" w14:textId="77777777" w:rsidR="00AC727E" w:rsidRPr="007F2FA1" w:rsidRDefault="00AC727E" w:rsidP="004C7F47">
            <w:pPr>
              <w:spacing w:after="0" w:line="240" w:lineRule="auto"/>
              <w:rPr>
                <w:rFonts w:cs="Calibri"/>
                <w:sz w:val="20"/>
                <w:szCs w:val="20"/>
              </w:rPr>
            </w:pPr>
          </w:p>
        </w:tc>
        <w:tc>
          <w:tcPr>
            <w:tcW w:w="272" w:type="dxa"/>
          </w:tcPr>
          <w:p w14:paraId="66E68401" w14:textId="77777777" w:rsidR="00AC727E" w:rsidRPr="007F2FA1" w:rsidRDefault="00AC727E" w:rsidP="004C7F47">
            <w:pPr>
              <w:spacing w:after="0" w:line="240" w:lineRule="auto"/>
              <w:rPr>
                <w:rFonts w:cs="Calibri"/>
                <w:sz w:val="20"/>
                <w:szCs w:val="20"/>
              </w:rPr>
            </w:pPr>
          </w:p>
        </w:tc>
        <w:tc>
          <w:tcPr>
            <w:tcW w:w="271" w:type="dxa"/>
          </w:tcPr>
          <w:p w14:paraId="34630A62" w14:textId="77777777" w:rsidR="00AC727E" w:rsidRPr="007F2FA1" w:rsidRDefault="00AC727E" w:rsidP="004C7F47">
            <w:pPr>
              <w:spacing w:after="0" w:line="240" w:lineRule="auto"/>
              <w:rPr>
                <w:rFonts w:cs="Calibri"/>
                <w:sz w:val="20"/>
                <w:szCs w:val="20"/>
              </w:rPr>
            </w:pPr>
          </w:p>
        </w:tc>
        <w:tc>
          <w:tcPr>
            <w:tcW w:w="236" w:type="dxa"/>
            <w:gridSpan w:val="2"/>
          </w:tcPr>
          <w:p w14:paraId="56921A48" w14:textId="77777777" w:rsidR="00AC727E" w:rsidRPr="007F2FA1" w:rsidRDefault="00AC727E" w:rsidP="004C7F47">
            <w:pPr>
              <w:spacing w:after="0" w:line="240" w:lineRule="auto"/>
              <w:rPr>
                <w:rFonts w:cs="Calibri"/>
                <w:sz w:val="20"/>
                <w:szCs w:val="20"/>
              </w:rPr>
            </w:pPr>
          </w:p>
        </w:tc>
        <w:tc>
          <w:tcPr>
            <w:tcW w:w="308" w:type="dxa"/>
          </w:tcPr>
          <w:p w14:paraId="3E071D57" w14:textId="77777777" w:rsidR="00AC727E" w:rsidRPr="007F2FA1" w:rsidRDefault="00AC727E" w:rsidP="004C7F47">
            <w:pPr>
              <w:spacing w:after="0" w:line="240" w:lineRule="auto"/>
              <w:rPr>
                <w:rFonts w:cs="Calibri"/>
                <w:sz w:val="20"/>
                <w:szCs w:val="20"/>
              </w:rPr>
            </w:pPr>
          </w:p>
        </w:tc>
        <w:tc>
          <w:tcPr>
            <w:tcW w:w="272" w:type="dxa"/>
          </w:tcPr>
          <w:p w14:paraId="31FD5CA3" w14:textId="77777777" w:rsidR="00AC727E" w:rsidRPr="007F2FA1" w:rsidRDefault="00AC727E" w:rsidP="004C7F47">
            <w:pPr>
              <w:spacing w:after="0" w:line="240" w:lineRule="auto"/>
              <w:rPr>
                <w:rFonts w:cs="Calibri"/>
                <w:sz w:val="20"/>
                <w:szCs w:val="20"/>
              </w:rPr>
            </w:pPr>
          </w:p>
        </w:tc>
        <w:tc>
          <w:tcPr>
            <w:tcW w:w="272" w:type="dxa"/>
          </w:tcPr>
          <w:p w14:paraId="5FD79E5F" w14:textId="77777777" w:rsidR="00AC727E" w:rsidRPr="007F2FA1" w:rsidRDefault="00AC727E" w:rsidP="004C7F47">
            <w:pPr>
              <w:spacing w:after="0" w:line="240" w:lineRule="auto"/>
              <w:rPr>
                <w:rFonts w:cs="Calibri"/>
                <w:sz w:val="20"/>
                <w:szCs w:val="20"/>
              </w:rPr>
            </w:pPr>
          </w:p>
        </w:tc>
        <w:tc>
          <w:tcPr>
            <w:tcW w:w="272" w:type="dxa"/>
          </w:tcPr>
          <w:p w14:paraId="6DE39573" w14:textId="77777777" w:rsidR="00AC727E" w:rsidRPr="007F2FA1" w:rsidRDefault="00AC727E" w:rsidP="004C7F47">
            <w:pPr>
              <w:spacing w:after="0" w:line="240" w:lineRule="auto"/>
              <w:rPr>
                <w:rFonts w:cs="Calibri"/>
                <w:sz w:val="20"/>
                <w:szCs w:val="20"/>
              </w:rPr>
            </w:pPr>
          </w:p>
        </w:tc>
      </w:tr>
      <w:tr w:rsidR="00AC727E" w:rsidRPr="007F2FA1" w14:paraId="43A23817" w14:textId="77777777" w:rsidTr="004C7F47">
        <w:trPr>
          <w:trHeight w:val="248"/>
        </w:trPr>
        <w:tc>
          <w:tcPr>
            <w:tcW w:w="540" w:type="dxa"/>
          </w:tcPr>
          <w:p w14:paraId="678A32FC" w14:textId="77777777" w:rsidR="00AC727E" w:rsidRPr="007F2FA1" w:rsidRDefault="00AC727E" w:rsidP="004C7F47">
            <w:pPr>
              <w:spacing w:after="0" w:line="240" w:lineRule="auto"/>
              <w:rPr>
                <w:rFonts w:cs="Calibri"/>
                <w:sz w:val="20"/>
                <w:szCs w:val="20"/>
              </w:rPr>
            </w:pPr>
            <w:r w:rsidRPr="007F2FA1">
              <w:rPr>
                <w:rFonts w:cs="Calibri"/>
                <w:sz w:val="20"/>
                <w:szCs w:val="20"/>
              </w:rPr>
              <w:t>9.</w:t>
            </w:r>
          </w:p>
        </w:tc>
        <w:tc>
          <w:tcPr>
            <w:tcW w:w="3757" w:type="dxa"/>
            <w:tcBorders>
              <w:right w:val="single" w:sz="8" w:space="0" w:color="auto"/>
            </w:tcBorders>
            <w:shd w:val="clear" w:color="auto" w:fill="auto"/>
          </w:tcPr>
          <w:p w14:paraId="3BD2CD28" w14:textId="77777777" w:rsidR="00AC727E" w:rsidRPr="007F2FA1" w:rsidRDefault="00AC727E" w:rsidP="004C7F47">
            <w:pPr>
              <w:spacing w:after="0" w:line="240" w:lineRule="auto"/>
              <w:rPr>
                <w:sz w:val="20"/>
                <w:szCs w:val="20"/>
              </w:rPr>
            </w:pPr>
            <w:proofErr w:type="spellStart"/>
            <w:r w:rsidRPr="007F2FA1">
              <w:rPr>
                <w:sz w:val="20"/>
                <w:szCs w:val="20"/>
              </w:rPr>
              <w:t>Penerbitan</w:t>
            </w:r>
            <w:proofErr w:type="spellEnd"/>
            <w:r w:rsidRPr="007F2FA1">
              <w:rPr>
                <w:sz w:val="20"/>
                <w:szCs w:val="20"/>
              </w:rPr>
              <w:t xml:space="preserve"> Newsletter LPM</w:t>
            </w:r>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211548AE"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48920A2F"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259D9826"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29E2B2F0"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78F75F73"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515BCCF"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6DF918C1"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08378FDD"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5696CC8D"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7232310F"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0A91059D"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78910091" w14:textId="77777777" w:rsidR="00AC727E" w:rsidRPr="007F2FA1" w:rsidRDefault="00AC727E" w:rsidP="004C7F47">
            <w:pPr>
              <w:spacing w:after="0" w:line="240" w:lineRule="auto"/>
              <w:rPr>
                <w:rFonts w:cs="Calibri"/>
                <w:sz w:val="20"/>
                <w:szCs w:val="20"/>
              </w:rPr>
            </w:pPr>
          </w:p>
        </w:tc>
        <w:tc>
          <w:tcPr>
            <w:tcW w:w="283" w:type="dxa"/>
            <w:shd w:val="clear" w:color="auto" w:fill="FF99CC"/>
          </w:tcPr>
          <w:p w14:paraId="6DCFC524"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6CAE9B1"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41740FA1"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C8875A6" w14:textId="77777777" w:rsidR="00AC727E" w:rsidRPr="007F2FA1" w:rsidRDefault="00AC727E" w:rsidP="004C7F47">
            <w:pPr>
              <w:spacing w:after="0" w:line="240" w:lineRule="auto"/>
              <w:rPr>
                <w:rFonts w:cs="Calibri"/>
                <w:sz w:val="20"/>
                <w:szCs w:val="20"/>
              </w:rPr>
            </w:pPr>
          </w:p>
        </w:tc>
        <w:tc>
          <w:tcPr>
            <w:tcW w:w="283" w:type="dxa"/>
            <w:shd w:val="clear" w:color="auto" w:fill="FF66CC"/>
          </w:tcPr>
          <w:p w14:paraId="3A1612D5"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7BDD51B0"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7493C4BF"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3EFBE4F" w14:textId="77777777" w:rsidR="00AC727E" w:rsidRPr="007F2FA1" w:rsidRDefault="00AC727E" w:rsidP="004C7F47">
            <w:pPr>
              <w:spacing w:after="0" w:line="240" w:lineRule="auto"/>
              <w:rPr>
                <w:rFonts w:cs="Calibri"/>
                <w:sz w:val="20"/>
                <w:szCs w:val="20"/>
              </w:rPr>
            </w:pPr>
          </w:p>
        </w:tc>
        <w:tc>
          <w:tcPr>
            <w:tcW w:w="236" w:type="dxa"/>
            <w:shd w:val="clear" w:color="auto" w:fill="FF33CC"/>
          </w:tcPr>
          <w:p w14:paraId="7F64BE54"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56E6905B"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663CC601"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4484F120" w14:textId="77777777" w:rsidR="00AC727E" w:rsidRPr="007F2FA1" w:rsidRDefault="00AC727E" w:rsidP="004C7F47">
            <w:pPr>
              <w:spacing w:after="0" w:line="240" w:lineRule="auto"/>
              <w:rPr>
                <w:rFonts w:cs="Calibri"/>
                <w:sz w:val="20"/>
                <w:szCs w:val="20"/>
              </w:rPr>
            </w:pPr>
          </w:p>
        </w:tc>
        <w:tc>
          <w:tcPr>
            <w:tcW w:w="236" w:type="dxa"/>
            <w:gridSpan w:val="2"/>
            <w:shd w:val="clear" w:color="auto" w:fill="9900CC"/>
          </w:tcPr>
          <w:p w14:paraId="3B232D85"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4F961970"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4C5ABA86"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4FB2828B" w14:textId="77777777" w:rsidR="00AC727E" w:rsidRPr="007F2FA1" w:rsidRDefault="00AC727E" w:rsidP="004C7F47">
            <w:pPr>
              <w:spacing w:after="0" w:line="240" w:lineRule="auto"/>
              <w:rPr>
                <w:rFonts w:cs="Calibri"/>
                <w:sz w:val="20"/>
                <w:szCs w:val="20"/>
              </w:rPr>
            </w:pPr>
          </w:p>
        </w:tc>
        <w:tc>
          <w:tcPr>
            <w:tcW w:w="284" w:type="dxa"/>
            <w:shd w:val="clear" w:color="auto" w:fill="6600CC"/>
          </w:tcPr>
          <w:p w14:paraId="0E46DC80" w14:textId="77777777" w:rsidR="00AC727E" w:rsidRPr="007F2FA1" w:rsidRDefault="00AC727E" w:rsidP="004C7F47">
            <w:pPr>
              <w:spacing w:after="0" w:line="240" w:lineRule="auto"/>
              <w:rPr>
                <w:rFonts w:cs="Calibri"/>
                <w:sz w:val="20"/>
                <w:szCs w:val="20"/>
              </w:rPr>
            </w:pPr>
          </w:p>
        </w:tc>
        <w:tc>
          <w:tcPr>
            <w:tcW w:w="236" w:type="dxa"/>
          </w:tcPr>
          <w:p w14:paraId="4F85D159" w14:textId="77777777" w:rsidR="00AC727E" w:rsidRPr="007F2FA1" w:rsidRDefault="00AC727E" w:rsidP="004C7F47">
            <w:pPr>
              <w:spacing w:after="0" w:line="240" w:lineRule="auto"/>
              <w:rPr>
                <w:rFonts w:cs="Calibri"/>
                <w:sz w:val="20"/>
                <w:szCs w:val="20"/>
              </w:rPr>
            </w:pPr>
          </w:p>
        </w:tc>
        <w:tc>
          <w:tcPr>
            <w:tcW w:w="236" w:type="dxa"/>
          </w:tcPr>
          <w:p w14:paraId="5BBD1BAC" w14:textId="77777777" w:rsidR="00AC727E" w:rsidRPr="007F2FA1" w:rsidRDefault="00AC727E" w:rsidP="004C7F47">
            <w:pPr>
              <w:spacing w:after="0" w:line="240" w:lineRule="auto"/>
              <w:rPr>
                <w:rFonts w:cs="Calibri"/>
                <w:sz w:val="20"/>
                <w:szCs w:val="20"/>
              </w:rPr>
            </w:pPr>
          </w:p>
        </w:tc>
        <w:tc>
          <w:tcPr>
            <w:tcW w:w="236" w:type="dxa"/>
          </w:tcPr>
          <w:p w14:paraId="00DB753F" w14:textId="77777777" w:rsidR="00AC727E" w:rsidRPr="007F2FA1" w:rsidRDefault="00AC727E" w:rsidP="004C7F47">
            <w:pPr>
              <w:spacing w:after="0" w:line="240" w:lineRule="auto"/>
              <w:rPr>
                <w:rFonts w:cs="Calibri"/>
                <w:sz w:val="20"/>
                <w:szCs w:val="20"/>
              </w:rPr>
            </w:pPr>
          </w:p>
        </w:tc>
        <w:tc>
          <w:tcPr>
            <w:tcW w:w="271" w:type="dxa"/>
            <w:shd w:val="clear" w:color="auto" w:fill="FF99CC"/>
          </w:tcPr>
          <w:p w14:paraId="7E2DAA9B" w14:textId="77777777" w:rsidR="00AC727E" w:rsidRPr="007F2FA1" w:rsidRDefault="00AC727E" w:rsidP="004C7F47">
            <w:pPr>
              <w:spacing w:after="0" w:line="240" w:lineRule="auto"/>
              <w:rPr>
                <w:rFonts w:cs="Calibri"/>
                <w:sz w:val="20"/>
                <w:szCs w:val="20"/>
              </w:rPr>
            </w:pPr>
          </w:p>
        </w:tc>
        <w:tc>
          <w:tcPr>
            <w:tcW w:w="272" w:type="dxa"/>
          </w:tcPr>
          <w:p w14:paraId="38F6E968" w14:textId="77777777" w:rsidR="00AC727E" w:rsidRPr="007F2FA1" w:rsidRDefault="00AC727E" w:rsidP="004C7F47">
            <w:pPr>
              <w:spacing w:after="0" w:line="240" w:lineRule="auto"/>
              <w:rPr>
                <w:rFonts w:cs="Calibri"/>
                <w:sz w:val="20"/>
                <w:szCs w:val="20"/>
              </w:rPr>
            </w:pPr>
          </w:p>
        </w:tc>
        <w:tc>
          <w:tcPr>
            <w:tcW w:w="272" w:type="dxa"/>
          </w:tcPr>
          <w:p w14:paraId="73650BC7" w14:textId="77777777" w:rsidR="00AC727E" w:rsidRPr="007F2FA1" w:rsidRDefault="00AC727E" w:rsidP="004C7F47">
            <w:pPr>
              <w:spacing w:after="0" w:line="240" w:lineRule="auto"/>
              <w:rPr>
                <w:rFonts w:cs="Calibri"/>
                <w:sz w:val="20"/>
                <w:szCs w:val="20"/>
              </w:rPr>
            </w:pPr>
          </w:p>
        </w:tc>
        <w:tc>
          <w:tcPr>
            <w:tcW w:w="274" w:type="dxa"/>
          </w:tcPr>
          <w:p w14:paraId="0681B8B3" w14:textId="77777777" w:rsidR="00AC727E" w:rsidRPr="007F2FA1" w:rsidRDefault="00AC727E" w:rsidP="004C7F47">
            <w:pPr>
              <w:spacing w:after="0" w:line="240" w:lineRule="auto"/>
              <w:rPr>
                <w:rFonts w:cs="Calibri"/>
                <w:sz w:val="20"/>
                <w:szCs w:val="20"/>
              </w:rPr>
            </w:pPr>
          </w:p>
        </w:tc>
        <w:tc>
          <w:tcPr>
            <w:tcW w:w="272" w:type="dxa"/>
            <w:shd w:val="clear" w:color="auto" w:fill="FF66CC"/>
          </w:tcPr>
          <w:p w14:paraId="3997519E" w14:textId="77777777" w:rsidR="00AC727E" w:rsidRPr="007F2FA1" w:rsidRDefault="00AC727E" w:rsidP="004C7F47">
            <w:pPr>
              <w:spacing w:after="0" w:line="240" w:lineRule="auto"/>
              <w:rPr>
                <w:rFonts w:cs="Calibri"/>
                <w:sz w:val="20"/>
                <w:szCs w:val="20"/>
              </w:rPr>
            </w:pPr>
          </w:p>
        </w:tc>
        <w:tc>
          <w:tcPr>
            <w:tcW w:w="271" w:type="dxa"/>
          </w:tcPr>
          <w:p w14:paraId="7D22E2C7" w14:textId="77777777" w:rsidR="00AC727E" w:rsidRPr="007F2FA1" w:rsidRDefault="00AC727E" w:rsidP="004C7F47">
            <w:pPr>
              <w:spacing w:after="0" w:line="240" w:lineRule="auto"/>
              <w:rPr>
                <w:rFonts w:cs="Calibri"/>
                <w:sz w:val="20"/>
                <w:szCs w:val="20"/>
              </w:rPr>
            </w:pPr>
          </w:p>
        </w:tc>
        <w:tc>
          <w:tcPr>
            <w:tcW w:w="272" w:type="dxa"/>
          </w:tcPr>
          <w:p w14:paraId="3E62D7F7" w14:textId="77777777" w:rsidR="00AC727E" w:rsidRPr="007F2FA1" w:rsidRDefault="00AC727E" w:rsidP="004C7F47">
            <w:pPr>
              <w:spacing w:after="0" w:line="240" w:lineRule="auto"/>
              <w:rPr>
                <w:rFonts w:cs="Calibri"/>
                <w:sz w:val="20"/>
                <w:szCs w:val="20"/>
              </w:rPr>
            </w:pPr>
          </w:p>
        </w:tc>
        <w:tc>
          <w:tcPr>
            <w:tcW w:w="308" w:type="dxa"/>
          </w:tcPr>
          <w:p w14:paraId="7103F951" w14:textId="77777777" w:rsidR="00AC727E" w:rsidRPr="007F2FA1" w:rsidRDefault="00AC727E" w:rsidP="004C7F47">
            <w:pPr>
              <w:spacing w:after="0" w:line="240" w:lineRule="auto"/>
              <w:rPr>
                <w:rFonts w:cs="Calibri"/>
                <w:sz w:val="20"/>
                <w:szCs w:val="20"/>
              </w:rPr>
            </w:pPr>
          </w:p>
        </w:tc>
        <w:tc>
          <w:tcPr>
            <w:tcW w:w="236" w:type="dxa"/>
            <w:gridSpan w:val="2"/>
            <w:shd w:val="clear" w:color="auto" w:fill="FF33CC"/>
          </w:tcPr>
          <w:p w14:paraId="4080896B" w14:textId="77777777" w:rsidR="00AC727E" w:rsidRPr="007F2FA1" w:rsidRDefault="00AC727E" w:rsidP="004C7F47">
            <w:pPr>
              <w:spacing w:after="0" w:line="240" w:lineRule="auto"/>
              <w:rPr>
                <w:rFonts w:cs="Calibri"/>
                <w:sz w:val="20"/>
                <w:szCs w:val="20"/>
              </w:rPr>
            </w:pPr>
          </w:p>
        </w:tc>
        <w:tc>
          <w:tcPr>
            <w:tcW w:w="272" w:type="dxa"/>
          </w:tcPr>
          <w:p w14:paraId="1E24A46A" w14:textId="77777777" w:rsidR="00AC727E" w:rsidRPr="007F2FA1" w:rsidRDefault="00AC727E" w:rsidP="004C7F47">
            <w:pPr>
              <w:spacing w:after="0" w:line="240" w:lineRule="auto"/>
              <w:rPr>
                <w:rFonts w:cs="Calibri"/>
                <w:sz w:val="20"/>
                <w:szCs w:val="20"/>
              </w:rPr>
            </w:pPr>
          </w:p>
        </w:tc>
        <w:tc>
          <w:tcPr>
            <w:tcW w:w="271" w:type="dxa"/>
          </w:tcPr>
          <w:p w14:paraId="7EC4487A" w14:textId="77777777" w:rsidR="00AC727E" w:rsidRPr="007F2FA1" w:rsidRDefault="00AC727E" w:rsidP="004C7F47">
            <w:pPr>
              <w:spacing w:after="0" w:line="240" w:lineRule="auto"/>
              <w:rPr>
                <w:rFonts w:cs="Calibri"/>
                <w:sz w:val="20"/>
                <w:szCs w:val="20"/>
              </w:rPr>
            </w:pPr>
          </w:p>
        </w:tc>
        <w:tc>
          <w:tcPr>
            <w:tcW w:w="236" w:type="dxa"/>
            <w:gridSpan w:val="2"/>
          </w:tcPr>
          <w:p w14:paraId="4B1D6595" w14:textId="77777777" w:rsidR="00AC727E" w:rsidRPr="007F2FA1" w:rsidRDefault="00AC727E" w:rsidP="004C7F47">
            <w:pPr>
              <w:spacing w:after="0" w:line="240" w:lineRule="auto"/>
              <w:rPr>
                <w:rFonts w:cs="Calibri"/>
                <w:sz w:val="20"/>
                <w:szCs w:val="20"/>
              </w:rPr>
            </w:pPr>
          </w:p>
        </w:tc>
        <w:tc>
          <w:tcPr>
            <w:tcW w:w="308" w:type="dxa"/>
            <w:shd w:val="clear" w:color="auto" w:fill="9900CC"/>
          </w:tcPr>
          <w:p w14:paraId="41CEE94F" w14:textId="77777777" w:rsidR="00AC727E" w:rsidRPr="007F2FA1" w:rsidRDefault="00AC727E" w:rsidP="004C7F47">
            <w:pPr>
              <w:spacing w:after="0" w:line="240" w:lineRule="auto"/>
              <w:rPr>
                <w:rFonts w:cs="Calibri"/>
                <w:sz w:val="20"/>
                <w:szCs w:val="20"/>
              </w:rPr>
            </w:pPr>
          </w:p>
        </w:tc>
        <w:tc>
          <w:tcPr>
            <w:tcW w:w="272" w:type="dxa"/>
          </w:tcPr>
          <w:p w14:paraId="39D94FEB" w14:textId="77777777" w:rsidR="00AC727E" w:rsidRPr="007F2FA1" w:rsidRDefault="00AC727E" w:rsidP="004C7F47">
            <w:pPr>
              <w:spacing w:after="0" w:line="240" w:lineRule="auto"/>
              <w:rPr>
                <w:rFonts w:cs="Calibri"/>
                <w:sz w:val="20"/>
                <w:szCs w:val="20"/>
              </w:rPr>
            </w:pPr>
          </w:p>
        </w:tc>
        <w:tc>
          <w:tcPr>
            <w:tcW w:w="272" w:type="dxa"/>
          </w:tcPr>
          <w:p w14:paraId="60DBCA81" w14:textId="77777777" w:rsidR="00AC727E" w:rsidRPr="007F2FA1" w:rsidRDefault="00AC727E" w:rsidP="004C7F47">
            <w:pPr>
              <w:spacing w:after="0" w:line="240" w:lineRule="auto"/>
              <w:rPr>
                <w:rFonts w:cs="Calibri"/>
                <w:sz w:val="20"/>
                <w:szCs w:val="20"/>
              </w:rPr>
            </w:pPr>
          </w:p>
        </w:tc>
        <w:tc>
          <w:tcPr>
            <w:tcW w:w="272" w:type="dxa"/>
          </w:tcPr>
          <w:p w14:paraId="6AF4926C" w14:textId="77777777" w:rsidR="00AC727E" w:rsidRPr="007F2FA1" w:rsidRDefault="00AC727E" w:rsidP="004C7F47">
            <w:pPr>
              <w:spacing w:after="0" w:line="240" w:lineRule="auto"/>
              <w:rPr>
                <w:rFonts w:cs="Calibri"/>
                <w:sz w:val="20"/>
                <w:szCs w:val="20"/>
              </w:rPr>
            </w:pPr>
          </w:p>
        </w:tc>
      </w:tr>
      <w:tr w:rsidR="00AC727E" w:rsidRPr="007F2FA1" w14:paraId="4D3D0506" w14:textId="77777777" w:rsidTr="004C7F47">
        <w:trPr>
          <w:trHeight w:val="248"/>
        </w:trPr>
        <w:tc>
          <w:tcPr>
            <w:tcW w:w="540" w:type="dxa"/>
          </w:tcPr>
          <w:p w14:paraId="414E91C3" w14:textId="77777777" w:rsidR="00AC727E" w:rsidRPr="007F2FA1" w:rsidRDefault="00AC727E" w:rsidP="004C7F47">
            <w:pPr>
              <w:spacing w:after="0" w:line="240" w:lineRule="auto"/>
              <w:rPr>
                <w:rFonts w:cs="Calibri"/>
                <w:sz w:val="20"/>
                <w:szCs w:val="20"/>
              </w:rPr>
            </w:pPr>
            <w:r w:rsidRPr="007F2FA1">
              <w:rPr>
                <w:rFonts w:cs="Calibri"/>
                <w:sz w:val="20"/>
                <w:szCs w:val="20"/>
              </w:rPr>
              <w:t>10.</w:t>
            </w:r>
          </w:p>
        </w:tc>
        <w:tc>
          <w:tcPr>
            <w:tcW w:w="3757" w:type="dxa"/>
            <w:tcBorders>
              <w:right w:val="single" w:sz="8" w:space="0" w:color="auto"/>
            </w:tcBorders>
            <w:shd w:val="clear" w:color="auto" w:fill="auto"/>
          </w:tcPr>
          <w:p w14:paraId="7E3AC3A6" w14:textId="77777777" w:rsidR="00AC727E" w:rsidRPr="007F2FA1" w:rsidRDefault="00AC727E" w:rsidP="004C7F47">
            <w:pPr>
              <w:spacing w:after="0" w:line="240" w:lineRule="auto"/>
              <w:rPr>
                <w:sz w:val="20"/>
                <w:szCs w:val="20"/>
              </w:rPr>
            </w:pPr>
            <w:r w:rsidRPr="007F2FA1">
              <w:rPr>
                <w:sz w:val="20"/>
                <w:szCs w:val="20"/>
              </w:rPr>
              <w:t xml:space="preserve">Forum Kajian </w:t>
            </w:r>
            <w:proofErr w:type="spellStart"/>
            <w:r w:rsidRPr="007F2FA1">
              <w:rPr>
                <w:sz w:val="20"/>
                <w:szCs w:val="20"/>
              </w:rPr>
              <w:t>Strategis</w:t>
            </w:r>
            <w:proofErr w:type="spellEnd"/>
            <w:r w:rsidRPr="007F2FA1">
              <w:rPr>
                <w:sz w:val="20"/>
                <w:szCs w:val="20"/>
              </w:rPr>
              <w:t xml:space="preserve"> </w:t>
            </w:r>
            <w:proofErr w:type="spellStart"/>
            <w:r w:rsidRPr="007F2FA1">
              <w:rPr>
                <w:sz w:val="20"/>
                <w:szCs w:val="20"/>
              </w:rPr>
              <w:t>Penjaminan</w:t>
            </w:r>
            <w:proofErr w:type="spellEnd"/>
            <w:r w:rsidRPr="007F2FA1">
              <w:rPr>
                <w:sz w:val="20"/>
                <w:szCs w:val="20"/>
              </w:rPr>
              <w:t xml:space="preserve"> </w:t>
            </w:r>
            <w:proofErr w:type="spellStart"/>
            <w:r w:rsidRPr="007F2FA1">
              <w:rPr>
                <w:sz w:val="20"/>
                <w:szCs w:val="20"/>
              </w:rPr>
              <w:t>Mutu</w:t>
            </w:r>
            <w:proofErr w:type="spellEnd"/>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2F70A108"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0EDE6EC6"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064C649F"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3BBCCE33"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553F5B55"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7A9FBFCA"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5D8DA882"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E867472"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272DFE80"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A893A1C"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6D871431" w14:textId="77777777" w:rsidR="00AC727E" w:rsidRPr="007F2FA1" w:rsidRDefault="00AC727E" w:rsidP="004C7F47">
            <w:pPr>
              <w:spacing w:after="0" w:line="240" w:lineRule="auto"/>
              <w:rPr>
                <w:rFonts w:cs="Calibri"/>
                <w:sz w:val="20"/>
                <w:szCs w:val="20"/>
              </w:rPr>
            </w:pPr>
          </w:p>
        </w:tc>
        <w:tc>
          <w:tcPr>
            <w:tcW w:w="284" w:type="dxa"/>
            <w:shd w:val="clear" w:color="auto" w:fill="CCECFF"/>
          </w:tcPr>
          <w:p w14:paraId="721E9BB3"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1B4824A1"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39B1FF0B"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7C921891" w14:textId="77777777" w:rsidR="00AC727E" w:rsidRPr="007F2FA1" w:rsidRDefault="00AC727E" w:rsidP="004C7F47">
            <w:pPr>
              <w:spacing w:after="0" w:line="240" w:lineRule="auto"/>
              <w:rPr>
                <w:rFonts w:cs="Calibri"/>
                <w:sz w:val="20"/>
                <w:szCs w:val="20"/>
              </w:rPr>
            </w:pPr>
          </w:p>
        </w:tc>
        <w:tc>
          <w:tcPr>
            <w:tcW w:w="284" w:type="dxa"/>
            <w:shd w:val="clear" w:color="auto" w:fill="66CCFF"/>
          </w:tcPr>
          <w:p w14:paraId="0BC56F23"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04539F4"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ACD0DDF"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579A01BF" w14:textId="77777777" w:rsidR="00AC727E" w:rsidRPr="007F2FA1" w:rsidRDefault="00AC727E" w:rsidP="004C7F47">
            <w:pPr>
              <w:spacing w:after="0" w:line="240" w:lineRule="auto"/>
              <w:rPr>
                <w:rFonts w:cs="Calibri"/>
                <w:sz w:val="20"/>
                <w:szCs w:val="20"/>
              </w:rPr>
            </w:pPr>
          </w:p>
        </w:tc>
        <w:tc>
          <w:tcPr>
            <w:tcW w:w="284" w:type="dxa"/>
            <w:shd w:val="clear" w:color="auto" w:fill="3399FF"/>
          </w:tcPr>
          <w:p w14:paraId="4A41DF38"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5C1D3139"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66F6354A"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0E675311" w14:textId="77777777" w:rsidR="00AC727E" w:rsidRPr="007F2FA1" w:rsidRDefault="00AC727E" w:rsidP="004C7F47">
            <w:pPr>
              <w:spacing w:after="0" w:line="240" w:lineRule="auto"/>
              <w:rPr>
                <w:rFonts w:cs="Calibri"/>
                <w:sz w:val="20"/>
                <w:szCs w:val="20"/>
              </w:rPr>
            </w:pPr>
          </w:p>
        </w:tc>
        <w:tc>
          <w:tcPr>
            <w:tcW w:w="236" w:type="dxa"/>
            <w:shd w:val="clear" w:color="auto" w:fill="0066CC"/>
          </w:tcPr>
          <w:p w14:paraId="2CEA7E55"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3AFD3D79"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02C2672"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58CBB4EF" w14:textId="77777777" w:rsidR="00AC727E" w:rsidRPr="007F2FA1" w:rsidRDefault="00AC727E" w:rsidP="004C7F47">
            <w:pPr>
              <w:spacing w:after="0" w:line="240" w:lineRule="auto"/>
              <w:rPr>
                <w:rFonts w:cs="Calibri"/>
                <w:sz w:val="20"/>
                <w:szCs w:val="20"/>
              </w:rPr>
            </w:pPr>
          </w:p>
        </w:tc>
        <w:tc>
          <w:tcPr>
            <w:tcW w:w="236" w:type="dxa"/>
            <w:gridSpan w:val="2"/>
            <w:shd w:val="clear" w:color="auto" w:fill="006699"/>
          </w:tcPr>
          <w:p w14:paraId="19E926A5" w14:textId="77777777" w:rsidR="00AC727E" w:rsidRPr="007F2FA1" w:rsidRDefault="00AC727E" w:rsidP="004C7F47">
            <w:pPr>
              <w:spacing w:after="0" w:line="240" w:lineRule="auto"/>
              <w:rPr>
                <w:rFonts w:cs="Calibri"/>
                <w:sz w:val="20"/>
                <w:szCs w:val="20"/>
              </w:rPr>
            </w:pPr>
          </w:p>
        </w:tc>
        <w:tc>
          <w:tcPr>
            <w:tcW w:w="284" w:type="dxa"/>
          </w:tcPr>
          <w:p w14:paraId="207C380C" w14:textId="77777777" w:rsidR="00AC727E" w:rsidRPr="007F2FA1" w:rsidRDefault="00AC727E" w:rsidP="004C7F47">
            <w:pPr>
              <w:spacing w:after="0" w:line="240" w:lineRule="auto"/>
              <w:rPr>
                <w:rFonts w:cs="Calibri"/>
                <w:sz w:val="20"/>
                <w:szCs w:val="20"/>
              </w:rPr>
            </w:pPr>
          </w:p>
        </w:tc>
        <w:tc>
          <w:tcPr>
            <w:tcW w:w="236" w:type="dxa"/>
          </w:tcPr>
          <w:p w14:paraId="587EEF5D" w14:textId="77777777" w:rsidR="00AC727E" w:rsidRPr="007F2FA1" w:rsidRDefault="00AC727E" w:rsidP="004C7F47">
            <w:pPr>
              <w:spacing w:after="0" w:line="240" w:lineRule="auto"/>
              <w:rPr>
                <w:rFonts w:cs="Calibri"/>
                <w:sz w:val="20"/>
                <w:szCs w:val="20"/>
              </w:rPr>
            </w:pPr>
          </w:p>
        </w:tc>
        <w:tc>
          <w:tcPr>
            <w:tcW w:w="236" w:type="dxa"/>
          </w:tcPr>
          <w:p w14:paraId="18B195CF" w14:textId="77777777" w:rsidR="00AC727E" w:rsidRPr="007F2FA1" w:rsidRDefault="00AC727E" w:rsidP="004C7F47">
            <w:pPr>
              <w:spacing w:after="0" w:line="240" w:lineRule="auto"/>
              <w:rPr>
                <w:rFonts w:cs="Calibri"/>
                <w:sz w:val="20"/>
                <w:szCs w:val="20"/>
              </w:rPr>
            </w:pPr>
          </w:p>
        </w:tc>
        <w:tc>
          <w:tcPr>
            <w:tcW w:w="236" w:type="dxa"/>
            <w:shd w:val="clear" w:color="auto" w:fill="003399"/>
          </w:tcPr>
          <w:p w14:paraId="6FCCE390" w14:textId="77777777" w:rsidR="00AC727E" w:rsidRPr="007F2FA1" w:rsidRDefault="00AC727E" w:rsidP="004C7F47">
            <w:pPr>
              <w:spacing w:after="0" w:line="240" w:lineRule="auto"/>
              <w:rPr>
                <w:rFonts w:cs="Calibri"/>
                <w:sz w:val="20"/>
                <w:szCs w:val="20"/>
              </w:rPr>
            </w:pPr>
          </w:p>
        </w:tc>
        <w:tc>
          <w:tcPr>
            <w:tcW w:w="271" w:type="dxa"/>
          </w:tcPr>
          <w:p w14:paraId="22430273" w14:textId="77777777" w:rsidR="00AC727E" w:rsidRPr="007F2FA1" w:rsidRDefault="00AC727E" w:rsidP="004C7F47">
            <w:pPr>
              <w:spacing w:after="0" w:line="240" w:lineRule="auto"/>
              <w:rPr>
                <w:rFonts w:cs="Calibri"/>
                <w:sz w:val="20"/>
                <w:szCs w:val="20"/>
              </w:rPr>
            </w:pPr>
          </w:p>
        </w:tc>
        <w:tc>
          <w:tcPr>
            <w:tcW w:w="272" w:type="dxa"/>
          </w:tcPr>
          <w:p w14:paraId="7FC1C86B" w14:textId="77777777" w:rsidR="00AC727E" w:rsidRPr="007F2FA1" w:rsidRDefault="00AC727E" w:rsidP="004C7F47">
            <w:pPr>
              <w:spacing w:after="0" w:line="240" w:lineRule="auto"/>
              <w:rPr>
                <w:rFonts w:cs="Calibri"/>
                <w:sz w:val="20"/>
                <w:szCs w:val="20"/>
              </w:rPr>
            </w:pPr>
          </w:p>
        </w:tc>
        <w:tc>
          <w:tcPr>
            <w:tcW w:w="272" w:type="dxa"/>
          </w:tcPr>
          <w:p w14:paraId="4832BE7C" w14:textId="77777777" w:rsidR="00AC727E" w:rsidRPr="007F2FA1" w:rsidRDefault="00AC727E" w:rsidP="004C7F47">
            <w:pPr>
              <w:spacing w:after="0" w:line="240" w:lineRule="auto"/>
              <w:rPr>
                <w:rFonts w:cs="Calibri"/>
                <w:sz w:val="20"/>
                <w:szCs w:val="20"/>
              </w:rPr>
            </w:pPr>
          </w:p>
        </w:tc>
        <w:tc>
          <w:tcPr>
            <w:tcW w:w="274" w:type="dxa"/>
            <w:shd w:val="clear" w:color="auto" w:fill="3399FF"/>
          </w:tcPr>
          <w:p w14:paraId="5DC28093" w14:textId="77777777" w:rsidR="00AC727E" w:rsidRPr="007F2FA1" w:rsidRDefault="00AC727E" w:rsidP="004C7F47">
            <w:pPr>
              <w:spacing w:after="0" w:line="240" w:lineRule="auto"/>
              <w:rPr>
                <w:rFonts w:cs="Calibri"/>
                <w:sz w:val="20"/>
                <w:szCs w:val="20"/>
              </w:rPr>
            </w:pPr>
          </w:p>
        </w:tc>
        <w:tc>
          <w:tcPr>
            <w:tcW w:w="272" w:type="dxa"/>
          </w:tcPr>
          <w:p w14:paraId="09CB65F7" w14:textId="77777777" w:rsidR="00AC727E" w:rsidRPr="007F2FA1" w:rsidRDefault="00AC727E" w:rsidP="004C7F47">
            <w:pPr>
              <w:spacing w:after="0" w:line="240" w:lineRule="auto"/>
              <w:rPr>
                <w:rFonts w:cs="Calibri"/>
                <w:sz w:val="20"/>
                <w:szCs w:val="20"/>
              </w:rPr>
            </w:pPr>
          </w:p>
        </w:tc>
        <w:tc>
          <w:tcPr>
            <w:tcW w:w="271" w:type="dxa"/>
          </w:tcPr>
          <w:p w14:paraId="5B13710C" w14:textId="77777777" w:rsidR="00AC727E" w:rsidRPr="007F2FA1" w:rsidRDefault="00AC727E" w:rsidP="004C7F47">
            <w:pPr>
              <w:spacing w:after="0" w:line="240" w:lineRule="auto"/>
              <w:rPr>
                <w:rFonts w:cs="Calibri"/>
                <w:sz w:val="20"/>
                <w:szCs w:val="20"/>
              </w:rPr>
            </w:pPr>
          </w:p>
        </w:tc>
        <w:tc>
          <w:tcPr>
            <w:tcW w:w="272" w:type="dxa"/>
          </w:tcPr>
          <w:p w14:paraId="13E4BBAB" w14:textId="77777777" w:rsidR="00AC727E" w:rsidRPr="007F2FA1" w:rsidRDefault="00AC727E" w:rsidP="004C7F47">
            <w:pPr>
              <w:spacing w:after="0" w:line="240" w:lineRule="auto"/>
              <w:rPr>
                <w:rFonts w:cs="Calibri"/>
                <w:sz w:val="20"/>
                <w:szCs w:val="20"/>
              </w:rPr>
            </w:pPr>
          </w:p>
        </w:tc>
        <w:tc>
          <w:tcPr>
            <w:tcW w:w="308" w:type="dxa"/>
            <w:shd w:val="clear" w:color="auto" w:fill="006699"/>
          </w:tcPr>
          <w:p w14:paraId="49004E96" w14:textId="77777777" w:rsidR="00AC727E" w:rsidRPr="007F2FA1" w:rsidRDefault="00AC727E" w:rsidP="004C7F47">
            <w:pPr>
              <w:spacing w:after="0" w:line="240" w:lineRule="auto"/>
              <w:rPr>
                <w:rFonts w:cs="Calibri"/>
                <w:sz w:val="20"/>
                <w:szCs w:val="20"/>
              </w:rPr>
            </w:pPr>
          </w:p>
        </w:tc>
        <w:tc>
          <w:tcPr>
            <w:tcW w:w="236" w:type="dxa"/>
            <w:gridSpan w:val="2"/>
          </w:tcPr>
          <w:p w14:paraId="2BD3A490" w14:textId="77777777" w:rsidR="00AC727E" w:rsidRPr="007F2FA1" w:rsidRDefault="00AC727E" w:rsidP="004C7F47">
            <w:pPr>
              <w:spacing w:after="0" w:line="240" w:lineRule="auto"/>
              <w:rPr>
                <w:rFonts w:cs="Calibri"/>
                <w:sz w:val="20"/>
                <w:szCs w:val="20"/>
              </w:rPr>
            </w:pPr>
          </w:p>
        </w:tc>
        <w:tc>
          <w:tcPr>
            <w:tcW w:w="272" w:type="dxa"/>
          </w:tcPr>
          <w:p w14:paraId="715CFA82" w14:textId="77777777" w:rsidR="00AC727E" w:rsidRPr="007F2FA1" w:rsidRDefault="00AC727E" w:rsidP="004C7F47">
            <w:pPr>
              <w:spacing w:after="0" w:line="240" w:lineRule="auto"/>
              <w:rPr>
                <w:rFonts w:cs="Calibri"/>
                <w:sz w:val="20"/>
                <w:szCs w:val="20"/>
              </w:rPr>
            </w:pPr>
          </w:p>
        </w:tc>
        <w:tc>
          <w:tcPr>
            <w:tcW w:w="271" w:type="dxa"/>
          </w:tcPr>
          <w:p w14:paraId="17033109" w14:textId="77777777" w:rsidR="00AC727E" w:rsidRPr="007F2FA1" w:rsidRDefault="00AC727E" w:rsidP="004C7F47">
            <w:pPr>
              <w:spacing w:after="0" w:line="240" w:lineRule="auto"/>
              <w:rPr>
                <w:rFonts w:cs="Calibri"/>
                <w:sz w:val="20"/>
                <w:szCs w:val="20"/>
              </w:rPr>
            </w:pPr>
          </w:p>
        </w:tc>
        <w:tc>
          <w:tcPr>
            <w:tcW w:w="236" w:type="dxa"/>
            <w:gridSpan w:val="2"/>
            <w:shd w:val="clear" w:color="auto" w:fill="3399FF"/>
          </w:tcPr>
          <w:p w14:paraId="707CD7A5" w14:textId="77777777" w:rsidR="00AC727E" w:rsidRPr="007F2FA1" w:rsidRDefault="00AC727E" w:rsidP="004C7F47">
            <w:pPr>
              <w:spacing w:after="0" w:line="240" w:lineRule="auto"/>
              <w:rPr>
                <w:rFonts w:cs="Calibri"/>
                <w:sz w:val="20"/>
                <w:szCs w:val="20"/>
              </w:rPr>
            </w:pPr>
          </w:p>
        </w:tc>
        <w:tc>
          <w:tcPr>
            <w:tcW w:w="308" w:type="dxa"/>
          </w:tcPr>
          <w:p w14:paraId="0069C9AF" w14:textId="77777777" w:rsidR="00AC727E" w:rsidRPr="007F2FA1" w:rsidRDefault="00AC727E" w:rsidP="004C7F47">
            <w:pPr>
              <w:spacing w:after="0" w:line="240" w:lineRule="auto"/>
              <w:rPr>
                <w:rFonts w:cs="Calibri"/>
                <w:sz w:val="20"/>
                <w:szCs w:val="20"/>
              </w:rPr>
            </w:pPr>
          </w:p>
        </w:tc>
        <w:tc>
          <w:tcPr>
            <w:tcW w:w="272" w:type="dxa"/>
          </w:tcPr>
          <w:p w14:paraId="756AF20C" w14:textId="77777777" w:rsidR="00AC727E" w:rsidRPr="007F2FA1" w:rsidRDefault="00AC727E" w:rsidP="004C7F47">
            <w:pPr>
              <w:spacing w:after="0" w:line="240" w:lineRule="auto"/>
              <w:rPr>
                <w:rFonts w:cs="Calibri"/>
                <w:sz w:val="20"/>
                <w:szCs w:val="20"/>
              </w:rPr>
            </w:pPr>
          </w:p>
        </w:tc>
        <w:tc>
          <w:tcPr>
            <w:tcW w:w="272" w:type="dxa"/>
          </w:tcPr>
          <w:p w14:paraId="22D4AE66" w14:textId="77777777" w:rsidR="00AC727E" w:rsidRPr="007F2FA1" w:rsidRDefault="00AC727E" w:rsidP="004C7F47">
            <w:pPr>
              <w:spacing w:after="0" w:line="240" w:lineRule="auto"/>
              <w:rPr>
                <w:rFonts w:cs="Calibri"/>
                <w:sz w:val="20"/>
                <w:szCs w:val="20"/>
              </w:rPr>
            </w:pPr>
          </w:p>
        </w:tc>
        <w:tc>
          <w:tcPr>
            <w:tcW w:w="272" w:type="dxa"/>
            <w:shd w:val="clear" w:color="auto" w:fill="66CCFF"/>
          </w:tcPr>
          <w:p w14:paraId="54334077" w14:textId="77777777" w:rsidR="00AC727E" w:rsidRPr="007F2FA1" w:rsidRDefault="00AC727E" w:rsidP="004C7F47">
            <w:pPr>
              <w:spacing w:after="0" w:line="240" w:lineRule="auto"/>
              <w:rPr>
                <w:rFonts w:cs="Calibri"/>
                <w:sz w:val="20"/>
                <w:szCs w:val="20"/>
              </w:rPr>
            </w:pPr>
          </w:p>
        </w:tc>
      </w:tr>
      <w:tr w:rsidR="00AC727E" w:rsidRPr="007F2FA1" w14:paraId="6F07295D" w14:textId="77777777" w:rsidTr="004C7F47">
        <w:trPr>
          <w:trHeight w:val="248"/>
        </w:trPr>
        <w:tc>
          <w:tcPr>
            <w:tcW w:w="540" w:type="dxa"/>
          </w:tcPr>
          <w:p w14:paraId="38F69152" w14:textId="77777777" w:rsidR="00AC727E" w:rsidRPr="007F2FA1" w:rsidRDefault="00AC727E" w:rsidP="004C7F47">
            <w:pPr>
              <w:spacing w:after="0" w:line="240" w:lineRule="auto"/>
              <w:rPr>
                <w:rFonts w:cs="Calibri"/>
                <w:sz w:val="20"/>
                <w:szCs w:val="20"/>
              </w:rPr>
            </w:pPr>
            <w:r w:rsidRPr="007F2FA1">
              <w:rPr>
                <w:rFonts w:cs="Calibri"/>
                <w:sz w:val="20"/>
                <w:szCs w:val="20"/>
              </w:rPr>
              <w:t>11.</w:t>
            </w:r>
          </w:p>
        </w:tc>
        <w:tc>
          <w:tcPr>
            <w:tcW w:w="3757" w:type="dxa"/>
            <w:tcBorders>
              <w:right w:val="single" w:sz="8" w:space="0" w:color="auto"/>
            </w:tcBorders>
            <w:shd w:val="clear" w:color="auto" w:fill="auto"/>
          </w:tcPr>
          <w:p w14:paraId="6631BDF8" w14:textId="77777777" w:rsidR="00AC727E" w:rsidRPr="007F2FA1" w:rsidRDefault="00AC727E" w:rsidP="004C7F47">
            <w:pPr>
              <w:spacing w:after="0" w:line="240" w:lineRule="auto"/>
              <w:rPr>
                <w:sz w:val="20"/>
                <w:szCs w:val="20"/>
              </w:rPr>
            </w:pPr>
            <w:proofErr w:type="spellStart"/>
            <w:r w:rsidRPr="007F2FA1">
              <w:rPr>
                <w:sz w:val="20"/>
                <w:szCs w:val="20"/>
              </w:rPr>
              <w:t>Revisi</w:t>
            </w:r>
            <w:proofErr w:type="spellEnd"/>
            <w:r w:rsidRPr="007F2FA1">
              <w:rPr>
                <w:sz w:val="20"/>
                <w:szCs w:val="20"/>
              </w:rPr>
              <w:t xml:space="preserve"> </w:t>
            </w:r>
            <w:proofErr w:type="spellStart"/>
            <w:r w:rsidRPr="007F2FA1">
              <w:rPr>
                <w:sz w:val="20"/>
                <w:szCs w:val="20"/>
              </w:rPr>
              <w:t>Buku</w:t>
            </w:r>
            <w:proofErr w:type="spellEnd"/>
            <w:r w:rsidRPr="007F2FA1">
              <w:rPr>
                <w:sz w:val="20"/>
                <w:szCs w:val="20"/>
              </w:rPr>
              <w:t xml:space="preserve"> Manual </w:t>
            </w:r>
            <w:proofErr w:type="spellStart"/>
            <w:r w:rsidRPr="007F2FA1">
              <w:rPr>
                <w:sz w:val="20"/>
                <w:szCs w:val="20"/>
              </w:rPr>
              <w:t>Mutu</w:t>
            </w:r>
            <w:proofErr w:type="spellEnd"/>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1D51C25D"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649A3982"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0B9D1442"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241EEE43"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51A7425A"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8A95183"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2A8C7C3"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0044E06"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1031E8EA"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5C11D57"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C8F859F"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905F7A1"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24F9D7A5"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FD2ADF5"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706861BF"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F7AE31B"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5867736D"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3C3F6BD"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5FDD77D7"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E4B6260"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3D09CC99"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3BFAED9D"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47A6652"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06B419CE"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464EA849"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529AD80D"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195F5B45" w14:textId="77777777" w:rsidR="00AC727E" w:rsidRPr="007F2FA1" w:rsidRDefault="00AC727E" w:rsidP="004C7F47">
            <w:pPr>
              <w:spacing w:after="0" w:line="240" w:lineRule="auto"/>
              <w:rPr>
                <w:rFonts w:cs="Calibri"/>
                <w:sz w:val="20"/>
                <w:szCs w:val="20"/>
              </w:rPr>
            </w:pPr>
          </w:p>
        </w:tc>
        <w:tc>
          <w:tcPr>
            <w:tcW w:w="236" w:type="dxa"/>
            <w:gridSpan w:val="2"/>
            <w:shd w:val="clear" w:color="auto" w:fill="auto"/>
          </w:tcPr>
          <w:p w14:paraId="7A3D12CC" w14:textId="77777777" w:rsidR="00AC727E" w:rsidRPr="007F2FA1" w:rsidRDefault="00AC727E" w:rsidP="004C7F47">
            <w:pPr>
              <w:spacing w:after="0" w:line="240" w:lineRule="auto"/>
              <w:rPr>
                <w:rFonts w:cs="Calibri"/>
                <w:sz w:val="20"/>
                <w:szCs w:val="20"/>
              </w:rPr>
            </w:pPr>
          </w:p>
        </w:tc>
        <w:tc>
          <w:tcPr>
            <w:tcW w:w="284" w:type="dxa"/>
          </w:tcPr>
          <w:p w14:paraId="140706CF" w14:textId="77777777" w:rsidR="00AC727E" w:rsidRPr="007F2FA1" w:rsidRDefault="00AC727E" w:rsidP="004C7F47">
            <w:pPr>
              <w:spacing w:after="0" w:line="240" w:lineRule="auto"/>
              <w:rPr>
                <w:rFonts w:cs="Calibri"/>
                <w:sz w:val="20"/>
                <w:szCs w:val="20"/>
              </w:rPr>
            </w:pPr>
          </w:p>
        </w:tc>
        <w:tc>
          <w:tcPr>
            <w:tcW w:w="236" w:type="dxa"/>
          </w:tcPr>
          <w:p w14:paraId="6C9CFFD9" w14:textId="77777777" w:rsidR="00AC727E" w:rsidRPr="007F2FA1" w:rsidRDefault="00AC727E" w:rsidP="004C7F47">
            <w:pPr>
              <w:spacing w:after="0" w:line="240" w:lineRule="auto"/>
              <w:rPr>
                <w:rFonts w:cs="Calibri"/>
                <w:sz w:val="20"/>
                <w:szCs w:val="20"/>
              </w:rPr>
            </w:pPr>
          </w:p>
        </w:tc>
        <w:tc>
          <w:tcPr>
            <w:tcW w:w="236" w:type="dxa"/>
          </w:tcPr>
          <w:p w14:paraId="5E102111" w14:textId="77777777" w:rsidR="00AC727E" w:rsidRPr="007F2FA1" w:rsidRDefault="00AC727E" w:rsidP="004C7F47">
            <w:pPr>
              <w:spacing w:after="0" w:line="240" w:lineRule="auto"/>
              <w:rPr>
                <w:rFonts w:cs="Calibri"/>
                <w:sz w:val="20"/>
                <w:szCs w:val="20"/>
              </w:rPr>
            </w:pPr>
          </w:p>
        </w:tc>
        <w:tc>
          <w:tcPr>
            <w:tcW w:w="236" w:type="dxa"/>
          </w:tcPr>
          <w:p w14:paraId="2BD15F1F" w14:textId="77777777" w:rsidR="00AC727E" w:rsidRPr="007F2FA1" w:rsidRDefault="00AC727E" w:rsidP="004C7F47">
            <w:pPr>
              <w:spacing w:after="0" w:line="240" w:lineRule="auto"/>
              <w:rPr>
                <w:rFonts w:cs="Calibri"/>
                <w:sz w:val="20"/>
                <w:szCs w:val="20"/>
              </w:rPr>
            </w:pPr>
          </w:p>
        </w:tc>
        <w:tc>
          <w:tcPr>
            <w:tcW w:w="271" w:type="dxa"/>
          </w:tcPr>
          <w:p w14:paraId="1A3AE8DA" w14:textId="77777777" w:rsidR="00AC727E" w:rsidRPr="007F2FA1" w:rsidRDefault="00AC727E" w:rsidP="004C7F47">
            <w:pPr>
              <w:spacing w:after="0" w:line="240" w:lineRule="auto"/>
              <w:rPr>
                <w:rFonts w:cs="Calibri"/>
                <w:sz w:val="20"/>
                <w:szCs w:val="20"/>
              </w:rPr>
            </w:pPr>
          </w:p>
        </w:tc>
        <w:tc>
          <w:tcPr>
            <w:tcW w:w="272" w:type="dxa"/>
          </w:tcPr>
          <w:p w14:paraId="6103BCB3" w14:textId="77777777" w:rsidR="00AC727E" w:rsidRPr="007F2FA1" w:rsidRDefault="00AC727E" w:rsidP="004C7F47">
            <w:pPr>
              <w:spacing w:after="0" w:line="240" w:lineRule="auto"/>
              <w:rPr>
                <w:rFonts w:cs="Calibri"/>
                <w:sz w:val="20"/>
                <w:szCs w:val="20"/>
              </w:rPr>
            </w:pPr>
          </w:p>
        </w:tc>
        <w:tc>
          <w:tcPr>
            <w:tcW w:w="272" w:type="dxa"/>
          </w:tcPr>
          <w:p w14:paraId="676B0022" w14:textId="77777777" w:rsidR="00AC727E" w:rsidRPr="007F2FA1" w:rsidRDefault="00AC727E" w:rsidP="004C7F47">
            <w:pPr>
              <w:spacing w:after="0" w:line="240" w:lineRule="auto"/>
              <w:rPr>
                <w:rFonts w:cs="Calibri"/>
                <w:sz w:val="20"/>
                <w:szCs w:val="20"/>
              </w:rPr>
            </w:pPr>
          </w:p>
        </w:tc>
        <w:tc>
          <w:tcPr>
            <w:tcW w:w="274" w:type="dxa"/>
          </w:tcPr>
          <w:p w14:paraId="0EF101C7" w14:textId="77777777" w:rsidR="00AC727E" w:rsidRPr="007F2FA1" w:rsidRDefault="00AC727E" w:rsidP="004C7F47">
            <w:pPr>
              <w:spacing w:after="0" w:line="240" w:lineRule="auto"/>
              <w:rPr>
                <w:rFonts w:cs="Calibri"/>
                <w:sz w:val="20"/>
                <w:szCs w:val="20"/>
              </w:rPr>
            </w:pPr>
          </w:p>
        </w:tc>
        <w:tc>
          <w:tcPr>
            <w:tcW w:w="272" w:type="dxa"/>
            <w:shd w:val="clear" w:color="auto" w:fill="99FF33"/>
          </w:tcPr>
          <w:p w14:paraId="4EDDF892" w14:textId="77777777" w:rsidR="00AC727E" w:rsidRPr="007F2FA1" w:rsidRDefault="00AC727E" w:rsidP="004C7F47">
            <w:pPr>
              <w:spacing w:after="0" w:line="240" w:lineRule="auto"/>
              <w:rPr>
                <w:rFonts w:cs="Calibri"/>
                <w:sz w:val="20"/>
                <w:szCs w:val="20"/>
              </w:rPr>
            </w:pPr>
          </w:p>
        </w:tc>
        <w:tc>
          <w:tcPr>
            <w:tcW w:w="271" w:type="dxa"/>
            <w:shd w:val="clear" w:color="auto" w:fill="99FF33"/>
          </w:tcPr>
          <w:p w14:paraId="3495EB9B" w14:textId="77777777" w:rsidR="00AC727E" w:rsidRPr="007F2FA1" w:rsidRDefault="00AC727E" w:rsidP="004C7F47">
            <w:pPr>
              <w:spacing w:after="0" w:line="240" w:lineRule="auto"/>
              <w:rPr>
                <w:rFonts w:cs="Calibri"/>
                <w:sz w:val="20"/>
                <w:szCs w:val="20"/>
              </w:rPr>
            </w:pPr>
          </w:p>
        </w:tc>
        <w:tc>
          <w:tcPr>
            <w:tcW w:w="272" w:type="dxa"/>
            <w:shd w:val="clear" w:color="auto" w:fill="99FF33"/>
          </w:tcPr>
          <w:p w14:paraId="767C68BB" w14:textId="77777777" w:rsidR="00AC727E" w:rsidRPr="007F2FA1" w:rsidRDefault="00AC727E" w:rsidP="004C7F47">
            <w:pPr>
              <w:spacing w:after="0" w:line="240" w:lineRule="auto"/>
              <w:rPr>
                <w:rFonts w:cs="Calibri"/>
                <w:sz w:val="20"/>
                <w:szCs w:val="20"/>
              </w:rPr>
            </w:pPr>
          </w:p>
        </w:tc>
        <w:tc>
          <w:tcPr>
            <w:tcW w:w="308" w:type="dxa"/>
            <w:shd w:val="clear" w:color="auto" w:fill="99FF33"/>
          </w:tcPr>
          <w:p w14:paraId="1DCABC75" w14:textId="77777777" w:rsidR="00AC727E" w:rsidRPr="007F2FA1" w:rsidRDefault="00AC727E" w:rsidP="004C7F47">
            <w:pPr>
              <w:spacing w:after="0" w:line="240" w:lineRule="auto"/>
              <w:rPr>
                <w:rFonts w:cs="Calibri"/>
                <w:sz w:val="20"/>
                <w:szCs w:val="20"/>
              </w:rPr>
            </w:pPr>
          </w:p>
        </w:tc>
        <w:tc>
          <w:tcPr>
            <w:tcW w:w="236" w:type="dxa"/>
            <w:gridSpan w:val="2"/>
            <w:shd w:val="clear" w:color="auto" w:fill="99FF33"/>
          </w:tcPr>
          <w:p w14:paraId="05AC84FD" w14:textId="77777777" w:rsidR="00AC727E" w:rsidRPr="007F2FA1" w:rsidRDefault="00AC727E" w:rsidP="004C7F47">
            <w:pPr>
              <w:spacing w:after="0" w:line="240" w:lineRule="auto"/>
              <w:rPr>
                <w:rFonts w:cs="Calibri"/>
                <w:sz w:val="20"/>
                <w:szCs w:val="20"/>
              </w:rPr>
            </w:pPr>
          </w:p>
        </w:tc>
        <w:tc>
          <w:tcPr>
            <w:tcW w:w="272" w:type="dxa"/>
            <w:shd w:val="clear" w:color="auto" w:fill="99FF33"/>
          </w:tcPr>
          <w:p w14:paraId="46767F07" w14:textId="77777777" w:rsidR="00AC727E" w:rsidRPr="007F2FA1" w:rsidRDefault="00AC727E" w:rsidP="004C7F47">
            <w:pPr>
              <w:spacing w:after="0" w:line="240" w:lineRule="auto"/>
              <w:rPr>
                <w:rFonts w:cs="Calibri"/>
                <w:sz w:val="20"/>
                <w:szCs w:val="20"/>
              </w:rPr>
            </w:pPr>
          </w:p>
        </w:tc>
        <w:tc>
          <w:tcPr>
            <w:tcW w:w="271" w:type="dxa"/>
            <w:shd w:val="clear" w:color="auto" w:fill="99FF33"/>
          </w:tcPr>
          <w:p w14:paraId="4AF41452" w14:textId="77777777" w:rsidR="00AC727E" w:rsidRPr="007F2FA1" w:rsidRDefault="00AC727E" w:rsidP="004C7F47">
            <w:pPr>
              <w:spacing w:after="0" w:line="240" w:lineRule="auto"/>
              <w:rPr>
                <w:rFonts w:cs="Calibri"/>
                <w:sz w:val="20"/>
                <w:szCs w:val="20"/>
              </w:rPr>
            </w:pPr>
          </w:p>
        </w:tc>
        <w:tc>
          <w:tcPr>
            <w:tcW w:w="236" w:type="dxa"/>
            <w:gridSpan w:val="2"/>
            <w:shd w:val="clear" w:color="auto" w:fill="99FF33"/>
          </w:tcPr>
          <w:p w14:paraId="10BC7365" w14:textId="77777777" w:rsidR="00AC727E" w:rsidRPr="007F2FA1" w:rsidRDefault="00AC727E" w:rsidP="004C7F47">
            <w:pPr>
              <w:spacing w:after="0" w:line="240" w:lineRule="auto"/>
              <w:rPr>
                <w:rFonts w:cs="Calibri"/>
                <w:sz w:val="20"/>
                <w:szCs w:val="20"/>
              </w:rPr>
            </w:pPr>
          </w:p>
        </w:tc>
        <w:tc>
          <w:tcPr>
            <w:tcW w:w="308" w:type="dxa"/>
          </w:tcPr>
          <w:p w14:paraId="28A3A8DC" w14:textId="77777777" w:rsidR="00AC727E" w:rsidRPr="007F2FA1" w:rsidRDefault="00AC727E" w:rsidP="004C7F47">
            <w:pPr>
              <w:spacing w:after="0" w:line="240" w:lineRule="auto"/>
              <w:rPr>
                <w:rFonts w:cs="Calibri"/>
                <w:sz w:val="20"/>
                <w:szCs w:val="20"/>
              </w:rPr>
            </w:pPr>
          </w:p>
        </w:tc>
        <w:tc>
          <w:tcPr>
            <w:tcW w:w="272" w:type="dxa"/>
          </w:tcPr>
          <w:p w14:paraId="2991B81F" w14:textId="77777777" w:rsidR="00AC727E" w:rsidRPr="007F2FA1" w:rsidRDefault="00AC727E" w:rsidP="004C7F47">
            <w:pPr>
              <w:spacing w:after="0" w:line="240" w:lineRule="auto"/>
              <w:rPr>
                <w:rFonts w:cs="Calibri"/>
                <w:sz w:val="20"/>
                <w:szCs w:val="20"/>
              </w:rPr>
            </w:pPr>
          </w:p>
        </w:tc>
        <w:tc>
          <w:tcPr>
            <w:tcW w:w="272" w:type="dxa"/>
          </w:tcPr>
          <w:p w14:paraId="56513994" w14:textId="77777777" w:rsidR="00AC727E" w:rsidRPr="007F2FA1" w:rsidRDefault="00AC727E" w:rsidP="004C7F47">
            <w:pPr>
              <w:spacing w:after="0" w:line="240" w:lineRule="auto"/>
              <w:rPr>
                <w:rFonts w:cs="Calibri"/>
                <w:sz w:val="20"/>
                <w:szCs w:val="20"/>
              </w:rPr>
            </w:pPr>
          </w:p>
        </w:tc>
        <w:tc>
          <w:tcPr>
            <w:tcW w:w="272" w:type="dxa"/>
          </w:tcPr>
          <w:p w14:paraId="051AC513" w14:textId="77777777" w:rsidR="00AC727E" w:rsidRPr="007F2FA1" w:rsidRDefault="00AC727E" w:rsidP="004C7F47">
            <w:pPr>
              <w:spacing w:after="0" w:line="240" w:lineRule="auto"/>
              <w:rPr>
                <w:rFonts w:cs="Calibri"/>
                <w:sz w:val="20"/>
                <w:szCs w:val="20"/>
              </w:rPr>
            </w:pPr>
          </w:p>
        </w:tc>
      </w:tr>
      <w:tr w:rsidR="00AC727E" w:rsidRPr="007F2FA1" w14:paraId="5FB2F0B4" w14:textId="77777777" w:rsidTr="004C7F47">
        <w:trPr>
          <w:trHeight w:val="248"/>
        </w:trPr>
        <w:tc>
          <w:tcPr>
            <w:tcW w:w="540" w:type="dxa"/>
          </w:tcPr>
          <w:p w14:paraId="00CACF39" w14:textId="77777777" w:rsidR="00AC727E" w:rsidRPr="007F2FA1" w:rsidRDefault="00AC727E" w:rsidP="004C7F47">
            <w:pPr>
              <w:spacing w:after="0" w:line="240" w:lineRule="auto"/>
              <w:rPr>
                <w:rFonts w:cs="Calibri"/>
                <w:sz w:val="20"/>
                <w:szCs w:val="20"/>
              </w:rPr>
            </w:pPr>
            <w:r w:rsidRPr="007F2FA1">
              <w:rPr>
                <w:rFonts w:cs="Calibri"/>
                <w:sz w:val="20"/>
                <w:szCs w:val="20"/>
              </w:rPr>
              <w:t>12.</w:t>
            </w:r>
          </w:p>
        </w:tc>
        <w:tc>
          <w:tcPr>
            <w:tcW w:w="3757" w:type="dxa"/>
            <w:tcBorders>
              <w:right w:val="single" w:sz="8" w:space="0" w:color="auto"/>
            </w:tcBorders>
            <w:shd w:val="clear" w:color="auto" w:fill="auto"/>
          </w:tcPr>
          <w:p w14:paraId="7F7C69B0" w14:textId="77777777" w:rsidR="00AC727E" w:rsidRPr="007F2FA1" w:rsidRDefault="00AC727E" w:rsidP="004C7F47">
            <w:pPr>
              <w:spacing w:after="0" w:line="240" w:lineRule="auto"/>
              <w:rPr>
                <w:sz w:val="20"/>
                <w:szCs w:val="20"/>
              </w:rPr>
            </w:pPr>
            <w:proofErr w:type="spellStart"/>
            <w:r w:rsidRPr="007F2FA1">
              <w:rPr>
                <w:sz w:val="20"/>
                <w:szCs w:val="20"/>
              </w:rPr>
              <w:t>Penulisan</w:t>
            </w:r>
            <w:proofErr w:type="spellEnd"/>
            <w:r w:rsidRPr="007F2FA1">
              <w:rPr>
                <w:sz w:val="20"/>
                <w:szCs w:val="20"/>
              </w:rPr>
              <w:t xml:space="preserve"> </w:t>
            </w:r>
            <w:proofErr w:type="spellStart"/>
            <w:r w:rsidRPr="007F2FA1">
              <w:rPr>
                <w:sz w:val="20"/>
                <w:szCs w:val="20"/>
              </w:rPr>
              <w:t>Buku</w:t>
            </w:r>
            <w:proofErr w:type="spellEnd"/>
            <w:r w:rsidRPr="007F2FA1">
              <w:rPr>
                <w:sz w:val="20"/>
                <w:szCs w:val="20"/>
              </w:rPr>
              <w:t xml:space="preserve"> </w:t>
            </w:r>
            <w:proofErr w:type="spellStart"/>
            <w:r w:rsidRPr="007F2FA1">
              <w:rPr>
                <w:sz w:val="20"/>
                <w:szCs w:val="20"/>
              </w:rPr>
              <w:t>Profil</w:t>
            </w:r>
            <w:proofErr w:type="spellEnd"/>
            <w:r w:rsidRPr="007F2FA1">
              <w:rPr>
                <w:sz w:val="20"/>
                <w:szCs w:val="20"/>
              </w:rPr>
              <w:t xml:space="preserve"> LPM</w:t>
            </w:r>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62EF76AE"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17A8CC40"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41B08153"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2B5E3155"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57975E19"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501C537"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0FF7AA8C"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2B566EFD"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2DECA73E"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AD8CC5D"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1A24F9A2"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7897A6B"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102A280D"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3C4F31A5"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45306640"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CCF80E3"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6F9063EC"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1563E76"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34A6F3BC"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03E135FD"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71E0D158"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58CC2423"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2A9346A1" w14:textId="77777777" w:rsidR="00AC727E" w:rsidRPr="007F2FA1" w:rsidRDefault="00AC727E" w:rsidP="004C7F47">
            <w:pPr>
              <w:spacing w:after="0" w:line="240" w:lineRule="auto"/>
              <w:rPr>
                <w:rFonts w:cs="Calibri"/>
                <w:sz w:val="20"/>
                <w:szCs w:val="20"/>
              </w:rPr>
            </w:pPr>
          </w:p>
        </w:tc>
        <w:tc>
          <w:tcPr>
            <w:tcW w:w="236" w:type="dxa"/>
            <w:shd w:val="clear" w:color="auto" w:fill="auto"/>
          </w:tcPr>
          <w:p w14:paraId="6F096840" w14:textId="77777777" w:rsidR="00AC727E" w:rsidRPr="007F2FA1" w:rsidRDefault="00AC727E" w:rsidP="004C7F47">
            <w:pPr>
              <w:spacing w:after="0" w:line="240" w:lineRule="auto"/>
              <w:rPr>
                <w:rFonts w:cs="Calibri"/>
                <w:sz w:val="20"/>
                <w:szCs w:val="20"/>
              </w:rPr>
            </w:pPr>
          </w:p>
        </w:tc>
        <w:tc>
          <w:tcPr>
            <w:tcW w:w="236" w:type="dxa"/>
            <w:gridSpan w:val="2"/>
            <w:shd w:val="clear" w:color="auto" w:fill="33CC33"/>
          </w:tcPr>
          <w:p w14:paraId="56F15051" w14:textId="77777777" w:rsidR="00AC727E" w:rsidRPr="007F2FA1" w:rsidRDefault="00AC727E" w:rsidP="004C7F47">
            <w:pPr>
              <w:spacing w:after="0" w:line="240" w:lineRule="auto"/>
              <w:rPr>
                <w:rFonts w:cs="Calibri"/>
                <w:sz w:val="20"/>
                <w:szCs w:val="20"/>
              </w:rPr>
            </w:pPr>
          </w:p>
        </w:tc>
        <w:tc>
          <w:tcPr>
            <w:tcW w:w="236" w:type="dxa"/>
            <w:shd w:val="clear" w:color="auto" w:fill="33CC33"/>
          </w:tcPr>
          <w:p w14:paraId="02A31104" w14:textId="77777777" w:rsidR="00AC727E" w:rsidRPr="007F2FA1" w:rsidRDefault="00AC727E" w:rsidP="004C7F47">
            <w:pPr>
              <w:spacing w:after="0" w:line="240" w:lineRule="auto"/>
              <w:rPr>
                <w:rFonts w:cs="Calibri"/>
                <w:sz w:val="20"/>
                <w:szCs w:val="20"/>
              </w:rPr>
            </w:pPr>
          </w:p>
        </w:tc>
        <w:tc>
          <w:tcPr>
            <w:tcW w:w="236" w:type="dxa"/>
            <w:shd w:val="clear" w:color="auto" w:fill="33CC33"/>
          </w:tcPr>
          <w:p w14:paraId="44D074E9" w14:textId="77777777" w:rsidR="00AC727E" w:rsidRPr="007F2FA1" w:rsidRDefault="00AC727E" w:rsidP="004C7F47">
            <w:pPr>
              <w:spacing w:after="0" w:line="240" w:lineRule="auto"/>
              <w:rPr>
                <w:rFonts w:cs="Calibri"/>
                <w:sz w:val="20"/>
                <w:szCs w:val="20"/>
              </w:rPr>
            </w:pPr>
          </w:p>
        </w:tc>
        <w:tc>
          <w:tcPr>
            <w:tcW w:w="236" w:type="dxa"/>
            <w:gridSpan w:val="2"/>
            <w:shd w:val="clear" w:color="auto" w:fill="33CC33"/>
          </w:tcPr>
          <w:p w14:paraId="0C21D9CE" w14:textId="77777777" w:rsidR="00AC727E" w:rsidRPr="007F2FA1" w:rsidRDefault="00AC727E" w:rsidP="004C7F47">
            <w:pPr>
              <w:spacing w:after="0" w:line="240" w:lineRule="auto"/>
              <w:rPr>
                <w:rFonts w:cs="Calibri"/>
                <w:sz w:val="20"/>
                <w:szCs w:val="20"/>
              </w:rPr>
            </w:pPr>
          </w:p>
        </w:tc>
        <w:tc>
          <w:tcPr>
            <w:tcW w:w="284" w:type="dxa"/>
            <w:shd w:val="clear" w:color="auto" w:fill="33CC33"/>
          </w:tcPr>
          <w:p w14:paraId="09AD5F13" w14:textId="77777777" w:rsidR="00AC727E" w:rsidRPr="007F2FA1" w:rsidRDefault="00AC727E" w:rsidP="004C7F47">
            <w:pPr>
              <w:spacing w:after="0" w:line="240" w:lineRule="auto"/>
              <w:rPr>
                <w:rFonts w:cs="Calibri"/>
                <w:sz w:val="20"/>
                <w:szCs w:val="20"/>
              </w:rPr>
            </w:pPr>
          </w:p>
        </w:tc>
        <w:tc>
          <w:tcPr>
            <w:tcW w:w="236" w:type="dxa"/>
            <w:shd w:val="clear" w:color="auto" w:fill="33CC33"/>
          </w:tcPr>
          <w:p w14:paraId="5B2507F5" w14:textId="77777777" w:rsidR="00AC727E" w:rsidRPr="007F2FA1" w:rsidRDefault="00AC727E" w:rsidP="004C7F47">
            <w:pPr>
              <w:spacing w:after="0" w:line="240" w:lineRule="auto"/>
              <w:rPr>
                <w:rFonts w:cs="Calibri"/>
                <w:sz w:val="20"/>
                <w:szCs w:val="20"/>
              </w:rPr>
            </w:pPr>
          </w:p>
        </w:tc>
        <w:tc>
          <w:tcPr>
            <w:tcW w:w="236" w:type="dxa"/>
            <w:shd w:val="clear" w:color="auto" w:fill="33CC33"/>
          </w:tcPr>
          <w:p w14:paraId="36AF3AB7" w14:textId="77777777" w:rsidR="00AC727E" w:rsidRPr="007F2FA1" w:rsidRDefault="00AC727E" w:rsidP="004C7F47">
            <w:pPr>
              <w:spacing w:after="0" w:line="240" w:lineRule="auto"/>
              <w:rPr>
                <w:rFonts w:cs="Calibri"/>
                <w:sz w:val="20"/>
                <w:szCs w:val="20"/>
              </w:rPr>
            </w:pPr>
          </w:p>
        </w:tc>
        <w:tc>
          <w:tcPr>
            <w:tcW w:w="236" w:type="dxa"/>
            <w:shd w:val="clear" w:color="auto" w:fill="33CC33"/>
          </w:tcPr>
          <w:p w14:paraId="7B6C49DB" w14:textId="77777777" w:rsidR="00AC727E" w:rsidRPr="007F2FA1" w:rsidRDefault="00AC727E" w:rsidP="004C7F47">
            <w:pPr>
              <w:spacing w:after="0" w:line="240" w:lineRule="auto"/>
              <w:rPr>
                <w:rFonts w:cs="Calibri"/>
                <w:sz w:val="20"/>
                <w:szCs w:val="20"/>
              </w:rPr>
            </w:pPr>
          </w:p>
        </w:tc>
        <w:tc>
          <w:tcPr>
            <w:tcW w:w="271" w:type="dxa"/>
          </w:tcPr>
          <w:p w14:paraId="045A4C6D" w14:textId="77777777" w:rsidR="00AC727E" w:rsidRPr="007F2FA1" w:rsidRDefault="00AC727E" w:rsidP="004C7F47">
            <w:pPr>
              <w:spacing w:after="0" w:line="240" w:lineRule="auto"/>
              <w:rPr>
                <w:rFonts w:cs="Calibri"/>
                <w:sz w:val="20"/>
                <w:szCs w:val="20"/>
              </w:rPr>
            </w:pPr>
          </w:p>
        </w:tc>
        <w:tc>
          <w:tcPr>
            <w:tcW w:w="272" w:type="dxa"/>
          </w:tcPr>
          <w:p w14:paraId="17329A70" w14:textId="77777777" w:rsidR="00AC727E" w:rsidRPr="007F2FA1" w:rsidRDefault="00AC727E" w:rsidP="004C7F47">
            <w:pPr>
              <w:spacing w:after="0" w:line="240" w:lineRule="auto"/>
              <w:rPr>
                <w:rFonts w:cs="Calibri"/>
                <w:sz w:val="20"/>
                <w:szCs w:val="20"/>
              </w:rPr>
            </w:pPr>
          </w:p>
        </w:tc>
        <w:tc>
          <w:tcPr>
            <w:tcW w:w="272" w:type="dxa"/>
          </w:tcPr>
          <w:p w14:paraId="0B5B6DF1" w14:textId="77777777" w:rsidR="00AC727E" w:rsidRPr="007F2FA1" w:rsidRDefault="00AC727E" w:rsidP="004C7F47">
            <w:pPr>
              <w:spacing w:after="0" w:line="240" w:lineRule="auto"/>
              <w:rPr>
                <w:rFonts w:cs="Calibri"/>
                <w:sz w:val="20"/>
                <w:szCs w:val="20"/>
              </w:rPr>
            </w:pPr>
          </w:p>
        </w:tc>
        <w:tc>
          <w:tcPr>
            <w:tcW w:w="274" w:type="dxa"/>
          </w:tcPr>
          <w:p w14:paraId="4D957351" w14:textId="77777777" w:rsidR="00AC727E" w:rsidRPr="007F2FA1" w:rsidRDefault="00AC727E" w:rsidP="004C7F47">
            <w:pPr>
              <w:spacing w:after="0" w:line="240" w:lineRule="auto"/>
              <w:rPr>
                <w:rFonts w:cs="Calibri"/>
                <w:sz w:val="20"/>
                <w:szCs w:val="20"/>
              </w:rPr>
            </w:pPr>
          </w:p>
        </w:tc>
        <w:tc>
          <w:tcPr>
            <w:tcW w:w="272" w:type="dxa"/>
          </w:tcPr>
          <w:p w14:paraId="7975D02D" w14:textId="77777777" w:rsidR="00AC727E" w:rsidRPr="007F2FA1" w:rsidRDefault="00AC727E" w:rsidP="004C7F47">
            <w:pPr>
              <w:spacing w:after="0" w:line="240" w:lineRule="auto"/>
              <w:rPr>
                <w:rFonts w:cs="Calibri"/>
                <w:sz w:val="20"/>
                <w:szCs w:val="20"/>
              </w:rPr>
            </w:pPr>
          </w:p>
        </w:tc>
        <w:tc>
          <w:tcPr>
            <w:tcW w:w="271" w:type="dxa"/>
          </w:tcPr>
          <w:p w14:paraId="37C041D0" w14:textId="77777777" w:rsidR="00AC727E" w:rsidRPr="007F2FA1" w:rsidRDefault="00AC727E" w:rsidP="004C7F47">
            <w:pPr>
              <w:spacing w:after="0" w:line="240" w:lineRule="auto"/>
              <w:rPr>
                <w:rFonts w:cs="Calibri"/>
                <w:sz w:val="20"/>
                <w:szCs w:val="20"/>
              </w:rPr>
            </w:pPr>
          </w:p>
        </w:tc>
        <w:tc>
          <w:tcPr>
            <w:tcW w:w="272" w:type="dxa"/>
          </w:tcPr>
          <w:p w14:paraId="65A99EF4" w14:textId="77777777" w:rsidR="00AC727E" w:rsidRPr="007F2FA1" w:rsidRDefault="00AC727E" w:rsidP="004C7F47">
            <w:pPr>
              <w:spacing w:after="0" w:line="240" w:lineRule="auto"/>
              <w:rPr>
                <w:rFonts w:cs="Calibri"/>
                <w:sz w:val="20"/>
                <w:szCs w:val="20"/>
              </w:rPr>
            </w:pPr>
          </w:p>
        </w:tc>
        <w:tc>
          <w:tcPr>
            <w:tcW w:w="308" w:type="dxa"/>
          </w:tcPr>
          <w:p w14:paraId="3743E10A" w14:textId="77777777" w:rsidR="00AC727E" w:rsidRPr="007F2FA1" w:rsidRDefault="00AC727E" w:rsidP="004C7F47">
            <w:pPr>
              <w:spacing w:after="0" w:line="240" w:lineRule="auto"/>
              <w:rPr>
                <w:rFonts w:cs="Calibri"/>
                <w:sz w:val="20"/>
                <w:szCs w:val="20"/>
              </w:rPr>
            </w:pPr>
          </w:p>
        </w:tc>
        <w:tc>
          <w:tcPr>
            <w:tcW w:w="236" w:type="dxa"/>
            <w:gridSpan w:val="2"/>
          </w:tcPr>
          <w:p w14:paraId="421D13C6" w14:textId="77777777" w:rsidR="00AC727E" w:rsidRPr="007F2FA1" w:rsidRDefault="00AC727E" w:rsidP="004C7F47">
            <w:pPr>
              <w:spacing w:after="0" w:line="240" w:lineRule="auto"/>
              <w:rPr>
                <w:rFonts w:cs="Calibri"/>
                <w:sz w:val="20"/>
                <w:szCs w:val="20"/>
              </w:rPr>
            </w:pPr>
          </w:p>
        </w:tc>
        <w:tc>
          <w:tcPr>
            <w:tcW w:w="272" w:type="dxa"/>
          </w:tcPr>
          <w:p w14:paraId="708C7648" w14:textId="77777777" w:rsidR="00AC727E" w:rsidRPr="007F2FA1" w:rsidRDefault="00AC727E" w:rsidP="004C7F47">
            <w:pPr>
              <w:spacing w:after="0" w:line="240" w:lineRule="auto"/>
              <w:rPr>
                <w:rFonts w:cs="Calibri"/>
                <w:sz w:val="20"/>
                <w:szCs w:val="20"/>
              </w:rPr>
            </w:pPr>
          </w:p>
        </w:tc>
        <w:tc>
          <w:tcPr>
            <w:tcW w:w="271" w:type="dxa"/>
          </w:tcPr>
          <w:p w14:paraId="57A2A2D0" w14:textId="77777777" w:rsidR="00AC727E" w:rsidRPr="007F2FA1" w:rsidRDefault="00AC727E" w:rsidP="004C7F47">
            <w:pPr>
              <w:spacing w:after="0" w:line="240" w:lineRule="auto"/>
              <w:rPr>
                <w:rFonts w:cs="Calibri"/>
                <w:sz w:val="20"/>
                <w:szCs w:val="20"/>
              </w:rPr>
            </w:pPr>
          </w:p>
        </w:tc>
        <w:tc>
          <w:tcPr>
            <w:tcW w:w="236" w:type="dxa"/>
            <w:gridSpan w:val="2"/>
          </w:tcPr>
          <w:p w14:paraId="154CECBE" w14:textId="77777777" w:rsidR="00AC727E" w:rsidRPr="007F2FA1" w:rsidRDefault="00AC727E" w:rsidP="004C7F47">
            <w:pPr>
              <w:spacing w:after="0" w:line="240" w:lineRule="auto"/>
              <w:rPr>
                <w:rFonts w:cs="Calibri"/>
                <w:sz w:val="20"/>
                <w:szCs w:val="20"/>
              </w:rPr>
            </w:pPr>
          </w:p>
        </w:tc>
        <w:tc>
          <w:tcPr>
            <w:tcW w:w="308" w:type="dxa"/>
          </w:tcPr>
          <w:p w14:paraId="4322ED12" w14:textId="77777777" w:rsidR="00AC727E" w:rsidRPr="007F2FA1" w:rsidRDefault="00AC727E" w:rsidP="004C7F47">
            <w:pPr>
              <w:spacing w:after="0" w:line="240" w:lineRule="auto"/>
              <w:rPr>
                <w:rFonts w:cs="Calibri"/>
                <w:sz w:val="20"/>
                <w:szCs w:val="20"/>
              </w:rPr>
            </w:pPr>
          </w:p>
        </w:tc>
        <w:tc>
          <w:tcPr>
            <w:tcW w:w="272" w:type="dxa"/>
          </w:tcPr>
          <w:p w14:paraId="2DEDA049" w14:textId="77777777" w:rsidR="00AC727E" w:rsidRPr="007F2FA1" w:rsidRDefault="00AC727E" w:rsidP="004C7F47">
            <w:pPr>
              <w:spacing w:after="0" w:line="240" w:lineRule="auto"/>
              <w:rPr>
                <w:rFonts w:cs="Calibri"/>
                <w:sz w:val="20"/>
                <w:szCs w:val="20"/>
              </w:rPr>
            </w:pPr>
          </w:p>
        </w:tc>
        <w:tc>
          <w:tcPr>
            <w:tcW w:w="272" w:type="dxa"/>
          </w:tcPr>
          <w:p w14:paraId="102AD4B5" w14:textId="77777777" w:rsidR="00AC727E" w:rsidRPr="007F2FA1" w:rsidRDefault="00AC727E" w:rsidP="004C7F47">
            <w:pPr>
              <w:spacing w:after="0" w:line="240" w:lineRule="auto"/>
              <w:rPr>
                <w:rFonts w:cs="Calibri"/>
                <w:sz w:val="20"/>
                <w:szCs w:val="20"/>
              </w:rPr>
            </w:pPr>
          </w:p>
        </w:tc>
        <w:tc>
          <w:tcPr>
            <w:tcW w:w="272" w:type="dxa"/>
          </w:tcPr>
          <w:p w14:paraId="562EE278" w14:textId="77777777" w:rsidR="00AC727E" w:rsidRPr="007F2FA1" w:rsidRDefault="00AC727E" w:rsidP="004C7F47">
            <w:pPr>
              <w:spacing w:after="0" w:line="240" w:lineRule="auto"/>
              <w:rPr>
                <w:rFonts w:cs="Calibri"/>
                <w:sz w:val="20"/>
                <w:szCs w:val="20"/>
              </w:rPr>
            </w:pPr>
          </w:p>
        </w:tc>
      </w:tr>
      <w:tr w:rsidR="00AC727E" w:rsidRPr="007F2FA1" w14:paraId="244DFBE6" w14:textId="77777777" w:rsidTr="004C7F47">
        <w:trPr>
          <w:trHeight w:val="60"/>
        </w:trPr>
        <w:tc>
          <w:tcPr>
            <w:tcW w:w="540" w:type="dxa"/>
          </w:tcPr>
          <w:p w14:paraId="6EC924CC" w14:textId="77777777" w:rsidR="00AC727E" w:rsidRPr="007F2FA1" w:rsidRDefault="00AC727E" w:rsidP="004C7F47">
            <w:pPr>
              <w:spacing w:after="0" w:line="240" w:lineRule="auto"/>
              <w:rPr>
                <w:rFonts w:cs="Calibri"/>
                <w:sz w:val="20"/>
                <w:szCs w:val="20"/>
              </w:rPr>
            </w:pPr>
            <w:r w:rsidRPr="007F2FA1">
              <w:rPr>
                <w:rFonts w:cs="Calibri"/>
                <w:sz w:val="20"/>
                <w:szCs w:val="20"/>
              </w:rPr>
              <w:t>13.</w:t>
            </w:r>
          </w:p>
        </w:tc>
        <w:tc>
          <w:tcPr>
            <w:tcW w:w="3757" w:type="dxa"/>
            <w:tcBorders>
              <w:right w:val="single" w:sz="8" w:space="0" w:color="auto"/>
            </w:tcBorders>
            <w:shd w:val="clear" w:color="auto" w:fill="auto"/>
          </w:tcPr>
          <w:p w14:paraId="3595862B" w14:textId="77777777" w:rsidR="00AC727E" w:rsidRPr="007F2FA1" w:rsidRDefault="00AC727E" w:rsidP="004C7F47">
            <w:pPr>
              <w:spacing w:after="0" w:line="240" w:lineRule="auto"/>
              <w:rPr>
                <w:sz w:val="20"/>
                <w:szCs w:val="20"/>
              </w:rPr>
            </w:pPr>
            <w:proofErr w:type="spellStart"/>
            <w:r w:rsidRPr="007F2FA1">
              <w:rPr>
                <w:sz w:val="20"/>
                <w:szCs w:val="20"/>
              </w:rPr>
              <w:t>Penulisan</w:t>
            </w:r>
            <w:proofErr w:type="spellEnd"/>
            <w:r w:rsidRPr="007F2FA1">
              <w:rPr>
                <w:sz w:val="20"/>
                <w:szCs w:val="20"/>
              </w:rPr>
              <w:t xml:space="preserve"> </w:t>
            </w:r>
            <w:proofErr w:type="spellStart"/>
            <w:r w:rsidRPr="007F2FA1">
              <w:rPr>
                <w:sz w:val="20"/>
                <w:szCs w:val="20"/>
              </w:rPr>
              <w:t>Renstra</w:t>
            </w:r>
            <w:proofErr w:type="spellEnd"/>
            <w:r w:rsidRPr="007F2FA1">
              <w:rPr>
                <w:sz w:val="20"/>
                <w:szCs w:val="20"/>
              </w:rPr>
              <w:t xml:space="preserve"> LPM</w:t>
            </w:r>
          </w:p>
        </w:tc>
        <w:tc>
          <w:tcPr>
            <w:tcW w:w="237" w:type="dxa"/>
            <w:tcBorders>
              <w:top w:val="single" w:sz="8" w:space="0" w:color="auto"/>
              <w:left w:val="single" w:sz="8" w:space="0" w:color="auto"/>
              <w:bottom w:val="single" w:sz="8" w:space="0" w:color="auto"/>
              <w:right w:val="single" w:sz="8" w:space="0" w:color="auto"/>
            </w:tcBorders>
            <w:shd w:val="clear" w:color="auto" w:fill="auto"/>
          </w:tcPr>
          <w:p w14:paraId="4448F45D" w14:textId="77777777" w:rsidR="00AC727E" w:rsidRPr="007F2FA1" w:rsidRDefault="00AC727E" w:rsidP="004C7F47">
            <w:pPr>
              <w:spacing w:after="0" w:line="240" w:lineRule="auto"/>
              <w:rPr>
                <w:rFonts w:cs="Calibri"/>
                <w:sz w:val="20"/>
                <w:szCs w:val="20"/>
              </w:rPr>
            </w:pPr>
          </w:p>
        </w:tc>
        <w:tc>
          <w:tcPr>
            <w:tcW w:w="282" w:type="dxa"/>
            <w:tcBorders>
              <w:top w:val="single" w:sz="8" w:space="0" w:color="auto"/>
              <w:left w:val="single" w:sz="8" w:space="0" w:color="auto"/>
              <w:bottom w:val="single" w:sz="8" w:space="0" w:color="auto"/>
              <w:right w:val="single" w:sz="8" w:space="0" w:color="auto"/>
            </w:tcBorders>
            <w:shd w:val="clear" w:color="auto" w:fill="auto"/>
          </w:tcPr>
          <w:p w14:paraId="3DD37E55" w14:textId="77777777" w:rsidR="00AC727E" w:rsidRPr="007F2FA1" w:rsidRDefault="00AC727E" w:rsidP="004C7F47">
            <w:pPr>
              <w:spacing w:after="0" w:line="240" w:lineRule="auto"/>
              <w:rPr>
                <w:rFonts w:cs="Calibri"/>
                <w:sz w:val="20"/>
                <w:szCs w:val="20"/>
              </w:rPr>
            </w:pPr>
          </w:p>
        </w:tc>
        <w:tc>
          <w:tcPr>
            <w:tcW w:w="283" w:type="dxa"/>
            <w:tcBorders>
              <w:top w:val="single" w:sz="8" w:space="0" w:color="auto"/>
              <w:left w:val="single" w:sz="8" w:space="0" w:color="auto"/>
              <w:bottom w:val="single" w:sz="8" w:space="0" w:color="auto"/>
              <w:right w:val="single" w:sz="8" w:space="0" w:color="auto"/>
            </w:tcBorders>
            <w:shd w:val="clear" w:color="auto" w:fill="auto"/>
          </w:tcPr>
          <w:p w14:paraId="75A267F4" w14:textId="77777777" w:rsidR="00AC727E" w:rsidRPr="007F2FA1" w:rsidRDefault="00AC727E" w:rsidP="004C7F47">
            <w:pPr>
              <w:spacing w:after="0" w:line="240" w:lineRule="auto"/>
              <w:rPr>
                <w:rFonts w:cs="Calibri"/>
                <w:sz w:val="20"/>
                <w:szCs w:val="20"/>
              </w:rPr>
            </w:pPr>
          </w:p>
        </w:tc>
        <w:tc>
          <w:tcPr>
            <w:tcW w:w="284" w:type="dxa"/>
            <w:tcBorders>
              <w:top w:val="single" w:sz="8" w:space="0" w:color="auto"/>
              <w:left w:val="single" w:sz="8" w:space="0" w:color="auto"/>
              <w:bottom w:val="single" w:sz="8" w:space="0" w:color="auto"/>
              <w:right w:val="single" w:sz="8" w:space="0" w:color="auto"/>
            </w:tcBorders>
            <w:shd w:val="clear" w:color="auto" w:fill="auto"/>
          </w:tcPr>
          <w:p w14:paraId="727AFD1D" w14:textId="77777777" w:rsidR="00AC727E" w:rsidRPr="007F2FA1" w:rsidRDefault="00AC727E" w:rsidP="004C7F47">
            <w:pPr>
              <w:spacing w:after="0" w:line="240" w:lineRule="auto"/>
              <w:rPr>
                <w:rFonts w:cs="Calibri"/>
                <w:sz w:val="20"/>
                <w:szCs w:val="20"/>
              </w:rPr>
            </w:pPr>
          </w:p>
        </w:tc>
        <w:tc>
          <w:tcPr>
            <w:tcW w:w="283" w:type="dxa"/>
            <w:tcBorders>
              <w:left w:val="single" w:sz="8" w:space="0" w:color="auto"/>
            </w:tcBorders>
            <w:shd w:val="clear" w:color="auto" w:fill="auto"/>
          </w:tcPr>
          <w:p w14:paraId="734D3CF0"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7527C9AE"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12711A37"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18076927"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6F59C758"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6241746D"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041C6460"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50436422"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44653B1A"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7A992A9C"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61049E87"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094284A0"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57E6B0F6"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81FA81B" w14:textId="77777777" w:rsidR="00AC727E" w:rsidRPr="007F2FA1" w:rsidRDefault="00AC727E" w:rsidP="004C7F47">
            <w:pPr>
              <w:spacing w:after="0" w:line="240" w:lineRule="auto"/>
              <w:rPr>
                <w:rFonts w:cs="Calibri"/>
                <w:sz w:val="20"/>
                <w:szCs w:val="20"/>
              </w:rPr>
            </w:pPr>
          </w:p>
        </w:tc>
        <w:tc>
          <w:tcPr>
            <w:tcW w:w="283" w:type="dxa"/>
            <w:shd w:val="clear" w:color="auto" w:fill="auto"/>
          </w:tcPr>
          <w:p w14:paraId="0180EC61" w14:textId="77777777" w:rsidR="00AC727E" w:rsidRPr="007F2FA1" w:rsidRDefault="00AC727E" w:rsidP="004C7F47">
            <w:pPr>
              <w:spacing w:after="0" w:line="240" w:lineRule="auto"/>
              <w:rPr>
                <w:rFonts w:cs="Calibri"/>
                <w:sz w:val="20"/>
                <w:szCs w:val="20"/>
              </w:rPr>
            </w:pPr>
          </w:p>
        </w:tc>
        <w:tc>
          <w:tcPr>
            <w:tcW w:w="284" w:type="dxa"/>
            <w:shd w:val="clear" w:color="auto" w:fill="auto"/>
          </w:tcPr>
          <w:p w14:paraId="49F8ED2D" w14:textId="77777777" w:rsidR="00AC727E" w:rsidRPr="007F2FA1" w:rsidRDefault="00AC727E" w:rsidP="004C7F47">
            <w:pPr>
              <w:spacing w:after="0" w:line="240" w:lineRule="auto"/>
              <w:rPr>
                <w:rFonts w:cs="Calibri"/>
                <w:sz w:val="20"/>
                <w:szCs w:val="20"/>
              </w:rPr>
            </w:pPr>
          </w:p>
        </w:tc>
        <w:tc>
          <w:tcPr>
            <w:tcW w:w="236" w:type="dxa"/>
            <w:shd w:val="clear" w:color="auto" w:fill="CCCC00"/>
          </w:tcPr>
          <w:p w14:paraId="6DAFAA11" w14:textId="77777777" w:rsidR="00AC727E" w:rsidRPr="007F2FA1" w:rsidRDefault="00AC727E" w:rsidP="004C7F47">
            <w:pPr>
              <w:spacing w:after="0" w:line="240" w:lineRule="auto"/>
              <w:rPr>
                <w:rFonts w:cs="Calibri"/>
                <w:sz w:val="20"/>
                <w:szCs w:val="20"/>
              </w:rPr>
            </w:pPr>
          </w:p>
        </w:tc>
        <w:tc>
          <w:tcPr>
            <w:tcW w:w="236" w:type="dxa"/>
            <w:shd w:val="clear" w:color="auto" w:fill="CCCC00"/>
          </w:tcPr>
          <w:p w14:paraId="071C47DD" w14:textId="77777777" w:rsidR="00AC727E" w:rsidRPr="007F2FA1" w:rsidRDefault="00AC727E" w:rsidP="004C7F47">
            <w:pPr>
              <w:spacing w:after="0" w:line="240" w:lineRule="auto"/>
              <w:rPr>
                <w:rFonts w:cs="Calibri"/>
                <w:sz w:val="20"/>
                <w:szCs w:val="20"/>
              </w:rPr>
            </w:pPr>
          </w:p>
        </w:tc>
        <w:tc>
          <w:tcPr>
            <w:tcW w:w="236" w:type="dxa"/>
            <w:shd w:val="clear" w:color="auto" w:fill="CCCC00"/>
          </w:tcPr>
          <w:p w14:paraId="62FD9C29" w14:textId="77777777" w:rsidR="00AC727E" w:rsidRPr="007F2FA1" w:rsidRDefault="00AC727E" w:rsidP="004C7F47">
            <w:pPr>
              <w:spacing w:after="0" w:line="240" w:lineRule="auto"/>
              <w:rPr>
                <w:rFonts w:cs="Calibri"/>
                <w:sz w:val="20"/>
                <w:szCs w:val="20"/>
              </w:rPr>
            </w:pPr>
          </w:p>
        </w:tc>
        <w:tc>
          <w:tcPr>
            <w:tcW w:w="236" w:type="dxa"/>
            <w:shd w:val="clear" w:color="auto" w:fill="CCCC00"/>
          </w:tcPr>
          <w:p w14:paraId="365CB78C" w14:textId="77777777" w:rsidR="00AC727E" w:rsidRPr="007F2FA1" w:rsidRDefault="00AC727E" w:rsidP="004C7F47">
            <w:pPr>
              <w:spacing w:after="0" w:line="240" w:lineRule="auto"/>
              <w:rPr>
                <w:rFonts w:cs="Calibri"/>
                <w:sz w:val="20"/>
                <w:szCs w:val="20"/>
              </w:rPr>
            </w:pPr>
          </w:p>
        </w:tc>
        <w:tc>
          <w:tcPr>
            <w:tcW w:w="236" w:type="dxa"/>
            <w:gridSpan w:val="2"/>
            <w:shd w:val="clear" w:color="auto" w:fill="CCCC00"/>
          </w:tcPr>
          <w:p w14:paraId="1DFA49DB" w14:textId="77777777" w:rsidR="00AC727E" w:rsidRPr="007F2FA1" w:rsidRDefault="00AC727E" w:rsidP="004C7F47">
            <w:pPr>
              <w:spacing w:after="0" w:line="240" w:lineRule="auto"/>
              <w:rPr>
                <w:rFonts w:cs="Calibri"/>
                <w:sz w:val="20"/>
                <w:szCs w:val="20"/>
              </w:rPr>
            </w:pPr>
          </w:p>
        </w:tc>
        <w:tc>
          <w:tcPr>
            <w:tcW w:w="236" w:type="dxa"/>
            <w:shd w:val="clear" w:color="auto" w:fill="CCCC00"/>
          </w:tcPr>
          <w:p w14:paraId="25F021CA" w14:textId="77777777" w:rsidR="00AC727E" w:rsidRPr="007F2FA1" w:rsidRDefault="00AC727E" w:rsidP="004C7F47">
            <w:pPr>
              <w:spacing w:after="0" w:line="240" w:lineRule="auto"/>
              <w:rPr>
                <w:rFonts w:cs="Calibri"/>
                <w:sz w:val="20"/>
                <w:szCs w:val="20"/>
              </w:rPr>
            </w:pPr>
          </w:p>
        </w:tc>
        <w:tc>
          <w:tcPr>
            <w:tcW w:w="236" w:type="dxa"/>
            <w:shd w:val="clear" w:color="auto" w:fill="CCCC00"/>
          </w:tcPr>
          <w:p w14:paraId="084D03F3" w14:textId="77777777" w:rsidR="00AC727E" w:rsidRPr="007F2FA1" w:rsidRDefault="00AC727E" w:rsidP="004C7F47">
            <w:pPr>
              <w:spacing w:after="0" w:line="240" w:lineRule="auto"/>
              <w:rPr>
                <w:rFonts w:cs="Calibri"/>
                <w:sz w:val="20"/>
                <w:szCs w:val="20"/>
              </w:rPr>
            </w:pPr>
          </w:p>
        </w:tc>
        <w:tc>
          <w:tcPr>
            <w:tcW w:w="236" w:type="dxa"/>
            <w:gridSpan w:val="2"/>
            <w:shd w:val="clear" w:color="auto" w:fill="CCCC00"/>
          </w:tcPr>
          <w:p w14:paraId="0D9D3249" w14:textId="77777777" w:rsidR="00AC727E" w:rsidRPr="007F2FA1" w:rsidRDefault="00AC727E" w:rsidP="004C7F47">
            <w:pPr>
              <w:spacing w:after="0" w:line="240" w:lineRule="auto"/>
              <w:rPr>
                <w:rFonts w:cs="Calibri"/>
                <w:sz w:val="20"/>
                <w:szCs w:val="20"/>
              </w:rPr>
            </w:pPr>
          </w:p>
        </w:tc>
        <w:tc>
          <w:tcPr>
            <w:tcW w:w="284" w:type="dxa"/>
          </w:tcPr>
          <w:p w14:paraId="629EC60D" w14:textId="77777777" w:rsidR="00AC727E" w:rsidRPr="007F2FA1" w:rsidRDefault="00AC727E" w:rsidP="004C7F47">
            <w:pPr>
              <w:spacing w:after="0" w:line="240" w:lineRule="auto"/>
              <w:rPr>
                <w:rFonts w:cs="Calibri"/>
                <w:sz w:val="20"/>
                <w:szCs w:val="20"/>
              </w:rPr>
            </w:pPr>
          </w:p>
        </w:tc>
        <w:tc>
          <w:tcPr>
            <w:tcW w:w="236" w:type="dxa"/>
          </w:tcPr>
          <w:p w14:paraId="0020CF05" w14:textId="77777777" w:rsidR="00AC727E" w:rsidRPr="007F2FA1" w:rsidRDefault="00AC727E" w:rsidP="004C7F47">
            <w:pPr>
              <w:spacing w:after="0" w:line="240" w:lineRule="auto"/>
              <w:rPr>
                <w:rFonts w:cs="Calibri"/>
                <w:sz w:val="20"/>
                <w:szCs w:val="20"/>
              </w:rPr>
            </w:pPr>
          </w:p>
        </w:tc>
        <w:tc>
          <w:tcPr>
            <w:tcW w:w="236" w:type="dxa"/>
          </w:tcPr>
          <w:p w14:paraId="05B2B4AF" w14:textId="77777777" w:rsidR="00AC727E" w:rsidRPr="007F2FA1" w:rsidRDefault="00AC727E" w:rsidP="004C7F47">
            <w:pPr>
              <w:spacing w:after="0" w:line="240" w:lineRule="auto"/>
              <w:rPr>
                <w:rFonts w:cs="Calibri"/>
                <w:sz w:val="20"/>
                <w:szCs w:val="20"/>
              </w:rPr>
            </w:pPr>
          </w:p>
        </w:tc>
        <w:tc>
          <w:tcPr>
            <w:tcW w:w="236" w:type="dxa"/>
          </w:tcPr>
          <w:p w14:paraId="33CA4417" w14:textId="77777777" w:rsidR="00AC727E" w:rsidRPr="007F2FA1" w:rsidRDefault="00AC727E" w:rsidP="004C7F47">
            <w:pPr>
              <w:spacing w:after="0" w:line="240" w:lineRule="auto"/>
              <w:rPr>
                <w:rFonts w:cs="Calibri"/>
                <w:sz w:val="20"/>
                <w:szCs w:val="20"/>
              </w:rPr>
            </w:pPr>
          </w:p>
        </w:tc>
        <w:tc>
          <w:tcPr>
            <w:tcW w:w="271" w:type="dxa"/>
          </w:tcPr>
          <w:p w14:paraId="71A2F623" w14:textId="77777777" w:rsidR="00AC727E" w:rsidRPr="007F2FA1" w:rsidRDefault="00AC727E" w:rsidP="004C7F47">
            <w:pPr>
              <w:spacing w:after="0" w:line="240" w:lineRule="auto"/>
              <w:rPr>
                <w:rFonts w:cs="Calibri"/>
                <w:sz w:val="20"/>
                <w:szCs w:val="20"/>
              </w:rPr>
            </w:pPr>
          </w:p>
        </w:tc>
        <w:tc>
          <w:tcPr>
            <w:tcW w:w="272" w:type="dxa"/>
          </w:tcPr>
          <w:p w14:paraId="13C99730" w14:textId="77777777" w:rsidR="00AC727E" w:rsidRPr="007F2FA1" w:rsidRDefault="00AC727E" w:rsidP="004C7F47">
            <w:pPr>
              <w:spacing w:after="0" w:line="240" w:lineRule="auto"/>
              <w:rPr>
                <w:rFonts w:cs="Calibri"/>
                <w:sz w:val="20"/>
                <w:szCs w:val="20"/>
              </w:rPr>
            </w:pPr>
          </w:p>
        </w:tc>
        <w:tc>
          <w:tcPr>
            <w:tcW w:w="272" w:type="dxa"/>
          </w:tcPr>
          <w:p w14:paraId="37B9CF0D" w14:textId="77777777" w:rsidR="00AC727E" w:rsidRPr="007F2FA1" w:rsidRDefault="00AC727E" w:rsidP="004C7F47">
            <w:pPr>
              <w:spacing w:after="0" w:line="240" w:lineRule="auto"/>
              <w:rPr>
                <w:rFonts w:cs="Calibri"/>
                <w:sz w:val="20"/>
                <w:szCs w:val="20"/>
              </w:rPr>
            </w:pPr>
          </w:p>
        </w:tc>
        <w:tc>
          <w:tcPr>
            <w:tcW w:w="274" w:type="dxa"/>
          </w:tcPr>
          <w:p w14:paraId="6E48EB8E" w14:textId="77777777" w:rsidR="00AC727E" w:rsidRPr="007F2FA1" w:rsidRDefault="00AC727E" w:rsidP="004C7F47">
            <w:pPr>
              <w:spacing w:after="0" w:line="240" w:lineRule="auto"/>
              <w:rPr>
                <w:rFonts w:cs="Calibri"/>
                <w:sz w:val="20"/>
                <w:szCs w:val="20"/>
              </w:rPr>
            </w:pPr>
          </w:p>
        </w:tc>
        <w:tc>
          <w:tcPr>
            <w:tcW w:w="272" w:type="dxa"/>
          </w:tcPr>
          <w:p w14:paraId="7E818B83" w14:textId="77777777" w:rsidR="00AC727E" w:rsidRPr="007F2FA1" w:rsidRDefault="00AC727E" w:rsidP="004C7F47">
            <w:pPr>
              <w:spacing w:after="0" w:line="240" w:lineRule="auto"/>
              <w:rPr>
                <w:rFonts w:cs="Calibri"/>
                <w:sz w:val="20"/>
                <w:szCs w:val="20"/>
              </w:rPr>
            </w:pPr>
          </w:p>
        </w:tc>
        <w:tc>
          <w:tcPr>
            <w:tcW w:w="271" w:type="dxa"/>
          </w:tcPr>
          <w:p w14:paraId="4AD21434" w14:textId="77777777" w:rsidR="00AC727E" w:rsidRPr="007F2FA1" w:rsidRDefault="00AC727E" w:rsidP="004C7F47">
            <w:pPr>
              <w:spacing w:after="0" w:line="240" w:lineRule="auto"/>
              <w:rPr>
                <w:rFonts w:cs="Calibri"/>
                <w:sz w:val="20"/>
                <w:szCs w:val="20"/>
              </w:rPr>
            </w:pPr>
          </w:p>
        </w:tc>
        <w:tc>
          <w:tcPr>
            <w:tcW w:w="272" w:type="dxa"/>
          </w:tcPr>
          <w:p w14:paraId="785DF337" w14:textId="77777777" w:rsidR="00AC727E" w:rsidRPr="007F2FA1" w:rsidRDefault="00AC727E" w:rsidP="004C7F47">
            <w:pPr>
              <w:spacing w:after="0" w:line="240" w:lineRule="auto"/>
              <w:rPr>
                <w:rFonts w:cs="Calibri"/>
                <w:sz w:val="20"/>
                <w:szCs w:val="20"/>
              </w:rPr>
            </w:pPr>
          </w:p>
        </w:tc>
        <w:tc>
          <w:tcPr>
            <w:tcW w:w="308" w:type="dxa"/>
          </w:tcPr>
          <w:p w14:paraId="47488D80" w14:textId="77777777" w:rsidR="00AC727E" w:rsidRPr="007F2FA1" w:rsidRDefault="00AC727E" w:rsidP="004C7F47">
            <w:pPr>
              <w:spacing w:after="0" w:line="240" w:lineRule="auto"/>
              <w:rPr>
                <w:rFonts w:cs="Calibri"/>
                <w:sz w:val="20"/>
                <w:szCs w:val="20"/>
              </w:rPr>
            </w:pPr>
          </w:p>
        </w:tc>
        <w:tc>
          <w:tcPr>
            <w:tcW w:w="236" w:type="dxa"/>
            <w:gridSpan w:val="2"/>
          </w:tcPr>
          <w:p w14:paraId="45693F8A" w14:textId="77777777" w:rsidR="00AC727E" w:rsidRPr="007F2FA1" w:rsidRDefault="00AC727E" w:rsidP="004C7F47">
            <w:pPr>
              <w:spacing w:after="0" w:line="240" w:lineRule="auto"/>
              <w:rPr>
                <w:rFonts w:cs="Calibri"/>
                <w:sz w:val="20"/>
                <w:szCs w:val="20"/>
              </w:rPr>
            </w:pPr>
          </w:p>
        </w:tc>
        <w:tc>
          <w:tcPr>
            <w:tcW w:w="272" w:type="dxa"/>
          </w:tcPr>
          <w:p w14:paraId="71B77B61" w14:textId="77777777" w:rsidR="00AC727E" w:rsidRPr="007F2FA1" w:rsidRDefault="00AC727E" w:rsidP="004C7F47">
            <w:pPr>
              <w:spacing w:after="0" w:line="240" w:lineRule="auto"/>
              <w:rPr>
                <w:rFonts w:cs="Calibri"/>
                <w:sz w:val="20"/>
                <w:szCs w:val="20"/>
              </w:rPr>
            </w:pPr>
          </w:p>
        </w:tc>
        <w:tc>
          <w:tcPr>
            <w:tcW w:w="271" w:type="dxa"/>
          </w:tcPr>
          <w:p w14:paraId="270527CF" w14:textId="77777777" w:rsidR="00AC727E" w:rsidRPr="007F2FA1" w:rsidRDefault="00AC727E" w:rsidP="004C7F47">
            <w:pPr>
              <w:spacing w:after="0" w:line="240" w:lineRule="auto"/>
              <w:rPr>
                <w:rFonts w:cs="Calibri"/>
                <w:sz w:val="20"/>
                <w:szCs w:val="20"/>
              </w:rPr>
            </w:pPr>
          </w:p>
        </w:tc>
        <w:tc>
          <w:tcPr>
            <w:tcW w:w="236" w:type="dxa"/>
            <w:gridSpan w:val="2"/>
          </w:tcPr>
          <w:p w14:paraId="0BD4F583" w14:textId="77777777" w:rsidR="00AC727E" w:rsidRPr="007F2FA1" w:rsidRDefault="00AC727E" w:rsidP="004C7F47">
            <w:pPr>
              <w:spacing w:after="0" w:line="240" w:lineRule="auto"/>
              <w:rPr>
                <w:rFonts w:cs="Calibri"/>
                <w:sz w:val="20"/>
                <w:szCs w:val="20"/>
              </w:rPr>
            </w:pPr>
          </w:p>
        </w:tc>
        <w:tc>
          <w:tcPr>
            <w:tcW w:w="308" w:type="dxa"/>
          </w:tcPr>
          <w:p w14:paraId="03DB56BE" w14:textId="77777777" w:rsidR="00AC727E" w:rsidRPr="007F2FA1" w:rsidRDefault="00AC727E" w:rsidP="004C7F47">
            <w:pPr>
              <w:spacing w:after="0" w:line="240" w:lineRule="auto"/>
              <w:rPr>
                <w:rFonts w:cs="Calibri"/>
                <w:sz w:val="20"/>
                <w:szCs w:val="20"/>
              </w:rPr>
            </w:pPr>
          </w:p>
        </w:tc>
        <w:tc>
          <w:tcPr>
            <w:tcW w:w="272" w:type="dxa"/>
          </w:tcPr>
          <w:p w14:paraId="109B7AB0" w14:textId="77777777" w:rsidR="00AC727E" w:rsidRPr="007F2FA1" w:rsidRDefault="00AC727E" w:rsidP="004C7F47">
            <w:pPr>
              <w:spacing w:after="0" w:line="240" w:lineRule="auto"/>
              <w:rPr>
                <w:rFonts w:cs="Calibri"/>
                <w:sz w:val="20"/>
                <w:szCs w:val="20"/>
              </w:rPr>
            </w:pPr>
          </w:p>
        </w:tc>
        <w:tc>
          <w:tcPr>
            <w:tcW w:w="272" w:type="dxa"/>
          </w:tcPr>
          <w:p w14:paraId="37BE663D" w14:textId="77777777" w:rsidR="00AC727E" w:rsidRPr="007F2FA1" w:rsidRDefault="00AC727E" w:rsidP="004C7F47">
            <w:pPr>
              <w:spacing w:after="0" w:line="240" w:lineRule="auto"/>
              <w:rPr>
                <w:rFonts w:cs="Calibri"/>
                <w:sz w:val="20"/>
                <w:szCs w:val="20"/>
              </w:rPr>
            </w:pPr>
          </w:p>
        </w:tc>
        <w:tc>
          <w:tcPr>
            <w:tcW w:w="272" w:type="dxa"/>
          </w:tcPr>
          <w:p w14:paraId="1E6503C2" w14:textId="77777777" w:rsidR="00AC727E" w:rsidRPr="007F2FA1" w:rsidRDefault="00AC727E" w:rsidP="004C7F47">
            <w:pPr>
              <w:spacing w:after="0" w:line="240" w:lineRule="auto"/>
              <w:rPr>
                <w:rFonts w:cs="Calibri"/>
                <w:sz w:val="20"/>
                <w:szCs w:val="20"/>
              </w:rPr>
            </w:pPr>
          </w:p>
        </w:tc>
      </w:tr>
      <w:tr w:rsidR="00AC727E" w:rsidRPr="007F2FA1" w14:paraId="7658F86E" w14:textId="77777777" w:rsidTr="004C7F47">
        <w:trPr>
          <w:trHeight w:val="248"/>
        </w:trPr>
        <w:tc>
          <w:tcPr>
            <w:tcW w:w="540" w:type="dxa"/>
          </w:tcPr>
          <w:p w14:paraId="5EC578E6" w14:textId="77777777" w:rsidR="00AC727E" w:rsidRPr="007F2FA1" w:rsidRDefault="00AC727E" w:rsidP="004C7F47">
            <w:pPr>
              <w:spacing w:after="0" w:line="240" w:lineRule="auto"/>
              <w:rPr>
                <w:rFonts w:cs="Calibri"/>
                <w:sz w:val="20"/>
                <w:szCs w:val="20"/>
              </w:rPr>
            </w:pPr>
          </w:p>
        </w:tc>
        <w:tc>
          <w:tcPr>
            <w:tcW w:w="3757" w:type="dxa"/>
            <w:tcBorders>
              <w:right w:val="single" w:sz="8" w:space="0" w:color="auto"/>
            </w:tcBorders>
            <w:shd w:val="clear" w:color="auto" w:fill="auto"/>
          </w:tcPr>
          <w:p w14:paraId="58BC014B" w14:textId="77777777" w:rsidR="00AC727E" w:rsidRPr="007F2FA1" w:rsidRDefault="00AC727E" w:rsidP="004C7F47">
            <w:pPr>
              <w:spacing w:after="0" w:line="240" w:lineRule="auto"/>
              <w:rPr>
                <w:sz w:val="20"/>
                <w:szCs w:val="20"/>
              </w:rPr>
            </w:pPr>
          </w:p>
        </w:tc>
        <w:tc>
          <w:tcPr>
            <w:tcW w:w="1086" w:type="dxa"/>
            <w:gridSpan w:val="4"/>
            <w:tcBorders>
              <w:top w:val="single" w:sz="8" w:space="0" w:color="auto"/>
              <w:left w:val="single" w:sz="8" w:space="0" w:color="auto"/>
              <w:bottom w:val="single" w:sz="8" w:space="0" w:color="auto"/>
              <w:right w:val="single" w:sz="8" w:space="0" w:color="auto"/>
            </w:tcBorders>
            <w:shd w:val="clear" w:color="auto" w:fill="auto"/>
          </w:tcPr>
          <w:p w14:paraId="3F8A901C" w14:textId="77777777" w:rsidR="00AC727E" w:rsidRPr="007F2FA1" w:rsidRDefault="00AC727E" w:rsidP="004C7F47">
            <w:pPr>
              <w:spacing w:after="0" w:line="240" w:lineRule="auto"/>
              <w:rPr>
                <w:rFonts w:cs="Calibri"/>
                <w:b/>
                <w:sz w:val="20"/>
                <w:szCs w:val="20"/>
              </w:rPr>
            </w:pPr>
            <w:proofErr w:type="spellStart"/>
            <w:r w:rsidRPr="007F2FA1">
              <w:rPr>
                <w:rFonts w:cs="Calibri"/>
                <w:b/>
                <w:sz w:val="20"/>
                <w:szCs w:val="20"/>
              </w:rPr>
              <w:t>Januari</w:t>
            </w:r>
            <w:proofErr w:type="spellEnd"/>
          </w:p>
        </w:tc>
        <w:tc>
          <w:tcPr>
            <w:tcW w:w="1134" w:type="dxa"/>
            <w:gridSpan w:val="4"/>
            <w:tcBorders>
              <w:left w:val="single" w:sz="8" w:space="0" w:color="auto"/>
            </w:tcBorders>
            <w:shd w:val="clear" w:color="auto" w:fill="auto"/>
          </w:tcPr>
          <w:p w14:paraId="41C7514C" w14:textId="77777777" w:rsidR="00AC727E" w:rsidRPr="007F2FA1" w:rsidRDefault="00AC727E" w:rsidP="004C7F47">
            <w:pPr>
              <w:spacing w:after="0" w:line="240" w:lineRule="auto"/>
              <w:rPr>
                <w:rFonts w:cs="Calibri"/>
                <w:b/>
                <w:sz w:val="20"/>
                <w:szCs w:val="20"/>
              </w:rPr>
            </w:pPr>
            <w:proofErr w:type="spellStart"/>
            <w:r w:rsidRPr="007F2FA1">
              <w:rPr>
                <w:rFonts w:cs="Calibri"/>
                <w:b/>
                <w:sz w:val="20"/>
                <w:szCs w:val="20"/>
              </w:rPr>
              <w:t>Februari</w:t>
            </w:r>
            <w:proofErr w:type="spellEnd"/>
          </w:p>
        </w:tc>
        <w:tc>
          <w:tcPr>
            <w:tcW w:w="1134" w:type="dxa"/>
            <w:gridSpan w:val="4"/>
            <w:shd w:val="clear" w:color="auto" w:fill="auto"/>
          </w:tcPr>
          <w:p w14:paraId="1686A342" w14:textId="77777777" w:rsidR="00AC727E" w:rsidRPr="007F2FA1" w:rsidRDefault="00AC727E" w:rsidP="004C7F47">
            <w:pPr>
              <w:spacing w:after="0" w:line="240" w:lineRule="auto"/>
              <w:rPr>
                <w:rFonts w:cs="Calibri"/>
                <w:b/>
                <w:sz w:val="20"/>
                <w:szCs w:val="20"/>
              </w:rPr>
            </w:pPr>
            <w:proofErr w:type="spellStart"/>
            <w:r w:rsidRPr="007F2FA1">
              <w:rPr>
                <w:rFonts w:cs="Calibri"/>
                <w:b/>
                <w:sz w:val="20"/>
                <w:szCs w:val="20"/>
              </w:rPr>
              <w:t>Maret</w:t>
            </w:r>
            <w:proofErr w:type="spellEnd"/>
          </w:p>
        </w:tc>
        <w:tc>
          <w:tcPr>
            <w:tcW w:w="1134" w:type="dxa"/>
            <w:gridSpan w:val="4"/>
            <w:shd w:val="clear" w:color="auto" w:fill="auto"/>
          </w:tcPr>
          <w:p w14:paraId="4631DBDD" w14:textId="77777777" w:rsidR="00AC727E" w:rsidRPr="007F2FA1" w:rsidRDefault="00AC727E" w:rsidP="004C7F47">
            <w:pPr>
              <w:spacing w:after="0" w:line="240" w:lineRule="auto"/>
              <w:rPr>
                <w:rFonts w:cs="Calibri"/>
                <w:b/>
                <w:sz w:val="20"/>
                <w:szCs w:val="20"/>
              </w:rPr>
            </w:pPr>
            <w:r w:rsidRPr="007F2FA1">
              <w:rPr>
                <w:rFonts w:cs="Calibri"/>
                <w:b/>
                <w:sz w:val="20"/>
                <w:szCs w:val="20"/>
              </w:rPr>
              <w:t>April</w:t>
            </w:r>
          </w:p>
        </w:tc>
        <w:tc>
          <w:tcPr>
            <w:tcW w:w="1134" w:type="dxa"/>
            <w:gridSpan w:val="4"/>
            <w:shd w:val="clear" w:color="auto" w:fill="auto"/>
          </w:tcPr>
          <w:p w14:paraId="01CC92AB" w14:textId="77777777" w:rsidR="00AC727E" w:rsidRPr="007F2FA1" w:rsidRDefault="00AC727E" w:rsidP="004C7F47">
            <w:pPr>
              <w:spacing w:after="0" w:line="240" w:lineRule="auto"/>
              <w:rPr>
                <w:rFonts w:cs="Calibri"/>
                <w:b/>
                <w:sz w:val="20"/>
                <w:szCs w:val="20"/>
              </w:rPr>
            </w:pPr>
            <w:r w:rsidRPr="007F2FA1">
              <w:rPr>
                <w:rFonts w:cs="Calibri"/>
                <w:b/>
                <w:sz w:val="20"/>
                <w:szCs w:val="20"/>
              </w:rPr>
              <w:t>Mei</w:t>
            </w:r>
          </w:p>
        </w:tc>
        <w:tc>
          <w:tcPr>
            <w:tcW w:w="944" w:type="dxa"/>
            <w:gridSpan w:val="4"/>
            <w:shd w:val="clear" w:color="auto" w:fill="auto"/>
          </w:tcPr>
          <w:p w14:paraId="20235462" w14:textId="77777777" w:rsidR="00AC727E" w:rsidRPr="007F2FA1" w:rsidRDefault="00AC727E" w:rsidP="004C7F47">
            <w:pPr>
              <w:spacing w:after="0" w:line="240" w:lineRule="auto"/>
              <w:rPr>
                <w:rFonts w:cs="Calibri"/>
                <w:b/>
                <w:sz w:val="20"/>
                <w:szCs w:val="20"/>
              </w:rPr>
            </w:pPr>
            <w:proofErr w:type="spellStart"/>
            <w:r w:rsidRPr="007F2FA1">
              <w:rPr>
                <w:rFonts w:cs="Calibri"/>
                <w:b/>
                <w:sz w:val="20"/>
                <w:szCs w:val="20"/>
              </w:rPr>
              <w:t>Juni</w:t>
            </w:r>
            <w:proofErr w:type="spellEnd"/>
          </w:p>
        </w:tc>
        <w:tc>
          <w:tcPr>
            <w:tcW w:w="944" w:type="dxa"/>
            <w:gridSpan w:val="6"/>
            <w:shd w:val="clear" w:color="auto" w:fill="auto"/>
          </w:tcPr>
          <w:p w14:paraId="0668F82B" w14:textId="77777777" w:rsidR="00AC727E" w:rsidRPr="007F2FA1" w:rsidRDefault="00AC727E" w:rsidP="004C7F47">
            <w:pPr>
              <w:spacing w:after="0" w:line="240" w:lineRule="auto"/>
              <w:rPr>
                <w:rFonts w:cs="Calibri"/>
                <w:b/>
                <w:sz w:val="20"/>
                <w:szCs w:val="20"/>
              </w:rPr>
            </w:pPr>
            <w:proofErr w:type="spellStart"/>
            <w:r w:rsidRPr="007F2FA1">
              <w:rPr>
                <w:rFonts w:cs="Calibri"/>
                <w:b/>
                <w:sz w:val="20"/>
                <w:szCs w:val="20"/>
              </w:rPr>
              <w:t>Juli</w:t>
            </w:r>
            <w:proofErr w:type="spellEnd"/>
          </w:p>
        </w:tc>
        <w:tc>
          <w:tcPr>
            <w:tcW w:w="992" w:type="dxa"/>
            <w:gridSpan w:val="4"/>
          </w:tcPr>
          <w:p w14:paraId="04053575" w14:textId="77777777" w:rsidR="00AC727E" w:rsidRPr="007F2FA1" w:rsidRDefault="00AC727E" w:rsidP="004C7F47">
            <w:pPr>
              <w:spacing w:after="0" w:line="240" w:lineRule="auto"/>
              <w:rPr>
                <w:rFonts w:cs="Calibri"/>
                <w:b/>
                <w:sz w:val="20"/>
                <w:szCs w:val="20"/>
              </w:rPr>
            </w:pPr>
            <w:proofErr w:type="spellStart"/>
            <w:r w:rsidRPr="007F2FA1">
              <w:rPr>
                <w:rFonts w:cs="Calibri"/>
                <w:b/>
                <w:sz w:val="20"/>
                <w:szCs w:val="20"/>
              </w:rPr>
              <w:t>Agt</w:t>
            </w:r>
            <w:proofErr w:type="spellEnd"/>
          </w:p>
        </w:tc>
        <w:tc>
          <w:tcPr>
            <w:tcW w:w="1089" w:type="dxa"/>
            <w:gridSpan w:val="4"/>
          </w:tcPr>
          <w:p w14:paraId="56E086F2" w14:textId="77777777" w:rsidR="00AC727E" w:rsidRPr="007F2FA1" w:rsidRDefault="00AC727E" w:rsidP="004C7F47">
            <w:pPr>
              <w:spacing w:after="0" w:line="240" w:lineRule="auto"/>
              <w:rPr>
                <w:rFonts w:cs="Calibri"/>
                <w:b/>
                <w:sz w:val="20"/>
                <w:szCs w:val="20"/>
              </w:rPr>
            </w:pPr>
            <w:r w:rsidRPr="007F2FA1">
              <w:rPr>
                <w:rFonts w:cs="Calibri"/>
                <w:b/>
                <w:sz w:val="20"/>
                <w:szCs w:val="20"/>
              </w:rPr>
              <w:t>Sept</w:t>
            </w:r>
          </w:p>
        </w:tc>
        <w:tc>
          <w:tcPr>
            <w:tcW w:w="1123" w:type="dxa"/>
            <w:gridSpan w:val="4"/>
          </w:tcPr>
          <w:p w14:paraId="7EA5C9A7" w14:textId="77777777" w:rsidR="00AC727E" w:rsidRPr="007F2FA1" w:rsidRDefault="00AC727E" w:rsidP="004C7F47">
            <w:pPr>
              <w:spacing w:after="0" w:line="240" w:lineRule="auto"/>
              <w:rPr>
                <w:rFonts w:cs="Calibri"/>
                <w:b/>
                <w:sz w:val="20"/>
                <w:szCs w:val="20"/>
              </w:rPr>
            </w:pPr>
            <w:proofErr w:type="spellStart"/>
            <w:r w:rsidRPr="007F2FA1">
              <w:rPr>
                <w:rFonts w:cs="Calibri"/>
                <w:b/>
                <w:sz w:val="20"/>
                <w:szCs w:val="20"/>
              </w:rPr>
              <w:t>Okt</w:t>
            </w:r>
            <w:proofErr w:type="spellEnd"/>
          </w:p>
        </w:tc>
        <w:tc>
          <w:tcPr>
            <w:tcW w:w="1015" w:type="dxa"/>
            <w:gridSpan w:val="6"/>
          </w:tcPr>
          <w:p w14:paraId="39360068" w14:textId="77777777" w:rsidR="00AC727E" w:rsidRPr="007F2FA1" w:rsidRDefault="00AC727E" w:rsidP="004C7F47">
            <w:pPr>
              <w:spacing w:after="0" w:line="240" w:lineRule="auto"/>
              <w:rPr>
                <w:rFonts w:cs="Calibri"/>
                <w:b/>
                <w:sz w:val="20"/>
                <w:szCs w:val="20"/>
              </w:rPr>
            </w:pPr>
            <w:proofErr w:type="spellStart"/>
            <w:r w:rsidRPr="007F2FA1">
              <w:rPr>
                <w:rFonts w:cs="Calibri"/>
                <w:b/>
                <w:sz w:val="20"/>
                <w:szCs w:val="20"/>
              </w:rPr>
              <w:t>Nop</w:t>
            </w:r>
            <w:proofErr w:type="spellEnd"/>
          </w:p>
        </w:tc>
        <w:tc>
          <w:tcPr>
            <w:tcW w:w="1124" w:type="dxa"/>
            <w:gridSpan w:val="4"/>
          </w:tcPr>
          <w:p w14:paraId="67BA6F9E" w14:textId="77777777" w:rsidR="00AC727E" w:rsidRPr="007F2FA1" w:rsidRDefault="00AC727E" w:rsidP="004C7F47">
            <w:pPr>
              <w:spacing w:after="0" w:line="240" w:lineRule="auto"/>
              <w:rPr>
                <w:rFonts w:cs="Calibri"/>
                <w:b/>
                <w:sz w:val="20"/>
                <w:szCs w:val="20"/>
              </w:rPr>
            </w:pPr>
            <w:r w:rsidRPr="007F2FA1">
              <w:rPr>
                <w:rFonts w:cs="Calibri"/>
                <w:b/>
                <w:sz w:val="20"/>
                <w:szCs w:val="20"/>
              </w:rPr>
              <w:t>Des</w:t>
            </w:r>
          </w:p>
        </w:tc>
      </w:tr>
    </w:tbl>
    <w:p w14:paraId="4E3F93B7" w14:textId="77777777" w:rsidR="00AC727E" w:rsidRPr="007F2FA1" w:rsidRDefault="00AC727E" w:rsidP="00AC727E">
      <w:pPr>
        <w:spacing w:after="0" w:line="240" w:lineRule="auto"/>
        <w:rPr>
          <w:sz w:val="20"/>
          <w:szCs w:val="20"/>
        </w:rPr>
      </w:pPr>
    </w:p>
    <w:p w14:paraId="7812A1C7" w14:textId="77777777" w:rsidR="00AC727E" w:rsidRPr="007F2FA1" w:rsidRDefault="00AC727E" w:rsidP="00AC727E">
      <w:pPr>
        <w:spacing w:after="0" w:line="240" w:lineRule="auto"/>
        <w:rPr>
          <w:sz w:val="20"/>
          <w:szCs w:val="20"/>
        </w:rPr>
      </w:pPr>
    </w:p>
    <w:p w14:paraId="7DD54860" w14:textId="77777777" w:rsidR="00AC727E" w:rsidRPr="007F2FA1" w:rsidRDefault="00AC727E" w:rsidP="00AC727E">
      <w:pPr>
        <w:spacing w:after="0" w:line="240" w:lineRule="auto"/>
        <w:rPr>
          <w:sz w:val="20"/>
          <w:szCs w:val="20"/>
        </w:rPr>
      </w:pPr>
    </w:p>
    <w:p w14:paraId="7A467917" w14:textId="77777777" w:rsidR="00AC727E" w:rsidRPr="007F2FA1" w:rsidRDefault="00AC727E" w:rsidP="00AC727E">
      <w:pPr>
        <w:rPr>
          <w:sz w:val="20"/>
          <w:szCs w:val="20"/>
          <w:lang w:val="id-ID"/>
        </w:rPr>
      </w:pPr>
    </w:p>
    <w:p w14:paraId="7CA06F0C" w14:textId="77777777" w:rsidR="00AC727E" w:rsidRPr="007F2FA1" w:rsidRDefault="00AC727E" w:rsidP="00AC727E">
      <w:pPr>
        <w:rPr>
          <w:sz w:val="20"/>
          <w:szCs w:val="2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5705"/>
        <w:gridCol w:w="5103"/>
        <w:gridCol w:w="5656"/>
      </w:tblGrid>
      <w:tr w:rsidR="00AC727E" w:rsidRPr="007F2FA1" w14:paraId="0DFA229C" w14:textId="77777777" w:rsidTr="004C7F47">
        <w:tc>
          <w:tcPr>
            <w:tcW w:w="672" w:type="dxa"/>
            <w:vAlign w:val="center"/>
          </w:tcPr>
          <w:p w14:paraId="31D11DC4" w14:textId="77777777" w:rsidR="00AC727E" w:rsidRPr="007F2FA1" w:rsidRDefault="00AC727E" w:rsidP="004C7F47">
            <w:pPr>
              <w:spacing w:after="0" w:line="240" w:lineRule="auto"/>
              <w:rPr>
                <w:b/>
                <w:sz w:val="20"/>
                <w:szCs w:val="20"/>
              </w:rPr>
            </w:pPr>
            <w:r w:rsidRPr="007F2FA1">
              <w:rPr>
                <w:b/>
                <w:sz w:val="20"/>
                <w:szCs w:val="20"/>
              </w:rPr>
              <w:t>No</w:t>
            </w:r>
          </w:p>
        </w:tc>
        <w:tc>
          <w:tcPr>
            <w:tcW w:w="5705" w:type="dxa"/>
            <w:vAlign w:val="center"/>
          </w:tcPr>
          <w:p w14:paraId="3E6FAC2A" w14:textId="77777777" w:rsidR="00AC727E" w:rsidRPr="007F2FA1" w:rsidRDefault="00AC727E" w:rsidP="004C7F47">
            <w:pPr>
              <w:spacing w:after="0" w:line="240" w:lineRule="auto"/>
              <w:rPr>
                <w:b/>
                <w:sz w:val="20"/>
                <w:szCs w:val="20"/>
              </w:rPr>
            </w:pPr>
            <w:proofErr w:type="spellStart"/>
            <w:r w:rsidRPr="007F2FA1">
              <w:rPr>
                <w:b/>
                <w:sz w:val="20"/>
                <w:szCs w:val="20"/>
              </w:rPr>
              <w:t>Sasaran</w:t>
            </w:r>
            <w:proofErr w:type="spellEnd"/>
          </w:p>
        </w:tc>
        <w:tc>
          <w:tcPr>
            <w:tcW w:w="5103" w:type="dxa"/>
            <w:vAlign w:val="center"/>
          </w:tcPr>
          <w:p w14:paraId="5D2C976E" w14:textId="77777777" w:rsidR="00AC727E" w:rsidRPr="007F2FA1" w:rsidRDefault="00AC727E" w:rsidP="004C7F47">
            <w:pPr>
              <w:spacing w:after="0" w:line="240" w:lineRule="auto"/>
              <w:rPr>
                <w:b/>
                <w:sz w:val="20"/>
                <w:szCs w:val="20"/>
              </w:rPr>
            </w:pPr>
            <w:r w:rsidRPr="007F2FA1">
              <w:rPr>
                <w:b/>
                <w:sz w:val="20"/>
                <w:szCs w:val="20"/>
              </w:rPr>
              <w:t>Target</w:t>
            </w:r>
          </w:p>
        </w:tc>
        <w:tc>
          <w:tcPr>
            <w:tcW w:w="5656" w:type="dxa"/>
          </w:tcPr>
          <w:p w14:paraId="12BA3E71" w14:textId="77777777" w:rsidR="00AC727E" w:rsidRPr="007F2FA1" w:rsidRDefault="00AC727E" w:rsidP="004C7F47">
            <w:pPr>
              <w:spacing w:after="0" w:line="240" w:lineRule="auto"/>
              <w:rPr>
                <w:b/>
                <w:sz w:val="20"/>
                <w:szCs w:val="20"/>
              </w:rPr>
            </w:pPr>
            <w:r w:rsidRPr="007F2FA1">
              <w:rPr>
                <w:b/>
                <w:sz w:val="20"/>
                <w:szCs w:val="20"/>
              </w:rPr>
              <w:t xml:space="preserve">Media </w:t>
            </w:r>
            <w:proofErr w:type="spellStart"/>
            <w:r w:rsidRPr="007F2FA1">
              <w:rPr>
                <w:b/>
                <w:sz w:val="20"/>
                <w:szCs w:val="20"/>
              </w:rPr>
              <w:t>Pengukuran</w:t>
            </w:r>
            <w:proofErr w:type="spellEnd"/>
          </w:p>
        </w:tc>
      </w:tr>
      <w:tr w:rsidR="00AC727E" w:rsidRPr="007F2FA1" w14:paraId="7EE9F85F" w14:textId="77777777" w:rsidTr="004C7F47">
        <w:tc>
          <w:tcPr>
            <w:tcW w:w="672" w:type="dxa"/>
          </w:tcPr>
          <w:p w14:paraId="500E7EEE" w14:textId="77777777" w:rsidR="00AC727E" w:rsidRPr="007F2FA1" w:rsidRDefault="00AC727E" w:rsidP="004C7F47">
            <w:pPr>
              <w:spacing w:after="0" w:line="240" w:lineRule="auto"/>
              <w:rPr>
                <w:rFonts w:cs="Calibri"/>
                <w:sz w:val="20"/>
                <w:szCs w:val="20"/>
              </w:rPr>
            </w:pPr>
            <w:r w:rsidRPr="007F2FA1">
              <w:rPr>
                <w:rFonts w:cs="Calibri"/>
                <w:sz w:val="20"/>
                <w:szCs w:val="20"/>
              </w:rPr>
              <w:t>1.</w:t>
            </w:r>
          </w:p>
        </w:tc>
        <w:tc>
          <w:tcPr>
            <w:tcW w:w="5705" w:type="dxa"/>
          </w:tcPr>
          <w:p w14:paraId="57285C82" w14:textId="77777777" w:rsidR="00AC727E" w:rsidRPr="007F2FA1" w:rsidRDefault="00AC727E" w:rsidP="004C7F47">
            <w:pPr>
              <w:spacing w:after="0" w:line="240" w:lineRule="auto"/>
              <w:rPr>
                <w:rFonts w:cs="Calibri"/>
                <w:sz w:val="20"/>
                <w:szCs w:val="20"/>
              </w:rPr>
            </w:pPr>
            <w:proofErr w:type="spellStart"/>
            <w:r w:rsidRPr="007F2FA1">
              <w:rPr>
                <w:rFonts w:cs="Calibri"/>
                <w:sz w:val="20"/>
                <w:szCs w:val="20"/>
              </w:rPr>
              <w:t>Pengelolaan</w:t>
            </w:r>
            <w:proofErr w:type="spellEnd"/>
            <w:r w:rsidRPr="007F2FA1">
              <w:rPr>
                <w:rFonts w:cs="Calibri"/>
                <w:sz w:val="20"/>
                <w:szCs w:val="20"/>
              </w:rPr>
              <w:t xml:space="preserve"> BKD </w:t>
            </w:r>
            <w:proofErr w:type="spellStart"/>
            <w:r w:rsidRPr="007F2FA1">
              <w:rPr>
                <w:rFonts w:cs="Calibri"/>
                <w:sz w:val="20"/>
                <w:szCs w:val="20"/>
              </w:rPr>
              <w:t>terlaksana</w:t>
            </w:r>
            <w:proofErr w:type="spellEnd"/>
            <w:r w:rsidRPr="007F2FA1">
              <w:rPr>
                <w:rFonts w:cs="Calibri"/>
                <w:sz w:val="20"/>
                <w:szCs w:val="20"/>
              </w:rPr>
              <w:t xml:space="preserve"> </w:t>
            </w:r>
            <w:proofErr w:type="spellStart"/>
            <w:r w:rsidRPr="007F2FA1">
              <w:rPr>
                <w:rFonts w:cs="Calibri"/>
                <w:sz w:val="20"/>
                <w:szCs w:val="20"/>
              </w:rPr>
              <w:t>sesuai</w:t>
            </w:r>
            <w:proofErr w:type="spellEnd"/>
            <w:r w:rsidRPr="007F2FA1">
              <w:rPr>
                <w:rFonts w:cs="Calibri"/>
                <w:sz w:val="20"/>
                <w:szCs w:val="20"/>
              </w:rPr>
              <w:t xml:space="preserve"> SOP dan </w:t>
            </w:r>
            <w:proofErr w:type="spellStart"/>
            <w:r w:rsidRPr="007F2FA1">
              <w:rPr>
                <w:rFonts w:cs="Calibri"/>
                <w:sz w:val="20"/>
                <w:szCs w:val="20"/>
              </w:rPr>
              <w:t>tepat</w:t>
            </w:r>
            <w:proofErr w:type="spellEnd"/>
            <w:r w:rsidRPr="007F2FA1">
              <w:rPr>
                <w:rFonts w:cs="Calibri"/>
                <w:sz w:val="20"/>
                <w:szCs w:val="20"/>
              </w:rPr>
              <w:t xml:space="preserve"> </w:t>
            </w:r>
            <w:proofErr w:type="spellStart"/>
            <w:r w:rsidRPr="007F2FA1">
              <w:rPr>
                <w:rFonts w:cs="Calibri"/>
                <w:sz w:val="20"/>
                <w:szCs w:val="20"/>
              </w:rPr>
              <w:t>waktu</w:t>
            </w:r>
            <w:proofErr w:type="spellEnd"/>
          </w:p>
        </w:tc>
        <w:tc>
          <w:tcPr>
            <w:tcW w:w="5103" w:type="dxa"/>
            <w:vAlign w:val="center"/>
          </w:tcPr>
          <w:p w14:paraId="4271BE38" w14:textId="77777777" w:rsidR="00AC727E" w:rsidRPr="007F2FA1" w:rsidRDefault="00AC727E" w:rsidP="004C7F47">
            <w:pPr>
              <w:spacing w:after="0" w:line="240" w:lineRule="auto"/>
              <w:rPr>
                <w:sz w:val="20"/>
                <w:szCs w:val="20"/>
              </w:rPr>
            </w:pPr>
            <w:r w:rsidRPr="007F2FA1">
              <w:rPr>
                <w:sz w:val="20"/>
                <w:szCs w:val="20"/>
              </w:rPr>
              <w:t xml:space="preserve">RBKD dan LBKD </w:t>
            </w:r>
            <w:proofErr w:type="spellStart"/>
            <w:r w:rsidRPr="007F2FA1">
              <w:rPr>
                <w:sz w:val="20"/>
                <w:szCs w:val="20"/>
              </w:rPr>
              <w:t>terkumpul</w:t>
            </w:r>
            <w:proofErr w:type="spellEnd"/>
            <w:r w:rsidRPr="007F2FA1">
              <w:rPr>
                <w:sz w:val="20"/>
                <w:szCs w:val="20"/>
              </w:rPr>
              <w:t xml:space="preserve"> </w:t>
            </w:r>
            <w:proofErr w:type="spellStart"/>
            <w:r w:rsidRPr="007F2FA1">
              <w:rPr>
                <w:sz w:val="20"/>
                <w:szCs w:val="20"/>
              </w:rPr>
              <w:t>semua</w:t>
            </w:r>
            <w:proofErr w:type="spellEnd"/>
          </w:p>
        </w:tc>
        <w:tc>
          <w:tcPr>
            <w:tcW w:w="5656" w:type="dxa"/>
          </w:tcPr>
          <w:p w14:paraId="209B3FC4" w14:textId="77777777" w:rsidR="00AC727E" w:rsidRPr="007F2FA1" w:rsidRDefault="00AC727E" w:rsidP="004C7F47">
            <w:pPr>
              <w:spacing w:after="0" w:line="240" w:lineRule="auto"/>
              <w:rPr>
                <w:sz w:val="20"/>
                <w:szCs w:val="20"/>
              </w:rPr>
            </w:pPr>
            <w:r w:rsidRPr="007F2FA1">
              <w:rPr>
                <w:sz w:val="20"/>
                <w:szCs w:val="20"/>
              </w:rPr>
              <w:t>Softcopy dan hardcopy BKD</w:t>
            </w:r>
          </w:p>
        </w:tc>
      </w:tr>
      <w:tr w:rsidR="00AC727E" w:rsidRPr="007F2FA1" w14:paraId="79E4A204" w14:textId="77777777" w:rsidTr="004C7F47">
        <w:tc>
          <w:tcPr>
            <w:tcW w:w="672" w:type="dxa"/>
          </w:tcPr>
          <w:p w14:paraId="70EA6139" w14:textId="77777777" w:rsidR="00AC727E" w:rsidRPr="007F2FA1" w:rsidRDefault="00AC727E" w:rsidP="004C7F47">
            <w:pPr>
              <w:spacing w:after="0" w:line="240" w:lineRule="auto"/>
              <w:rPr>
                <w:rFonts w:cs="Calibri"/>
                <w:sz w:val="20"/>
                <w:szCs w:val="20"/>
              </w:rPr>
            </w:pPr>
            <w:r w:rsidRPr="007F2FA1">
              <w:rPr>
                <w:rFonts w:cs="Calibri"/>
                <w:sz w:val="20"/>
                <w:szCs w:val="20"/>
              </w:rPr>
              <w:t>2.</w:t>
            </w:r>
          </w:p>
        </w:tc>
        <w:tc>
          <w:tcPr>
            <w:tcW w:w="5705" w:type="dxa"/>
          </w:tcPr>
          <w:p w14:paraId="6AA0CCB4" w14:textId="77777777" w:rsidR="00AC727E" w:rsidRPr="007F2FA1" w:rsidRDefault="00AC727E" w:rsidP="004C7F47">
            <w:pPr>
              <w:spacing w:after="0" w:line="240" w:lineRule="auto"/>
              <w:rPr>
                <w:rFonts w:cs="Calibri"/>
                <w:sz w:val="20"/>
                <w:szCs w:val="20"/>
              </w:rPr>
            </w:pPr>
            <w:proofErr w:type="spellStart"/>
            <w:r w:rsidRPr="007F2FA1">
              <w:rPr>
                <w:rFonts w:cs="Calibri"/>
                <w:sz w:val="20"/>
                <w:szCs w:val="20"/>
              </w:rPr>
              <w:t>Penyusunan</w:t>
            </w:r>
            <w:proofErr w:type="spellEnd"/>
            <w:r w:rsidRPr="007F2FA1">
              <w:rPr>
                <w:rFonts w:cs="Calibri"/>
                <w:sz w:val="20"/>
                <w:szCs w:val="20"/>
              </w:rPr>
              <w:t xml:space="preserve"> IKD </w:t>
            </w:r>
            <w:proofErr w:type="spellStart"/>
            <w:r w:rsidRPr="007F2FA1">
              <w:rPr>
                <w:rFonts w:cs="Calibri"/>
                <w:sz w:val="20"/>
                <w:szCs w:val="20"/>
              </w:rPr>
              <w:t>terlaksana</w:t>
            </w:r>
            <w:proofErr w:type="spellEnd"/>
            <w:r w:rsidRPr="007F2FA1">
              <w:rPr>
                <w:rFonts w:cs="Calibri"/>
                <w:sz w:val="20"/>
                <w:szCs w:val="20"/>
              </w:rPr>
              <w:t xml:space="preserve"> </w:t>
            </w:r>
            <w:proofErr w:type="spellStart"/>
            <w:r w:rsidRPr="007F2FA1">
              <w:rPr>
                <w:rFonts w:cs="Calibri"/>
                <w:sz w:val="20"/>
                <w:szCs w:val="20"/>
              </w:rPr>
              <w:t>sesuai</w:t>
            </w:r>
            <w:proofErr w:type="spellEnd"/>
            <w:r w:rsidRPr="007F2FA1">
              <w:rPr>
                <w:rFonts w:cs="Calibri"/>
                <w:sz w:val="20"/>
                <w:szCs w:val="20"/>
              </w:rPr>
              <w:t xml:space="preserve"> SOP dan </w:t>
            </w:r>
            <w:proofErr w:type="spellStart"/>
            <w:r w:rsidRPr="007F2FA1">
              <w:rPr>
                <w:rFonts w:cs="Calibri"/>
                <w:sz w:val="20"/>
                <w:szCs w:val="20"/>
              </w:rPr>
              <w:t>tepat</w:t>
            </w:r>
            <w:proofErr w:type="spellEnd"/>
            <w:r w:rsidRPr="007F2FA1">
              <w:rPr>
                <w:rFonts w:cs="Calibri"/>
                <w:sz w:val="20"/>
                <w:szCs w:val="20"/>
              </w:rPr>
              <w:t xml:space="preserve"> </w:t>
            </w:r>
            <w:proofErr w:type="spellStart"/>
            <w:r w:rsidRPr="007F2FA1">
              <w:rPr>
                <w:rFonts w:cs="Calibri"/>
                <w:sz w:val="20"/>
                <w:szCs w:val="20"/>
              </w:rPr>
              <w:t>waktu</w:t>
            </w:r>
            <w:proofErr w:type="spellEnd"/>
          </w:p>
        </w:tc>
        <w:tc>
          <w:tcPr>
            <w:tcW w:w="5103" w:type="dxa"/>
            <w:vAlign w:val="center"/>
          </w:tcPr>
          <w:p w14:paraId="35D9FF1E" w14:textId="77777777" w:rsidR="00AC727E" w:rsidRPr="007F2FA1" w:rsidRDefault="00AC727E" w:rsidP="004C7F47">
            <w:pPr>
              <w:spacing w:after="0" w:line="240" w:lineRule="auto"/>
              <w:rPr>
                <w:sz w:val="20"/>
                <w:szCs w:val="20"/>
              </w:rPr>
            </w:pPr>
            <w:r w:rsidRPr="007F2FA1">
              <w:rPr>
                <w:sz w:val="20"/>
                <w:szCs w:val="20"/>
              </w:rPr>
              <w:t xml:space="preserve">Hasil IKD </w:t>
            </w:r>
            <w:proofErr w:type="spellStart"/>
            <w:r w:rsidRPr="007F2FA1">
              <w:rPr>
                <w:sz w:val="20"/>
                <w:szCs w:val="20"/>
              </w:rPr>
              <w:t>dapat</w:t>
            </w:r>
            <w:proofErr w:type="spellEnd"/>
            <w:r w:rsidRPr="007F2FA1">
              <w:rPr>
                <w:sz w:val="20"/>
                <w:szCs w:val="20"/>
              </w:rPr>
              <w:t xml:space="preserve"> </w:t>
            </w:r>
            <w:proofErr w:type="spellStart"/>
            <w:r w:rsidRPr="007F2FA1">
              <w:rPr>
                <w:sz w:val="20"/>
                <w:szCs w:val="20"/>
              </w:rPr>
              <w:t>dikirim</w:t>
            </w:r>
            <w:proofErr w:type="spellEnd"/>
            <w:r w:rsidRPr="007F2FA1">
              <w:rPr>
                <w:sz w:val="20"/>
                <w:szCs w:val="20"/>
              </w:rPr>
              <w:t xml:space="preserve"> ke </w:t>
            </w:r>
            <w:proofErr w:type="spellStart"/>
            <w:r w:rsidRPr="007F2FA1">
              <w:rPr>
                <w:sz w:val="20"/>
                <w:szCs w:val="20"/>
              </w:rPr>
              <w:t>fakultas</w:t>
            </w:r>
            <w:proofErr w:type="spellEnd"/>
            <w:r w:rsidRPr="007F2FA1">
              <w:rPr>
                <w:sz w:val="20"/>
                <w:szCs w:val="20"/>
              </w:rPr>
              <w:t xml:space="preserve"> </w:t>
            </w:r>
            <w:proofErr w:type="spellStart"/>
            <w:r w:rsidRPr="007F2FA1">
              <w:rPr>
                <w:sz w:val="20"/>
                <w:szCs w:val="20"/>
              </w:rPr>
              <w:t>tepat</w:t>
            </w:r>
            <w:proofErr w:type="spellEnd"/>
            <w:r w:rsidRPr="007F2FA1">
              <w:rPr>
                <w:sz w:val="20"/>
                <w:szCs w:val="20"/>
              </w:rPr>
              <w:t xml:space="preserve"> </w:t>
            </w:r>
            <w:proofErr w:type="spellStart"/>
            <w:r w:rsidRPr="007F2FA1">
              <w:rPr>
                <w:sz w:val="20"/>
                <w:szCs w:val="20"/>
              </w:rPr>
              <w:t>waktu</w:t>
            </w:r>
            <w:proofErr w:type="spellEnd"/>
          </w:p>
        </w:tc>
        <w:tc>
          <w:tcPr>
            <w:tcW w:w="5656" w:type="dxa"/>
          </w:tcPr>
          <w:p w14:paraId="071CE0B1" w14:textId="77777777" w:rsidR="00AC727E" w:rsidRPr="007F2FA1" w:rsidRDefault="00AC727E" w:rsidP="004C7F47">
            <w:pPr>
              <w:spacing w:after="0" w:line="240" w:lineRule="auto"/>
              <w:rPr>
                <w:sz w:val="20"/>
                <w:szCs w:val="20"/>
              </w:rPr>
            </w:pPr>
            <w:proofErr w:type="spellStart"/>
            <w:r w:rsidRPr="007F2FA1">
              <w:rPr>
                <w:sz w:val="20"/>
                <w:szCs w:val="20"/>
              </w:rPr>
              <w:t>Laporan</w:t>
            </w:r>
            <w:proofErr w:type="spellEnd"/>
            <w:r w:rsidRPr="007F2FA1">
              <w:rPr>
                <w:sz w:val="20"/>
                <w:szCs w:val="20"/>
              </w:rPr>
              <w:t xml:space="preserve"> IKD dan </w:t>
            </w:r>
            <w:proofErr w:type="spellStart"/>
            <w:r w:rsidRPr="007F2FA1">
              <w:rPr>
                <w:sz w:val="20"/>
                <w:szCs w:val="20"/>
              </w:rPr>
              <w:t>formulir</w:t>
            </w:r>
            <w:proofErr w:type="spellEnd"/>
            <w:r w:rsidRPr="007F2FA1">
              <w:rPr>
                <w:sz w:val="20"/>
                <w:szCs w:val="20"/>
              </w:rPr>
              <w:t xml:space="preserve"> </w:t>
            </w:r>
            <w:proofErr w:type="spellStart"/>
            <w:r w:rsidRPr="007F2FA1">
              <w:rPr>
                <w:sz w:val="20"/>
                <w:szCs w:val="20"/>
              </w:rPr>
              <w:t>tanda</w:t>
            </w:r>
            <w:proofErr w:type="spellEnd"/>
            <w:r w:rsidRPr="007F2FA1">
              <w:rPr>
                <w:sz w:val="20"/>
                <w:szCs w:val="20"/>
              </w:rPr>
              <w:t xml:space="preserve"> </w:t>
            </w:r>
            <w:proofErr w:type="spellStart"/>
            <w:r w:rsidRPr="007F2FA1">
              <w:rPr>
                <w:sz w:val="20"/>
                <w:szCs w:val="20"/>
              </w:rPr>
              <w:t>terima</w:t>
            </w:r>
            <w:proofErr w:type="spellEnd"/>
          </w:p>
        </w:tc>
      </w:tr>
      <w:tr w:rsidR="00AC727E" w:rsidRPr="007F2FA1" w14:paraId="2B654DAC" w14:textId="77777777" w:rsidTr="004C7F47">
        <w:tc>
          <w:tcPr>
            <w:tcW w:w="672" w:type="dxa"/>
          </w:tcPr>
          <w:p w14:paraId="53286ABD" w14:textId="77777777" w:rsidR="00AC727E" w:rsidRPr="007F2FA1" w:rsidRDefault="00AC727E" w:rsidP="004C7F47">
            <w:pPr>
              <w:spacing w:after="0" w:line="240" w:lineRule="auto"/>
              <w:rPr>
                <w:rFonts w:cs="Calibri"/>
                <w:sz w:val="20"/>
                <w:szCs w:val="20"/>
              </w:rPr>
            </w:pPr>
            <w:r w:rsidRPr="007F2FA1">
              <w:rPr>
                <w:rFonts w:cs="Calibri"/>
                <w:sz w:val="20"/>
                <w:szCs w:val="20"/>
              </w:rPr>
              <w:t>3.</w:t>
            </w:r>
          </w:p>
        </w:tc>
        <w:tc>
          <w:tcPr>
            <w:tcW w:w="5705" w:type="dxa"/>
          </w:tcPr>
          <w:p w14:paraId="5093B518" w14:textId="77777777" w:rsidR="00AC727E" w:rsidRPr="007F2FA1" w:rsidRDefault="00AC727E" w:rsidP="004C7F47">
            <w:pPr>
              <w:spacing w:after="0" w:line="240" w:lineRule="auto"/>
              <w:rPr>
                <w:rFonts w:cs="Calibri"/>
                <w:sz w:val="20"/>
                <w:szCs w:val="20"/>
              </w:rPr>
            </w:pPr>
            <w:proofErr w:type="spellStart"/>
            <w:r w:rsidRPr="007F2FA1">
              <w:rPr>
                <w:rFonts w:cs="Calibri"/>
                <w:sz w:val="20"/>
                <w:szCs w:val="20"/>
              </w:rPr>
              <w:t>Terhimpunnya</w:t>
            </w:r>
            <w:proofErr w:type="spellEnd"/>
            <w:r w:rsidRPr="007F2FA1">
              <w:rPr>
                <w:rFonts w:cs="Calibri"/>
                <w:sz w:val="20"/>
                <w:szCs w:val="20"/>
              </w:rPr>
              <w:t xml:space="preserve"> data dan </w:t>
            </w:r>
            <w:proofErr w:type="spellStart"/>
            <w:r w:rsidRPr="007F2FA1">
              <w:rPr>
                <w:rFonts w:cs="Calibri"/>
                <w:sz w:val="20"/>
                <w:szCs w:val="20"/>
              </w:rPr>
              <w:t>informasi</w:t>
            </w:r>
            <w:proofErr w:type="spellEnd"/>
            <w:r w:rsidRPr="007F2FA1">
              <w:rPr>
                <w:rFonts w:cs="Calibri"/>
                <w:sz w:val="20"/>
                <w:szCs w:val="20"/>
              </w:rPr>
              <w:t xml:space="preserve"> </w:t>
            </w:r>
            <w:proofErr w:type="gramStart"/>
            <w:r w:rsidRPr="007F2FA1">
              <w:rPr>
                <w:rFonts w:cs="Calibri"/>
                <w:sz w:val="20"/>
                <w:szCs w:val="20"/>
              </w:rPr>
              <w:t xml:space="preserve">SPMI  </w:t>
            </w:r>
            <w:proofErr w:type="spellStart"/>
            <w:r w:rsidRPr="007F2FA1">
              <w:rPr>
                <w:rFonts w:cs="Calibri"/>
                <w:sz w:val="20"/>
                <w:szCs w:val="20"/>
              </w:rPr>
              <w:t>dari</w:t>
            </w:r>
            <w:proofErr w:type="spellEnd"/>
            <w:proofErr w:type="gramEnd"/>
            <w:r w:rsidRPr="007F2FA1">
              <w:rPr>
                <w:rFonts w:cs="Calibri"/>
                <w:sz w:val="20"/>
                <w:szCs w:val="20"/>
              </w:rPr>
              <w:t xml:space="preserve"> UIN Bandung </w:t>
            </w:r>
            <w:proofErr w:type="spellStart"/>
            <w:r w:rsidRPr="007F2FA1">
              <w:rPr>
                <w:rFonts w:cs="Calibri"/>
                <w:sz w:val="20"/>
                <w:szCs w:val="20"/>
              </w:rPr>
              <w:t>sebagai</w:t>
            </w:r>
            <w:proofErr w:type="spellEnd"/>
            <w:r w:rsidRPr="007F2FA1">
              <w:rPr>
                <w:rFonts w:cs="Calibri"/>
                <w:sz w:val="20"/>
                <w:szCs w:val="20"/>
              </w:rPr>
              <w:t xml:space="preserve"> </w:t>
            </w:r>
            <w:proofErr w:type="spellStart"/>
            <w:r w:rsidRPr="007F2FA1">
              <w:rPr>
                <w:rFonts w:cs="Calibri"/>
                <w:sz w:val="20"/>
                <w:szCs w:val="20"/>
              </w:rPr>
              <w:t>bahan</w:t>
            </w:r>
            <w:proofErr w:type="spellEnd"/>
            <w:r w:rsidRPr="007F2FA1">
              <w:rPr>
                <w:rFonts w:cs="Calibri"/>
                <w:sz w:val="20"/>
                <w:szCs w:val="20"/>
              </w:rPr>
              <w:t xml:space="preserve"> </w:t>
            </w:r>
            <w:proofErr w:type="spellStart"/>
            <w:r w:rsidRPr="007F2FA1">
              <w:rPr>
                <w:rFonts w:cs="Calibri"/>
                <w:sz w:val="20"/>
                <w:szCs w:val="20"/>
              </w:rPr>
              <w:t>pelaksanaan</w:t>
            </w:r>
            <w:proofErr w:type="spellEnd"/>
            <w:r w:rsidRPr="007F2FA1">
              <w:rPr>
                <w:rFonts w:cs="Calibri"/>
                <w:sz w:val="20"/>
                <w:szCs w:val="20"/>
              </w:rPr>
              <w:t xml:space="preserve"> SPMI di UIN </w:t>
            </w:r>
            <w:proofErr w:type="spellStart"/>
            <w:r w:rsidRPr="007F2FA1">
              <w:rPr>
                <w:rFonts w:cs="Calibri"/>
                <w:sz w:val="20"/>
                <w:szCs w:val="20"/>
              </w:rPr>
              <w:t>Raden</w:t>
            </w:r>
            <w:proofErr w:type="spellEnd"/>
            <w:r w:rsidRPr="007F2FA1">
              <w:rPr>
                <w:rFonts w:cs="Calibri"/>
                <w:sz w:val="20"/>
                <w:szCs w:val="20"/>
              </w:rPr>
              <w:t xml:space="preserve"> Fatah</w:t>
            </w:r>
          </w:p>
        </w:tc>
        <w:tc>
          <w:tcPr>
            <w:tcW w:w="5103" w:type="dxa"/>
            <w:vAlign w:val="center"/>
          </w:tcPr>
          <w:p w14:paraId="4D972ACA" w14:textId="77777777" w:rsidR="00AC727E" w:rsidRPr="007F2FA1" w:rsidRDefault="00AC727E" w:rsidP="004C7F47">
            <w:pPr>
              <w:spacing w:after="0" w:line="240" w:lineRule="auto"/>
              <w:rPr>
                <w:sz w:val="20"/>
                <w:szCs w:val="20"/>
              </w:rPr>
            </w:pPr>
            <w:proofErr w:type="spellStart"/>
            <w:r w:rsidRPr="007F2FA1">
              <w:rPr>
                <w:sz w:val="20"/>
                <w:szCs w:val="20"/>
              </w:rPr>
              <w:t>Memperoleh</w:t>
            </w:r>
            <w:proofErr w:type="spellEnd"/>
            <w:r w:rsidRPr="007F2FA1">
              <w:rPr>
                <w:sz w:val="20"/>
                <w:szCs w:val="20"/>
              </w:rPr>
              <w:t xml:space="preserve"> model </w:t>
            </w:r>
            <w:proofErr w:type="spellStart"/>
            <w:r w:rsidRPr="007F2FA1">
              <w:rPr>
                <w:sz w:val="20"/>
                <w:szCs w:val="20"/>
              </w:rPr>
              <w:t>penulisan</w:t>
            </w:r>
            <w:proofErr w:type="spellEnd"/>
            <w:r w:rsidRPr="007F2FA1">
              <w:rPr>
                <w:sz w:val="20"/>
                <w:szCs w:val="20"/>
              </w:rPr>
              <w:t xml:space="preserve"> </w:t>
            </w:r>
            <w:proofErr w:type="spellStart"/>
            <w:r w:rsidRPr="007F2FA1">
              <w:rPr>
                <w:sz w:val="20"/>
                <w:szCs w:val="20"/>
              </w:rPr>
              <w:t>standar</w:t>
            </w:r>
            <w:proofErr w:type="spellEnd"/>
            <w:r w:rsidRPr="007F2FA1">
              <w:rPr>
                <w:sz w:val="20"/>
                <w:szCs w:val="20"/>
              </w:rPr>
              <w:t xml:space="preserve"> </w:t>
            </w:r>
            <w:proofErr w:type="spellStart"/>
            <w:r w:rsidRPr="007F2FA1">
              <w:rPr>
                <w:sz w:val="20"/>
                <w:szCs w:val="20"/>
              </w:rPr>
              <w:t>mutu</w:t>
            </w:r>
            <w:proofErr w:type="spellEnd"/>
            <w:r w:rsidRPr="007F2FA1">
              <w:rPr>
                <w:sz w:val="20"/>
                <w:szCs w:val="20"/>
              </w:rPr>
              <w:t>,</w:t>
            </w:r>
          </w:p>
          <w:p w14:paraId="3B5175C1" w14:textId="77777777" w:rsidR="00AC727E" w:rsidRPr="007F2FA1" w:rsidRDefault="00AC727E" w:rsidP="004C7F47">
            <w:pPr>
              <w:spacing w:after="0" w:line="240" w:lineRule="auto"/>
              <w:rPr>
                <w:sz w:val="20"/>
                <w:szCs w:val="20"/>
              </w:rPr>
            </w:pPr>
            <w:proofErr w:type="spellStart"/>
            <w:r w:rsidRPr="007F2FA1">
              <w:rPr>
                <w:sz w:val="20"/>
                <w:szCs w:val="20"/>
              </w:rPr>
              <w:t>Pembuatan</w:t>
            </w:r>
            <w:proofErr w:type="spellEnd"/>
            <w:r w:rsidRPr="007F2FA1">
              <w:rPr>
                <w:sz w:val="20"/>
                <w:szCs w:val="20"/>
              </w:rPr>
              <w:t xml:space="preserve"> </w:t>
            </w:r>
            <w:proofErr w:type="spellStart"/>
            <w:r w:rsidRPr="007F2FA1">
              <w:rPr>
                <w:sz w:val="20"/>
                <w:szCs w:val="20"/>
              </w:rPr>
              <w:t>instrumen</w:t>
            </w:r>
            <w:proofErr w:type="spellEnd"/>
            <w:r w:rsidRPr="007F2FA1">
              <w:rPr>
                <w:sz w:val="20"/>
                <w:szCs w:val="20"/>
              </w:rPr>
              <w:t xml:space="preserve"> AMAI, dan </w:t>
            </w:r>
            <w:proofErr w:type="spellStart"/>
            <w:r w:rsidRPr="007F2FA1">
              <w:rPr>
                <w:sz w:val="20"/>
                <w:szCs w:val="20"/>
              </w:rPr>
              <w:t>implementasi</w:t>
            </w:r>
            <w:proofErr w:type="spellEnd"/>
            <w:r w:rsidRPr="007F2FA1">
              <w:rPr>
                <w:sz w:val="20"/>
                <w:szCs w:val="20"/>
              </w:rPr>
              <w:t xml:space="preserve"> AMAI </w:t>
            </w:r>
          </w:p>
        </w:tc>
        <w:tc>
          <w:tcPr>
            <w:tcW w:w="5656" w:type="dxa"/>
          </w:tcPr>
          <w:p w14:paraId="3F1F35F2" w14:textId="77777777" w:rsidR="00AC727E" w:rsidRPr="007F2FA1" w:rsidRDefault="00AC727E" w:rsidP="004C7F47">
            <w:pPr>
              <w:spacing w:after="0" w:line="240" w:lineRule="auto"/>
              <w:rPr>
                <w:sz w:val="20"/>
                <w:szCs w:val="20"/>
              </w:rPr>
            </w:pPr>
            <w:proofErr w:type="spellStart"/>
            <w:r w:rsidRPr="007F2FA1">
              <w:rPr>
                <w:sz w:val="20"/>
                <w:szCs w:val="20"/>
              </w:rPr>
              <w:t>Laporan</w:t>
            </w:r>
            <w:proofErr w:type="spellEnd"/>
            <w:r w:rsidRPr="007F2FA1">
              <w:rPr>
                <w:sz w:val="20"/>
                <w:szCs w:val="20"/>
              </w:rPr>
              <w:t xml:space="preserve"> </w:t>
            </w:r>
            <w:proofErr w:type="spellStart"/>
            <w:proofErr w:type="gramStart"/>
            <w:r w:rsidRPr="007F2FA1">
              <w:rPr>
                <w:sz w:val="20"/>
                <w:szCs w:val="20"/>
              </w:rPr>
              <w:t>pelaksanaan</w:t>
            </w:r>
            <w:proofErr w:type="spellEnd"/>
            <w:r w:rsidRPr="007F2FA1">
              <w:rPr>
                <w:sz w:val="20"/>
                <w:szCs w:val="20"/>
              </w:rPr>
              <w:t xml:space="preserve">  </w:t>
            </w:r>
            <w:proofErr w:type="spellStart"/>
            <w:r w:rsidRPr="007F2FA1">
              <w:rPr>
                <w:sz w:val="20"/>
                <w:szCs w:val="20"/>
              </w:rPr>
              <w:t>kegiatan</w:t>
            </w:r>
            <w:proofErr w:type="spellEnd"/>
            <w:proofErr w:type="gramEnd"/>
          </w:p>
        </w:tc>
      </w:tr>
      <w:tr w:rsidR="00AC727E" w:rsidRPr="007F2FA1" w14:paraId="68E4D302" w14:textId="77777777" w:rsidTr="004C7F47">
        <w:tc>
          <w:tcPr>
            <w:tcW w:w="672" w:type="dxa"/>
          </w:tcPr>
          <w:p w14:paraId="68618145" w14:textId="77777777" w:rsidR="00AC727E" w:rsidRPr="007F2FA1" w:rsidRDefault="00AC727E" w:rsidP="004C7F47">
            <w:pPr>
              <w:spacing w:after="0" w:line="240" w:lineRule="auto"/>
              <w:rPr>
                <w:rFonts w:cs="Calibri"/>
                <w:sz w:val="20"/>
                <w:szCs w:val="20"/>
              </w:rPr>
            </w:pPr>
            <w:r w:rsidRPr="007F2FA1">
              <w:rPr>
                <w:rFonts w:cs="Calibri"/>
                <w:sz w:val="20"/>
                <w:szCs w:val="20"/>
              </w:rPr>
              <w:t>4.</w:t>
            </w:r>
          </w:p>
        </w:tc>
        <w:tc>
          <w:tcPr>
            <w:tcW w:w="5705" w:type="dxa"/>
          </w:tcPr>
          <w:p w14:paraId="7FA92056" w14:textId="77777777" w:rsidR="00AC727E" w:rsidRPr="007F2FA1" w:rsidRDefault="00AC727E" w:rsidP="004C7F47">
            <w:pPr>
              <w:spacing w:after="0" w:line="240" w:lineRule="auto"/>
              <w:rPr>
                <w:rFonts w:cs="Calibri"/>
                <w:sz w:val="20"/>
                <w:szCs w:val="20"/>
              </w:rPr>
            </w:pPr>
            <w:proofErr w:type="spellStart"/>
            <w:r w:rsidRPr="007F2FA1">
              <w:rPr>
                <w:rFonts w:cs="Calibri"/>
                <w:sz w:val="20"/>
                <w:szCs w:val="20"/>
              </w:rPr>
              <w:t>Pelaksanakaann</w:t>
            </w:r>
            <w:proofErr w:type="spellEnd"/>
            <w:r w:rsidRPr="007F2FA1">
              <w:rPr>
                <w:rFonts w:cs="Calibri"/>
                <w:sz w:val="20"/>
                <w:szCs w:val="20"/>
              </w:rPr>
              <w:t xml:space="preserve"> </w:t>
            </w:r>
            <w:proofErr w:type="spellStart"/>
            <w:r w:rsidRPr="007F2FA1">
              <w:rPr>
                <w:rFonts w:cs="Calibri"/>
                <w:sz w:val="20"/>
                <w:szCs w:val="20"/>
              </w:rPr>
              <w:t>Sistem</w:t>
            </w:r>
            <w:proofErr w:type="spellEnd"/>
            <w:r w:rsidRPr="007F2FA1">
              <w:rPr>
                <w:rFonts w:cs="Calibri"/>
                <w:sz w:val="20"/>
                <w:szCs w:val="20"/>
              </w:rPr>
              <w:t xml:space="preserve"> </w:t>
            </w:r>
            <w:proofErr w:type="spellStart"/>
            <w:r w:rsidRPr="007F2FA1">
              <w:rPr>
                <w:rFonts w:cs="Calibri"/>
                <w:sz w:val="20"/>
                <w:szCs w:val="20"/>
              </w:rPr>
              <w:t>Penjmn</w:t>
            </w:r>
            <w:proofErr w:type="spellEnd"/>
            <w:r w:rsidRPr="007F2FA1">
              <w:rPr>
                <w:rFonts w:cs="Calibri"/>
                <w:sz w:val="20"/>
                <w:szCs w:val="20"/>
              </w:rPr>
              <w:t xml:space="preserve"> </w:t>
            </w:r>
            <w:proofErr w:type="spellStart"/>
            <w:r w:rsidRPr="007F2FA1">
              <w:rPr>
                <w:rFonts w:cs="Calibri"/>
                <w:sz w:val="20"/>
                <w:szCs w:val="20"/>
              </w:rPr>
              <w:t>Mutu</w:t>
            </w:r>
            <w:proofErr w:type="spellEnd"/>
            <w:r w:rsidRPr="007F2FA1">
              <w:rPr>
                <w:rFonts w:cs="Calibri"/>
                <w:sz w:val="20"/>
                <w:szCs w:val="20"/>
              </w:rPr>
              <w:t xml:space="preserve"> Internal (SPMI)</w:t>
            </w:r>
          </w:p>
        </w:tc>
        <w:tc>
          <w:tcPr>
            <w:tcW w:w="5103" w:type="dxa"/>
            <w:vAlign w:val="center"/>
          </w:tcPr>
          <w:p w14:paraId="164A6F24" w14:textId="77777777" w:rsidR="00AC727E" w:rsidRPr="007F2FA1" w:rsidRDefault="00AC727E" w:rsidP="004C7F47">
            <w:pPr>
              <w:spacing w:after="0" w:line="240" w:lineRule="auto"/>
              <w:rPr>
                <w:sz w:val="20"/>
                <w:szCs w:val="20"/>
              </w:rPr>
            </w:pPr>
          </w:p>
        </w:tc>
        <w:tc>
          <w:tcPr>
            <w:tcW w:w="5656" w:type="dxa"/>
          </w:tcPr>
          <w:p w14:paraId="40968122" w14:textId="77777777" w:rsidR="00AC727E" w:rsidRPr="007F2FA1" w:rsidRDefault="00AC727E" w:rsidP="004C7F47">
            <w:pPr>
              <w:spacing w:after="0" w:line="240" w:lineRule="auto"/>
              <w:rPr>
                <w:sz w:val="20"/>
                <w:szCs w:val="20"/>
              </w:rPr>
            </w:pPr>
          </w:p>
        </w:tc>
      </w:tr>
      <w:tr w:rsidR="00AC727E" w:rsidRPr="007F2FA1" w14:paraId="32051599" w14:textId="77777777" w:rsidTr="004C7F47">
        <w:tc>
          <w:tcPr>
            <w:tcW w:w="672" w:type="dxa"/>
          </w:tcPr>
          <w:p w14:paraId="2D7FF5E1" w14:textId="77777777" w:rsidR="00AC727E" w:rsidRPr="007F2FA1" w:rsidRDefault="00AC727E" w:rsidP="004C7F47">
            <w:pPr>
              <w:spacing w:after="0" w:line="240" w:lineRule="auto"/>
              <w:rPr>
                <w:rFonts w:cs="Calibri"/>
                <w:sz w:val="20"/>
                <w:szCs w:val="20"/>
              </w:rPr>
            </w:pPr>
          </w:p>
        </w:tc>
        <w:tc>
          <w:tcPr>
            <w:tcW w:w="5705" w:type="dxa"/>
          </w:tcPr>
          <w:p w14:paraId="21087FC6" w14:textId="77777777" w:rsidR="00AC727E" w:rsidRPr="007F2FA1" w:rsidRDefault="00AC727E" w:rsidP="004C7F47">
            <w:pPr>
              <w:numPr>
                <w:ilvl w:val="0"/>
                <w:numId w:val="94"/>
              </w:numPr>
              <w:spacing w:after="0" w:line="240" w:lineRule="auto"/>
              <w:ind w:left="277" w:hanging="277"/>
              <w:rPr>
                <w:rFonts w:cs="Calibri"/>
                <w:sz w:val="20"/>
                <w:szCs w:val="20"/>
              </w:rPr>
            </w:pPr>
            <w:proofErr w:type="spellStart"/>
            <w:r w:rsidRPr="007F2FA1">
              <w:rPr>
                <w:rFonts w:cs="Calibri"/>
                <w:sz w:val="20"/>
                <w:szCs w:val="20"/>
              </w:rPr>
              <w:t>Standar</w:t>
            </w:r>
            <w:proofErr w:type="spellEnd"/>
            <w:r w:rsidRPr="007F2FA1">
              <w:rPr>
                <w:rFonts w:cs="Calibri"/>
                <w:sz w:val="20"/>
                <w:szCs w:val="20"/>
              </w:rPr>
              <w:t xml:space="preserve"> </w:t>
            </w:r>
            <w:proofErr w:type="spellStart"/>
            <w:r w:rsidRPr="007F2FA1">
              <w:rPr>
                <w:rFonts w:cs="Calibri"/>
                <w:sz w:val="20"/>
                <w:szCs w:val="20"/>
              </w:rPr>
              <w:t>Pelayanan</w:t>
            </w:r>
            <w:proofErr w:type="spellEnd"/>
            <w:r w:rsidRPr="007F2FA1">
              <w:rPr>
                <w:rFonts w:cs="Calibri"/>
                <w:sz w:val="20"/>
                <w:szCs w:val="20"/>
              </w:rPr>
              <w:t xml:space="preserve"> Minimal (</w:t>
            </w:r>
            <w:proofErr w:type="spellStart"/>
            <w:r w:rsidRPr="007F2FA1">
              <w:rPr>
                <w:rFonts w:cs="Calibri"/>
                <w:sz w:val="20"/>
                <w:szCs w:val="20"/>
              </w:rPr>
              <w:t>Standar</w:t>
            </w:r>
            <w:proofErr w:type="spellEnd"/>
            <w:r w:rsidRPr="007F2FA1">
              <w:rPr>
                <w:rFonts w:cs="Calibri"/>
                <w:sz w:val="20"/>
                <w:szCs w:val="20"/>
              </w:rPr>
              <w:t xml:space="preserve"> </w:t>
            </w:r>
            <w:proofErr w:type="spellStart"/>
            <w:r w:rsidRPr="007F2FA1">
              <w:rPr>
                <w:rFonts w:cs="Calibri"/>
                <w:sz w:val="20"/>
                <w:szCs w:val="20"/>
              </w:rPr>
              <w:t>Mutu</w:t>
            </w:r>
            <w:proofErr w:type="spellEnd"/>
            <w:r w:rsidRPr="007F2FA1">
              <w:rPr>
                <w:rFonts w:cs="Calibri"/>
                <w:sz w:val="20"/>
                <w:szCs w:val="20"/>
              </w:rPr>
              <w:t xml:space="preserve">) </w:t>
            </w:r>
            <w:proofErr w:type="spellStart"/>
            <w:r w:rsidRPr="007F2FA1">
              <w:rPr>
                <w:rFonts w:cs="Calibri"/>
                <w:sz w:val="20"/>
                <w:szCs w:val="20"/>
              </w:rPr>
              <w:t>tersusun</w:t>
            </w:r>
            <w:proofErr w:type="spellEnd"/>
            <w:r w:rsidRPr="007F2FA1">
              <w:rPr>
                <w:rFonts w:cs="Calibri"/>
                <w:sz w:val="20"/>
                <w:szCs w:val="20"/>
              </w:rPr>
              <w:t xml:space="preserve"> </w:t>
            </w:r>
            <w:proofErr w:type="spellStart"/>
            <w:r w:rsidRPr="007F2FA1">
              <w:rPr>
                <w:rFonts w:cs="Calibri"/>
                <w:sz w:val="20"/>
                <w:szCs w:val="20"/>
              </w:rPr>
              <w:t>tepat</w:t>
            </w:r>
            <w:proofErr w:type="spellEnd"/>
            <w:r w:rsidRPr="007F2FA1">
              <w:rPr>
                <w:rFonts w:cs="Calibri"/>
                <w:sz w:val="20"/>
                <w:szCs w:val="20"/>
              </w:rPr>
              <w:t xml:space="preserve"> </w:t>
            </w:r>
            <w:proofErr w:type="spellStart"/>
            <w:r w:rsidRPr="007F2FA1">
              <w:rPr>
                <w:rFonts w:cs="Calibri"/>
                <w:sz w:val="20"/>
                <w:szCs w:val="20"/>
              </w:rPr>
              <w:t>waktu</w:t>
            </w:r>
            <w:proofErr w:type="spellEnd"/>
            <w:r w:rsidRPr="007F2FA1">
              <w:rPr>
                <w:rFonts w:cs="Calibri"/>
                <w:sz w:val="20"/>
                <w:szCs w:val="20"/>
              </w:rPr>
              <w:t xml:space="preserve"> dan </w:t>
            </w:r>
            <w:proofErr w:type="spellStart"/>
            <w:r w:rsidRPr="007F2FA1">
              <w:rPr>
                <w:rFonts w:cs="Calibri"/>
                <w:sz w:val="20"/>
                <w:szCs w:val="20"/>
              </w:rPr>
              <w:t>sesuai</w:t>
            </w:r>
            <w:proofErr w:type="spellEnd"/>
            <w:r w:rsidRPr="007F2FA1">
              <w:rPr>
                <w:rFonts w:cs="Calibri"/>
                <w:sz w:val="20"/>
                <w:szCs w:val="20"/>
              </w:rPr>
              <w:t xml:space="preserve"> </w:t>
            </w:r>
            <w:proofErr w:type="spellStart"/>
            <w:r w:rsidRPr="007F2FA1">
              <w:rPr>
                <w:rFonts w:cs="Calibri"/>
                <w:sz w:val="20"/>
                <w:szCs w:val="20"/>
              </w:rPr>
              <w:t>dengan</w:t>
            </w:r>
            <w:proofErr w:type="spellEnd"/>
            <w:r w:rsidRPr="007F2FA1">
              <w:rPr>
                <w:rFonts w:cs="Calibri"/>
                <w:sz w:val="20"/>
                <w:szCs w:val="20"/>
              </w:rPr>
              <w:t xml:space="preserve"> </w:t>
            </w:r>
            <w:proofErr w:type="spellStart"/>
            <w:r w:rsidRPr="007F2FA1">
              <w:rPr>
                <w:rFonts w:cs="Calibri"/>
                <w:sz w:val="20"/>
                <w:szCs w:val="20"/>
              </w:rPr>
              <w:t>visi-misi</w:t>
            </w:r>
            <w:proofErr w:type="spellEnd"/>
            <w:r w:rsidRPr="007F2FA1">
              <w:rPr>
                <w:rFonts w:cs="Calibri"/>
                <w:sz w:val="20"/>
                <w:szCs w:val="20"/>
              </w:rPr>
              <w:t xml:space="preserve"> </w:t>
            </w:r>
            <w:proofErr w:type="spellStart"/>
            <w:r w:rsidRPr="007F2FA1">
              <w:rPr>
                <w:rFonts w:cs="Calibri"/>
                <w:sz w:val="20"/>
                <w:szCs w:val="20"/>
              </w:rPr>
              <w:t>serta</w:t>
            </w:r>
            <w:proofErr w:type="spellEnd"/>
            <w:r w:rsidRPr="007F2FA1">
              <w:rPr>
                <w:rFonts w:cs="Calibri"/>
                <w:sz w:val="20"/>
                <w:szCs w:val="20"/>
              </w:rPr>
              <w:t xml:space="preserve"> </w:t>
            </w:r>
            <w:proofErr w:type="spellStart"/>
            <w:r w:rsidRPr="007F2FA1">
              <w:rPr>
                <w:rFonts w:cs="Calibri"/>
                <w:sz w:val="20"/>
                <w:szCs w:val="20"/>
              </w:rPr>
              <w:t>kebutuhan</w:t>
            </w:r>
            <w:proofErr w:type="spellEnd"/>
            <w:r w:rsidRPr="007F2FA1">
              <w:rPr>
                <w:rFonts w:cs="Calibri"/>
                <w:sz w:val="20"/>
                <w:szCs w:val="20"/>
              </w:rPr>
              <w:t xml:space="preserve"> </w:t>
            </w:r>
            <w:proofErr w:type="spellStart"/>
            <w:r w:rsidRPr="007F2FA1">
              <w:rPr>
                <w:rFonts w:cs="Calibri"/>
                <w:sz w:val="20"/>
                <w:szCs w:val="20"/>
              </w:rPr>
              <w:t>pemangku</w:t>
            </w:r>
            <w:proofErr w:type="spellEnd"/>
            <w:r w:rsidRPr="007F2FA1">
              <w:rPr>
                <w:rFonts w:cs="Calibri"/>
                <w:sz w:val="20"/>
                <w:szCs w:val="20"/>
              </w:rPr>
              <w:t xml:space="preserve"> </w:t>
            </w:r>
            <w:proofErr w:type="spellStart"/>
            <w:r w:rsidRPr="007F2FA1">
              <w:rPr>
                <w:rFonts w:cs="Calibri"/>
                <w:sz w:val="20"/>
                <w:szCs w:val="20"/>
              </w:rPr>
              <w:t>kepentingan</w:t>
            </w:r>
            <w:proofErr w:type="spellEnd"/>
            <w:r w:rsidRPr="007F2FA1">
              <w:rPr>
                <w:rFonts w:cs="Calibri"/>
                <w:sz w:val="20"/>
                <w:szCs w:val="20"/>
              </w:rPr>
              <w:t xml:space="preserve"> internal UIN RF</w:t>
            </w:r>
          </w:p>
        </w:tc>
        <w:tc>
          <w:tcPr>
            <w:tcW w:w="5103" w:type="dxa"/>
            <w:vAlign w:val="center"/>
          </w:tcPr>
          <w:p w14:paraId="5E1A89E6" w14:textId="77777777" w:rsidR="00AC727E" w:rsidRPr="007F2FA1" w:rsidRDefault="00AC727E" w:rsidP="004C7F47">
            <w:pPr>
              <w:spacing w:after="0" w:line="240" w:lineRule="auto"/>
              <w:rPr>
                <w:sz w:val="20"/>
                <w:szCs w:val="20"/>
              </w:rPr>
            </w:pPr>
            <w:proofErr w:type="spellStart"/>
            <w:r w:rsidRPr="007F2FA1">
              <w:rPr>
                <w:sz w:val="20"/>
                <w:szCs w:val="20"/>
              </w:rPr>
              <w:t>Standar</w:t>
            </w:r>
            <w:proofErr w:type="spellEnd"/>
            <w:r w:rsidRPr="007F2FA1">
              <w:rPr>
                <w:sz w:val="20"/>
                <w:szCs w:val="20"/>
              </w:rPr>
              <w:t xml:space="preserve"> </w:t>
            </w:r>
            <w:proofErr w:type="spellStart"/>
            <w:r w:rsidRPr="007F2FA1">
              <w:rPr>
                <w:sz w:val="20"/>
                <w:szCs w:val="20"/>
              </w:rPr>
              <w:t>mutu</w:t>
            </w:r>
            <w:proofErr w:type="spellEnd"/>
            <w:r w:rsidRPr="007F2FA1">
              <w:rPr>
                <w:sz w:val="20"/>
                <w:szCs w:val="20"/>
              </w:rPr>
              <w:t xml:space="preserve"> </w:t>
            </w:r>
            <w:proofErr w:type="spellStart"/>
            <w:r w:rsidRPr="007F2FA1">
              <w:rPr>
                <w:sz w:val="20"/>
                <w:szCs w:val="20"/>
              </w:rPr>
              <w:t>dicetak</w:t>
            </w:r>
            <w:proofErr w:type="spellEnd"/>
            <w:r w:rsidRPr="007F2FA1">
              <w:rPr>
                <w:sz w:val="20"/>
                <w:szCs w:val="20"/>
              </w:rPr>
              <w:t xml:space="preserve"> pada </w:t>
            </w:r>
            <w:proofErr w:type="spellStart"/>
            <w:r w:rsidRPr="007F2FA1">
              <w:rPr>
                <w:sz w:val="20"/>
                <w:szCs w:val="20"/>
              </w:rPr>
              <w:t>akhir</w:t>
            </w:r>
            <w:proofErr w:type="spellEnd"/>
            <w:r w:rsidRPr="007F2FA1">
              <w:rPr>
                <w:sz w:val="20"/>
                <w:szCs w:val="20"/>
              </w:rPr>
              <w:t xml:space="preserve"> </w:t>
            </w:r>
            <w:proofErr w:type="spellStart"/>
            <w:r w:rsidRPr="007F2FA1">
              <w:rPr>
                <w:sz w:val="20"/>
                <w:szCs w:val="20"/>
              </w:rPr>
              <w:t>Juni</w:t>
            </w:r>
            <w:proofErr w:type="spellEnd"/>
            <w:r w:rsidRPr="007F2FA1">
              <w:rPr>
                <w:sz w:val="20"/>
                <w:szCs w:val="20"/>
              </w:rPr>
              <w:t xml:space="preserve"> 2015 dan </w:t>
            </w:r>
            <w:proofErr w:type="spellStart"/>
            <w:r w:rsidRPr="007F2FA1">
              <w:rPr>
                <w:sz w:val="20"/>
                <w:szCs w:val="20"/>
              </w:rPr>
              <w:t>disosialisasikan</w:t>
            </w:r>
            <w:proofErr w:type="spellEnd"/>
            <w:r w:rsidRPr="007F2FA1">
              <w:rPr>
                <w:sz w:val="20"/>
                <w:szCs w:val="20"/>
              </w:rPr>
              <w:t xml:space="preserve">/ </w:t>
            </w:r>
            <w:proofErr w:type="spellStart"/>
            <w:r w:rsidRPr="007F2FA1">
              <w:rPr>
                <w:sz w:val="20"/>
                <w:szCs w:val="20"/>
              </w:rPr>
              <w:t>didistribusikan</w:t>
            </w:r>
            <w:proofErr w:type="spellEnd"/>
            <w:r w:rsidRPr="007F2FA1">
              <w:rPr>
                <w:sz w:val="20"/>
                <w:szCs w:val="20"/>
              </w:rPr>
              <w:t xml:space="preserve"> </w:t>
            </w:r>
            <w:proofErr w:type="spellStart"/>
            <w:r w:rsidRPr="007F2FA1">
              <w:rPr>
                <w:sz w:val="20"/>
                <w:szCs w:val="20"/>
              </w:rPr>
              <w:t>awal</w:t>
            </w:r>
            <w:proofErr w:type="spellEnd"/>
            <w:r w:rsidRPr="007F2FA1">
              <w:rPr>
                <w:sz w:val="20"/>
                <w:szCs w:val="20"/>
              </w:rPr>
              <w:t xml:space="preserve"> </w:t>
            </w:r>
            <w:proofErr w:type="spellStart"/>
            <w:r w:rsidRPr="007F2FA1">
              <w:rPr>
                <w:sz w:val="20"/>
                <w:szCs w:val="20"/>
              </w:rPr>
              <w:t>Juli</w:t>
            </w:r>
            <w:proofErr w:type="spellEnd"/>
            <w:r w:rsidRPr="007F2FA1">
              <w:rPr>
                <w:sz w:val="20"/>
                <w:szCs w:val="20"/>
              </w:rPr>
              <w:t xml:space="preserve"> 2015</w:t>
            </w:r>
          </w:p>
        </w:tc>
        <w:tc>
          <w:tcPr>
            <w:tcW w:w="5656" w:type="dxa"/>
          </w:tcPr>
          <w:p w14:paraId="3B291485" w14:textId="77777777" w:rsidR="00AC727E" w:rsidRPr="007F2FA1" w:rsidRDefault="00AC727E" w:rsidP="004C7F47">
            <w:pPr>
              <w:spacing w:after="0" w:line="240" w:lineRule="auto"/>
              <w:rPr>
                <w:sz w:val="20"/>
                <w:szCs w:val="20"/>
              </w:rPr>
            </w:pPr>
            <w:proofErr w:type="spellStart"/>
            <w:r w:rsidRPr="007F2FA1">
              <w:rPr>
                <w:sz w:val="20"/>
                <w:szCs w:val="20"/>
              </w:rPr>
              <w:t>Buku</w:t>
            </w:r>
            <w:proofErr w:type="spellEnd"/>
            <w:r w:rsidRPr="007F2FA1">
              <w:rPr>
                <w:sz w:val="20"/>
                <w:szCs w:val="20"/>
              </w:rPr>
              <w:t xml:space="preserve"> </w:t>
            </w:r>
            <w:proofErr w:type="spellStart"/>
            <w:r w:rsidRPr="007F2FA1">
              <w:rPr>
                <w:sz w:val="20"/>
                <w:szCs w:val="20"/>
              </w:rPr>
              <w:t>standar</w:t>
            </w:r>
            <w:proofErr w:type="spellEnd"/>
            <w:r w:rsidRPr="007F2FA1">
              <w:rPr>
                <w:sz w:val="20"/>
                <w:szCs w:val="20"/>
              </w:rPr>
              <w:t xml:space="preserve"> </w:t>
            </w:r>
            <w:proofErr w:type="spellStart"/>
            <w:r w:rsidRPr="007F2FA1">
              <w:rPr>
                <w:sz w:val="20"/>
                <w:szCs w:val="20"/>
              </w:rPr>
              <w:t>mutu</w:t>
            </w:r>
            <w:proofErr w:type="spellEnd"/>
            <w:r w:rsidRPr="007F2FA1">
              <w:rPr>
                <w:sz w:val="20"/>
                <w:szCs w:val="20"/>
              </w:rPr>
              <w:t xml:space="preserve"> dan </w:t>
            </w:r>
            <w:proofErr w:type="spellStart"/>
            <w:r w:rsidRPr="007F2FA1">
              <w:rPr>
                <w:sz w:val="20"/>
                <w:szCs w:val="20"/>
              </w:rPr>
              <w:t>formulir</w:t>
            </w:r>
            <w:proofErr w:type="spellEnd"/>
            <w:r w:rsidRPr="007F2FA1">
              <w:rPr>
                <w:sz w:val="20"/>
                <w:szCs w:val="20"/>
              </w:rPr>
              <w:t xml:space="preserve"> </w:t>
            </w:r>
            <w:proofErr w:type="spellStart"/>
            <w:r w:rsidRPr="007F2FA1">
              <w:rPr>
                <w:sz w:val="20"/>
                <w:szCs w:val="20"/>
              </w:rPr>
              <w:t>distribusi</w:t>
            </w:r>
            <w:proofErr w:type="spellEnd"/>
          </w:p>
        </w:tc>
      </w:tr>
      <w:tr w:rsidR="00AC727E" w:rsidRPr="007F2FA1" w14:paraId="6E8043FC" w14:textId="77777777" w:rsidTr="004C7F47">
        <w:tc>
          <w:tcPr>
            <w:tcW w:w="672" w:type="dxa"/>
          </w:tcPr>
          <w:p w14:paraId="081A5BE9" w14:textId="77777777" w:rsidR="00AC727E" w:rsidRPr="007F2FA1" w:rsidRDefault="00AC727E" w:rsidP="004C7F47">
            <w:pPr>
              <w:spacing w:after="0" w:line="240" w:lineRule="auto"/>
              <w:rPr>
                <w:rFonts w:cs="Calibri"/>
                <w:sz w:val="20"/>
                <w:szCs w:val="20"/>
              </w:rPr>
            </w:pPr>
          </w:p>
        </w:tc>
        <w:tc>
          <w:tcPr>
            <w:tcW w:w="5705" w:type="dxa"/>
          </w:tcPr>
          <w:p w14:paraId="7644BE80" w14:textId="77777777" w:rsidR="00AC727E" w:rsidRPr="007F2FA1" w:rsidRDefault="00AC727E" w:rsidP="004C7F47">
            <w:pPr>
              <w:numPr>
                <w:ilvl w:val="0"/>
                <w:numId w:val="94"/>
              </w:numPr>
              <w:spacing w:after="0" w:line="240" w:lineRule="auto"/>
              <w:ind w:left="277" w:hanging="277"/>
              <w:rPr>
                <w:rFonts w:cs="Calibri"/>
                <w:sz w:val="20"/>
                <w:szCs w:val="20"/>
              </w:rPr>
            </w:pPr>
            <w:proofErr w:type="spellStart"/>
            <w:r w:rsidRPr="007F2FA1">
              <w:rPr>
                <w:rFonts w:cs="Calibri"/>
                <w:sz w:val="20"/>
                <w:szCs w:val="20"/>
              </w:rPr>
              <w:t>Instrumen</w:t>
            </w:r>
            <w:proofErr w:type="spellEnd"/>
            <w:r w:rsidRPr="007F2FA1">
              <w:rPr>
                <w:rFonts w:cs="Calibri"/>
                <w:sz w:val="20"/>
                <w:szCs w:val="20"/>
              </w:rPr>
              <w:t xml:space="preserve"> AMAI </w:t>
            </w:r>
            <w:proofErr w:type="spellStart"/>
            <w:r w:rsidRPr="007F2FA1">
              <w:rPr>
                <w:rFonts w:cs="Calibri"/>
                <w:sz w:val="20"/>
                <w:szCs w:val="20"/>
              </w:rPr>
              <w:t>tersusun</w:t>
            </w:r>
            <w:proofErr w:type="spellEnd"/>
            <w:r w:rsidRPr="007F2FA1">
              <w:rPr>
                <w:rFonts w:cs="Calibri"/>
                <w:sz w:val="20"/>
                <w:szCs w:val="20"/>
              </w:rPr>
              <w:t xml:space="preserve"> </w:t>
            </w:r>
            <w:proofErr w:type="spellStart"/>
            <w:r w:rsidRPr="007F2FA1">
              <w:rPr>
                <w:rFonts w:cs="Calibri"/>
                <w:sz w:val="20"/>
                <w:szCs w:val="20"/>
              </w:rPr>
              <w:t>dengan</w:t>
            </w:r>
            <w:proofErr w:type="spellEnd"/>
            <w:r w:rsidRPr="007F2FA1">
              <w:rPr>
                <w:rFonts w:cs="Calibri"/>
                <w:sz w:val="20"/>
                <w:szCs w:val="20"/>
              </w:rPr>
              <w:t xml:space="preserve"> </w:t>
            </w:r>
            <w:proofErr w:type="spellStart"/>
            <w:r w:rsidRPr="007F2FA1">
              <w:rPr>
                <w:rFonts w:cs="Calibri"/>
                <w:sz w:val="20"/>
                <w:szCs w:val="20"/>
              </w:rPr>
              <w:t>baik</w:t>
            </w:r>
            <w:proofErr w:type="spellEnd"/>
          </w:p>
        </w:tc>
        <w:tc>
          <w:tcPr>
            <w:tcW w:w="5103" w:type="dxa"/>
            <w:vAlign w:val="center"/>
          </w:tcPr>
          <w:p w14:paraId="464D31EE" w14:textId="77777777" w:rsidR="00AC727E" w:rsidRPr="007F2FA1" w:rsidRDefault="00AC727E" w:rsidP="004C7F47">
            <w:pPr>
              <w:spacing w:after="0" w:line="240" w:lineRule="auto"/>
              <w:rPr>
                <w:sz w:val="20"/>
                <w:szCs w:val="20"/>
              </w:rPr>
            </w:pPr>
            <w:proofErr w:type="spellStart"/>
            <w:r w:rsidRPr="007F2FA1">
              <w:rPr>
                <w:sz w:val="20"/>
                <w:szCs w:val="20"/>
              </w:rPr>
              <w:t>Terbitnya</w:t>
            </w:r>
            <w:proofErr w:type="spellEnd"/>
            <w:r w:rsidRPr="007F2FA1">
              <w:rPr>
                <w:sz w:val="20"/>
                <w:szCs w:val="20"/>
              </w:rPr>
              <w:t xml:space="preserve"> </w:t>
            </w:r>
            <w:proofErr w:type="spellStart"/>
            <w:r w:rsidRPr="007F2FA1">
              <w:rPr>
                <w:sz w:val="20"/>
                <w:szCs w:val="20"/>
              </w:rPr>
              <w:t>Instrumen</w:t>
            </w:r>
            <w:proofErr w:type="spellEnd"/>
            <w:r w:rsidRPr="007F2FA1">
              <w:rPr>
                <w:sz w:val="20"/>
                <w:szCs w:val="20"/>
              </w:rPr>
              <w:t xml:space="preserve"> AMAI yang valid dan </w:t>
            </w:r>
            <w:proofErr w:type="gramStart"/>
            <w:r w:rsidRPr="007F2FA1">
              <w:rPr>
                <w:sz w:val="20"/>
                <w:szCs w:val="20"/>
              </w:rPr>
              <w:t xml:space="preserve">reliable  </w:t>
            </w:r>
            <w:proofErr w:type="spellStart"/>
            <w:r w:rsidRPr="007F2FA1">
              <w:rPr>
                <w:sz w:val="20"/>
                <w:szCs w:val="20"/>
              </w:rPr>
              <w:t>akhir</w:t>
            </w:r>
            <w:proofErr w:type="spellEnd"/>
            <w:proofErr w:type="gramEnd"/>
            <w:r w:rsidRPr="007F2FA1">
              <w:rPr>
                <w:sz w:val="20"/>
                <w:szCs w:val="20"/>
              </w:rPr>
              <w:t xml:space="preserve"> Mei 2015</w:t>
            </w:r>
          </w:p>
        </w:tc>
        <w:tc>
          <w:tcPr>
            <w:tcW w:w="5656" w:type="dxa"/>
          </w:tcPr>
          <w:p w14:paraId="1A815400" w14:textId="77777777" w:rsidR="00AC727E" w:rsidRPr="007F2FA1" w:rsidRDefault="00AC727E" w:rsidP="004C7F47">
            <w:pPr>
              <w:spacing w:after="0" w:line="240" w:lineRule="auto"/>
              <w:rPr>
                <w:sz w:val="20"/>
                <w:szCs w:val="20"/>
              </w:rPr>
            </w:pPr>
            <w:proofErr w:type="spellStart"/>
            <w:r w:rsidRPr="007F2FA1">
              <w:rPr>
                <w:sz w:val="20"/>
                <w:szCs w:val="20"/>
              </w:rPr>
              <w:t>Laporandanbuktipengesahan</w:t>
            </w:r>
            <w:proofErr w:type="spellEnd"/>
          </w:p>
        </w:tc>
      </w:tr>
      <w:tr w:rsidR="00AC727E" w:rsidRPr="007F2FA1" w14:paraId="3FBADE87" w14:textId="77777777" w:rsidTr="004C7F47">
        <w:tc>
          <w:tcPr>
            <w:tcW w:w="672" w:type="dxa"/>
          </w:tcPr>
          <w:p w14:paraId="49BD1F65" w14:textId="77777777" w:rsidR="00AC727E" w:rsidRPr="007F2FA1" w:rsidRDefault="00AC727E" w:rsidP="004C7F47">
            <w:pPr>
              <w:spacing w:after="0" w:line="240" w:lineRule="auto"/>
              <w:rPr>
                <w:rFonts w:cs="Calibri"/>
                <w:sz w:val="20"/>
                <w:szCs w:val="20"/>
              </w:rPr>
            </w:pPr>
          </w:p>
        </w:tc>
        <w:tc>
          <w:tcPr>
            <w:tcW w:w="5705" w:type="dxa"/>
          </w:tcPr>
          <w:p w14:paraId="776A417A" w14:textId="77777777" w:rsidR="00AC727E" w:rsidRPr="007F2FA1" w:rsidRDefault="00AC727E" w:rsidP="004C7F47">
            <w:pPr>
              <w:numPr>
                <w:ilvl w:val="0"/>
                <w:numId w:val="94"/>
              </w:numPr>
              <w:spacing w:after="0" w:line="240" w:lineRule="auto"/>
              <w:ind w:left="277" w:hanging="277"/>
              <w:rPr>
                <w:rFonts w:cs="Calibri"/>
                <w:sz w:val="20"/>
                <w:szCs w:val="20"/>
              </w:rPr>
            </w:pPr>
            <w:proofErr w:type="spellStart"/>
            <w:r w:rsidRPr="007F2FA1">
              <w:rPr>
                <w:rFonts w:cs="Calibri"/>
                <w:sz w:val="20"/>
                <w:szCs w:val="20"/>
              </w:rPr>
              <w:t>Terselenggara</w:t>
            </w:r>
            <w:proofErr w:type="spellEnd"/>
            <w:r w:rsidRPr="007F2FA1">
              <w:rPr>
                <w:rFonts w:cs="Calibri"/>
                <w:sz w:val="20"/>
                <w:szCs w:val="20"/>
              </w:rPr>
              <w:t xml:space="preserve"> </w:t>
            </w:r>
            <w:proofErr w:type="spellStart"/>
            <w:r w:rsidRPr="007F2FA1">
              <w:rPr>
                <w:rFonts w:cs="Calibri"/>
                <w:sz w:val="20"/>
                <w:szCs w:val="20"/>
              </w:rPr>
              <w:t>pelatihan</w:t>
            </w:r>
            <w:proofErr w:type="spellEnd"/>
            <w:r w:rsidRPr="007F2FA1">
              <w:rPr>
                <w:rFonts w:cs="Calibri"/>
                <w:sz w:val="20"/>
                <w:szCs w:val="20"/>
              </w:rPr>
              <w:t xml:space="preserve"> Auditor AMAI yang </w:t>
            </w:r>
            <w:proofErr w:type="spellStart"/>
            <w:r w:rsidRPr="007F2FA1">
              <w:rPr>
                <w:rFonts w:cs="Calibri"/>
                <w:sz w:val="20"/>
                <w:szCs w:val="20"/>
              </w:rPr>
              <w:t>efektif</w:t>
            </w:r>
            <w:proofErr w:type="spellEnd"/>
          </w:p>
        </w:tc>
        <w:tc>
          <w:tcPr>
            <w:tcW w:w="5103" w:type="dxa"/>
            <w:vAlign w:val="center"/>
          </w:tcPr>
          <w:p w14:paraId="425ED2B7" w14:textId="77777777" w:rsidR="00AC727E" w:rsidRPr="007F2FA1" w:rsidRDefault="00AC727E" w:rsidP="004C7F47">
            <w:pPr>
              <w:spacing w:after="0" w:line="240" w:lineRule="auto"/>
              <w:rPr>
                <w:sz w:val="20"/>
                <w:szCs w:val="20"/>
              </w:rPr>
            </w:pPr>
            <w:proofErr w:type="spellStart"/>
            <w:proofErr w:type="gramStart"/>
            <w:r w:rsidRPr="007F2FA1">
              <w:rPr>
                <w:sz w:val="20"/>
                <w:szCs w:val="20"/>
              </w:rPr>
              <w:t>Audotir</w:t>
            </w:r>
            <w:proofErr w:type="spellEnd"/>
            <w:r w:rsidRPr="007F2FA1">
              <w:rPr>
                <w:sz w:val="20"/>
                <w:szCs w:val="20"/>
              </w:rPr>
              <w:t xml:space="preserve">  AMAI</w:t>
            </w:r>
            <w:proofErr w:type="gramEnd"/>
            <w:r w:rsidRPr="007F2FA1">
              <w:rPr>
                <w:sz w:val="20"/>
                <w:szCs w:val="20"/>
              </w:rPr>
              <w:t xml:space="preserve"> yang </w:t>
            </w:r>
            <w:proofErr w:type="spellStart"/>
            <w:r w:rsidRPr="007F2FA1">
              <w:rPr>
                <w:sz w:val="20"/>
                <w:szCs w:val="20"/>
              </w:rPr>
              <w:t>andal</w:t>
            </w:r>
            <w:proofErr w:type="spellEnd"/>
            <w:r w:rsidRPr="007F2FA1">
              <w:rPr>
                <w:sz w:val="20"/>
                <w:szCs w:val="20"/>
              </w:rPr>
              <w:t xml:space="preserve"> pada </w:t>
            </w:r>
            <w:proofErr w:type="spellStart"/>
            <w:r w:rsidRPr="007F2FA1">
              <w:rPr>
                <w:sz w:val="20"/>
                <w:szCs w:val="20"/>
              </w:rPr>
              <w:t>akhir</w:t>
            </w:r>
            <w:proofErr w:type="spellEnd"/>
            <w:r w:rsidRPr="007F2FA1">
              <w:rPr>
                <w:sz w:val="20"/>
                <w:szCs w:val="20"/>
              </w:rPr>
              <w:t xml:space="preserve"> </w:t>
            </w:r>
            <w:proofErr w:type="spellStart"/>
            <w:r w:rsidRPr="007F2FA1">
              <w:rPr>
                <w:sz w:val="20"/>
                <w:szCs w:val="20"/>
              </w:rPr>
              <w:t>Nopember</w:t>
            </w:r>
            <w:proofErr w:type="spellEnd"/>
            <w:r w:rsidRPr="007F2FA1">
              <w:rPr>
                <w:sz w:val="20"/>
                <w:szCs w:val="20"/>
              </w:rPr>
              <w:t xml:space="preserve"> 2015</w:t>
            </w:r>
          </w:p>
        </w:tc>
        <w:tc>
          <w:tcPr>
            <w:tcW w:w="5656" w:type="dxa"/>
          </w:tcPr>
          <w:p w14:paraId="4AC697D0" w14:textId="77777777" w:rsidR="00AC727E" w:rsidRPr="007F2FA1" w:rsidRDefault="00AC727E" w:rsidP="004C7F47">
            <w:pPr>
              <w:spacing w:after="0" w:line="240" w:lineRule="auto"/>
              <w:rPr>
                <w:sz w:val="20"/>
                <w:szCs w:val="20"/>
              </w:rPr>
            </w:pPr>
            <w:proofErr w:type="spellStart"/>
            <w:r w:rsidRPr="007F2FA1">
              <w:rPr>
                <w:sz w:val="20"/>
                <w:szCs w:val="20"/>
              </w:rPr>
              <w:t>Buktisertifikat</w:t>
            </w:r>
            <w:proofErr w:type="spellEnd"/>
          </w:p>
        </w:tc>
      </w:tr>
      <w:tr w:rsidR="00AC727E" w:rsidRPr="007F2FA1" w14:paraId="352EE6B2" w14:textId="77777777" w:rsidTr="004C7F47">
        <w:tc>
          <w:tcPr>
            <w:tcW w:w="672" w:type="dxa"/>
          </w:tcPr>
          <w:p w14:paraId="7EF7C452" w14:textId="77777777" w:rsidR="00AC727E" w:rsidRPr="007F2FA1" w:rsidRDefault="00AC727E" w:rsidP="004C7F47">
            <w:pPr>
              <w:spacing w:after="0" w:line="240" w:lineRule="auto"/>
              <w:rPr>
                <w:rFonts w:cs="Calibri"/>
                <w:sz w:val="20"/>
                <w:szCs w:val="20"/>
              </w:rPr>
            </w:pPr>
          </w:p>
        </w:tc>
        <w:tc>
          <w:tcPr>
            <w:tcW w:w="5705" w:type="dxa"/>
          </w:tcPr>
          <w:p w14:paraId="0233717C" w14:textId="77777777" w:rsidR="00AC727E" w:rsidRPr="007F2FA1" w:rsidRDefault="00AC727E" w:rsidP="004C7F47">
            <w:pPr>
              <w:numPr>
                <w:ilvl w:val="0"/>
                <w:numId w:val="94"/>
              </w:numPr>
              <w:spacing w:after="0" w:line="240" w:lineRule="auto"/>
              <w:ind w:left="277" w:hanging="277"/>
              <w:rPr>
                <w:rFonts w:cs="Calibri"/>
                <w:sz w:val="20"/>
                <w:szCs w:val="20"/>
              </w:rPr>
            </w:pPr>
            <w:proofErr w:type="spellStart"/>
            <w:r w:rsidRPr="007F2FA1">
              <w:rPr>
                <w:rFonts w:cs="Calibri"/>
                <w:sz w:val="20"/>
                <w:szCs w:val="20"/>
              </w:rPr>
              <w:t>Implementasi</w:t>
            </w:r>
            <w:proofErr w:type="spellEnd"/>
            <w:r w:rsidRPr="007F2FA1">
              <w:rPr>
                <w:rFonts w:cs="Calibri"/>
                <w:sz w:val="20"/>
                <w:szCs w:val="20"/>
              </w:rPr>
              <w:t xml:space="preserve"> AMAI </w:t>
            </w:r>
            <w:proofErr w:type="spellStart"/>
            <w:r w:rsidRPr="007F2FA1">
              <w:rPr>
                <w:rFonts w:cs="Calibri"/>
                <w:sz w:val="20"/>
                <w:szCs w:val="20"/>
              </w:rPr>
              <w:t>terlaksana</w:t>
            </w:r>
            <w:proofErr w:type="spellEnd"/>
            <w:r w:rsidRPr="007F2FA1">
              <w:rPr>
                <w:rFonts w:cs="Calibri"/>
                <w:sz w:val="20"/>
                <w:szCs w:val="20"/>
              </w:rPr>
              <w:t xml:space="preserve"> </w:t>
            </w:r>
            <w:proofErr w:type="spellStart"/>
            <w:r w:rsidRPr="007F2FA1">
              <w:rPr>
                <w:rFonts w:cs="Calibri"/>
                <w:sz w:val="20"/>
                <w:szCs w:val="20"/>
              </w:rPr>
              <w:t>dengan</w:t>
            </w:r>
            <w:proofErr w:type="spellEnd"/>
            <w:r w:rsidRPr="007F2FA1">
              <w:rPr>
                <w:rFonts w:cs="Calibri"/>
                <w:sz w:val="20"/>
                <w:szCs w:val="20"/>
              </w:rPr>
              <w:t xml:space="preserve"> </w:t>
            </w:r>
            <w:proofErr w:type="spellStart"/>
            <w:r w:rsidRPr="007F2FA1">
              <w:rPr>
                <w:rFonts w:cs="Calibri"/>
                <w:sz w:val="20"/>
                <w:szCs w:val="20"/>
              </w:rPr>
              <w:t>baik</w:t>
            </w:r>
            <w:proofErr w:type="spellEnd"/>
            <w:r w:rsidRPr="007F2FA1">
              <w:rPr>
                <w:rFonts w:cs="Calibri"/>
                <w:sz w:val="20"/>
                <w:szCs w:val="20"/>
              </w:rPr>
              <w:t xml:space="preserve"> dan </w:t>
            </w:r>
            <w:proofErr w:type="spellStart"/>
            <w:r w:rsidRPr="007F2FA1">
              <w:rPr>
                <w:rFonts w:cs="Calibri"/>
                <w:sz w:val="20"/>
                <w:szCs w:val="20"/>
              </w:rPr>
              <w:t>tepat</w:t>
            </w:r>
            <w:proofErr w:type="spellEnd"/>
            <w:r w:rsidRPr="007F2FA1">
              <w:rPr>
                <w:rFonts w:cs="Calibri"/>
                <w:sz w:val="20"/>
                <w:szCs w:val="20"/>
              </w:rPr>
              <w:t xml:space="preserve"> </w:t>
            </w:r>
            <w:proofErr w:type="spellStart"/>
            <w:r w:rsidRPr="007F2FA1">
              <w:rPr>
                <w:rFonts w:cs="Calibri"/>
                <w:sz w:val="20"/>
                <w:szCs w:val="20"/>
              </w:rPr>
              <w:t>waktu</w:t>
            </w:r>
            <w:proofErr w:type="spellEnd"/>
          </w:p>
        </w:tc>
        <w:tc>
          <w:tcPr>
            <w:tcW w:w="5103" w:type="dxa"/>
            <w:vAlign w:val="center"/>
          </w:tcPr>
          <w:p w14:paraId="0A95408C" w14:textId="77777777" w:rsidR="00AC727E" w:rsidRPr="007F2FA1" w:rsidRDefault="00AC727E" w:rsidP="004C7F47">
            <w:pPr>
              <w:spacing w:after="0" w:line="240" w:lineRule="auto"/>
              <w:rPr>
                <w:sz w:val="20"/>
                <w:szCs w:val="20"/>
              </w:rPr>
            </w:pPr>
            <w:r w:rsidRPr="007F2FA1">
              <w:rPr>
                <w:sz w:val="20"/>
                <w:szCs w:val="20"/>
              </w:rPr>
              <w:t xml:space="preserve">AMAI </w:t>
            </w:r>
            <w:proofErr w:type="spellStart"/>
            <w:r w:rsidRPr="007F2FA1">
              <w:rPr>
                <w:sz w:val="20"/>
                <w:szCs w:val="20"/>
              </w:rPr>
              <w:t>dilakukan</w:t>
            </w:r>
            <w:proofErr w:type="spellEnd"/>
            <w:r w:rsidRPr="007F2FA1">
              <w:rPr>
                <w:sz w:val="20"/>
                <w:szCs w:val="20"/>
              </w:rPr>
              <w:t xml:space="preserve"> di </w:t>
            </w:r>
            <w:proofErr w:type="spellStart"/>
            <w:r w:rsidRPr="007F2FA1">
              <w:rPr>
                <w:sz w:val="20"/>
                <w:szCs w:val="20"/>
              </w:rPr>
              <w:t>semua</w:t>
            </w:r>
            <w:proofErr w:type="spellEnd"/>
            <w:r w:rsidRPr="007F2FA1">
              <w:rPr>
                <w:sz w:val="20"/>
                <w:szCs w:val="20"/>
              </w:rPr>
              <w:t xml:space="preserve"> </w:t>
            </w:r>
            <w:proofErr w:type="spellStart"/>
            <w:r w:rsidRPr="007F2FA1">
              <w:rPr>
                <w:sz w:val="20"/>
                <w:szCs w:val="20"/>
              </w:rPr>
              <w:t>bagian</w:t>
            </w:r>
            <w:proofErr w:type="spellEnd"/>
            <w:r w:rsidRPr="007F2FA1">
              <w:rPr>
                <w:sz w:val="20"/>
                <w:szCs w:val="20"/>
              </w:rPr>
              <w:t xml:space="preserve"> </w:t>
            </w:r>
            <w:proofErr w:type="spellStart"/>
            <w:r w:rsidRPr="007F2FA1">
              <w:rPr>
                <w:sz w:val="20"/>
                <w:szCs w:val="20"/>
              </w:rPr>
              <w:t>universitas</w:t>
            </w:r>
            <w:proofErr w:type="spellEnd"/>
            <w:r w:rsidRPr="007F2FA1">
              <w:rPr>
                <w:sz w:val="20"/>
                <w:szCs w:val="20"/>
              </w:rPr>
              <w:t xml:space="preserve"> </w:t>
            </w:r>
            <w:proofErr w:type="spellStart"/>
            <w:r w:rsidRPr="007F2FA1">
              <w:rPr>
                <w:sz w:val="20"/>
                <w:szCs w:val="20"/>
              </w:rPr>
              <w:t>dua</w:t>
            </w:r>
            <w:proofErr w:type="spellEnd"/>
            <w:r w:rsidRPr="007F2FA1">
              <w:rPr>
                <w:sz w:val="20"/>
                <w:szCs w:val="20"/>
              </w:rPr>
              <w:t xml:space="preserve"> kali </w:t>
            </w:r>
            <w:proofErr w:type="spellStart"/>
            <w:r w:rsidRPr="007F2FA1">
              <w:rPr>
                <w:sz w:val="20"/>
                <w:szCs w:val="20"/>
              </w:rPr>
              <w:t>setahun</w:t>
            </w:r>
            <w:proofErr w:type="spellEnd"/>
            <w:r w:rsidRPr="007F2FA1">
              <w:rPr>
                <w:sz w:val="20"/>
                <w:szCs w:val="20"/>
              </w:rPr>
              <w:t xml:space="preserve">, </w:t>
            </w:r>
            <w:proofErr w:type="spellStart"/>
            <w:r w:rsidRPr="007F2FA1">
              <w:rPr>
                <w:sz w:val="20"/>
                <w:szCs w:val="20"/>
              </w:rPr>
              <w:t>periode</w:t>
            </w:r>
            <w:proofErr w:type="spellEnd"/>
            <w:r w:rsidRPr="007F2FA1">
              <w:rPr>
                <w:sz w:val="20"/>
                <w:szCs w:val="20"/>
              </w:rPr>
              <w:t xml:space="preserve"> </w:t>
            </w:r>
            <w:proofErr w:type="spellStart"/>
            <w:r w:rsidRPr="007F2FA1">
              <w:rPr>
                <w:sz w:val="20"/>
                <w:szCs w:val="20"/>
              </w:rPr>
              <w:t>pertama</w:t>
            </w:r>
            <w:proofErr w:type="spellEnd"/>
            <w:r w:rsidRPr="007F2FA1">
              <w:rPr>
                <w:sz w:val="20"/>
                <w:szCs w:val="20"/>
              </w:rPr>
              <w:t xml:space="preserve"> </w:t>
            </w:r>
            <w:proofErr w:type="spellStart"/>
            <w:r w:rsidRPr="007F2FA1">
              <w:rPr>
                <w:sz w:val="20"/>
                <w:szCs w:val="20"/>
              </w:rPr>
              <w:t>sekali</w:t>
            </w:r>
            <w:proofErr w:type="spellEnd"/>
            <w:r w:rsidRPr="007F2FA1">
              <w:rPr>
                <w:sz w:val="20"/>
                <w:szCs w:val="20"/>
              </w:rPr>
              <w:t xml:space="preserve"> pada </w:t>
            </w:r>
            <w:proofErr w:type="spellStart"/>
            <w:r w:rsidRPr="007F2FA1">
              <w:rPr>
                <w:sz w:val="20"/>
                <w:szCs w:val="20"/>
              </w:rPr>
              <w:t>akhir</w:t>
            </w:r>
            <w:proofErr w:type="spellEnd"/>
            <w:r w:rsidRPr="007F2FA1">
              <w:rPr>
                <w:sz w:val="20"/>
                <w:szCs w:val="20"/>
              </w:rPr>
              <w:t xml:space="preserve"> </w:t>
            </w:r>
            <w:proofErr w:type="spellStart"/>
            <w:r w:rsidRPr="007F2FA1">
              <w:rPr>
                <w:sz w:val="20"/>
                <w:szCs w:val="20"/>
              </w:rPr>
              <w:t>Nopember</w:t>
            </w:r>
            <w:proofErr w:type="spellEnd"/>
            <w:r w:rsidRPr="007F2FA1">
              <w:rPr>
                <w:sz w:val="20"/>
                <w:szCs w:val="20"/>
              </w:rPr>
              <w:t xml:space="preserve"> 2015</w:t>
            </w:r>
          </w:p>
        </w:tc>
        <w:tc>
          <w:tcPr>
            <w:tcW w:w="5656" w:type="dxa"/>
          </w:tcPr>
          <w:p w14:paraId="1AD9EB91" w14:textId="77777777" w:rsidR="00AC727E" w:rsidRPr="007F2FA1" w:rsidRDefault="00AC727E" w:rsidP="004C7F47">
            <w:pPr>
              <w:spacing w:after="0" w:line="240" w:lineRule="auto"/>
              <w:rPr>
                <w:sz w:val="20"/>
                <w:szCs w:val="20"/>
              </w:rPr>
            </w:pPr>
            <w:proofErr w:type="spellStart"/>
            <w:r w:rsidRPr="007F2FA1">
              <w:rPr>
                <w:sz w:val="20"/>
                <w:szCs w:val="20"/>
              </w:rPr>
              <w:t>Laporankegiatan</w:t>
            </w:r>
            <w:proofErr w:type="spellEnd"/>
            <w:r w:rsidRPr="007F2FA1">
              <w:rPr>
                <w:sz w:val="20"/>
                <w:szCs w:val="20"/>
              </w:rPr>
              <w:t xml:space="preserve">, </w:t>
            </w:r>
            <w:proofErr w:type="spellStart"/>
            <w:r w:rsidRPr="007F2FA1">
              <w:rPr>
                <w:sz w:val="20"/>
                <w:szCs w:val="20"/>
              </w:rPr>
              <w:t>laporan</w:t>
            </w:r>
            <w:proofErr w:type="spellEnd"/>
            <w:r w:rsidRPr="007F2FA1">
              <w:rPr>
                <w:sz w:val="20"/>
                <w:szCs w:val="20"/>
              </w:rPr>
              <w:t xml:space="preserve"> </w:t>
            </w:r>
            <w:proofErr w:type="spellStart"/>
            <w:r w:rsidRPr="007F2FA1">
              <w:rPr>
                <w:sz w:val="20"/>
                <w:szCs w:val="20"/>
              </w:rPr>
              <w:t>hasil</w:t>
            </w:r>
            <w:proofErr w:type="spellEnd"/>
            <w:r w:rsidRPr="007F2FA1">
              <w:rPr>
                <w:sz w:val="20"/>
                <w:szCs w:val="20"/>
              </w:rPr>
              <w:t xml:space="preserve"> AMAI</w:t>
            </w:r>
          </w:p>
        </w:tc>
      </w:tr>
      <w:tr w:rsidR="00AC727E" w:rsidRPr="007F2FA1" w14:paraId="2EFC2CC9" w14:textId="77777777" w:rsidTr="004C7F47">
        <w:tc>
          <w:tcPr>
            <w:tcW w:w="672" w:type="dxa"/>
          </w:tcPr>
          <w:p w14:paraId="6354FAC3" w14:textId="77777777" w:rsidR="00AC727E" w:rsidRPr="007F2FA1" w:rsidRDefault="00AC727E" w:rsidP="004C7F47">
            <w:pPr>
              <w:spacing w:after="0" w:line="240" w:lineRule="auto"/>
              <w:rPr>
                <w:rFonts w:cs="Calibri"/>
                <w:sz w:val="20"/>
                <w:szCs w:val="20"/>
              </w:rPr>
            </w:pPr>
            <w:r w:rsidRPr="007F2FA1">
              <w:rPr>
                <w:rFonts w:cs="Calibri"/>
                <w:sz w:val="20"/>
                <w:szCs w:val="20"/>
              </w:rPr>
              <w:t>5.</w:t>
            </w:r>
          </w:p>
        </w:tc>
        <w:tc>
          <w:tcPr>
            <w:tcW w:w="5705" w:type="dxa"/>
          </w:tcPr>
          <w:p w14:paraId="4E2506F5" w14:textId="77777777" w:rsidR="00AC727E" w:rsidRPr="007F2FA1" w:rsidRDefault="00AC727E" w:rsidP="004C7F47">
            <w:pPr>
              <w:spacing w:after="0" w:line="240" w:lineRule="auto"/>
              <w:rPr>
                <w:rFonts w:cs="Calibri"/>
                <w:sz w:val="20"/>
                <w:szCs w:val="20"/>
              </w:rPr>
            </w:pPr>
            <w:proofErr w:type="spellStart"/>
            <w:r w:rsidRPr="007F2FA1">
              <w:rPr>
                <w:rFonts w:cs="Calibri"/>
                <w:sz w:val="20"/>
                <w:szCs w:val="20"/>
              </w:rPr>
              <w:t>Implementasi</w:t>
            </w:r>
            <w:proofErr w:type="spellEnd"/>
            <w:r w:rsidRPr="007F2FA1">
              <w:rPr>
                <w:rFonts w:cs="Calibri"/>
                <w:sz w:val="20"/>
                <w:szCs w:val="20"/>
              </w:rPr>
              <w:t xml:space="preserve"> ISO Lima </w:t>
            </w:r>
            <w:proofErr w:type="spellStart"/>
            <w:r w:rsidRPr="007F2FA1">
              <w:rPr>
                <w:rFonts w:cs="Calibri"/>
                <w:sz w:val="20"/>
                <w:szCs w:val="20"/>
              </w:rPr>
              <w:t>Bagian</w:t>
            </w:r>
            <w:proofErr w:type="spellEnd"/>
            <w:r w:rsidRPr="007F2FA1">
              <w:rPr>
                <w:rFonts w:cs="Calibri"/>
                <w:sz w:val="20"/>
                <w:szCs w:val="20"/>
              </w:rPr>
              <w:t xml:space="preserve"> KPA</w:t>
            </w:r>
          </w:p>
        </w:tc>
        <w:tc>
          <w:tcPr>
            <w:tcW w:w="5103" w:type="dxa"/>
            <w:vAlign w:val="center"/>
          </w:tcPr>
          <w:p w14:paraId="7D88CDC0" w14:textId="77777777" w:rsidR="00AC727E" w:rsidRPr="007F2FA1" w:rsidRDefault="00AC727E" w:rsidP="004C7F47">
            <w:pPr>
              <w:spacing w:after="0" w:line="240" w:lineRule="auto"/>
              <w:rPr>
                <w:sz w:val="20"/>
                <w:szCs w:val="20"/>
              </w:rPr>
            </w:pPr>
          </w:p>
        </w:tc>
        <w:tc>
          <w:tcPr>
            <w:tcW w:w="5656" w:type="dxa"/>
          </w:tcPr>
          <w:p w14:paraId="044A3C69" w14:textId="77777777" w:rsidR="00AC727E" w:rsidRPr="007F2FA1" w:rsidRDefault="00AC727E" w:rsidP="004C7F47">
            <w:pPr>
              <w:spacing w:after="0" w:line="240" w:lineRule="auto"/>
              <w:rPr>
                <w:sz w:val="20"/>
                <w:szCs w:val="20"/>
              </w:rPr>
            </w:pPr>
          </w:p>
        </w:tc>
      </w:tr>
      <w:tr w:rsidR="00AC727E" w:rsidRPr="007F2FA1" w14:paraId="7EA22BBA" w14:textId="77777777" w:rsidTr="004C7F47">
        <w:tc>
          <w:tcPr>
            <w:tcW w:w="672" w:type="dxa"/>
          </w:tcPr>
          <w:p w14:paraId="1B4EEE0B" w14:textId="77777777" w:rsidR="00AC727E" w:rsidRPr="007F2FA1" w:rsidRDefault="00AC727E" w:rsidP="004C7F47">
            <w:pPr>
              <w:spacing w:after="0" w:line="240" w:lineRule="auto"/>
              <w:rPr>
                <w:rFonts w:cs="Calibri"/>
                <w:sz w:val="20"/>
                <w:szCs w:val="20"/>
              </w:rPr>
            </w:pPr>
          </w:p>
        </w:tc>
        <w:tc>
          <w:tcPr>
            <w:tcW w:w="5705" w:type="dxa"/>
          </w:tcPr>
          <w:p w14:paraId="3E0ED95D" w14:textId="77777777" w:rsidR="00AC727E" w:rsidRPr="007F2FA1" w:rsidRDefault="00AC727E" w:rsidP="004C7F47">
            <w:pPr>
              <w:numPr>
                <w:ilvl w:val="0"/>
                <w:numId w:val="95"/>
              </w:numPr>
              <w:spacing w:after="0" w:line="240" w:lineRule="auto"/>
              <w:ind w:left="277" w:hanging="277"/>
              <w:rPr>
                <w:rFonts w:cs="Calibri"/>
                <w:sz w:val="20"/>
                <w:szCs w:val="20"/>
              </w:rPr>
            </w:pPr>
            <w:r w:rsidRPr="007F2FA1">
              <w:rPr>
                <w:rFonts w:cs="Calibri"/>
                <w:sz w:val="20"/>
                <w:szCs w:val="20"/>
              </w:rPr>
              <w:t xml:space="preserve">Audit Internal </w:t>
            </w:r>
            <w:proofErr w:type="spellStart"/>
            <w:r w:rsidRPr="007F2FA1">
              <w:rPr>
                <w:rFonts w:cs="Calibri"/>
                <w:sz w:val="20"/>
                <w:szCs w:val="20"/>
              </w:rPr>
              <w:t>terlaksana</w:t>
            </w:r>
            <w:proofErr w:type="spellEnd"/>
            <w:r w:rsidRPr="007F2FA1">
              <w:rPr>
                <w:rFonts w:cs="Calibri"/>
                <w:sz w:val="20"/>
                <w:szCs w:val="20"/>
              </w:rPr>
              <w:t xml:space="preserve"> </w:t>
            </w:r>
            <w:proofErr w:type="spellStart"/>
            <w:r w:rsidRPr="007F2FA1">
              <w:rPr>
                <w:rFonts w:cs="Calibri"/>
                <w:sz w:val="20"/>
                <w:szCs w:val="20"/>
              </w:rPr>
              <w:t>tepat</w:t>
            </w:r>
            <w:proofErr w:type="spellEnd"/>
            <w:r w:rsidRPr="007F2FA1">
              <w:rPr>
                <w:rFonts w:cs="Calibri"/>
                <w:sz w:val="20"/>
                <w:szCs w:val="20"/>
              </w:rPr>
              <w:t xml:space="preserve"> </w:t>
            </w:r>
            <w:proofErr w:type="spellStart"/>
            <w:r w:rsidRPr="007F2FA1">
              <w:rPr>
                <w:rFonts w:cs="Calibri"/>
                <w:sz w:val="20"/>
                <w:szCs w:val="20"/>
              </w:rPr>
              <w:t>waktu</w:t>
            </w:r>
            <w:proofErr w:type="spellEnd"/>
            <w:r w:rsidRPr="007F2FA1">
              <w:rPr>
                <w:rFonts w:cs="Calibri"/>
                <w:sz w:val="20"/>
                <w:szCs w:val="20"/>
              </w:rPr>
              <w:t xml:space="preserve"> </w:t>
            </w:r>
          </w:p>
        </w:tc>
        <w:tc>
          <w:tcPr>
            <w:tcW w:w="5103" w:type="dxa"/>
            <w:vAlign w:val="center"/>
          </w:tcPr>
          <w:p w14:paraId="5AB5958E" w14:textId="77777777" w:rsidR="00AC727E" w:rsidRPr="007F2FA1" w:rsidRDefault="00AC727E" w:rsidP="004C7F47">
            <w:pPr>
              <w:spacing w:after="0" w:line="240" w:lineRule="auto"/>
              <w:rPr>
                <w:sz w:val="20"/>
                <w:szCs w:val="20"/>
              </w:rPr>
            </w:pPr>
            <w:proofErr w:type="spellStart"/>
            <w:r w:rsidRPr="007F2FA1">
              <w:rPr>
                <w:sz w:val="20"/>
                <w:szCs w:val="20"/>
              </w:rPr>
              <w:t>Terlaksana</w:t>
            </w:r>
            <w:proofErr w:type="spellEnd"/>
            <w:r w:rsidRPr="007F2FA1">
              <w:rPr>
                <w:sz w:val="20"/>
                <w:szCs w:val="20"/>
              </w:rPr>
              <w:t xml:space="preserve"> </w:t>
            </w:r>
            <w:proofErr w:type="spellStart"/>
            <w:r w:rsidRPr="007F2FA1">
              <w:rPr>
                <w:sz w:val="20"/>
                <w:szCs w:val="20"/>
              </w:rPr>
              <w:t>dua</w:t>
            </w:r>
            <w:proofErr w:type="spellEnd"/>
            <w:r w:rsidRPr="007F2FA1">
              <w:rPr>
                <w:sz w:val="20"/>
                <w:szCs w:val="20"/>
              </w:rPr>
              <w:t xml:space="preserve"> kali </w:t>
            </w:r>
            <w:proofErr w:type="spellStart"/>
            <w:r w:rsidRPr="007F2FA1">
              <w:rPr>
                <w:sz w:val="20"/>
                <w:szCs w:val="20"/>
              </w:rPr>
              <w:t>setahun</w:t>
            </w:r>
            <w:proofErr w:type="spellEnd"/>
            <w:r w:rsidRPr="007F2FA1">
              <w:rPr>
                <w:sz w:val="20"/>
                <w:szCs w:val="20"/>
              </w:rPr>
              <w:t xml:space="preserve"> </w:t>
            </w:r>
            <w:proofErr w:type="spellStart"/>
            <w:r w:rsidRPr="007F2FA1">
              <w:rPr>
                <w:sz w:val="20"/>
                <w:szCs w:val="20"/>
              </w:rPr>
              <w:t>dengan</w:t>
            </w:r>
            <w:proofErr w:type="spellEnd"/>
            <w:r w:rsidRPr="007F2FA1">
              <w:rPr>
                <w:sz w:val="20"/>
                <w:szCs w:val="20"/>
              </w:rPr>
              <w:t xml:space="preserve"> </w:t>
            </w:r>
            <w:proofErr w:type="spellStart"/>
            <w:r w:rsidRPr="007F2FA1">
              <w:rPr>
                <w:sz w:val="20"/>
                <w:szCs w:val="20"/>
              </w:rPr>
              <w:t>temuan</w:t>
            </w:r>
            <w:proofErr w:type="spellEnd"/>
            <w:r w:rsidRPr="007F2FA1">
              <w:rPr>
                <w:sz w:val="20"/>
                <w:szCs w:val="20"/>
              </w:rPr>
              <w:t xml:space="preserve"> minor</w:t>
            </w:r>
          </w:p>
        </w:tc>
        <w:tc>
          <w:tcPr>
            <w:tcW w:w="5656" w:type="dxa"/>
          </w:tcPr>
          <w:p w14:paraId="03376173" w14:textId="77777777" w:rsidR="00AC727E" w:rsidRPr="007F2FA1" w:rsidRDefault="00AC727E" w:rsidP="004C7F47">
            <w:pPr>
              <w:spacing w:after="0" w:line="240" w:lineRule="auto"/>
              <w:rPr>
                <w:sz w:val="20"/>
                <w:szCs w:val="20"/>
              </w:rPr>
            </w:pPr>
            <w:proofErr w:type="spellStart"/>
            <w:r w:rsidRPr="007F2FA1">
              <w:rPr>
                <w:sz w:val="20"/>
                <w:szCs w:val="20"/>
              </w:rPr>
              <w:t>Laporan</w:t>
            </w:r>
            <w:proofErr w:type="spellEnd"/>
            <w:r w:rsidRPr="007F2FA1">
              <w:rPr>
                <w:sz w:val="20"/>
                <w:szCs w:val="20"/>
              </w:rPr>
              <w:t xml:space="preserve"> audit</w:t>
            </w:r>
          </w:p>
        </w:tc>
      </w:tr>
      <w:tr w:rsidR="00AC727E" w:rsidRPr="007F2FA1" w14:paraId="40E50329" w14:textId="77777777" w:rsidTr="004C7F47">
        <w:tc>
          <w:tcPr>
            <w:tcW w:w="672" w:type="dxa"/>
          </w:tcPr>
          <w:p w14:paraId="2E746C32" w14:textId="77777777" w:rsidR="00AC727E" w:rsidRPr="007F2FA1" w:rsidRDefault="00AC727E" w:rsidP="004C7F47">
            <w:pPr>
              <w:spacing w:after="0" w:line="240" w:lineRule="auto"/>
              <w:rPr>
                <w:rFonts w:cs="Calibri"/>
                <w:sz w:val="20"/>
                <w:szCs w:val="20"/>
              </w:rPr>
            </w:pPr>
          </w:p>
        </w:tc>
        <w:tc>
          <w:tcPr>
            <w:tcW w:w="5705" w:type="dxa"/>
          </w:tcPr>
          <w:p w14:paraId="43677AAD" w14:textId="77777777" w:rsidR="00AC727E" w:rsidRPr="007F2FA1" w:rsidRDefault="00AC727E" w:rsidP="004C7F47">
            <w:pPr>
              <w:numPr>
                <w:ilvl w:val="0"/>
                <w:numId w:val="95"/>
              </w:numPr>
              <w:spacing w:after="0" w:line="240" w:lineRule="auto"/>
              <w:ind w:left="277" w:hanging="277"/>
              <w:rPr>
                <w:rFonts w:cs="Calibri"/>
                <w:sz w:val="20"/>
                <w:szCs w:val="20"/>
              </w:rPr>
            </w:pPr>
            <w:r w:rsidRPr="007F2FA1">
              <w:rPr>
                <w:rFonts w:cs="Calibri"/>
                <w:sz w:val="20"/>
                <w:szCs w:val="20"/>
              </w:rPr>
              <w:t xml:space="preserve">RTM </w:t>
            </w:r>
            <w:proofErr w:type="spellStart"/>
            <w:r w:rsidRPr="007F2FA1">
              <w:rPr>
                <w:rFonts w:cs="Calibri"/>
                <w:sz w:val="20"/>
                <w:szCs w:val="20"/>
              </w:rPr>
              <w:t>tepat</w:t>
            </w:r>
            <w:proofErr w:type="spellEnd"/>
            <w:r w:rsidRPr="007F2FA1">
              <w:rPr>
                <w:rFonts w:cs="Calibri"/>
                <w:sz w:val="20"/>
                <w:szCs w:val="20"/>
              </w:rPr>
              <w:t xml:space="preserve"> </w:t>
            </w:r>
            <w:proofErr w:type="spellStart"/>
            <w:r w:rsidRPr="007F2FA1">
              <w:rPr>
                <w:rFonts w:cs="Calibri"/>
                <w:sz w:val="20"/>
                <w:szCs w:val="20"/>
              </w:rPr>
              <w:t>waktu</w:t>
            </w:r>
            <w:proofErr w:type="spellEnd"/>
            <w:r w:rsidRPr="007F2FA1">
              <w:rPr>
                <w:rFonts w:cs="Calibri"/>
                <w:sz w:val="20"/>
                <w:szCs w:val="20"/>
              </w:rPr>
              <w:t xml:space="preserve"> dan </w:t>
            </w:r>
            <w:proofErr w:type="spellStart"/>
            <w:r w:rsidRPr="007F2FA1">
              <w:rPr>
                <w:rFonts w:cs="Calibri"/>
                <w:sz w:val="20"/>
                <w:szCs w:val="20"/>
              </w:rPr>
              <w:t>dihadiri</w:t>
            </w:r>
            <w:proofErr w:type="spellEnd"/>
            <w:r w:rsidRPr="007F2FA1">
              <w:rPr>
                <w:rFonts w:cs="Calibri"/>
                <w:sz w:val="20"/>
                <w:szCs w:val="20"/>
              </w:rPr>
              <w:t xml:space="preserve"> </w:t>
            </w:r>
            <w:proofErr w:type="spellStart"/>
            <w:r w:rsidRPr="007F2FA1">
              <w:rPr>
                <w:rFonts w:cs="Calibri"/>
                <w:sz w:val="20"/>
                <w:szCs w:val="20"/>
              </w:rPr>
              <w:t>semua</w:t>
            </w:r>
            <w:proofErr w:type="spellEnd"/>
            <w:r w:rsidRPr="007F2FA1">
              <w:rPr>
                <w:rFonts w:cs="Calibri"/>
                <w:sz w:val="20"/>
                <w:szCs w:val="20"/>
              </w:rPr>
              <w:t xml:space="preserve"> </w:t>
            </w:r>
            <w:proofErr w:type="spellStart"/>
            <w:r w:rsidRPr="007F2FA1">
              <w:rPr>
                <w:rFonts w:cs="Calibri"/>
                <w:sz w:val="20"/>
                <w:szCs w:val="20"/>
              </w:rPr>
              <w:t>pihak</w:t>
            </w:r>
            <w:proofErr w:type="spellEnd"/>
          </w:p>
        </w:tc>
        <w:tc>
          <w:tcPr>
            <w:tcW w:w="5103" w:type="dxa"/>
            <w:vAlign w:val="center"/>
          </w:tcPr>
          <w:p w14:paraId="73DA27BF" w14:textId="77777777" w:rsidR="00AC727E" w:rsidRPr="007F2FA1" w:rsidRDefault="00AC727E" w:rsidP="004C7F47">
            <w:pPr>
              <w:spacing w:after="0" w:line="240" w:lineRule="auto"/>
              <w:rPr>
                <w:sz w:val="20"/>
                <w:szCs w:val="20"/>
              </w:rPr>
            </w:pPr>
            <w:proofErr w:type="spellStart"/>
            <w:r w:rsidRPr="007F2FA1">
              <w:rPr>
                <w:sz w:val="20"/>
                <w:szCs w:val="20"/>
              </w:rPr>
              <w:t>Terlaksana</w:t>
            </w:r>
            <w:proofErr w:type="spellEnd"/>
            <w:r w:rsidRPr="007F2FA1">
              <w:rPr>
                <w:sz w:val="20"/>
                <w:szCs w:val="20"/>
              </w:rPr>
              <w:t xml:space="preserve"> </w:t>
            </w:r>
            <w:proofErr w:type="spellStart"/>
            <w:r w:rsidRPr="007F2FA1">
              <w:rPr>
                <w:sz w:val="20"/>
                <w:szCs w:val="20"/>
              </w:rPr>
              <w:t>dua</w:t>
            </w:r>
            <w:proofErr w:type="spellEnd"/>
            <w:r w:rsidRPr="007F2FA1">
              <w:rPr>
                <w:sz w:val="20"/>
                <w:szCs w:val="20"/>
              </w:rPr>
              <w:t xml:space="preserve"> kali </w:t>
            </w:r>
            <w:proofErr w:type="spellStart"/>
            <w:r w:rsidRPr="007F2FA1">
              <w:rPr>
                <w:sz w:val="20"/>
                <w:szCs w:val="20"/>
              </w:rPr>
              <w:t>setahun</w:t>
            </w:r>
            <w:proofErr w:type="spellEnd"/>
          </w:p>
        </w:tc>
        <w:tc>
          <w:tcPr>
            <w:tcW w:w="5656" w:type="dxa"/>
          </w:tcPr>
          <w:p w14:paraId="1333AF9E" w14:textId="77777777" w:rsidR="00AC727E" w:rsidRPr="007F2FA1" w:rsidRDefault="00AC727E" w:rsidP="004C7F47">
            <w:pPr>
              <w:spacing w:after="0" w:line="240" w:lineRule="auto"/>
              <w:rPr>
                <w:sz w:val="20"/>
                <w:szCs w:val="20"/>
              </w:rPr>
            </w:pPr>
            <w:proofErr w:type="spellStart"/>
            <w:r w:rsidRPr="007F2FA1">
              <w:rPr>
                <w:sz w:val="20"/>
                <w:szCs w:val="20"/>
              </w:rPr>
              <w:t>Laporan</w:t>
            </w:r>
            <w:proofErr w:type="spellEnd"/>
            <w:r w:rsidRPr="007F2FA1">
              <w:rPr>
                <w:sz w:val="20"/>
                <w:szCs w:val="20"/>
              </w:rPr>
              <w:t xml:space="preserve"> RTM, daftar </w:t>
            </w:r>
            <w:proofErr w:type="spellStart"/>
            <w:r w:rsidRPr="007F2FA1">
              <w:rPr>
                <w:sz w:val="20"/>
                <w:szCs w:val="20"/>
              </w:rPr>
              <w:t>hadir</w:t>
            </w:r>
            <w:proofErr w:type="spellEnd"/>
          </w:p>
        </w:tc>
      </w:tr>
      <w:tr w:rsidR="00AC727E" w:rsidRPr="007F2FA1" w14:paraId="68278C4B" w14:textId="77777777" w:rsidTr="004C7F47">
        <w:tc>
          <w:tcPr>
            <w:tcW w:w="672" w:type="dxa"/>
          </w:tcPr>
          <w:p w14:paraId="2CB70FAA" w14:textId="77777777" w:rsidR="00AC727E" w:rsidRPr="007F2FA1" w:rsidRDefault="00AC727E" w:rsidP="004C7F47">
            <w:pPr>
              <w:spacing w:after="0" w:line="240" w:lineRule="auto"/>
              <w:rPr>
                <w:rFonts w:cs="Calibri"/>
                <w:sz w:val="20"/>
                <w:szCs w:val="20"/>
              </w:rPr>
            </w:pPr>
          </w:p>
        </w:tc>
        <w:tc>
          <w:tcPr>
            <w:tcW w:w="5705" w:type="dxa"/>
          </w:tcPr>
          <w:p w14:paraId="05E0C973" w14:textId="77777777" w:rsidR="00AC727E" w:rsidRPr="007F2FA1" w:rsidRDefault="00AC727E" w:rsidP="004C7F47">
            <w:pPr>
              <w:numPr>
                <w:ilvl w:val="0"/>
                <w:numId w:val="95"/>
              </w:numPr>
              <w:spacing w:after="0" w:line="240" w:lineRule="auto"/>
              <w:ind w:left="277" w:hanging="277"/>
              <w:rPr>
                <w:rFonts w:cs="Calibri"/>
                <w:sz w:val="20"/>
                <w:szCs w:val="20"/>
              </w:rPr>
            </w:pPr>
            <w:r w:rsidRPr="007F2FA1">
              <w:rPr>
                <w:rFonts w:cs="Calibri"/>
                <w:sz w:val="20"/>
                <w:szCs w:val="20"/>
              </w:rPr>
              <w:t xml:space="preserve">Audit </w:t>
            </w:r>
            <w:proofErr w:type="spellStart"/>
            <w:r w:rsidRPr="007F2FA1">
              <w:rPr>
                <w:rFonts w:cs="Calibri"/>
                <w:sz w:val="20"/>
                <w:szCs w:val="20"/>
              </w:rPr>
              <w:t>Eksternal</w:t>
            </w:r>
            <w:proofErr w:type="spellEnd"/>
          </w:p>
        </w:tc>
        <w:tc>
          <w:tcPr>
            <w:tcW w:w="5103" w:type="dxa"/>
            <w:vAlign w:val="center"/>
          </w:tcPr>
          <w:p w14:paraId="1B9CE858" w14:textId="77777777" w:rsidR="00AC727E" w:rsidRPr="007F2FA1" w:rsidRDefault="00AC727E" w:rsidP="004C7F47">
            <w:pPr>
              <w:spacing w:after="0" w:line="240" w:lineRule="auto"/>
              <w:rPr>
                <w:sz w:val="20"/>
                <w:szCs w:val="20"/>
              </w:rPr>
            </w:pPr>
            <w:proofErr w:type="spellStart"/>
            <w:r w:rsidRPr="007F2FA1">
              <w:rPr>
                <w:sz w:val="20"/>
                <w:szCs w:val="20"/>
              </w:rPr>
              <w:t>Terlaksana</w:t>
            </w:r>
            <w:proofErr w:type="spellEnd"/>
            <w:r w:rsidRPr="007F2FA1">
              <w:rPr>
                <w:sz w:val="20"/>
                <w:szCs w:val="20"/>
              </w:rPr>
              <w:t xml:space="preserve"> </w:t>
            </w:r>
            <w:proofErr w:type="spellStart"/>
            <w:r w:rsidRPr="007F2FA1">
              <w:rPr>
                <w:sz w:val="20"/>
                <w:szCs w:val="20"/>
              </w:rPr>
              <w:t>dua</w:t>
            </w:r>
            <w:proofErr w:type="spellEnd"/>
            <w:r w:rsidRPr="007F2FA1">
              <w:rPr>
                <w:sz w:val="20"/>
                <w:szCs w:val="20"/>
              </w:rPr>
              <w:t xml:space="preserve"> kali </w:t>
            </w:r>
            <w:proofErr w:type="spellStart"/>
            <w:r w:rsidRPr="007F2FA1">
              <w:rPr>
                <w:sz w:val="20"/>
                <w:szCs w:val="20"/>
              </w:rPr>
              <w:t>setahun</w:t>
            </w:r>
            <w:proofErr w:type="spellEnd"/>
          </w:p>
        </w:tc>
        <w:tc>
          <w:tcPr>
            <w:tcW w:w="5656" w:type="dxa"/>
          </w:tcPr>
          <w:p w14:paraId="6D8A27D8" w14:textId="77777777" w:rsidR="00AC727E" w:rsidRPr="007F2FA1" w:rsidRDefault="00AC727E" w:rsidP="004C7F47">
            <w:pPr>
              <w:spacing w:after="0" w:line="240" w:lineRule="auto"/>
              <w:rPr>
                <w:sz w:val="20"/>
                <w:szCs w:val="20"/>
              </w:rPr>
            </w:pPr>
            <w:proofErr w:type="spellStart"/>
            <w:r w:rsidRPr="007F2FA1">
              <w:rPr>
                <w:sz w:val="20"/>
                <w:szCs w:val="20"/>
              </w:rPr>
              <w:t>Laporan</w:t>
            </w:r>
            <w:proofErr w:type="spellEnd"/>
            <w:r w:rsidRPr="007F2FA1">
              <w:rPr>
                <w:sz w:val="20"/>
                <w:szCs w:val="20"/>
              </w:rPr>
              <w:t xml:space="preserve"> audit</w:t>
            </w:r>
          </w:p>
        </w:tc>
      </w:tr>
      <w:tr w:rsidR="00AC727E" w:rsidRPr="007F2FA1" w14:paraId="05386D94" w14:textId="77777777" w:rsidTr="004C7F47">
        <w:tc>
          <w:tcPr>
            <w:tcW w:w="672" w:type="dxa"/>
          </w:tcPr>
          <w:p w14:paraId="503DF8C7" w14:textId="77777777" w:rsidR="00AC727E" w:rsidRPr="007F2FA1" w:rsidRDefault="00AC727E" w:rsidP="004C7F47">
            <w:pPr>
              <w:spacing w:after="0" w:line="240" w:lineRule="auto"/>
              <w:rPr>
                <w:rFonts w:cs="Calibri"/>
                <w:sz w:val="20"/>
                <w:szCs w:val="20"/>
              </w:rPr>
            </w:pPr>
          </w:p>
        </w:tc>
        <w:tc>
          <w:tcPr>
            <w:tcW w:w="5705" w:type="dxa"/>
          </w:tcPr>
          <w:p w14:paraId="747DDAD5" w14:textId="77777777" w:rsidR="00AC727E" w:rsidRPr="007F2FA1" w:rsidRDefault="00AC727E" w:rsidP="004C7F47">
            <w:pPr>
              <w:numPr>
                <w:ilvl w:val="0"/>
                <w:numId w:val="95"/>
              </w:numPr>
              <w:spacing w:after="0" w:line="240" w:lineRule="auto"/>
              <w:ind w:left="277" w:hanging="277"/>
              <w:rPr>
                <w:rFonts w:cs="Calibri"/>
                <w:sz w:val="20"/>
                <w:szCs w:val="20"/>
              </w:rPr>
            </w:pPr>
            <w:proofErr w:type="spellStart"/>
            <w:r w:rsidRPr="007F2FA1">
              <w:rPr>
                <w:rFonts w:cs="Calibri"/>
                <w:sz w:val="20"/>
                <w:szCs w:val="20"/>
              </w:rPr>
              <w:t>Tindakan</w:t>
            </w:r>
            <w:proofErr w:type="spellEnd"/>
            <w:r w:rsidRPr="007F2FA1">
              <w:rPr>
                <w:rFonts w:cs="Calibri"/>
                <w:sz w:val="20"/>
                <w:szCs w:val="20"/>
              </w:rPr>
              <w:t xml:space="preserve"> </w:t>
            </w:r>
            <w:proofErr w:type="spellStart"/>
            <w:r w:rsidRPr="007F2FA1">
              <w:rPr>
                <w:rFonts w:cs="Calibri"/>
                <w:sz w:val="20"/>
                <w:szCs w:val="20"/>
              </w:rPr>
              <w:t>Perbaikan</w:t>
            </w:r>
            <w:proofErr w:type="spellEnd"/>
            <w:r w:rsidRPr="007F2FA1">
              <w:rPr>
                <w:rFonts w:cs="Calibri"/>
                <w:sz w:val="20"/>
                <w:szCs w:val="20"/>
              </w:rPr>
              <w:t xml:space="preserve"> dan </w:t>
            </w:r>
            <w:proofErr w:type="spellStart"/>
            <w:r w:rsidRPr="007F2FA1">
              <w:rPr>
                <w:rFonts w:cs="Calibri"/>
                <w:sz w:val="20"/>
                <w:szCs w:val="20"/>
              </w:rPr>
              <w:t>Pencegahan</w:t>
            </w:r>
            <w:proofErr w:type="spellEnd"/>
          </w:p>
        </w:tc>
        <w:tc>
          <w:tcPr>
            <w:tcW w:w="5103" w:type="dxa"/>
            <w:vAlign w:val="center"/>
          </w:tcPr>
          <w:p w14:paraId="1B4116D7" w14:textId="77777777" w:rsidR="00AC727E" w:rsidRPr="007F2FA1" w:rsidRDefault="00AC727E" w:rsidP="004C7F47">
            <w:pPr>
              <w:spacing w:after="0" w:line="240" w:lineRule="auto"/>
              <w:rPr>
                <w:sz w:val="20"/>
                <w:szCs w:val="20"/>
              </w:rPr>
            </w:pPr>
            <w:proofErr w:type="spellStart"/>
            <w:r w:rsidRPr="007F2FA1">
              <w:rPr>
                <w:sz w:val="20"/>
                <w:szCs w:val="20"/>
              </w:rPr>
              <w:t>Terlaksana</w:t>
            </w:r>
            <w:proofErr w:type="spellEnd"/>
            <w:r w:rsidRPr="007F2FA1">
              <w:rPr>
                <w:sz w:val="20"/>
                <w:szCs w:val="20"/>
              </w:rPr>
              <w:t xml:space="preserve"> </w:t>
            </w:r>
            <w:proofErr w:type="spellStart"/>
            <w:r w:rsidRPr="007F2FA1">
              <w:rPr>
                <w:sz w:val="20"/>
                <w:szCs w:val="20"/>
              </w:rPr>
              <w:t>satu</w:t>
            </w:r>
            <w:proofErr w:type="spellEnd"/>
            <w:r w:rsidRPr="007F2FA1">
              <w:rPr>
                <w:sz w:val="20"/>
                <w:szCs w:val="20"/>
              </w:rPr>
              <w:t xml:space="preserve"> </w:t>
            </w:r>
            <w:proofErr w:type="spellStart"/>
            <w:r w:rsidRPr="007F2FA1">
              <w:rPr>
                <w:sz w:val="20"/>
                <w:szCs w:val="20"/>
              </w:rPr>
              <w:t>bulan</w:t>
            </w:r>
            <w:proofErr w:type="spellEnd"/>
            <w:r w:rsidRPr="007F2FA1">
              <w:rPr>
                <w:sz w:val="20"/>
                <w:szCs w:val="20"/>
              </w:rPr>
              <w:t xml:space="preserve"> </w:t>
            </w:r>
            <w:proofErr w:type="spellStart"/>
            <w:r w:rsidRPr="007F2FA1">
              <w:rPr>
                <w:sz w:val="20"/>
                <w:szCs w:val="20"/>
              </w:rPr>
              <w:t>setelah</w:t>
            </w:r>
            <w:proofErr w:type="spellEnd"/>
            <w:r w:rsidRPr="007F2FA1">
              <w:rPr>
                <w:sz w:val="20"/>
                <w:szCs w:val="20"/>
              </w:rPr>
              <w:t xml:space="preserve"> RTM</w:t>
            </w:r>
          </w:p>
        </w:tc>
        <w:tc>
          <w:tcPr>
            <w:tcW w:w="5656" w:type="dxa"/>
          </w:tcPr>
          <w:p w14:paraId="2B15FA84" w14:textId="77777777" w:rsidR="00AC727E" w:rsidRPr="007F2FA1" w:rsidRDefault="00AC727E" w:rsidP="004C7F47">
            <w:pPr>
              <w:spacing w:after="0" w:line="240" w:lineRule="auto"/>
              <w:rPr>
                <w:sz w:val="20"/>
                <w:szCs w:val="20"/>
              </w:rPr>
            </w:pPr>
            <w:proofErr w:type="spellStart"/>
            <w:r w:rsidRPr="007F2FA1">
              <w:rPr>
                <w:sz w:val="20"/>
                <w:szCs w:val="20"/>
              </w:rPr>
              <w:t>Laporan</w:t>
            </w:r>
            <w:proofErr w:type="spellEnd"/>
            <w:r w:rsidRPr="007F2FA1">
              <w:rPr>
                <w:sz w:val="20"/>
                <w:szCs w:val="20"/>
              </w:rPr>
              <w:t xml:space="preserve"> </w:t>
            </w:r>
            <w:proofErr w:type="spellStart"/>
            <w:r w:rsidRPr="007F2FA1">
              <w:rPr>
                <w:sz w:val="20"/>
                <w:szCs w:val="20"/>
              </w:rPr>
              <w:t>perbaikan</w:t>
            </w:r>
            <w:proofErr w:type="spellEnd"/>
            <w:r w:rsidRPr="007F2FA1">
              <w:rPr>
                <w:sz w:val="20"/>
                <w:szCs w:val="20"/>
              </w:rPr>
              <w:t xml:space="preserve"> dan </w:t>
            </w:r>
            <w:proofErr w:type="spellStart"/>
            <w:r w:rsidRPr="007F2FA1">
              <w:rPr>
                <w:sz w:val="20"/>
                <w:szCs w:val="20"/>
              </w:rPr>
              <w:t>pencegahan</w:t>
            </w:r>
            <w:proofErr w:type="spellEnd"/>
          </w:p>
        </w:tc>
      </w:tr>
      <w:tr w:rsidR="00AC727E" w:rsidRPr="007F2FA1" w14:paraId="6D7A8AB4" w14:textId="77777777" w:rsidTr="004C7F47">
        <w:tc>
          <w:tcPr>
            <w:tcW w:w="672" w:type="dxa"/>
          </w:tcPr>
          <w:p w14:paraId="60D06F26" w14:textId="77777777" w:rsidR="00AC727E" w:rsidRPr="007F2FA1" w:rsidRDefault="00AC727E" w:rsidP="004C7F47">
            <w:pPr>
              <w:spacing w:after="0" w:line="240" w:lineRule="auto"/>
              <w:rPr>
                <w:rFonts w:cs="Calibri"/>
                <w:sz w:val="20"/>
                <w:szCs w:val="20"/>
              </w:rPr>
            </w:pPr>
            <w:r w:rsidRPr="007F2FA1">
              <w:rPr>
                <w:rFonts w:cs="Calibri"/>
                <w:sz w:val="20"/>
                <w:szCs w:val="20"/>
              </w:rPr>
              <w:t>6.</w:t>
            </w:r>
          </w:p>
        </w:tc>
        <w:tc>
          <w:tcPr>
            <w:tcW w:w="5705" w:type="dxa"/>
          </w:tcPr>
          <w:p w14:paraId="37450156" w14:textId="77777777" w:rsidR="00AC727E" w:rsidRPr="007F2FA1" w:rsidRDefault="00AC727E" w:rsidP="004C7F47">
            <w:pPr>
              <w:spacing w:after="0" w:line="240" w:lineRule="auto"/>
              <w:rPr>
                <w:rFonts w:cs="Calibri"/>
                <w:sz w:val="20"/>
                <w:szCs w:val="20"/>
              </w:rPr>
            </w:pPr>
            <w:proofErr w:type="spellStart"/>
            <w:r w:rsidRPr="007F2FA1">
              <w:rPr>
                <w:rFonts w:cs="Calibri"/>
                <w:sz w:val="20"/>
                <w:szCs w:val="20"/>
              </w:rPr>
              <w:t>Implementasi</w:t>
            </w:r>
            <w:proofErr w:type="spellEnd"/>
            <w:r w:rsidRPr="007F2FA1">
              <w:rPr>
                <w:rFonts w:cs="Calibri"/>
                <w:sz w:val="20"/>
                <w:szCs w:val="20"/>
              </w:rPr>
              <w:t xml:space="preserve"> ISO 6 </w:t>
            </w:r>
            <w:proofErr w:type="spellStart"/>
            <w:r w:rsidRPr="007F2FA1">
              <w:rPr>
                <w:rFonts w:cs="Calibri"/>
                <w:sz w:val="20"/>
                <w:szCs w:val="20"/>
              </w:rPr>
              <w:t>Fakultas</w:t>
            </w:r>
            <w:proofErr w:type="spellEnd"/>
            <w:r w:rsidRPr="007F2FA1">
              <w:rPr>
                <w:rFonts w:cs="Calibri"/>
                <w:sz w:val="20"/>
                <w:szCs w:val="20"/>
              </w:rPr>
              <w:t xml:space="preserve"> dan 12 Prodi</w:t>
            </w:r>
          </w:p>
        </w:tc>
        <w:tc>
          <w:tcPr>
            <w:tcW w:w="5103" w:type="dxa"/>
            <w:vAlign w:val="center"/>
          </w:tcPr>
          <w:p w14:paraId="6D5115BC" w14:textId="77777777" w:rsidR="00AC727E" w:rsidRPr="007F2FA1" w:rsidRDefault="00AC727E" w:rsidP="004C7F47">
            <w:pPr>
              <w:spacing w:after="0" w:line="240" w:lineRule="auto"/>
              <w:rPr>
                <w:sz w:val="20"/>
                <w:szCs w:val="20"/>
              </w:rPr>
            </w:pPr>
          </w:p>
        </w:tc>
        <w:tc>
          <w:tcPr>
            <w:tcW w:w="5656" w:type="dxa"/>
          </w:tcPr>
          <w:p w14:paraId="5ABBB0CD" w14:textId="77777777" w:rsidR="00AC727E" w:rsidRPr="007F2FA1" w:rsidRDefault="00AC727E" w:rsidP="004C7F47">
            <w:pPr>
              <w:spacing w:after="0" w:line="240" w:lineRule="auto"/>
              <w:rPr>
                <w:sz w:val="20"/>
                <w:szCs w:val="20"/>
              </w:rPr>
            </w:pPr>
          </w:p>
        </w:tc>
      </w:tr>
      <w:tr w:rsidR="00AC727E" w:rsidRPr="007F2FA1" w14:paraId="452F3EFE" w14:textId="77777777" w:rsidTr="004C7F47">
        <w:tc>
          <w:tcPr>
            <w:tcW w:w="672" w:type="dxa"/>
          </w:tcPr>
          <w:p w14:paraId="1127FA41" w14:textId="77777777" w:rsidR="00AC727E" w:rsidRPr="007F2FA1" w:rsidRDefault="00AC727E" w:rsidP="004C7F47">
            <w:pPr>
              <w:spacing w:after="0" w:line="240" w:lineRule="auto"/>
              <w:rPr>
                <w:rFonts w:cs="Calibri"/>
                <w:sz w:val="20"/>
                <w:szCs w:val="20"/>
              </w:rPr>
            </w:pPr>
          </w:p>
        </w:tc>
        <w:tc>
          <w:tcPr>
            <w:tcW w:w="5705" w:type="dxa"/>
          </w:tcPr>
          <w:p w14:paraId="45B84197" w14:textId="77777777" w:rsidR="00AC727E" w:rsidRPr="007F2FA1" w:rsidRDefault="00AC727E" w:rsidP="004C7F47">
            <w:pPr>
              <w:numPr>
                <w:ilvl w:val="0"/>
                <w:numId w:val="96"/>
              </w:numPr>
              <w:spacing w:after="0" w:line="240" w:lineRule="auto"/>
              <w:ind w:left="277" w:hanging="277"/>
              <w:rPr>
                <w:rFonts w:cs="Calibri"/>
                <w:sz w:val="20"/>
                <w:szCs w:val="20"/>
              </w:rPr>
            </w:pPr>
            <w:r w:rsidRPr="007F2FA1">
              <w:rPr>
                <w:rFonts w:cs="Calibri"/>
                <w:sz w:val="20"/>
                <w:szCs w:val="20"/>
              </w:rPr>
              <w:t xml:space="preserve">Audit Internal </w:t>
            </w:r>
            <w:proofErr w:type="spellStart"/>
            <w:r w:rsidRPr="007F2FA1">
              <w:rPr>
                <w:rFonts w:cs="Calibri"/>
                <w:sz w:val="20"/>
                <w:szCs w:val="20"/>
              </w:rPr>
              <w:t>tepat</w:t>
            </w:r>
            <w:proofErr w:type="spellEnd"/>
            <w:r w:rsidRPr="007F2FA1">
              <w:rPr>
                <w:rFonts w:cs="Calibri"/>
                <w:sz w:val="20"/>
                <w:szCs w:val="20"/>
              </w:rPr>
              <w:t xml:space="preserve"> </w:t>
            </w:r>
            <w:proofErr w:type="spellStart"/>
            <w:r w:rsidRPr="007F2FA1">
              <w:rPr>
                <w:rFonts w:cs="Calibri"/>
                <w:sz w:val="20"/>
                <w:szCs w:val="20"/>
              </w:rPr>
              <w:t>waktu</w:t>
            </w:r>
            <w:proofErr w:type="spellEnd"/>
            <w:r w:rsidRPr="007F2FA1">
              <w:rPr>
                <w:rFonts w:cs="Calibri"/>
                <w:sz w:val="20"/>
                <w:szCs w:val="20"/>
              </w:rPr>
              <w:t xml:space="preserve"> </w:t>
            </w:r>
          </w:p>
        </w:tc>
        <w:tc>
          <w:tcPr>
            <w:tcW w:w="5103" w:type="dxa"/>
            <w:vAlign w:val="center"/>
          </w:tcPr>
          <w:p w14:paraId="48B91D9D" w14:textId="77777777" w:rsidR="00AC727E" w:rsidRPr="007F2FA1" w:rsidRDefault="00AC727E" w:rsidP="004C7F47">
            <w:pPr>
              <w:spacing w:after="0" w:line="240" w:lineRule="auto"/>
              <w:rPr>
                <w:sz w:val="20"/>
                <w:szCs w:val="20"/>
              </w:rPr>
            </w:pPr>
            <w:proofErr w:type="spellStart"/>
            <w:r w:rsidRPr="007F2FA1">
              <w:rPr>
                <w:sz w:val="20"/>
                <w:szCs w:val="20"/>
              </w:rPr>
              <w:t>Terlaksana</w:t>
            </w:r>
            <w:proofErr w:type="spellEnd"/>
            <w:r w:rsidRPr="007F2FA1">
              <w:rPr>
                <w:sz w:val="20"/>
                <w:szCs w:val="20"/>
              </w:rPr>
              <w:t xml:space="preserve"> </w:t>
            </w:r>
            <w:proofErr w:type="spellStart"/>
            <w:r w:rsidRPr="007F2FA1">
              <w:rPr>
                <w:sz w:val="20"/>
                <w:szCs w:val="20"/>
              </w:rPr>
              <w:t>dua</w:t>
            </w:r>
            <w:proofErr w:type="spellEnd"/>
            <w:r w:rsidRPr="007F2FA1">
              <w:rPr>
                <w:sz w:val="20"/>
                <w:szCs w:val="20"/>
              </w:rPr>
              <w:t xml:space="preserve"> kali </w:t>
            </w:r>
            <w:proofErr w:type="spellStart"/>
            <w:r w:rsidRPr="007F2FA1">
              <w:rPr>
                <w:sz w:val="20"/>
                <w:szCs w:val="20"/>
              </w:rPr>
              <w:t>setahun</w:t>
            </w:r>
            <w:proofErr w:type="spellEnd"/>
          </w:p>
        </w:tc>
        <w:tc>
          <w:tcPr>
            <w:tcW w:w="5656" w:type="dxa"/>
          </w:tcPr>
          <w:p w14:paraId="00B1EF20" w14:textId="77777777" w:rsidR="00AC727E" w:rsidRPr="007F2FA1" w:rsidRDefault="00AC727E" w:rsidP="004C7F47">
            <w:pPr>
              <w:spacing w:after="0" w:line="240" w:lineRule="auto"/>
              <w:rPr>
                <w:sz w:val="20"/>
                <w:szCs w:val="20"/>
              </w:rPr>
            </w:pPr>
            <w:proofErr w:type="spellStart"/>
            <w:r w:rsidRPr="007F2FA1">
              <w:rPr>
                <w:sz w:val="20"/>
                <w:szCs w:val="20"/>
              </w:rPr>
              <w:t>Laporan</w:t>
            </w:r>
            <w:proofErr w:type="spellEnd"/>
            <w:r w:rsidRPr="007F2FA1">
              <w:rPr>
                <w:sz w:val="20"/>
                <w:szCs w:val="20"/>
              </w:rPr>
              <w:t xml:space="preserve"> audit</w:t>
            </w:r>
          </w:p>
        </w:tc>
      </w:tr>
      <w:tr w:rsidR="00AC727E" w:rsidRPr="007F2FA1" w14:paraId="6CE16FF5" w14:textId="77777777" w:rsidTr="004C7F47">
        <w:tc>
          <w:tcPr>
            <w:tcW w:w="672" w:type="dxa"/>
          </w:tcPr>
          <w:p w14:paraId="40908219" w14:textId="77777777" w:rsidR="00AC727E" w:rsidRPr="007F2FA1" w:rsidRDefault="00AC727E" w:rsidP="004C7F47">
            <w:pPr>
              <w:spacing w:after="0" w:line="240" w:lineRule="auto"/>
              <w:rPr>
                <w:rFonts w:cs="Calibri"/>
                <w:sz w:val="20"/>
                <w:szCs w:val="20"/>
              </w:rPr>
            </w:pPr>
          </w:p>
        </w:tc>
        <w:tc>
          <w:tcPr>
            <w:tcW w:w="5705" w:type="dxa"/>
          </w:tcPr>
          <w:p w14:paraId="02DBC6A3" w14:textId="77777777" w:rsidR="00AC727E" w:rsidRPr="007F2FA1" w:rsidRDefault="00AC727E" w:rsidP="004C7F47">
            <w:pPr>
              <w:numPr>
                <w:ilvl w:val="0"/>
                <w:numId w:val="96"/>
              </w:numPr>
              <w:spacing w:after="0" w:line="240" w:lineRule="auto"/>
              <w:ind w:left="277" w:hanging="277"/>
              <w:rPr>
                <w:rFonts w:cs="Calibri"/>
                <w:sz w:val="20"/>
                <w:szCs w:val="20"/>
              </w:rPr>
            </w:pPr>
            <w:r w:rsidRPr="007F2FA1">
              <w:rPr>
                <w:rFonts w:cs="Calibri"/>
                <w:sz w:val="20"/>
                <w:szCs w:val="20"/>
              </w:rPr>
              <w:t xml:space="preserve">RTM </w:t>
            </w:r>
            <w:proofErr w:type="spellStart"/>
            <w:r w:rsidRPr="007F2FA1">
              <w:rPr>
                <w:rFonts w:cs="Calibri"/>
                <w:sz w:val="20"/>
                <w:szCs w:val="20"/>
              </w:rPr>
              <w:t>tepat</w:t>
            </w:r>
            <w:proofErr w:type="spellEnd"/>
            <w:r w:rsidRPr="007F2FA1">
              <w:rPr>
                <w:rFonts w:cs="Calibri"/>
                <w:sz w:val="20"/>
                <w:szCs w:val="20"/>
              </w:rPr>
              <w:t xml:space="preserve"> </w:t>
            </w:r>
            <w:proofErr w:type="spellStart"/>
            <w:r w:rsidRPr="007F2FA1">
              <w:rPr>
                <w:rFonts w:cs="Calibri"/>
                <w:sz w:val="20"/>
                <w:szCs w:val="20"/>
              </w:rPr>
              <w:t>waktu</w:t>
            </w:r>
            <w:proofErr w:type="spellEnd"/>
            <w:r w:rsidRPr="007F2FA1">
              <w:rPr>
                <w:rFonts w:cs="Calibri"/>
                <w:sz w:val="20"/>
                <w:szCs w:val="20"/>
              </w:rPr>
              <w:t xml:space="preserve"> dan </w:t>
            </w:r>
            <w:proofErr w:type="spellStart"/>
            <w:r w:rsidRPr="007F2FA1">
              <w:rPr>
                <w:rFonts w:cs="Calibri"/>
                <w:sz w:val="20"/>
                <w:szCs w:val="20"/>
              </w:rPr>
              <w:t>dihadiri</w:t>
            </w:r>
            <w:proofErr w:type="spellEnd"/>
            <w:r w:rsidRPr="007F2FA1">
              <w:rPr>
                <w:rFonts w:cs="Calibri"/>
                <w:sz w:val="20"/>
                <w:szCs w:val="20"/>
              </w:rPr>
              <w:t xml:space="preserve"> </w:t>
            </w:r>
            <w:proofErr w:type="spellStart"/>
            <w:r w:rsidRPr="007F2FA1">
              <w:rPr>
                <w:rFonts w:cs="Calibri"/>
                <w:sz w:val="20"/>
                <w:szCs w:val="20"/>
              </w:rPr>
              <w:t>semua</w:t>
            </w:r>
            <w:proofErr w:type="spellEnd"/>
            <w:r w:rsidRPr="007F2FA1">
              <w:rPr>
                <w:rFonts w:cs="Calibri"/>
                <w:sz w:val="20"/>
                <w:szCs w:val="20"/>
              </w:rPr>
              <w:t xml:space="preserve"> </w:t>
            </w:r>
            <w:proofErr w:type="spellStart"/>
            <w:r w:rsidRPr="007F2FA1">
              <w:rPr>
                <w:rFonts w:cs="Calibri"/>
                <w:sz w:val="20"/>
                <w:szCs w:val="20"/>
              </w:rPr>
              <w:t>pihak</w:t>
            </w:r>
            <w:proofErr w:type="spellEnd"/>
          </w:p>
        </w:tc>
        <w:tc>
          <w:tcPr>
            <w:tcW w:w="5103" w:type="dxa"/>
            <w:vAlign w:val="center"/>
          </w:tcPr>
          <w:p w14:paraId="44600E9E" w14:textId="77777777" w:rsidR="00AC727E" w:rsidRPr="007F2FA1" w:rsidRDefault="00AC727E" w:rsidP="004C7F47">
            <w:pPr>
              <w:spacing w:after="0" w:line="240" w:lineRule="auto"/>
              <w:rPr>
                <w:sz w:val="20"/>
                <w:szCs w:val="20"/>
              </w:rPr>
            </w:pPr>
            <w:proofErr w:type="spellStart"/>
            <w:r w:rsidRPr="007F2FA1">
              <w:rPr>
                <w:sz w:val="20"/>
                <w:szCs w:val="20"/>
              </w:rPr>
              <w:t>Terlaksana</w:t>
            </w:r>
            <w:proofErr w:type="spellEnd"/>
            <w:r w:rsidRPr="007F2FA1">
              <w:rPr>
                <w:sz w:val="20"/>
                <w:szCs w:val="20"/>
              </w:rPr>
              <w:t xml:space="preserve"> </w:t>
            </w:r>
            <w:proofErr w:type="spellStart"/>
            <w:r w:rsidRPr="007F2FA1">
              <w:rPr>
                <w:sz w:val="20"/>
                <w:szCs w:val="20"/>
              </w:rPr>
              <w:t>dua</w:t>
            </w:r>
            <w:proofErr w:type="spellEnd"/>
            <w:r w:rsidRPr="007F2FA1">
              <w:rPr>
                <w:sz w:val="20"/>
                <w:szCs w:val="20"/>
              </w:rPr>
              <w:t xml:space="preserve"> kali </w:t>
            </w:r>
            <w:proofErr w:type="spellStart"/>
            <w:r w:rsidRPr="007F2FA1">
              <w:rPr>
                <w:sz w:val="20"/>
                <w:szCs w:val="20"/>
              </w:rPr>
              <w:t>setahun</w:t>
            </w:r>
            <w:proofErr w:type="spellEnd"/>
          </w:p>
        </w:tc>
        <w:tc>
          <w:tcPr>
            <w:tcW w:w="5656" w:type="dxa"/>
          </w:tcPr>
          <w:p w14:paraId="341D8E1B" w14:textId="77777777" w:rsidR="00AC727E" w:rsidRPr="007F2FA1" w:rsidRDefault="00AC727E" w:rsidP="004C7F47">
            <w:pPr>
              <w:spacing w:after="0" w:line="240" w:lineRule="auto"/>
              <w:rPr>
                <w:sz w:val="20"/>
                <w:szCs w:val="20"/>
              </w:rPr>
            </w:pPr>
            <w:proofErr w:type="spellStart"/>
            <w:r w:rsidRPr="007F2FA1">
              <w:rPr>
                <w:sz w:val="20"/>
                <w:szCs w:val="20"/>
              </w:rPr>
              <w:t>Laporan</w:t>
            </w:r>
            <w:proofErr w:type="spellEnd"/>
            <w:r w:rsidRPr="007F2FA1">
              <w:rPr>
                <w:sz w:val="20"/>
                <w:szCs w:val="20"/>
              </w:rPr>
              <w:t xml:space="preserve"> RTM, daftar </w:t>
            </w:r>
            <w:proofErr w:type="spellStart"/>
            <w:r w:rsidRPr="007F2FA1">
              <w:rPr>
                <w:sz w:val="20"/>
                <w:szCs w:val="20"/>
              </w:rPr>
              <w:t>hadir</w:t>
            </w:r>
            <w:proofErr w:type="spellEnd"/>
          </w:p>
        </w:tc>
      </w:tr>
      <w:tr w:rsidR="00AC727E" w:rsidRPr="007F2FA1" w14:paraId="5A0530AF" w14:textId="77777777" w:rsidTr="004C7F47">
        <w:tc>
          <w:tcPr>
            <w:tcW w:w="672" w:type="dxa"/>
          </w:tcPr>
          <w:p w14:paraId="1F90F527" w14:textId="77777777" w:rsidR="00AC727E" w:rsidRPr="007F2FA1" w:rsidRDefault="00AC727E" w:rsidP="004C7F47">
            <w:pPr>
              <w:spacing w:after="0" w:line="240" w:lineRule="auto"/>
              <w:rPr>
                <w:rFonts w:cs="Calibri"/>
                <w:sz w:val="20"/>
                <w:szCs w:val="20"/>
              </w:rPr>
            </w:pPr>
          </w:p>
        </w:tc>
        <w:tc>
          <w:tcPr>
            <w:tcW w:w="5705" w:type="dxa"/>
          </w:tcPr>
          <w:p w14:paraId="1719A96B" w14:textId="77777777" w:rsidR="00AC727E" w:rsidRPr="007F2FA1" w:rsidRDefault="00AC727E" w:rsidP="004C7F47">
            <w:pPr>
              <w:numPr>
                <w:ilvl w:val="0"/>
                <w:numId w:val="96"/>
              </w:numPr>
              <w:spacing w:after="0" w:line="240" w:lineRule="auto"/>
              <w:ind w:left="277" w:hanging="277"/>
              <w:rPr>
                <w:rFonts w:cs="Calibri"/>
                <w:sz w:val="20"/>
                <w:szCs w:val="20"/>
              </w:rPr>
            </w:pPr>
            <w:r w:rsidRPr="007F2FA1">
              <w:rPr>
                <w:rFonts w:cs="Calibri"/>
                <w:sz w:val="20"/>
                <w:szCs w:val="20"/>
              </w:rPr>
              <w:t xml:space="preserve">Audit </w:t>
            </w:r>
            <w:proofErr w:type="spellStart"/>
            <w:r w:rsidRPr="007F2FA1">
              <w:rPr>
                <w:rFonts w:cs="Calibri"/>
                <w:sz w:val="20"/>
                <w:szCs w:val="20"/>
              </w:rPr>
              <w:t>Eksternal</w:t>
            </w:r>
            <w:proofErr w:type="spellEnd"/>
          </w:p>
        </w:tc>
        <w:tc>
          <w:tcPr>
            <w:tcW w:w="5103" w:type="dxa"/>
            <w:vAlign w:val="center"/>
          </w:tcPr>
          <w:p w14:paraId="4E8535F4" w14:textId="77777777" w:rsidR="00AC727E" w:rsidRPr="007F2FA1" w:rsidRDefault="00AC727E" w:rsidP="004C7F47">
            <w:pPr>
              <w:spacing w:after="0" w:line="240" w:lineRule="auto"/>
              <w:rPr>
                <w:sz w:val="20"/>
                <w:szCs w:val="20"/>
              </w:rPr>
            </w:pPr>
            <w:proofErr w:type="spellStart"/>
            <w:r w:rsidRPr="007F2FA1">
              <w:rPr>
                <w:sz w:val="20"/>
                <w:szCs w:val="20"/>
              </w:rPr>
              <w:t>Terlaksana</w:t>
            </w:r>
            <w:proofErr w:type="spellEnd"/>
            <w:r w:rsidRPr="007F2FA1">
              <w:rPr>
                <w:sz w:val="20"/>
                <w:szCs w:val="20"/>
              </w:rPr>
              <w:t xml:space="preserve"> </w:t>
            </w:r>
            <w:proofErr w:type="spellStart"/>
            <w:r w:rsidRPr="007F2FA1">
              <w:rPr>
                <w:sz w:val="20"/>
                <w:szCs w:val="20"/>
              </w:rPr>
              <w:t>dua</w:t>
            </w:r>
            <w:proofErr w:type="spellEnd"/>
            <w:r w:rsidRPr="007F2FA1">
              <w:rPr>
                <w:sz w:val="20"/>
                <w:szCs w:val="20"/>
              </w:rPr>
              <w:t xml:space="preserve"> kali </w:t>
            </w:r>
            <w:proofErr w:type="spellStart"/>
            <w:r w:rsidRPr="007F2FA1">
              <w:rPr>
                <w:sz w:val="20"/>
                <w:szCs w:val="20"/>
              </w:rPr>
              <w:t>setahun</w:t>
            </w:r>
            <w:proofErr w:type="spellEnd"/>
          </w:p>
        </w:tc>
        <w:tc>
          <w:tcPr>
            <w:tcW w:w="5656" w:type="dxa"/>
          </w:tcPr>
          <w:p w14:paraId="6773A170" w14:textId="77777777" w:rsidR="00AC727E" w:rsidRPr="007F2FA1" w:rsidRDefault="00AC727E" w:rsidP="004C7F47">
            <w:pPr>
              <w:spacing w:after="0" w:line="240" w:lineRule="auto"/>
              <w:rPr>
                <w:sz w:val="20"/>
                <w:szCs w:val="20"/>
              </w:rPr>
            </w:pPr>
            <w:proofErr w:type="spellStart"/>
            <w:r w:rsidRPr="007F2FA1">
              <w:rPr>
                <w:sz w:val="20"/>
                <w:szCs w:val="20"/>
              </w:rPr>
              <w:t>Laporan</w:t>
            </w:r>
            <w:proofErr w:type="spellEnd"/>
            <w:r w:rsidRPr="007F2FA1">
              <w:rPr>
                <w:sz w:val="20"/>
                <w:szCs w:val="20"/>
              </w:rPr>
              <w:t xml:space="preserve"> audit</w:t>
            </w:r>
          </w:p>
        </w:tc>
      </w:tr>
      <w:tr w:rsidR="00AC727E" w:rsidRPr="007F2FA1" w14:paraId="6F7D228F" w14:textId="77777777" w:rsidTr="004C7F47">
        <w:tc>
          <w:tcPr>
            <w:tcW w:w="672" w:type="dxa"/>
          </w:tcPr>
          <w:p w14:paraId="1429921A" w14:textId="77777777" w:rsidR="00AC727E" w:rsidRPr="007F2FA1" w:rsidRDefault="00AC727E" w:rsidP="004C7F47">
            <w:pPr>
              <w:spacing w:after="0" w:line="240" w:lineRule="auto"/>
              <w:rPr>
                <w:rFonts w:cs="Calibri"/>
                <w:sz w:val="20"/>
                <w:szCs w:val="20"/>
              </w:rPr>
            </w:pPr>
          </w:p>
        </w:tc>
        <w:tc>
          <w:tcPr>
            <w:tcW w:w="5705" w:type="dxa"/>
          </w:tcPr>
          <w:p w14:paraId="19D6B1D6" w14:textId="77777777" w:rsidR="00AC727E" w:rsidRPr="007F2FA1" w:rsidRDefault="00AC727E" w:rsidP="004C7F47">
            <w:pPr>
              <w:numPr>
                <w:ilvl w:val="0"/>
                <w:numId w:val="97"/>
              </w:numPr>
              <w:spacing w:after="0" w:line="240" w:lineRule="auto"/>
              <w:rPr>
                <w:sz w:val="20"/>
                <w:szCs w:val="20"/>
              </w:rPr>
            </w:pPr>
            <w:r w:rsidRPr="007F2FA1">
              <w:rPr>
                <w:sz w:val="20"/>
                <w:szCs w:val="20"/>
              </w:rPr>
              <w:t xml:space="preserve">Audit </w:t>
            </w:r>
            <w:proofErr w:type="spellStart"/>
            <w:r w:rsidRPr="007F2FA1">
              <w:rPr>
                <w:sz w:val="20"/>
                <w:szCs w:val="20"/>
              </w:rPr>
              <w:t>sertifikasi</w:t>
            </w:r>
            <w:proofErr w:type="spellEnd"/>
            <w:r w:rsidRPr="007F2FA1">
              <w:rPr>
                <w:sz w:val="20"/>
                <w:szCs w:val="20"/>
              </w:rPr>
              <w:t xml:space="preserve"> (stage I) </w:t>
            </w:r>
            <w:proofErr w:type="spellStart"/>
            <w:r w:rsidRPr="007F2FA1">
              <w:rPr>
                <w:sz w:val="20"/>
                <w:szCs w:val="20"/>
              </w:rPr>
              <w:t>kecukupandokumen</w:t>
            </w:r>
            <w:proofErr w:type="spellEnd"/>
            <w:r w:rsidRPr="007F2FA1">
              <w:rPr>
                <w:sz w:val="20"/>
                <w:szCs w:val="20"/>
              </w:rPr>
              <w:t xml:space="preserve"> </w:t>
            </w:r>
            <w:proofErr w:type="spellStart"/>
            <w:r w:rsidRPr="007F2FA1">
              <w:rPr>
                <w:sz w:val="20"/>
                <w:szCs w:val="20"/>
              </w:rPr>
              <w:t>tepat</w:t>
            </w:r>
            <w:proofErr w:type="spellEnd"/>
            <w:r w:rsidRPr="007F2FA1">
              <w:rPr>
                <w:sz w:val="20"/>
                <w:szCs w:val="20"/>
              </w:rPr>
              <w:t xml:space="preserve"> </w:t>
            </w:r>
            <w:proofErr w:type="spellStart"/>
            <w:r w:rsidRPr="007F2FA1">
              <w:rPr>
                <w:sz w:val="20"/>
                <w:szCs w:val="20"/>
              </w:rPr>
              <w:t>waktu</w:t>
            </w:r>
            <w:proofErr w:type="spellEnd"/>
            <w:r w:rsidRPr="007F2FA1">
              <w:rPr>
                <w:sz w:val="20"/>
                <w:szCs w:val="20"/>
              </w:rPr>
              <w:t xml:space="preserve"> dan </w:t>
            </w:r>
            <w:proofErr w:type="spellStart"/>
            <w:r w:rsidRPr="007F2FA1">
              <w:rPr>
                <w:sz w:val="20"/>
                <w:szCs w:val="20"/>
              </w:rPr>
              <w:t>efektif</w:t>
            </w:r>
            <w:proofErr w:type="spellEnd"/>
          </w:p>
        </w:tc>
        <w:tc>
          <w:tcPr>
            <w:tcW w:w="5103" w:type="dxa"/>
            <w:vAlign w:val="center"/>
          </w:tcPr>
          <w:p w14:paraId="5C710FAB" w14:textId="77777777" w:rsidR="00AC727E" w:rsidRPr="007F2FA1" w:rsidRDefault="00AC727E" w:rsidP="004C7F47">
            <w:pPr>
              <w:spacing w:after="0" w:line="240" w:lineRule="auto"/>
              <w:rPr>
                <w:sz w:val="20"/>
                <w:szCs w:val="20"/>
              </w:rPr>
            </w:pPr>
            <w:proofErr w:type="spellStart"/>
            <w:r w:rsidRPr="007F2FA1">
              <w:rPr>
                <w:sz w:val="20"/>
                <w:szCs w:val="20"/>
              </w:rPr>
              <w:t>Fakultas</w:t>
            </w:r>
            <w:proofErr w:type="spellEnd"/>
            <w:r w:rsidRPr="007F2FA1">
              <w:rPr>
                <w:sz w:val="20"/>
                <w:szCs w:val="20"/>
              </w:rPr>
              <w:t xml:space="preserve"> dan Prodi </w:t>
            </w:r>
            <w:proofErr w:type="spellStart"/>
            <w:r w:rsidRPr="007F2FA1">
              <w:rPr>
                <w:sz w:val="20"/>
                <w:szCs w:val="20"/>
              </w:rPr>
              <w:t>memiliki</w:t>
            </w:r>
            <w:proofErr w:type="spellEnd"/>
            <w:r w:rsidRPr="007F2FA1">
              <w:rPr>
                <w:sz w:val="20"/>
                <w:szCs w:val="20"/>
              </w:rPr>
              <w:t xml:space="preserve"> </w:t>
            </w:r>
            <w:proofErr w:type="spellStart"/>
            <w:proofErr w:type="gramStart"/>
            <w:r w:rsidRPr="007F2FA1">
              <w:rPr>
                <w:sz w:val="20"/>
                <w:szCs w:val="20"/>
              </w:rPr>
              <w:t>semua</w:t>
            </w:r>
            <w:proofErr w:type="spellEnd"/>
            <w:r w:rsidRPr="007F2FA1">
              <w:rPr>
                <w:sz w:val="20"/>
                <w:szCs w:val="20"/>
              </w:rPr>
              <w:t xml:space="preserve">  </w:t>
            </w:r>
            <w:proofErr w:type="spellStart"/>
            <w:r w:rsidRPr="007F2FA1">
              <w:rPr>
                <w:sz w:val="20"/>
                <w:szCs w:val="20"/>
              </w:rPr>
              <w:t>dokumen</w:t>
            </w:r>
            <w:proofErr w:type="spellEnd"/>
            <w:proofErr w:type="gramEnd"/>
            <w:r w:rsidRPr="007F2FA1">
              <w:rPr>
                <w:sz w:val="20"/>
                <w:szCs w:val="20"/>
              </w:rPr>
              <w:t xml:space="preserve"> yang </w:t>
            </w:r>
            <w:proofErr w:type="spellStart"/>
            <w:r w:rsidRPr="007F2FA1">
              <w:rPr>
                <w:sz w:val="20"/>
                <w:szCs w:val="20"/>
              </w:rPr>
              <w:t>berkaitan</w:t>
            </w:r>
            <w:proofErr w:type="spellEnd"/>
            <w:r w:rsidRPr="007F2FA1">
              <w:rPr>
                <w:sz w:val="20"/>
                <w:szCs w:val="20"/>
              </w:rPr>
              <w:t xml:space="preserve"> </w:t>
            </w:r>
            <w:proofErr w:type="spellStart"/>
            <w:r w:rsidRPr="007F2FA1">
              <w:rPr>
                <w:sz w:val="20"/>
                <w:szCs w:val="20"/>
              </w:rPr>
              <w:t>dengan</w:t>
            </w:r>
            <w:proofErr w:type="spellEnd"/>
            <w:r w:rsidRPr="007F2FA1">
              <w:rPr>
                <w:sz w:val="20"/>
                <w:szCs w:val="20"/>
              </w:rPr>
              <w:t xml:space="preserve"> proses </w:t>
            </w:r>
            <w:proofErr w:type="spellStart"/>
            <w:r w:rsidRPr="007F2FA1">
              <w:rPr>
                <w:sz w:val="20"/>
                <w:szCs w:val="20"/>
              </w:rPr>
              <w:t>bisnis</w:t>
            </w:r>
            <w:proofErr w:type="spellEnd"/>
            <w:r w:rsidRPr="007F2FA1">
              <w:rPr>
                <w:sz w:val="20"/>
                <w:szCs w:val="20"/>
              </w:rPr>
              <w:t xml:space="preserve"> </w:t>
            </w:r>
            <w:proofErr w:type="spellStart"/>
            <w:r w:rsidRPr="007F2FA1">
              <w:rPr>
                <w:sz w:val="20"/>
                <w:szCs w:val="20"/>
              </w:rPr>
              <w:t>masing-masing</w:t>
            </w:r>
            <w:proofErr w:type="spellEnd"/>
            <w:r w:rsidRPr="007F2FA1">
              <w:rPr>
                <w:sz w:val="20"/>
                <w:szCs w:val="20"/>
              </w:rPr>
              <w:t xml:space="preserve"> </w:t>
            </w:r>
            <w:proofErr w:type="spellStart"/>
            <w:r w:rsidRPr="007F2FA1">
              <w:rPr>
                <w:sz w:val="20"/>
                <w:szCs w:val="20"/>
              </w:rPr>
              <w:t>sesuai</w:t>
            </w:r>
            <w:proofErr w:type="spellEnd"/>
            <w:r w:rsidRPr="007F2FA1">
              <w:rPr>
                <w:sz w:val="20"/>
                <w:szCs w:val="20"/>
              </w:rPr>
              <w:t xml:space="preserve"> </w:t>
            </w:r>
            <w:proofErr w:type="spellStart"/>
            <w:r w:rsidRPr="007F2FA1">
              <w:rPr>
                <w:sz w:val="20"/>
                <w:szCs w:val="20"/>
              </w:rPr>
              <w:t>dengan</w:t>
            </w:r>
            <w:proofErr w:type="spellEnd"/>
            <w:r w:rsidRPr="007F2FA1">
              <w:rPr>
                <w:sz w:val="20"/>
                <w:szCs w:val="20"/>
              </w:rPr>
              <w:t xml:space="preserve"> </w:t>
            </w:r>
            <w:proofErr w:type="spellStart"/>
            <w:r w:rsidRPr="007F2FA1">
              <w:rPr>
                <w:sz w:val="20"/>
                <w:szCs w:val="20"/>
              </w:rPr>
              <w:t>sistem</w:t>
            </w:r>
            <w:proofErr w:type="spellEnd"/>
            <w:r w:rsidRPr="007F2FA1">
              <w:rPr>
                <w:sz w:val="20"/>
                <w:szCs w:val="20"/>
              </w:rPr>
              <w:t xml:space="preserve"> ISO </w:t>
            </w:r>
          </w:p>
        </w:tc>
        <w:tc>
          <w:tcPr>
            <w:tcW w:w="5656" w:type="dxa"/>
          </w:tcPr>
          <w:p w14:paraId="78730469" w14:textId="77777777" w:rsidR="00AC727E" w:rsidRPr="007F2FA1" w:rsidRDefault="00AC727E" w:rsidP="004C7F47">
            <w:pPr>
              <w:spacing w:after="0" w:line="240" w:lineRule="auto"/>
              <w:rPr>
                <w:sz w:val="20"/>
                <w:szCs w:val="20"/>
              </w:rPr>
            </w:pPr>
            <w:proofErr w:type="spellStart"/>
            <w:r w:rsidRPr="007F2FA1">
              <w:rPr>
                <w:sz w:val="20"/>
                <w:szCs w:val="20"/>
              </w:rPr>
              <w:t>Laporan</w:t>
            </w:r>
            <w:proofErr w:type="spellEnd"/>
            <w:r w:rsidRPr="007F2FA1">
              <w:rPr>
                <w:sz w:val="20"/>
                <w:szCs w:val="20"/>
              </w:rPr>
              <w:t xml:space="preserve"> audit</w:t>
            </w:r>
          </w:p>
        </w:tc>
      </w:tr>
      <w:tr w:rsidR="00AC727E" w:rsidRPr="007F2FA1" w14:paraId="79AE242F" w14:textId="77777777" w:rsidTr="004C7F47">
        <w:tc>
          <w:tcPr>
            <w:tcW w:w="672" w:type="dxa"/>
          </w:tcPr>
          <w:p w14:paraId="2EA3AFE0" w14:textId="77777777" w:rsidR="00AC727E" w:rsidRPr="007F2FA1" w:rsidRDefault="00AC727E" w:rsidP="004C7F47">
            <w:pPr>
              <w:spacing w:after="0" w:line="240" w:lineRule="auto"/>
              <w:rPr>
                <w:rFonts w:cs="Calibri"/>
                <w:sz w:val="20"/>
                <w:szCs w:val="20"/>
              </w:rPr>
            </w:pPr>
          </w:p>
        </w:tc>
        <w:tc>
          <w:tcPr>
            <w:tcW w:w="5705" w:type="dxa"/>
          </w:tcPr>
          <w:p w14:paraId="589EFBD1" w14:textId="77777777" w:rsidR="00AC727E" w:rsidRPr="007F2FA1" w:rsidRDefault="00AC727E" w:rsidP="004C7F47">
            <w:pPr>
              <w:numPr>
                <w:ilvl w:val="0"/>
                <w:numId w:val="97"/>
              </w:numPr>
              <w:spacing w:after="0" w:line="240" w:lineRule="auto"/>
              <w:rPr>
                <w:sz w:val="20"/>
                <w:szCs w:val="20"/>
              </w:rPr>
            </w:pPr>
            <w:r w:rsidRPr="007F2FA1">
              <w:rPr>
                <w:sz w:val="20"/>
                <w:szCs w:val="20"/>
              </w:rPr>
              <w:t xml:space="preserve">Audit </w:t>
            </w:r>
            <w:proofErr w:type="spellStart"/>
            <w:r w:rsidRPr="007F2FA1">
              <w:rPr>
                <w:sz w:val="20"/>
                <w:szCs w:val="20"/>
              </w:rPr>
              <w:t>sertifikasi</w:t>
            </w:r>
            <w:proofErr w:type="spellEnd"/>
            <w:r w:rsidRPr="007F2FA1">
              <w:rPr>
                <w:sz w:val="20"/>
                <w:szCs w:val="20"/>
              </w:rPr>
              <w:t xml:space="preserve"> (stage II) </w:t>
            </w:r>
            <w:proofErr w:type="spellStart"/>
            <w:r w:rsidRPr="007F2FA1">
              <w:rPr>
                <w:sz w:val="20"/>
                <w:szCs w:val="20"/>
              </w:rPr>
              <w:t>implementasi</w:t>
            </w:r>
            <w:proofErr w:type="spellEnd"/>
            <w:r w:rsidRPr="007F2FA1">
              <w:rPr>
                <w:sz w:val="20"/>
                <w:szCs w:val="20"/>
              </w:rPr>
              <w:t xml:space="preserve"> </w:t>
            </w:r>
            <w:proofErr w:type="spellStart"/>
            <w:r w:rsidRPr="007F2FA1">
              <w:rPr>
                <w:sz w:val="20"/>
                <w:szCs w:val="20"/>
              </w:rPr>
              <w:t>dokumen</w:t>
            </w:r>
            <w:proofErr w:type="spellEnd"/>
            <w:r w:rsidRPr="007F2FA1">
              <w:rPr>
                <w:sz w:val="20"/>
                <w:szCs w:val="20"/>
              </w:rPr>
              <w:t xml:space="preserve"> </w:t>
            </w:r>
            <w:proofErr w:type="spellStart"/>
            <w:r w:rsidRPr="007F2FA1">
              <w:rPr>
                <w:sz w:val="20"/>
                <w:szCs w:val="20"/>
              </w:rPr>
              <w:t>tepat</w:t>
            </w:r>
            <w:proofErr w:type="spellEnd"/>
            <w:r w:rsidRPr="007F2FA1">
              <w:rPr>
                <w:sz w:val="20"/>
                <w:szCs w:val="20"/>
              </w:rPr>
              <w:t xml:space="preserve"> </w:t>
            </w:r>
            <w:proofErr w:type="spellStart"/>
            <w:r w:rsidRPr="007F2FA1">
              <w:rPr>
                <w:sz w:val="20"/>
                <w:szCs w:val="20"/>
              </w:rPr>
              <w:t>waktu</w:t>
            </w:r>
            <w:proofErr w:type="spellEnd"/>
            <w:r w:rsidRPr="007F2FA1">
              <w:rPr>
                <w:sz w:val="20"/>
                <w:szCs w:val="20"/>
              </w:rPr>
              <w:t xml:space="preserve"> dan </w:t>
            </w:r>
            <w:proofErr w:type="spellStart"/>
            <w:r w:rsidRPr="007F2FA1">
              <w:rPr>
                <w:sz w:val="20"/>
                <w:szCs w:val="20"/>
              </w:rPr>
              <w:t>efektif</w:t>
            </w:r>
            <w:proofErr w:type="spellEnd"/>
          </w:p>
        </w:tc>
        <w:tc>
          <w:tcPr>
            <w:tcW w:w="5103" w:type="dxa"/>
            <w:vAlign w:val="center"/>
          </w:tcPr>
          <w:p w14:paraId="662F59CA" w14:textId="77777777" w:rsidR="00AC727E" w:rsidRPr="007F2FA1" w:rsidRDefault="00AC727E" w:rsidP="004C7F47">
            <w:pPr>
              <w:spacing w:after="0" w:line="240" w:lineRule="auto"/>
              <w:rPr>
                <w:sz w:val="20"/>
                <w:szCs w:val="20"/>
              </w:rPr>
            </w:pPr>
            <w:proofErr w:type="spellStart"/>
            <w:r w:rsidRPr="007F2FA1">
              <w:rPr>
                <w:sz w:val="20"/>
                <w:szCs w:val="20"/>
              </w:rPr>
              <w:t>Fakultasdan</w:t>
            </w:r>
            <w:proofErr w:type="spellEnd"/>
            <w:r w:rsidRPr="007F2FA1">
              <w:rPr>
                <w:sz w:val="20"/>
                <w:szCs w:val="20"/>
              </w:rPr>
              <w:t xml:space="preserve"> </w:t>
            </w:r>
            <w:proofErr w:type="gramStart"/>
            <w:r w:rsidRPr="007F2FA1">
              <w:rPr>
                <w:sz w:val="20"/>
                <w:szCs w:val="20"/>
              </w:rPr>
              <w:t xml:space="preserve">Prodi  </w:t>
            </w:r>
            <w:proofErr w:type="spellStart"/>
            <w:r w:rsidRPr="007F2FA1">
              <w:rPr>
                <w:sz w:val="20"/>
                <w:szCs w:val="20"/>
              </w:rPr>
              <w:t>mendapatsertifikat</w:t>
            </w:r>
            <w:proofErr w:type="spellEnd"/>
            <w:proofErr w:type="gramEnd"/>
            <w:r w:rsidRPr="007F2FA1">
              <w:rPr>
                <w:sz w:val="20"/>
                <w:szCs w:val="20"/>
              </w:rPr>
              <w:t xml:space="preserve"> ISO</w:t>
            </w:r>
          </w:p>
        </w:tc>
        <w:tc>
          <w:tcPr>
            <w:tcW w:w="5656" w:type="dxa"/>
          </w:tcPr>
          <w:p w14:paraId="4194848E" w14:textId="77777777" w:rsidR="00AC727E" w:rsidRPr="007F2FA1" w:rsidRDefault="00AC727E" w:rsidP="004C7F47">
            <w:pPr>
              <w:spacing w:after="0" w:line="240" w:lineRule="auto"/>
              <w:rPr>
                <w:sz w:val="20"/>
                <w:szCs w:val="20"/>
              </w:rPr>
            </w:pPr>
            <w:proofErr w:type="spellStart"/>
            <w:r w:rsidRPr="007F2FA1">
              <w:rPr>
                <w:sz w:val="20"/>
                <w:szCs w:val="20"/>
              </w:rPr>
              <w:t>Sertifikat</w:t>
            </w:r>
            <w:proofErr w:type="spellEnd"/>
            <w:r w:rsidRPr="007F2FA1">
              <w:rPr>
                <w:sz w:val="20"/>
                <w:szCs w:val="20"/>
              </w:rPr>
              <w:t xml:space="preserve"> ISO</w:t>
            </w:r>
          </w:p>
        </w:tc>
      </w:tr>
      <w:tr w:rsidR="00AC727E" w:rsidRPr="007F2FA1" w14:paraId="5255A3B0" w14:textId="77777777" w:rsidTr="004C7F47">
        <w:tc>
          <w:tcPr>
            <w:tcW w:w="672" w:type="dxa"/>
          </w:tcPr>
          <w:p w14:paraId="28AF0ECB" w14:textId="77777777" w:rsidR="00AC727E" w:rsidRPr="007F2FA1" w:rsidRDefault="00AC727E" w:rsidP="004C7F47">
            <w:pPr>
              <w:spacing w:after="0" w:line="240" w:lineRule="auto"/>
              <w:rPr>
                <w:rFonts w:cs="Calibri"/>
                <w:sz w:val="20"/>
                <w:szCs w:val="20"/>
              </w:rPr>
            </w:pPr>
          </w:p>
        </w:tc>
        <w:tc>
          <w:tcPr>
            <w:tcW w:w="5705" w:type="dxa"/>
          </w:tcPr>
          <w:p w14:paraId="5ED754FD" w14:textId="77777777" w:rsidR="00AC727E" w:rsidRPr="007F2FA1" w:rsidRDefault="00AC727E" w:rsidP="004C7F47">
            <w:pPr>
              <w:numPr>
                <w:ilvl w:val="0"/>
                <w:numId w:val="96"/>
              </w:numPr>
              <w:spacing w:after="0" w:line="240" w:lineRule="auto"/>
              <w:ind w:left="277" w:hanging="277"/>
              <w:rPr>
                <w:sz w:val="20"/>
                <w:szCs w:val="20"/>
              </w:rPr>
            </w:pPr>
            <w:proofErr w:type="spellStart"/>
            <w:r w:rsidRPr="007F2FA1">
              <w:rPr>
                <w:sz w:val="20"/>
                <w:szCs w:val="20"/>
              </w:rPr>
              <w:t>Penyerahan</w:t>
            </w:r>
            <w:proofErr w:type="spellEnd"/>
            <w:r w:rsidRPr="007F2FA1">
              <w:rPr>
                <w:sz w:val="20"/>
                <w:szCs w:val="20"/>
              </w:rPr>
              <w:t xml:space="preserve"> fee/</w:t>
            </w:r>
            <w:proofErr w:type="spellStart"/>
            <w:r w:rsidRPr="007F2FA1">
              <w:rPr>
                <w:sz w:val="20"/>
                <w:szCs w:val="20"/>
              </w:rPr>
              <w:t>jasakonsultan</w:t>
            </w:r>
            <w:proofErr w:type="spellEnd"/>
            <w:r w:rsidRPr="007F2FA1">
              <w:rPr>
                <w:sz w:val="20"/>
                <w:szCs w:val="20"/>
              </w:rPr>
              <w:t xml:space="preserve"> BSI </w:t>
            </w:r>
            <w:proofErr w:type="spellStart"/>
            <w:r w:rsidRPr="007F2FA1">
              <w:rPr>
                <w:sz w:val="20"/>
                <w:szCs w:val="20"/>
              </w:rPr>
              <w:t>terlaksana</w:t>
            </w:r>
            <w:proofErr w:type="spellEnd"/>
            <w:r w:rsidRPr="007F2FA1">
              <w:rPr>
                <w:sz w:val="20"/>
                <w:szCs w:val="20"/>
              </w:rPr>
              <w:t xml:space="preserve"> </w:t>
            </w:r>
            <w:proofErr w:type="spellStart"/>
            <w:r w:rsidRPr="007F2FA1">
              <w:rPr>
                <w:sz w:val="20"/>
                <w:szCs w:val="20"/>
              </w:rPr>
              <w:t>sesuai</w:t>
            </w:r>
            <w:proofErr w:type="spellEnd"/>
            <w:r w:rsidRPr="007F2FA1">
              <w:rPr>
                <w:sz w:val="20"/>
                <w:szCs w:val="20"/>
              </w:rPr>
              <w:t xml:space="preserve"> </w:t>
            </w:r>
            <w:proofErr w:type="spellStart"/>
            <w:r w:rsidRPr="007F2FA1">
              <w:rPr>
                <w:sz w:val="20"/>
                <w:szCs w:val="20"/>
              </w:rPr>
              <w:t>jadwal</w:t>
            </w:r>
            <w:proofErr w:type="spellEnd"/>
          </w:p>
        </w:tc>
        <w:tc>
          <w:tcPr>
            <w:tcW w:w="5103" w:type="dxa"/>
            <w:vAlign w:val="center"/>
          </w:tcPr>
          <w:p w14:paraId="05E4668C" w14:textId="77777777" w:rsidR="00AC727E" w:rsidRPr="007F2FA1" w:rsidRDefault="00AC727E" w:rsidP="004C7F47">
            <w:pPr>
              <w:spacing w:after="0" w:line="240" w:lineRule="auto"/>
              <w:rPr>
                <w:sz w:val="20"/>
                <w:szCs w:val="20"/>
              </w:rPr>
            </w:pPr>
            <w:r w:rsidRPr="007F2FA1">
              <w:rPr>
                <w:sz w:val="20"/>
                <w:szCs w:val="20"/>
              </w:rPr>
              <w:t>Fee/</w:t>
            </w:r>
            <w:proofErr w:type="spellStart"/>
            <w:r w:rsidRPr="007F2FA1">
              <w:rPr>
                <w:sz w:val="20"/>
                <w:szCs w:val="20"/>
              </w:rPr>
              <w:t>jasakonsultan</w:t>
            </w:r>
            <w:proofErr w:type="spellEnd"/>
            <w:r w:rsidRPr="007F2FA1">
              <w:rPr>
                <w:sz w:val="20"/>
                <w:szCs w:val="20"/>
              </w:rPr>
              <w:t xml:space="preserve"> </w:t>
            </w:r>
            <w:proofErr w:type="spellStart"/>
            <w:r w:rsidRPr="007F2FA1">
              <w:rPr>
                <w:sz w:val="20"/>
                <w:szCs w:val="20"/>
              </w:rPr>
              <w:t>diberikan</w:t>
            </w:r>
            <w:proofErr w:type="spellEnd"/>
            <w:r w:rsidRPr="007F2FA1">
              <w:rPr>
                <w:sz w:val="20"/>
                <w:szCs w:val="20"/>
              </w:rPr>
              <w:t xml:space="preserve"> </w:t>
            </w:r>
            <w:proofErr w:type="spellStart"/>
            <w:r w:rsidRPr="007F2FA1">
              <w:rPr>
                <w:sz w:val="20"/>
                <w:szCs w:val="20"/>
              </w:rPr>
              <w:t>sesuai</w:t>
            </w:r>
            <w:proofErr w:type="spellEnd"/>
            <w:r w:rsidRPr="007F2FA1">
              <w:rPr>
                <w:sz w:val="20"/>
                <w:szCs w:val="20"/>
              </w:rPr>
              <w:t xml:space="preserve"> </w:t>
            </w:r>
            <w:proofErr w:type="spellStart"/>
            <w:r w:rsidRPr="007F2FA1">
              <w:rPr>
                <w:sz w:val="20"/>
                <w:szCs w:val="20"/>
              </w:rPr>
              <w:t>dengan</w:t>
            </w:r>
            <w:proofErr w:type="spellEnd"/>
            <w:r w:rsidRPr="007F2FA1">
              <w:rPr>
                <w:sz w:val="20"/>
                <w:szCs w:val="20"/>
              </w:rPr>
              <w:t xml:space="preserve"> </w:t>
            </w:r>
            <w:proofErr w:type="spellStart"/>
            <w:r w:rsidRPr="007F2FA1">
              <w:rPr>
                <w:sz w:val="20"/>
                <w:szCs w:val="20"/>
              </w:rPr>
              <w:t>kontrak</w:t>
            </w:r>
            <w:proofErr w:type="spellEnd"/>
            <w:r w:rsidRPr="007F2FA1">
              <w:rPr>
                <w:sz w:val="20"/>
                <w:szCs w:val="20"/>
              </w:rPr>
              <w:t xml:space="preserve"> </w:t>
            </w:r>
            <w:proofErr w:type="spellStart"/>
            <w:r w:rsidRPr="007F2FA1">
              <w:rPr>
                <w:sz w:val="20"/>
                <w:szCs w:val="20"/>
              </w:rPr>
              <w:t>kesepakatan</w:t>
            </w:r>
            <w:proofErr w:type="spellEnd"/>
            <w:r w:rsidRPr="007F2FA1">
              <w:rPr>
                <w:sz w:val="20"/>
                <w:szCs w:val="20"/>
              </w:rPr>
              <w:t xml:space="preserve"> </w:t>
            </w:r>
            <w:proofErr w:type="spellStart"/>
            <w:r w:rsidRPr="007F2FA1">
              <w:rPr>
                <w:sz w:val="20"/>
                <w:szCs w:val="20"/>
              </w:rPr>
              <w:t>bersama</w:t>
            </w:r>
            <w:proofErr w:type="spellEnd"/>
          </w:p>
        </w:tc>
        <w:tc>
          <w:tcPr>
            <w:tcW w:w="5656" w:type="dxa"/>
          </w:tcPr>
          <w:p w14:paraId="263ECD45" w14:textId="77777777" w:rsidR="00AC727E" w:rsidRPr="007F2FA1" w:rsidRDefault="00AC727E" w:rsidP="004C7F47">
            <w:pPr>
              <w:spacing w:after="0" w:line="240" w:lineRule="auto"/>
              <w:rPr>
                <w:sz w:val="20"/>
                <w:szCs w:val="20"/>
              </w:rPr>
            </w:pPr>
            <w:r w:rsidRPr="007F2FA1">
              <w:rPr>
                <w:sz w:val="20"/>
                <w:szCs w:val="20"/>
              </w:rPr>
              <w:t xml:space="preserve">Invoice </w:t>
            </w:r>
            <w:proofErr w:type="spellStart"/>
            <w:r w:rsidRPr="007F2FA1">
              <w:rPr>
                <w:sz w:val="20"/>
                <w:szCs w:val="20"/>
              </w:rPr>
              <w:t>dari</w:t>
            </w:r>
            <w:proofErr w:type="spellEnd"/>
            <w:r w:rsidRPr="007F2FA1">
              <w:rPr>
                <w:sz w:val="20"/>
                <w:szCs w:val="20"/>
              </w:rPr>
              <w:t xml:space="preserve"> BSI dan </w:t>
            </w:r>
            <w:proofErr w:type="spellStart"/>
            <w:r w:rsidRPr="007F2FA1">
              <w:rPr>
                <w:sz w:val="20"/>
                <w:szCs w:val="20"/>
              </w:rPr>
              <w:t>bukti</w:t>
            </w:r>
            <w:proofErr w:type="spellEnd"/>
            <w:r w:rsidRPr="007F2FA1">
              <w:rPr>
                <w:sz w:val="20"/>
                <w:szCs w:val="20"/>
              </w:rPr>
              <w:t xml:space="preserve"> </w:t>
            </w:r>
            <w:proofErr w:type="spellStart"/>
            <w:r w:rsidRPr="007F2FA1">
              <w:rPr>
                <w:sz w:val="20"/>
                <w:szCs w:val="20"/>
              </w:rPr>
              <w:t>pembayaran</w:t>
            </w:r>
            <w:proofErr w:type="spellEnd"/>
            <w:r w:rsidRPr="007F2FA1">
              <w:rPr>
                <w:sz w:val="20"/>
                <w:szCs w:val="20"/>
              </w:rPr>
              <w:t xml:space="preserve"> </w:t>
            </w:r>
            <w:proofErr w:type="spellStart"/>
            <w:r w:rsidRPr="007F2FA1">
              <w:rPr>
                <w:sz w:val="20"/>
                <w:szCs w:val="20"/>
              </w:rPr>
              <w:t>dari</w:t>
            </w:r>
            <w:proofErr w:type="spellEnd"/>
            <w:r w:rsidRPr="007F2FA1">
              <w:rPr>
                <w:sz w:val="20"/>
                <w:szCs w:val="20"/>
              </w:rPr>
              <w:t xml:space="preserve"> LPM</w:t>
            </w:r>
          </w:p>
        </w:tc>
      </w:tr>
      <w:tr w:rsidR="00AC727E" w:rsidRPr="007F2FA1" w14:paraId="69F8EF8D" w14:textId="77777777" w:rsidTr="004C7F47">
        <w:tc>
          <w:tcPr>
            <w:tcW w:w="672" w:type="dxa"/>
          </w:tcPr>
          <w:p w14:paraId="3A7565B0" w14:textId="77777777" w:rsidR="00AC727E" w:rsidRPr="007F2FA1" w:rsidRDefault="00AC727E" w:rsidP="004C7F47">
            <w:pPr>
              <w:spacing w:after="0" w:line="240" w:lineRule="auto"/>
              <w:rPr>
                <w:rFonts w:cs="Calibri"/>
                <w:sz w:val="20"/>
                <w:szCs w:val="20"/>
              </w:rPr>
            </w:pPr>
          </w:p>
        </w:tc>
        <w:tc>
          <w:tcPr>
            <w:tcW w:w="5705" w:type="dxa"/>
          </w:tcPr>
          <w:p w14:paraId="44CAE71B" w14:textId="77777777" w:rsidR="00AC727E" w:rsidRPr="007F2FA1" w:rsidRDefault="00AC727E" w:rsidP="004C7F47">
            <w:pPr>
              <w:numPr>
                <w:ilvl w:val="0"/>
                <w:numId w:val="96"/>
              </w:numPr>
              <w:spacing w:after="0" w:line="240" w:lineRule="auto"/>
              <w:ind w:left="277" w:hanging="277"/>
              <w:rPr>
                <w:rFonts w:cs="Calibri"/>
                <w:sz w:val="20"/>
                <w:szCs w:val="20"/>
              </w:rPr>
            </w:pPr>
            <w:proofErr w:type="spellStart"/>
            <w:r w:rsidRPr="007F2FA1">
              <w:rPr>
                <w:rFonts w:cs="Calibri"/>
                <w:sz w:val="20"/>
                <w:szCs w:val="20"/>
              </w:rPr>
              <w:t>Tindakan</w:t>
            </w:r>
            <w:proofErr w:type="spellEnd"/>
            <w:r w:rsidRPr="007F2FA1">
              <w:rPr>
                <w:rFonts w:cs="Calibri"/>
                <w:sz w:val="20"/>
                <w:szCs w:val="20"/>
              </w:rPr>
              <w:t xml:space="preserve"> </w:t>
            </w:r>
            <w:proofErr w:type="spellStart"/>
            <w:r w:rsidRPr="007F2FA1">
              <w:rPr>
                <w:rFonts w:cs="Calibri"/>
                <w:sz w:val="20"/>
                <w:szCs w:val="20"/>
              </w:rPr>
              <w:t>Perbaikan</w:t>
            </w:r>
            <w:proofErr w:type="spellEnd"/>
            <w:r w:rsidRPr="007F2FA1">
              <w:rPr>
                <w:rFonts w:cs="Calibri"/>
                <w:sz w:val="20"/>
                <w:szCs w:val="20"/>
              </w:rPr>
              <w:t xml:space="preserve"> dan </w:t>
            </w:r>
            <w:proofErr w:type="spellStart"/>
            <w:r w:rsidRPr="007F2FA1">
              <w:rPr>
                <w:rFonts w:cs="Calibri"/>
                <w:sz w:val="20"/>
                <w:szCs w:val="20"/>
              </w:rPr>
              <w:t>Pencegahan</w:t>
            </w:r>
            <w:proofErr w:type="spellEnd"/>
            <w:r w:rsidRPr="007F2FA1">
              <w:rPr>
                <w:rFonts w:cs="Calibri"/>
                <w:sz w:val="20"/>
                <w:szCs w:val="20"/>
              </w:rPr>
              <w:t xml:space="preserve"> </w:t>
            </w:r>
            <w:proofErr w:type="spellStart"/>
            <w:r w:rsidRPr="007F2FA1">
              <w:rPr>
                <w:rFonts w:cs="Calibri"/>
                <w:sz w:val="20"/>
                <w:szCs w:val="20"/>
              </w:rPr>
              <w:t>terlaksana</w:t>
            </w:r>
            <w:proofErr w:type="spellEnd"/>
            <w:r w:rsidRPr="007F2FA1">
              <w:rPr>
                <w:rFonts w:cs="Calibri"/>
                <w:sz w:val="20"/>
                <w:szCs w:val="20"/>
              </w:rPr>
              <w:t xml:space="preserve"> </w:t>
            </w:r>
            <w:proofErr w:type="spellStart"/>
            <w:r w:rsidRPr="007F2FA1">
              <w:rPr>
                <w:rFonts w:cs="Calibri"/>
                <w:sz w:val="20"/>
                <w:szCs w:val="20"/>
              </w:rPr>
              <w:t>tepat</w:t>
            </w:r>
            <w:proofErr w:type="spellEnd"/>
            <w:r w:rsidRPr="007F2FA1">
              <w:rPr>
                <w:rFonts w:cs="Calibri"/>
                <w:sz w:val="20"/>
                <w:szCs w:val="20"/>
              </w:rPr>
              <w:t xml:space="preserve"> </w:t>
            </w:r>
            <w:proofErr w:type="spellStart"/>
            <w:r w:rsidRPr="007F2FA1">
              <w:rPr>
                <w:rFonts w:cs="Calibri"/>
                <w:sz w:val="20"/>
                <w:szCs w:val="20"/>
              </w:rPr>
              <w:t>waktu</w:t>
            </w:r>
            <w:proofErr w:type="spellEnd"/>
          </w:p>
        </w:tc>
        <w:tc>
          <w:tcPr>
            <w:tcW w:w="5103" w:type="dxa"/>
            <w:vAlign w:val="center"/>
          </w:tcPr>
          <w:p w14:paraId="3710CC4D" w14:textId="77777777" w:rsidR="00AC727E" w:rsidRPr="007F2FA1" w:rsidRDefault="00AC727E" w:rsidP="004C7F47">
            <w:pPr>
              <w:spacing w:after="0" w:line="240" w:lineRule="auto"/>
              <w:rPr>
                <w:sz w:val="20"/>
                <w:szCs w:val="20"/>
              </w:rPr>
            </w:pPr>
            <w:proofErr w:type="spellStart"/>
            <w:r w:rsidRPr="007F2FA1">
              <w:rPr>
                <w:sz w:val="20"/>
                <w:szCs w:val="20"/>
              </w:rPr>
              <w:t>Sebulansetelah</w:t>
            </w:r>
            <w:proofErr w:type="spellEnd"/>
            <w:r w:rsidRPr="007F2FA1">
              <w:rPr>
                <w:sz w:val="20"/>
                <w:szCs w:val="20"/>
              </w:rPr>
              <w:t xml:space="preserve"> RTM</w:t>
            </w:r>
          </w:p>
        </w:tc>
        <w:tc>
          <w:tcPr>
            <w:tcW w:w="5656" w:type="dxa"/>
          </w:tcPr>
          <w:p w14:paraId="1A7A897B" w14:textId="77777777" w:rsidR="00AC727E" w:rsidRPr="007F2FA1" w:rsidRDefault="00AC727E" w:rsidP="004C7F47">
            <w:pPr>
              <w:spacing w:after="0" w:line="240" w:lineRule="auto"/>
              <w:rPr>
                <w:sz w:val="20"/>
                <w:szCs w:val="20"/>
              </w:rPr>
            </w:pPr>
            <w:proofErr w:type="spellStart"/>
            <w:r w:rsidRPr="007F2FA1">
              <w:rPr>
                <w:sz w:val="20"/>
                <w:szCs w:val="20"/>
              </w:rPr>
              <w:t>Laporanperbaikandanpencegahan</w:t>
            </w:r>
            <w:proofErr w:type="spellEnd"/>
          </w:p>
        </w:tc>
      </w:tr>
      <w:tr w:rsidR="00AC727E" w:rsidRPr="007F2FA1" w14:paraId="7627577B" w14:textId="77777777" w:rsidTr="004C7F47">
        <w:tc>
          <w:tcPr>
            <w:tcW w:w="672" w:type="dxa"/>
          </w:tcPr>
          <w:p w14:paraId="0E0AD316" w14:textId="77777777" w:rsidR="00AC727E" w:rsidRPr="007F2FA1" w:rsidRDefault="00AC727E" w:rsidP="004C7F47">
            <w:pPr>
              <w:spacing w:after="0" w:line="240" w:lineRule="auto"/>
              <w:rPr>
                <w:rFonts w:cs="Calibri"/>
                <w:sz w:val="20"/>
                <w:szCs w:val="20"/>
              </w:rPr>
            </w:pPr>
          </w:p>
        </w:tc>
        <w:tc>
          <w:tcPr>
            <w:tcW w:w="5705" w:type="dxa"/>
          </w:tcPr>
          <w:p w14:paraId="5050A4D2" w14:textId="77777777" w:rsidR="00AC727E" w:rsidRPr="007F2FA1" w:rsidRDefault="00AC727E" w:rsidP="004C7F47">
            <w:pPr>
              <w:numPr>
                <w:ilvl w:val="0"/>
                <w:numId w:val="96"/>
              </w:numPr>
              <w:spacing w:after="0" w:line="240" w:lineRule="auto"/>
              <w:ind w:left="270" w:hanging="270"/>
              <w:rPr>
                <w:sz w:val="20"/>
                <w:szCs w:val="20"/>
              </w:rPr>
            </w:pPr>
            <w:proofErr w:type="spellStart"/>
            <w:r w:rsidRPr="007F2FA1">
              <w:rPr>
                <w:sz w:val="20"/>
                <w:szCs w:val="20"/>
              </w:rPr>
              <w:t>Penyerahansertifikat</w:t>
            </w:r>
            <w:proofErr w:type="spellEnd"/>
            <w:r w:rsidRPr="007F2FA1">
              <w:rPr>
                <w:sz w:val="20"/>
                <w:szCs w:val="20"/>
              </w:rPr>
              <w:t xml:space="preserve"> ISO </w:t>
            </w:r>
            <w:proofErr w:type="spellStart"/>
            <w:r w:rsidRPr="007F2FA1">
              <w:rPr>
                <w:sz w:val="20"/>
                <w:szCs w:val="20"/>
              </w:rPr>
              <w:t>Fakultas&amp;Lembaga</w:t>
            </w:r>
            <w:proofErr w:type="spellEnd"/>
            <w:r w:rsidRPr="007F2FA1">
              <w:rPr>
                <w:sz w:val="20"/>
                <w:szCs w:val="20"/>
              </w:rPr>
              <w:t xml:space="preserve"> </w:t>
            </w:r>
            <w:proofErr w:type="spellStart"/>
            <w:r w:rsidRPr="007F2FA1">
              <w:rPr>
                <w:sz w:val="20"/>
                <w:szCs w:val="20"/>
              </w:rPr>
              <w:t>terlaksana</w:t>
            </w:r>
            <w:proofErr w:type="spellEnd"/>
            <w:r w:rsidRPr="007F2FA1">
              <w:rPr>
                <w:sz w:val="20"/>
                <w:szCs w:val="20"/>
              </w:rPr>
              <w:t xml:space="preserve"> </w:t>
            </w:r>
            <w:proofErr w:type="spellStart"/>
            <w:r w:rsidRPr="007F2FA1">
              <w:rPr>
                <w:sz w:val="20"/>
                <w:szCs w:val="20"/>
              </w:rPr>
              <w:t>sesuai</w:t>
            </w:r>
            <w:proofErr w:type="spellEnd"/>
            <w:r w:rsidRPr="007F2FA1">
              <w:rPr>
                <w:sz w:val="20"/>
                <w:szCs w:val="20"/>
              </w:rPr>
              <w:t xml:space="preserve"> </w:t>
            </w:r>
            <w:proofErr w:type="spellStart"/>
            <w:r w:rsidRPr="007F2FA1">
              <w:rPr>
                <w:sz w:val="20"/>
                <w:szCs w:val="20"/>
              </w:rPr>
              <w:t>jadwal</w:t>
            </w:r>
            <w:proofErr w:type="spellEnd"/>
          </w:p>
        </w:tc>
        <w:tc>
          <w:tcPr>
            <w:tcW w:w="5103" w:type="dxa"/>
            <w:vAlign w:val="center"/>
          </w:tcPr>
          <w:p w14:paraId="40CFDE1C" w14:textId="77777777" w:rsidR="00AC727E" w:rsidRPr="007F2FA1" w:rsidRDefault="00AC727E" w:rsidP="004C7F47">
            <w:pPr>
              <w:spacing w:after="0" w:line="240" w:lineRule="auto"/>
              <w:rPr>
                <w:sz w:val="20"/>
                <w:szCs w:val="20"/>
              </w:rPr>
            </w:pPr>
            <w:proofErr w:type="spellStart"/>
            <w:r w:rsidRPr="007F2FA1">
              <w:rPr>
                <w:sz w:val="20"/>
                <w:szCs w:val="20"/>
              </w:rPr>
              <w:t>Semua</w:t>
            </w:r>
            <w:proofErr w:type="spellEnd"/>
            <w:r w:rsidRPr="007F2FA1">
              <w:rPr>
                <w:sz w:val="20"/>
                <w:szCs w:val="20"/>
              </w:rPr>
              <w:t xml:space="preserve"> auditee </w:t>
            </w:r>
            <w:proofErr w:type="spellStart"/>
            <w:r w:rsidRPr="007F2FA1">
              <w:rPr>
                <w:sz w:val="20"/>
                <w:szCs w:val="20"/>
              </w:rPr>
              <w:t>dapat</w:t>
            </w:r>
            <w:proofErr w:type="spellEnd"/>
            <w:r w:rsidRPr="007F2FA1">
              <w:rPr>
                <w:sz w:val="20"/>
                <w:szCs w:val="20"/>
              </w:rPr>
              <w:t xml:space="preserve"> </w:t>
            </w:r>
            <w:proofErr w:type="spellStart"/>
            <w:r w:rsidRPr="007F2FA1">
              <w:rPr>
                <w:sz w:val="20"/>
                <w:szCs w:val="20"/>
              </w:rPr>
              <w:t>menerima</w:t>
            </w:r>
            <w:proofErr w:type="spellEnd"/>
            <w:r w:rsidRPr="007F2FA1">
              <w:rPr>
                <w:sz w:val="20"/>
                <w:szCs w:val="20"/>
              </w:rPr>
              <w:t xml:space="preserve"> </w:t>
            </w:r>
            <w:proofErr w:type="spellStart"/>
            <w:r w:rsidRPr="007F2FA1">
              <w:rPr>
                <w:sz w:val="20"/>
                <w:szCs w:val="20"/>
              </w:rPr>
              <w:t>sertifikat</w:t>
            </w:r>
            <w:proofErr w:type="spellEnd"/>
            <w:r w:rsidRPr="007F2FA1">
              <w:rPr>
                <w:sz w:val="20"/>
                <w:szCs w:val="20"/>
              </w:rPr>
              <w:t xml:space="preserve"> ISO</w:t>
            </w:r>
          </w:p>
        </w:tc>
        <w:tc>
          <w:tcPr>
            <w:tcW w:w="5656" w:type="dxa"/>
          </w:tcPr>
          <w:p w14:paraId="0188BF81" w14:textId="77777777" w:rsidR="00AC727E" w:rsidRPr="007F2FA1" w:rsidRDefault="00AC727E" w:rsidP="004C7F47">
            <w:pPr>
              <w:spacing w:after="0" w:line="240" w:lineRule="auto"/>
              <w:rPr>
                <w:sz w:val="20"/>
                <w:szCs w:val="20"/>
              </w:rPr>
            </w:pPr>
            <w:proofErr w:type="spellStart"/>
            <w:r w:rsidRPr="007F2FA1">
              <w:rPr>
                <w:sz w:val="20"/>
                <w:szCs w:val="20"/>
              </w:rPr>
              <w:t>sertifikat</w:t>
            </w:r>
            <w:proofErr w:type="spellEnd"/>
          </w:p>
        </w:tc>
      </w:tr>
      <w:tr w:rsidR="00AC727E" w:rsidRPr="007F2FA1" w14:paraId="4C2985C5" w14:textId="77777777" w:rsidTr="004C7F47">
        <w:tc>
          <w:tcPr>
            <w:tcW w:w="672" w:type="dxa"/>
          </w:tcPr>
          <w:p w14:paraId="5E53FC8C" w14:textId="77777777" w:rsidR="00AC727E" w:rsidRPr="007F2FA1" w:rsidRDefault="00AC727E" w:rsidP="004C7F47">
            <w:pPr>
              <w:spacing w:after="0" w:line="240" w:lineRule="auto"/>
              <w:rPr>
                <w:rFonts w:cs="Calibri"/>
                <w:sz w:val="20"/>
                <w:szCs w:val="20"/>
              </w:rPr>
            </w:pPr>
          </w:p>
        </w:tc>
        <w:tc>
          <w:tcPr>
            <w:tcW w:w="5705" w:type="dxa"/>
          </w:tcPr>
          <w:p w14:paraId="570C7DC5" w14:textId="77777777" w:rsidR="00AC727E" w:rsidRPr="007F2FA1" w:rsidRDefault="00AC727E" w:rsidP="004C7F47">
            <w:pPr>
              <w:numPr>
                <w:ilvl w:val="0"/>
                <w:numId w:val="96"/>
              </w:numPr>
              <w:spacing w:after="0" w:line="240" w:lineRule="auto"/>
              <w:ind w:left="270" w:hanging="270"/>
              <w:rPr>
                <w:sz w:val="20"/>
                <w:szCs w:val="20"/>
              </w:rPr>
            </w:pPr>
            <w:proofErr w:type="spellStart"/>
            <w:r w:rsidRPr="007F2FA1">
              <w:rPr>
                <w:sz w:val="20"/>
                <w:szCs w:val="20"/>
              </w:rPr>
              <w:t>Pembuatan</w:t>
            </w:r>
            <w:proofErr w:type="spellEnd"/>
            <w:r w:rsidRPr="007F2FA1">
              <w:rPr>
                <w:sz w:val="20"/>
                <w:szCs w:val="20"/>
              </w:rPr>
              <w:t xml:space="preserve"> SPJ </w:t>
            </w:r>
            <w:proofErr w:type="spellStart"/>
            <w:r w:rsidRPr="007F2FA1">
              <w:rPr>
                <w:sz w:val="20"/>
                <w:szCs w:val="20"/>
              </w:rPr>
              <w:t>Kegiatan</w:t>
            </w:r>
            <w:proofErr w:type="spellEnd"/>
            <w:r w:rsidRPr="007F2FA1">
              <w:rPr>
                <w:sz w:val="20"/>
                <w:szCs w:val="20"/>
              </w:rPr>
              <w:t xml:space="preserve"> ISO </w:t>
            </w:r>
            <w:proofErr w:type="spellStart"/>
            <w:r w:rsidRPr="007F2FA1">
              <w:rPr>
                <w:sz w:val="20"/>
                <w:szCs w:val="20"/>
              </w:rPr>
              <w:t>terlaksana</w:t>
            </w:r>
            <w:proofErr w:type="spellEnd"/>
            <w:r w:rsidRPr="007F2FA1">
              <w:rPr>
                <w:sz w:val="20"/>
                <w:szCs w:val="20"/>
              </w:rPr>
              <w:t xml:space="preserve"> </w:t>
            </w:r>
            <w:proofErr w:type="spellStart"/>
            <w:r w:rsidRPr="007F2FA1">
              <w:rPr>
                <w:sz w:val="20"/>
                <w:szCs w:val="20"/>
              </w:rPr>
              <w:t>tepat</w:t>
            </w:r>
            <w:proofErr w:type="spellEnd"/>
            <w:r w:rsidRPr="007F2FA1">
              <w:rPr>
                <w:sz w:val="20"/>
                <w:szCs w:val="20"/>
              </w:rPr>
              <w:t xml:space="preserve"> </w:t>
            </w:r>
            <w:proofErr w:type="spellStart"/>
            <w:r w:rsidRPr="007F2FA1">
              <w:rPr>
                <w:sz w:val="20"/>
                <w:szCs w:val="20"/>
              </w:rPr>
              <w:t>waktu</w:t>
            </w:r>
            <w:proofErr w:type="spellEnd"/>
          </w:p>
        </w:tc>
        <w:tc>
          <w:tcPr>
            <w:tcW w:w="5103" w:type="dxa"/>
            <w:vAlign w:val="center"/>
          </w:tcPr>
          <w:p w14:paraId="1541D286" w14:textId="77777777" w:rsidR="00AC727E" w:rsidRPr="007F2FA1" w:rsidRDefault="00AC727E" w:rsidP="004C7F47">
            <w:pPr>
              <w:spacing w:after="0" w:line="240" w:lineRule="auto"/>
              <w:rPr>
                <w:sz w:val="20"/>
                <w:szCs w:val="20"/>
              </w:rPr>
            </w:pPr>
            <w:proofErr w:type="spellStart"/>
            <w:r w:rsidRPr="007F2FA1">
              <w:rPr>
                <w:sz w:val="20"/>
                <w:szCs w:val="20"/>
              </w:rPr>
              <w:t>Seminggu</w:t>
            </w:r>
            <w:proofErr w:type="spellEnd"/>
            <w:r w:rsidRPr="007F2FA1">
              <w:rPr>
                <w:sz w:val="20"/>
                <w:szCs w:val="20"/>
              </w:rPr>
              <w:t xml:space="preserve"> </w:t>
            </w:r>
            <w:proofErr w:type="spellStart"/>
            <w:r w:rsidRPr="007F2FA1">
              <w:rPr>
                <w:sz w:val="20"/>
                <w:szCs w:val="20"/>
              </w:rPr>
              <w:t>setelah</w:t>
            </w:r>
            <w:proofErr w:type="spellEnd"/>
            <w:r w:rsidRPr="007F2FA1">
              <w:rPr>
                <w:sz w:val="20"/>
                <w:szCs w:val="20"/>
              </w:rPr>
              <w:t xml:space="preserve"> ISO </w:t>
            </w:r>
            <w:proofErr w:type="spellStart"/>
            <w:r w:rsidRPr="007F2FA1">
              <w:rPr>
                <w:sz w:val="20"/>
                <w:szCs w:val="20"/>
              </w:rPr>
              <w:t>selesai</w:t>
            </w:r>
            <w:proofErr w:type="spellEnd"/>
            <w:r w:rsidRPr="007F2FA1">
              <w:rPr>
                <w:sz w:val="20"/>
                <w:szCs w:val="20"/>
              </w:rPr>
              <w:t xml:space="preserve">, SPJ </w:t>
            </w:r>
            <w:proofErr w:type="spellStart"/>
            <w:r w:rsidRPr="007F2FA1">
              <w:rPr>
                <w:sz w:val="20"/>
                <w:szCs w:val="20"/>
              </w:rPr>
              <w:t>sudah</w:t>
            </w:r>
            <w:proofErr w:type="spellEnd"/>
            <w:r w:rsidRPr="007F2FA1">
              <w:rPr>
                <w:sz w:val="20"/>
                <w:szCs w:val="20"/>
              </w:rPr>
              <w:t xml:space="preserve"> </w:t>
            </w:r>
            <w:proofErr w:type="spellStart"/>
            <w:r w:rsidRPr="007F2FA1">
              <w:rPr>
                <w:sz w:val="20"/>
                <w:szCs w:val="20"/>
              </w:rPr>
              <w:t>siap</w:t>
            </w:r>
            <w:proofErr w:type="spellEnd"/>
          </w:p>
        </w:tc>
        <w:tc>
          <w:tcPr>
            <w:tcW w:w="5656" w:type="dxa"/>
          </w:tcPr>
          <w:p w14:paraId="19361DFF" w14:textId="77777777" w:rsidR="00AC727E" w:rsidRPr="007F2FA1" w:rsidRDefault="00AC727E" w:rsidP="004C7F47">
            <w:pPr>
              <w:spacing w:after="0" w:line="240" w:lineRule="auto"/>
              <w:rPr>
                <w:sz w:val="20"/>
                <w:szCs w:val="20"/>
              </w:rPr>
            </w:pPr>
            <w:proofErr w:type="spellStart"/>
            <w:r w:rsidRPr="007F2FA1">
              <w:rPr>
                <w:sz w:val="20"/>
                <w:szCs w:val="20"/>
              </w:rPr>
              <w:t>Laporan</w:t>
            </w:r>
            <w:proofErr w:type="spellEnd"/>
            <w:r w:rsidRPr="007F2FA1">
              <w:rPr>
                <w:sz w:val="20"/>
                <w:szCs w:val="20"/>
              </w:rPr>
              <w:t xml:space="preserve"> SPJ</w:t>
            </w:r>
          </w:p>
        </w:tc>
      </w:tr>
      <w:tr w:rsidR="00AC727E" w:rsidRPr="007F2FA1" w14:paraId="33019A36" w14:textId="77777777" w:rsidTr="004C7F47">
        <w:tc>
          <w:tcPr>
            <w:tcW w:w="672" w:type="dxa"/>
          </w:tcPr>
          <w:p w14:paraId="6FFDB101" w14:textId="77777777" w:rsidR="00AC727E" w:rsidRPr="007F2FA1" w:rsidRDefault="00AC727E" w:rsidP="004C7F47">
            <w:pPr>
              <w:spacing w:after="0" w:line="240" w:lineRule="auto"/>
              <w:rPr>
                <w:rFonts w:cs="Calibri"/>
                <w:sz w:val="20"/>
                <w:szCs w:val="20"/>
              </w:rPr>
            </w:pPr>
          </w:p>
        </w:tc>
        <w:tc>
          <w:tcPr>
            <w:tcW w:w="5705" w:type="dxa"/>
          </w:tcPr>
          <w:p w14:paraId="727C566A" w14:textId="77777777" w:rsidR="00AC727E" w:rsidRPr="007F2FA1" w:rsidRDefault="00AC727E" w:rsidP="004C7F47">
            <w:pPr>
              <w:numPr>
                <w:ilvl w:val="0"/>
                <w:numId w:val="96"/>
              </w:numPr>
              <w:spacing w:after="0" w:line="240" w:lineRule="auto"/>
              <w:ind w:left="270" w:hanging="270"/>
              <w:rPr>
                <w:sz w:val="20"/>
                <w:szCs w:val="20"/>
              </w:rPr>
            </w:pPr>
            <w:proofErr w:type="spellStart"/>
            <w:r w:rsidRPr="007F2FA1">
              <w:rPr>
                <w:sz w:val="20"/>
                <w:szCs w:val="20"/>
              </w:rPr>
              <w:t>Penerbitan</w:t>
            </w:r>
            <w:proofErr w:type="spellEnd"/>
            <w:r w:rsidRPr="007F2FA1">
              <w:rPr>
                <w:sz w:val="20"/>
                <w:szCs w:val="20"/>
              </w:rPr>
              <w:t>/</w:t>
            </w:r>
            <w:proofErr w:type="spellStart"/>
            <w:r w:rsidRPr="007F2FA1">
              <w:rPr>
                <w:sz w:val="20"/>
                <w:szCs w:val="20"/>
              </w:rPr>
              <w:t>pencetakan</w:t>
            </w:r>
            <w:proofErr w:type="spellEnd"/>
            <w:r w:rsidRPr="007F2FA1">
              <w:rPr>
                <w:sz w:val="20"/>
                <w:szCs w:val="20"/>
              </w:rPr>
              <w:t xml:space="preserve"> </w:t>
            </w:r>
            <w:proofErr w:type="spellStart"/>
            <w:r w:rsidRPr="007F2FA1">
              <w:rPr>
                <w:sz w:val="20"/>
                <w:szCs w:val="20"/>
              </w:rPr>
              <w:t>laporan</w:t>
            </w:r>
            <w:proofErr w:type="spellEnd"/>
            <w:r w:rsidRPr="007F2FA1">
              <w:rPr>
                <w:sz w:val="20"/>
                <w:szCs w:val="20"/>
              </w:rPr>
              <w:t xml:space="preserve"> </w:t>
            </w:r>
            <w:proofErr w:type="spellStart"/>
            <w:r w:rsidRPr="007F2FA1">
              <w:rPr>
                <w:sz w:val="20"/>
                <w:szCs w:val="20"/>
              </w:rPr>
              <w:t>naratif</w:t>
            </w:r>
            <w:proofErr w:type="spellEnd"/>
            <w:r w:rsidRPr="007F2FA1">
              <w:rPr>
                <w:sz w:val="20"/>
                <w:szCs w:val="20"/>
              </w:rPr>
              <w:t xml:space="preserve"> (</w:t>
            </w:r>
            <w:proofErr w:type="spellStart"/>
            <w:r w:rsidRPr="007F2FA1">
              <w:rPr>
                <w:sz w:val="20"/>
                <w:szCs w:val="20"/>
              </w:rPr>
              <w:t>rekam</w:t>
            </w:r>
            <w:proofErr w:type="spellEnd"/>
            <w:r w:rsidRPr="007F2FA1">
              <w:rPr>
                <w:sz w:val="20"/>
                <w:szCs w:val="20"/>
              </w:rPr>
              <w:t xml:space="preserve"> proses) </w:t>
            </w:r>
            <w:proofErr w:type="spellStart"/>
            <w:r w:rsidRPr="007F2FA1">
              <w:rPr>
                <w:sz w:val="20"/>
                <w:szCs w:val="20"/>
              </w:rPr>
              <w:t>kegiatan</w:t>
            </w:r>
            <w:proofErr w:type="spellEnd"/>
            <w:r w:rsidRPr="007F2FA1">
              <w:rPr>
                <w:sz w:val="20"/>
                <w:szCs w:val="20"/>
              </w:rPr>
              <w:t xml:space="preserve"> ISO </w:t>
            </w:r>
            <w:proofErr w:type="spellStart"/>
            <w:r w:rsidRPr="007F2FA1">
              <w:rPr>
                <w:sz w:val="20"/>
                <w:szCs w:val="20"/>
              </w:rPr>
              <w:t>terlaksana</w:t>
            </w:r>
            <w:proofErr w:type="spellEnd"/>
            <w:r w:rsidRPr="007F2FA1">
              <w:rPr>
                <w:sz w:val="20"/>
                <w:szCs w:val="20"/>
              </w:rPr>
              <w:t xml:space="preserve"> </w:t>
            </w:r>
            <w:proofErr w:type="spellStart"/>
            <w:r w:rsidRPr="007F2FA1">
              <w:rPr>
                <w:sz w:val="20"/>
                <w:szCs w:val="20"/>
              </w:rPr>
              <w:t>sesuai</w:t>
            </w:r>
            <w:proofErr w:type="spellEnd"/>
            <w:r w:rsidRPr="007F2FA1">
              <w:rPr>
                <w:sz w:val="20"/>
                <w:szCs w:val="20"/>
              </w:rPr>
              <w:t xml:space="preserve"> </w:t>
            </w:r>
            <w:proofErr w:type="spellStart"/>
            <w:r w:rsidRPr="007F2FA1">
              <w:rPr>
                <w:sz w:val="20"/>
                <w:szCs w:val="20"/>
              </w:rPr>
              <w:t>jadwal</w:t>
            </w:r>
            <w:proofErr w:type="spellEnd"/>
          </w:p>
        </w:tc>
        <w:tc>
          <w:tcPr>
            <w:tcW w:w="5103" w:type="dxa"/>
            <w:vAlign w:val="center"/>
          </w:tcPr>
          <w:p w14:paraId="270C25CF" w14:textId="77777777" w:rsidR="00AC727E" w:rsidRPr="007F2FA1" w:rsidRDefault="00AC727E" w:rsidP="004C7F47">
            <w:pPr>
              <w:spacing w:after="0" w:line="240" w:lineRule="auto"/>
              <w:rPr>
                <w:sz w:val="20"/>
                <w:szCs w:val="20"/>
              </w:rPr>
            </w:pPr>
            <w:proofErr w:type="spellStart"/>
            <w:r w:rsidRPr="007F2FA1">
              <w:rPr>
                <w:sz w:val="20"/>
                <w:szCs w:val="20"/>
              </w:rPr>
              <w:t>Dicetak</w:t>
            </w:r>
            <w:proofErr w:type="spellEnd"/>
            <w:r w:rsidRPr="007F2FA1">
              <w:rPr>
                <w:sz w:val="20"/>
                <w:szCs w:val="20"/>
              </w:rPr>
              <w:t xml:space="preserve"> </w:t>
            </w:r>
            <w:proofErr w:type="spellStart"/>
            <w:r w:rsidRPr="007F2FA1">
              <w:rPr>
                <w:sz w:val="20"/>
                <w:szCs w:val="20"/>
              </w:rPr>
              <w:t>setelah</w:t>
            </w:r>
            <w:proofErr w:type="spellEnd"/>
            <w:r w:rsidRPr="007F2FA1">
              <w:rPr>
                <w:sz w:val="20"/>
                <w:szCs w:val="20"/>
              </w:rPr>
              <w:t xml:space="preserve"> </w:t>
            </w:r>
            <w:proofErr w:type="spellStart"/>
            <w:r w:rsidRPr="007F2FA1">
              <w:rPr>
                <w:sz w:val="20"/>
                <w:szCs w:val="20"/>
              </w:rPr>
              <w:t>semua</w:t>
            </w:r>
            <w:proofErr w:type="spellEnd"/>
            <w:r w:rsidRPr="007F2FA1">
              <w:rPr>
                <w:sz w:val="20"/>
                <w:szCs w:val="20"/>
              </w:rPr>
              <w:t xml:space="preserve"> </w:t>
            </w:r>
            <w:proofErr w:type="spellStart"/>
            <w:r w:rsidRPr="007F2FA1">
              <w:rPr>
                <w:sz w:val="20"/>
                <w:szCs w:val="20"/>
              </w:rPr>
              <w:t>kegiatan</w:t>
            </w:r>
            <w:proofErr w:type="spellEnd"/>
            <w:r w:rsidRPr="007F2FA1">
              <w:rPr>
                <w:sz w:val="20"/>
                <w:szCs w:val="20"/>
              </w:rPr>
              <w:t xml:space="preserve"> ISO </w:t>
            </w:r>
            <w:proofErr w:type="spellStart"/>
            <w:r w:rsidRPr="007F2FA1">
              <w:rPr>
                <w:sz w:val="20"/>
                <w:szCs w:val="20"/>
              </w:rPr>
              <w:t>terlaksana</w:t>
            </w:r>
            <w:proofErr w:type="spellEnd"/>
          </w:p>
        </w:tc>
        <w:tc>
          <w:tcPr>
            <w:tcW w:w="5656" w:type="dxa"/>
          </w:tcPr>
          <w:p w14:paraId="18132F13" w14:textId="77777777" w:rsidR="00AC727E" w:rsidRPr="007F2FA1" w:rsidRDefault="00AC727E" w:rsidP="004C7F47">
            <w:pPr>
              <w:spacing w:after="0" w:line="240" w:lineRule="auto"/>
              <w:rPr>
                <w:sz w:val="20"/>
                <w:szCs w:val="20"/>
              </w:rPr>
            </w:pPr>
            <w:proofErr w:type="spellStart"/>
            <w:r w:rsidRPr="007F2FA1">
              <w:rPr>
                <w:sz w:val="20"/>
                <w:szCs w:val="20"/>
              </w:rPr>
              <w:t>Cetakan</w:t>
            </w:r>
            <w:proofErr w:type="spellEnd"/>
            <w:r w:rsidRPr="007F2FA1">
              <w:rPr>
                <w:sz w:val="20"/>
                <w:szCs w:val="20"/>
              </w:rPr>
              <w:t xml:space="preserve"> </w:t>
            </w:r>
            <w:proofErr w:type="spellStart"/>
            <w:r w:rsidRPr="007F2FA1">
              <w:rPr>
                <w:sz w:val="20"/>
                <w:szCs w:val="20"/>
              </w:rPr>
              <w:t>laporan</w:t>
            </w:r>
            <w:proofErr w:type="spellEnd"/>
            <w:r w:rsidRPr="007F2FA1">
              <w:rPr>
                <w:sz w:val="20"/>
                <w:szCs w:val="20"/>
              </w:rPr>
              <w:t xml:space="preserve"> </w:t>
            </w:r>
            <w:proofErr w:type="spellStart"/>
            <w:r w:rsidRPr="007F2FA1">
              <w:rPr>
                <w:sz w:val="20"/>
                <w:szCs w:val="20"/>
              </w:rPr>
              <w:t>naratif</w:t>
            </w:r>
            <w:proofErr w:type="spellEnd"/>
          </w:p>
        </w:tc>
      </w:tr>
      <w:tr w:rsidR="00AC727E" w:rsidRPr="007F2FA1" w14:paraId="3845B543" w14:textId="77777777" w:rsidTr="004C7F47">
        <w:tc>
          <w:tcPr>
            <w:tcW w:w="672" w:type="dxa"/>
          </w:tcPr>
          <w:p w14:paraId="5F85C6D5" w14:textId="77777777" w:rsidR="00AC727E" w:rsidRPr="007F2FA1" w:rsidRDefault="00AC727E" w:rsidP="004C7F47">
            <w:pPr>
              <w:spacing w:after="0" w:line="240" w:lineRule="auto"/>
              <w:rPr>
                <w:rFonts w:cs="Calibri"/>
                <w:sz w:val="20"/>
                <w:szCs w:val="20"/>
              </w:rPr>
            </w:pPr>
            <w:r w:rsidRPr="007F2FA1">
              <w:rPr>
                <w:rFonts w:cs="Calibri"/>
                <w:sz w:val="20"/>
                <w:szCs w:val="20"/>
              </w:rPr>
              <w:t>7.</w:t>
            </w:r>
          </w:p>
        </w:tc>
        <w:tc>
          <w:tcPr>
            <w:tcW w:w="5705" w:type="dxa"/>
          </w:tcPr>
          <w:p w14:paraId="2A29C294" w14:textId="77777777" w:rsidR="00AC727E" w:rsidRPr="007F2FA1" w:rsidRDefault="00AC727E" w:rsidP="004C7F47">
            <w:pPr>
              <w:spacing w:after="0" w:line="240" w:lineRule="auto"/>
              <w:rPr>
                <w:sz w:val="20"/>
                <w:szCs w:val="20"/>
              </w:rPr>
            </w:pPr>
            <w:proofErr w:type="spellStart"/>
            <w:r w:rsidRPr="007F2FA1">
              <w:rPr>
                <w:sz w:val="20"/>
                <w:szCs w:val="20"/>
              </w:rPr>
              <w:t>Akreditasi</w:t>
            </w:r>
            <w:proofErr w:type="spellEnd"/>
            <w:r w:rsidRPr="007F2FA1">
              <w:rPr>
                <w:sz w:val="20"/>
                <w:szCs w:val="20"/>
              </w:rPr>
              <w:t xml:space="preserve"> </w:t>
            </w:r>
            <w:proofErr w:type="spellStart"/>
            <w:r w:rsidRPr="007F2FA1">
              <w:rPr>
                <w:sz w:val="20"/>
                <w:szCs w:val="20"/>
              </w:rPr>
              <w:t>Institusi</w:t>
            </w:r>
            <w:proofErr w:type="spellEnd"/>
          </w:p>
        </w:tc>
        <w:tc>
          <w:tcPr>
            <w:tcW w:w="5103" w:type="dxa"/>
            <w:vAlign w:val="center"/>
          </w:tcPr>
          <w:p w14:paraId="1F1A8282" w14:textId="77777777" w:rsidR="00AC727E" w:rsidRPr="007F2FA1" w:rsidRDefault="00AC727E" w:rsidP="004C7F47">
            <w:pPr>
              <w:spacing w:after="0" w:line="240" w:lineRule="auto"/>
              <w:rPr>
                <w:sz w:val="20"/>
                <w:szCs w:val="20"/>
              </w:rPr>
            </w:pPr>
          </w:p>
        </w:tc>
        <w:tc>
          <w:tcPr>
            <w:tcW w:w="5656" w:type="dxa"/>
          </w:tcPr>
          <w:p w14:paraId="570D676D" w14:textId="77777777" w:rsidR="00AC727E" w:rsidRPr="007F2FA1" w:rsidRDefault="00AC727E" w:rsidP="004C7F47">
            <w:pPr>
              <w:spacing w:after="0" w:line="240" w:lineRule="auto"/>
              <w:rPr>
                <w:sz w:val="20"/>
                <w:szCs w:val="20"/>
              </w:rPr>
            </w:pPr>
          </w:p>
        </w:tc>
      </w:tr>
      <w:tr w:rsidR="00AC727E" w:rsidRPr="007F2FA1" w14:paraId="5351B459" w14:textId="77777777" w:rsidTr="004C7F47">
        <w:tc>
          <w:tcPr>
            <w:tcW w:w="672" w:type="dxa"/>
          </w:tcPr>
          <w:p w14:paraId="65479E0F" w14:textId="77777777" w:rsidR="00AC727E" w:rsidRPr="007F2FA1" w:rsidRDefault="00AC727E" w:rsidP="004C7F47">
            <w:pPr>
              <w:spacing w:after="0" w:line="240" w:lineRule="auto"/>
              <w:rPr>
                <w:rFonts w:cs="Calibri"/>
                <w:sz w:val="20"/>
                <w:szCs w:val="20"/>
              </w:rPr>
            </w:pPr>
          </w:p>
        </w:tc>
        <w:tc>
          <w:tcPr>
            <w:tcW w:w="5705" w:type="dxa"/>
          </w:tcPr>
          <w:p w14:paraId="078793AC" w14:textId="77777777" w:rsidR="00AC727E" w:rsidRPr="007F2FA1" w:rsidRDefault="00AC727E" w:rsidP="004C7F47">
            <w:pPr>
              <w:pStyle w:val="ListParagraph"/>
              <w:numPr>
                <w:ilvl w:val="0"/>
                <w:numId w:val="77"/>
              </w:numPr>
              <w:spacing w:after="0" w:line="240" w:lineRule="auto"/>
              <w:ind w:left="210" w:hanging="210"/>
              <w:rPr>
                <w:sz w:val="20"/>
                <w:szCs w:val="20"/>
                <w:lang w:val="id-ID"/>
              </w:rPr>
            </w:pPr>
            <w:r w:rsidRPr="007F2FA1">
              <w:rPr>
                <w:sz w:val="20"/>
                <w:szCs w:val="20"/>
                <w:lang w:val="id-ID"/>
              </w:rPr>
              <w:t>Revisi Borang Akreditasi Tepat Waktu dan Borang Akreditasi Layak Usul</w:t>
            </w:r>
          </w:p>
        </w:tc>
        <w:tc>
          <w:tcPr>
            <w:tcW w:w="5103" w:type="dxa"/>
            <w:vAlign w:val="center"/>
          </w:tcPr>
          <w:p w14:paraId="7738E860" w14:textId="77777777" w:rsidR="00AC727E" w:rsidRPr="007F2FA1" w:rsidRDefault="00AC727E" w:rsidP="004C7F47">
            <w:pPr>
              <w:pStyle w:val="ListParagraph"/>
              <w:numPr>
                <w:ilvl w:val="0"/>
                <w:numId w:val="78"/>
              </w:numPr>
              <w:spacing w:after="0" w:line="240" w:lineRule="auto"/>
              <w:ind w:left="317" w:hanging="317"/>
              <w:rPr>
                <w:sz w:val="20"/>
                <w:szCs w:val="20"/>
                <w:lang w:val="id-ID"/>
              </w:rPr>
            </w:pPr>
            <w:r w:rsidRPr="007F2FA1">
              <w:rPr>
                <w:sz w:val="20"/>
                <w:szCs w:val="20"/>
                <w:lang w:val="id-ID"/>
              </w:rPr>
              <w:t xml:space="preserve">Borang akreditasi selesai akhir Juni 2015 </w:t>
            </w:r>
          </w:p>
        </w:tc>
        <w:tc>
          <w:tcPr>
            <w:tcW w:w="5656" w:type="dxa"/>
          </w:tcPr>
          <w:p w14:paraId="5D37A23C" w14:textId="77777777" w:rsidR="00AC727E" w:rsidRPr="007F2FA1" w:rsidRDefault="00AC727E" w:rsidP="004C7F47">
            <w:pPr>
              <w:pStyle w:val="ListParagraph"/>
              <w:numPr>
                <w:ilvl w:val="0"/>
                <w:numId w:val="79"/>
              </w:numPr>
              <w:spacing w:after="0" w:line="240" w:lineRule="auto"/>
              <w:ind w:left="317" w:hanging="317"/>
              <w:rPr>
                <w:sz w:val="20"/>
                <w:szCs w:val="20"/>
                <w:lang w:val="id-ID"/>
              </w:rPr>
            </w:pPr>
            <w:r w:rsidRPr="007F2FA1">
              <w:rPr>
                <w:sz w:val="20"/>
                <w:szCs w:val="20"/>
                <w:lang w:val="id-ID"/>
              </w:rPr>
              <w:t xml:space="preserve">Time schedule kegiatan </w:t>
            </w:r>
          </w:p>
          <w:p w14:paraId="3A57BF46" w14:textId="77777777" w:rsidR="00AC727E" w:rsidRPr="007F2FA1" w:rsidRDefault="00AC727E" w:rsidP="004C7F47">
            <w:pPr>
              <w:pStyle w:val="ListParagraph"/>
              <w:numPr>
                <w:ilvl w:val="0"/>
                <w:numId w:val="79"/>
              </w:numPr>
              <w:spacing w:after="0" w:line="240" w:lineRule="auto"/>
              <w:ind w:left="317" w:hanging="317"/>
              <w:rPr>
                <w:sz w:val="20"/>
                <w:szCs w:val="20"/>
                <w:lang w:val="id-ID"/>
              </w:rPr>
            </w:pPr>
            <w:r w:rsidRPr="007F2FA1">
              <w:rPr>
                <w:sz w:val="20"/>
                <w:szCs w:val="20"/>
                <w:lang w:val="id-ID"/>
              </w:rPr>
              <w:t>Surat laporan ke rektor  (tanggal surat)</w:t>
            </w:r>
          </w:p>
        </w:tc>
      </w:tr>
      <w:tr w:rsidR="00AC727E" w:rsidRPr="007F2FA1" w14:paraId="64AD460D" w14:textId="77777777" w:rsidTr="004C7F47">
        <w:tc>
          <w:tcPr>
            <w:tcW w:w="672" w:type="dxa"/>
          </w:tcPr>
          <w:p w14:paraId="0080A4F6" w14:textId="77777777" w:rsidR="00AC727E" w:rsidRPr="007F2FA1" w:rsidRDefault="00AC727E" w:rsidP="004C7F47">
            <w:pPr>
              <w:spacing w:after="0" w:line="240" w:lineRule="auto"/>
              <w:rPr>
                <w:rFonts w:cs="Calibri"/>
                <w:sz w:val="20"/>
                <w:szCs w:val="20"/>
              </w:rPr>
            </w:pPr>
          </w:p>
        </w:tc>
        <w:tc>
          <w:tcPr>
            <w:tcW w:w="5705" w:type="dxa"/>
          </w:tcPr>
          <w:p w14:paraId="624510AF" w14:textId="77777777" w:rsidR="00AC727E" w:rsidRPr="007F2FA1" w:rsidRDefault="00AC727E" w:rsidP="004C7F47">
            <w:pPr>
              <w:pStyle w:val="ListParagraph"/>
              <w:numPr>
                <w:ilvl w:val="0"/>
                <w:numId w:val="77"/>
              </w:numPr>
              <w:spacing w:after="0" w:line="240" w:lineRule="auto"/>
              <w:ind w:left="210" w:hanging="210"/>
              <w:rPr>
                <w:sz w:val="20"/>
                <w:szCs w:val="20"/>
                <w:lang w:val="id-ID"/>
              </w:rPr>
            </w:pPr>
            <w:r w:rsidRPr="007F2FA1">
              <w:rPr>
                <w:sz w:val="20"/>
                <w:szCs w:val="20"/>
                <w:lang w:val="id-ID"/>
              </w:rPr>
              <w:t>Pengiriman Borang ke BAN PT Tepat Waktu</w:t>
            </w:r>
          </w:p>
        </w:tc>
        <w:tc>
          <w:tcPr>
            <w:tcW w:w="5103" w:type="dxa"/>
            <w:vAlign w:val="center"/>
          </w:tcPr>
          <w:p w14:paraId="0E9E06EF" w14:textId="77777777" w:rsidR="00AC727E" w:rsidRPr="007F2FA1" w:rsidRDefault="00AC727E" w:rsidP="004C7F47">
            <w:pPr>
              <w:pStyle w:val="ListParagraph"/>
              <w:numPr>
                <w:ilvl w:val="0"/>
                <w:numId w:val="79"/>
              </w:numPr>
              <w:spacing w:after="0" w:line="240" w:lineRule="auto"/>
              <w:ind w:left="317" w:hanging="317"/>
              <w:rPr>
                <w:sz w:val="20"/>
                <w:szCs w:val="20"/>
                <w:lang w:val="id-ID"/>
              </w:rPr>
            </w:pPr>
            <w:r w:rsidRPr="007F2FA1">
              <w:rPr>
                <w:sz w:val="20"/>
                <w:szCs w:val="20"/>
                <w:lang w:val="id-ID"/>
              </w:rPr>
              <w:t>Borang akreditasi terkirim akhir Juni 2015</w:t>
            </w:r>
          </w:p>
        </w:tc>
        <w:tc>
          <w:tcPr>
            <w:tcW w:w="5656" w:type="dxa"/>
          </w:tcPr>
          <w:p w14:paraId="5F7CB957" w14:textId="77777777" w:rsidR="00AC727E" w:rsidRPr="007F2FA1" w:rsidRDefault="00AC727E" w:rsidP="004C7F47">
            <w:pPr>
              <w:pStyle w:val="ListParagraph"/>
              <w:numPr>
                <w:ilvl w:val="0"/>
                <w:numId w:val="80"/>
              </w:numPr>
              <w:spacing w:after="0" w:line="240" w:lineRule="auto"/>
              <w:ind w:left="317" w:hanging="317"/>
              <w:rPr>
                <w:sz w:val="20"/>
                <w:szCs w:val="20"/>
                <w:lang w:val="id-ID"/>
              </w:rPr>
            </w:pPr>
            <w:r w:rsidRPr="007F2FA1">
              <w:rPr>
                <w:sz w:val="20"/>
                <w:szCs w:val="20"/>
                <w:lang w:val="id-ID"/>
              </w:rPr>
              <w:t>Surat pengiriman yang ditandatangani rektor (tanggal surat)</w:t>
            </w:r>
          </w:p>
          <w:p w14:paraId="4EDF397D" w14:textId="77777777" w:rsidR="00AC727E" w:rsidRPr="007F2FA1" w:rsidRDefault="00AC727E" w:rsidP="004C7F47">
            <w:pPr>
              <w:pStyle w:val="ListParagraph"/>
              <w:numPr>
                <w:ilvl w:val="0"/>
                <w:numId w:val="80"/>
              </w:numPr>
              <w:spacing w:after="0" w:line="240" w:lineRule="auto"/>
              <w:ind w:left="317" w:hanging="317"/>
              <w:rPr>
                <w:sz w:val="20"/>
                <w:szCs w:val="20"/>
                <w:lang w:val="id-ID"/>
              </w:rPr>
            </w:pPr>
            <w:r w:rsidRPr="007F2FA1">
              <w:rPr>
                <w:sz w:val="20"/>
                <w:szCs w:val="20"/>
                <w:lang w:val="id-ID"/>
              </w:rPr>
              <w:t>Tanda terima surat dan usulan borang dari BAN PT</w:t>
            </w:r>
          </w:p>
        </w:tc>
      </w:tr>
      <w:tr w:rsidR="00AC727E" w:rsidRPr="007F2FA1" w14:paraId="0E2705EE" w14:textId="77777777" w:rsidTr="004C7F47">
        <w:tc>
          <w:tcPr>
            <w:tcW w:w="672" w:type="dxa"/>
          </w:tcPr>
          <w:p w14:paraId="66655229" w14:textId="77777777" w:rsidR="00AC727E" w:rsidRPr="007F2FA1" w:rsidRDefault="00AC727E" w:rsidP="004C7F47">
            <w:pPr>
              <w:spacing w:after="0" w:line="240" w:lineRule="auto"/>
              <w:rPr>
                <w:rFonts w:cs="Calibri"/>
                <w:sz w:val="20"/>
                <w:szCs w:val="20"/>
              </w:rPr>
            </w:pPr>
            <w:r w:rsidRPr="007F2FA1">
              <w:rPr>
                <w:rFonts w:cs="Calibri"/>
                <w:sz w:val="20"/>
                <w:szCs w:val="20"/>
              </w:rPr>
              <w:t>8.</w:t>
            </w:r>
          </w:p>
        </w:tc>
        <w:tc>
          <w:tcPr>
            <w:tcW w:w="5705" w:type="dxa"/>
          </w:tcPr>
          <w:p w14:paraId="580DEF3F" w14:textId="77777777" w:rsidR="00AC727E" w:rsidRPr="007F2FA1" w:rsidRDefault="00AC727E" w:rsidP="004C7F47">
            <w:pPr>
              <w:spacing w:after="0" w:line="240" w:lineRule="auto"/>
              <w:rPr>
                <w:sz w:val="20"/>
                <w:szCs w:val="20"/>
              </w:rPr>
            </w:pPr>
            <w:proofErr w:type="spellStart"/>
            <w:r w:rsidRPr="007F2FA1">
              <w:rPr>
                <w:sz w:val="20"/>
                <w:szCs w:val="20"/>
              </w:rPr>
              <w:t>Pembuatan</w:t>
            </w:r>
            <w:proofErr w:type="spellEnd"/>
            <w:r w:rsidRPr="007F2FA1">
              <w:rPr>
                <w:sz w:val="20"/>
                <w:szCs w:val="20"/>
              </w:rPr>
              <w:t xml:space="preserve"> website LPM UIN </w:t>
            </w:r>
            <w:proofErr w:type="spellStart"/>
            <w:r w:rsidRPr="007F2FA1">
              <w:rPr>
                <w:sz w:val="20"/>
                <w:szCs w:val="20"/>
              </w:rPr>
              <w:t>Raden</w:t>
            </w:r>
            <w:proofErr w:type="spellEnd"/>
            <w:r w:rsidRPr="007F2FA1">
              <w:rPr>
                <w:sz w:val="20"/>
                <w:szCs w:val="20"/>
              </w:rPr>
              <w:t xml:space="preserve"> Fatah </w:t>
            </w:r>
            <w:proofErr w:type="spellStart"/>
            <w:r w:rsidRPr="007F2FA1">
              <w:rPr>
                <w:sz w:val="20"/>
                <w:szCs w:val="20"/>
              </w:rPr>
              <w:t>tepat</w:t>
            </w:r>
            <w:proofErr w:type="spellEnd"/>
            <w:r w:rsidRPr="007F2FA1">
              <w:rPr>
                <w:sz w:val="20"/>
                <w:szCs w:val="20"/>
              </w:rPr>
              <w:t xml:space="preserve"> </w:t>
            </w:r>
            <w:proofErr w:type="spellStart"/>
            <w:r w:rsidRPr="007F2FA1">
              <w:rPr>
                <w:sz w:val="20"/>
                <w:szCs w:val="20"/>
              </w:rPr>
              <w:t>waktu</w:t>
            </w:r>
            <w:proofErr w:type="spellEnd"/>
            <w:r w:rsidRPr="007F2FA1">
              <w:rPr>
                <w:sz w:val="20"/>
                <w:szCs w:val="20"/>
              </w:rPr>
              <w:t xml:space="preserve"> dan website yang </w:t>
            </w:r>
            <w:proofErr w:type="spellStart"/>
            <w:r w:rsidRPr="007F2FA1">
              <w:rPr>
                <w:sz w:val="20"/>
                <w:szCs w:val="20"/>
              </w:rPr>
              <w:t>dihasilkan</w:t>
            </w:r>
            <w:proofErr w:type="spellEnd"/>
            <w:r w:rsidRPr="007F2FA1">
              <w:rPr>
                <w:sz w:val="20"/>
                <w:szCs w:val="20"/>
              </w:rPr>
              <w:t xml:space="preserve"> </w:t>
            </w:r>
            <w:proofErr w:type="spellStart"/>
            <w:r w:rsidRPr="007F2FA1">
              <w:rPr>
                <w:sz w:val="20"/>
                <w:szCs w:val="20"/>
              </w:rPr>
              <w:t>informatif</w:t>
            </w:r>
            <w:proofErr w:type="spellEnd"/>
          </w:p>
        </w:tc>
        <w:tc>
          <w:tcPr>
            <w:tcW w:w="5103" w:type="dxa"/>
            <w:vAlign w:val="center"/>
          </w:tcPr>
          <w:p w14:paraId="29A0237F" w14:textId="77777777" w:rsidR="00AC727E" w:rsidRPr="007F2FA1" w:rsidRDefault="00AC727E" w:rsidP="004C7F47">
            <w:pPr>
              <w:pStyle w:val="ListParagraph"/>
              <w:numPr>
                <w:ilvl w:val="0"/>
                <w:numId w:val="81"/>
              </w:numPr>
              <w:spacing w:after="0" w:line="240" w:lineRule="auto"/>
              <w:ind w:left="317" w:hanging="317"/>
              <w:rPr>
                <w:sz w:val="20"/>
                <w:szCs w:val="20"/>
                <w:lang w:val="id-ID"/>
              </w:rPr>
            </w:pPr>
            <w:r w:rsidRPr="007F2FA1">
              <w:rPr>
                <w:sz w:val="20"/>
                <w:szCs w:val="20"/>
                <w:lang w:val="id-ID"/>
              </w:rPr>
              <w:t>Website selesai dibuat akhir Mei 2015</w:t>
            </w:r>
          </w:p>
          <w:p w14:paraId="7F7E9048" w14:textId="77777777" w:rsidR="00AC727E" w:rsidRPr="007F2FA1" w:rsidRDefault="00AC727E" w:rsidP="004C7F47">
            <w:pPr>
              <w:pStyle w:val="ListParagraph"/>
              <w:numPr>
                <w:ilvl w:val="0"/>
                <w:numId w:val="81"/>
              </w:numPr>
              <w:spacing w:after="0" w:line="240" w:lineRule="auto"/>
              <w:ind w:left="317" w:hanging="317"/>
              <w:rPr>
                <w:sz w:val="20"/>
                <w:szCs w:val="20"/>
                <w:lang w:val="id-ID"/>
              </w:rPr>
            </w:pPr>
            <w:r w:rsidRPr="007F2FA1">
              <w:rPr>
                <w:sz w:val="20"/>
                <w:szCs w:val="20"/>
                <w:lang w:val="id-ID"/>
              </w:rPr>
              <w:t>Isi dan fitur website menyajikan informasi penjaminan mutu UIN RF secara lengkap</w:t>
            </w:r>
          </w:p>
        </w:tc>
        <w:tc>
          <w:tcPr>
            <w:tcW w:w="5656" w:type="dxa"/>
          </w:tcPr>
          <w:p w14:paraId="35720F7F" w14:textId="77777777" w:rsidR="00AC727E" w:rsidRPr="007F2FA1" w:rsidRDefault="00AC727E" w:rsidP="004C7F47">
            <w:pPr>
              <w:pStyle w:val="ListParagraph"/>
              <w:numPr>
                <w:ilvl w:val="0"/>
                <w:numId w:val="82"/>
              </w:numPr>
              <w:spacing w:after="0" w:line="240" w:lineRule="auto"/>
              <w:ind w:left="317" w:hanging="317"/>
              <w:rPr>
                <w:sz w:val="20"/>
                <w:szCs w:val="20"/>
                <w:lang w:val="id-ID"/>
              </w:rPr>
            </w:pPr>
            <w:r w:rsidRPr="007F2FA1">
              <w:rPr>
                <w:sz w:val="20"/>
                <w:szCs w:val="20"/>
                <w:lang w:val="id-ID"/>
              </w:rPr>
              <w:t>Time schedule kegiatan</w:t>
            </w:r>
          </w:p>
          <w:p w14:paraId="73C93FFE" w14:textId="77777777" w:rsidR="00AC727E" w:rsidRPr="007F2FA1" w:rsidRDefault="00AC727E" w:rsidP="004C7F47">
            <w:pPr>
              <w:pStyle w:val="ListParagraph"/>
              <w:numPr>
                <w:ilvl w:val="0"/>
                <w:numId w:val="82"/>
              </w:numPr>
              <w:spacing w:after="0" w:line="240" w:lineRule="auto"/>
              <w:ind w:left="317" w:hanging="317"/>
              <w:rPr>
                <w:sz w:val="20"/>
                <w:szCs w:val="20"/>
                <w:lang w:val="id-ID"/>
              </w:rPr>
            </w:pPr>
            <w:r w:rsidRPr="007F2FA1">
              <w:rPr>
                <w:sz w:val="20"/>
                <w:szCs w:val="20"/>
                <w:lang w:val="id-ID"/>
              </w:rPr>
              <w:t>Berita Acara Serah Terima Website</w:t>
            </w:r>
          </w:p>
          <w:p w14:paraId="0AA8F0B5" w14:textId="77777777" w:rsidR="00AC727E" w:rsidRPr="007F2FA1" w:rsidRDefault="00AC727E" w:rsidP="004C7F47">
            <w:pPr>
              <w:pStyle w:val="ListParagraph"/>
              <w:numPr>
                <w:ilvl w:val="0"/>
                <w:numId w:val="82"/>
              </w:numPr>
              <w:spacing w:after="0" w:line="240" w:lineRule="auto"/>
              <w:ind w:left="317" w:hanging="317"/>
              <w:rPr>
                <w:sz w:val="20"/>
                <w:szCs w:val="20"/>
                <w:lang w:val="id-ID"/>
              </w:rPr>
            </w:pPr>
            <w:r w:rsidRPr="007F2FA1">
              <w:rPr>
                <w:sz w:val="20"/>
                <w:szCs w:val="20"/>
                <w:lang w:val="id-ID"/>
              </w:rPr>
              <w:t>Tampilan website</w:t>
            </w:r>
          </w:p>
        </w:tc>
      </w:tr>
      <w:tr w:rsidR="00AC727E" w:rsidRPr="007F2FA1" w14:paraId="7432F531" w14:textId="77777777" w:rsidTr="004C7F47">
        <w:tc>
          <w:tcPr>
            <w:tcW w:w="672" w:type="dxa"/>
          </w:tcPr>
          <w:p w14:paraId="0A1B3B74" w14:textId="77777777" w:rsidR="00AC727E" w:rsidRPr="007F2FA1" w:rsidRDefault="00AC727E" w:rsidP="004C7F47">
            <w:pPr>
              <w:spacing w:after="0" w:line="240" w:lineRule="auto"/>
              <w:rPr>
                <w:rFonts w:cs="Calibri"/>
                <w:sz w:val="20"/>
                <w:szCs w:val="20"/>
              </w:rPr>
            </w:pPr>
            <w:r w:rsidRPr="007F2FA1">
              <w:rPr>
                <w:rFonts w:cs="Calibri"/>
                <w:sz w:val="20"/>
                <w:szCs w:val="20"/>
              </w:rPr>
              <w:t>9.</w:t>
            </w:r>
          </w:p>
        </w:tc>
        <w:tc>
          <w:tcPr>
            <w:tcW w:w="5705" w:type="dxa"/>
          </w:tcPr>
          <w:p w14:paraId="51C48943" w14:textId="77777777" w:rsidR="00AC727E" w:rsidRPr="007F2FA1" w:rsidRDefault="00AC727E" w:rsidP="004C7F47">
            <w:pPr>
              <w:spacing w:after="0" w:line="240" w:lineRule="auto"/>
              <w:rPr>
                <w:sz w:val="20"/>
                <w:szCs w:val="20"/>
              </w:rPr>
            </w:pPr>
            <w:proofErr w:type="spellStart"/>
            <w:r w:rsidRPr="007F2FA1">
              <w:rPr>
                <w:sz w:val="20"/>
                <w:szCs w:val="20"/>
              </w:rPr>
              <w:t>Penerbitan</w:t>
            </w:r>
            <w:proofErr w:type="spellEnd"/>
            <w:r w:rsidRPr="007F2FA1">
              <w:rPr>
                <w:sz w:val="20"/>
                <w:szCs w:val="20"/>
              </w:rPr>
              <w:t xml:space="preserve"> Newsletter LPM </w:t>
            </w:r>
            <w:proofErr w:type="spellStart"/>
            <w:r w:rsidRPr="007F2FA1">
              <w:rPr>
                <w:sz w:val="20"/>
                <w:szCs w:val="20"/>
              </w:rPr>
              <w:t>tepat</w:t>
            </w:r>
            <w:proofErr w:type="spellEnd"/>
            <w:r w:rsidRPr="007F2FA1">
              <w:rPr>
                <w:sz w:val="20"/>
                <w:szCs w:val="20"/>
              </w:rPr>
              <w:t xml:space="preserve"> </w:t>
            </w:r>
            <w:proofErr w:type="spellStart"/>
            <w:r w:rsidRPr="007F2FA1">
              <w:rPr>
                <w:sz w:val="20"/>
                <w:szCs w:val="20"/>
              </w:rPr>
              <w:t>waktu</w:t>
            </w:r>
            <w:proofErr w:type="spellEnd"/>
            <w:r w:rsidRPr="007F2FA1">
              <w:rPr>
                <w:sz w:val="20"/>
                <w:szCs w:val="20"/>
              </w:rPr>
              <w:t xml:space="preserve"> dan </w:t>
            </w:r>
            <w:proofErr w:type="spellStart"/>
            <w:r w:rsidRPr="007F2FA1">
              <w:rPr>
                <w:sz w:val="20"/>
                <w:szCs w:val="20"/>
              </w:rPr>
              <w:t>informasi</w:t>
            </w:r>
            <w:proofErr w:type="spellEnd"/>
            <w:r w:rsidRPr="007F2FA1">
              <w:rPr>
                <w:sz w:val="20"/>
                <w:szCs w:val="20"/>
              </w:rPr>
              <w:t xml:space="preserve"> </w:t>
            </w:r>
            <w:proofErr w:type="spellStart"/>
            <w:r w:rsidRPr="007F2FA1">
              <w:rPr>
                <w:sz w:val="20"/>
                <w:szCs w:val="20"/>
              </w:rPr>
              <w:t>kegiatan</w:t>
            </w:r>
            <w:proofErr w:type="spellEnd"/>
            <w:r w:rsidRPr="007F2FA1">
              <w:rPr>
                <w:sz w:val="20"/>
                <w:szCs w:val="20"/>
              </w:rPr>
              <w:t xml:space="preserve"> </w:t>
            </w:r>
            <w:proofErr w:type="spellStart"/>
            <w:r w:rsidRPr="007F2FA1">
              <w:rPr>
                <w:sz w:val="20"/>
                <w:szCs w:val="20"/>
              </w:rPr>
              <w:t>penjaminan</w:t>
            </w:r>
            <w:proofErr w:type="spellEnd"/>
            <w:r w:rsidRPr="007F2FA1">
              <w:rPr>
                <w:sz w:val="20"/>
                <w:szCs w:val="20"/>
              </w:rPr>
              <w:t xml:space="preserve"> </w:t>
            </w:r>
            <w:proofErr w:type="spellStart"/>
            <w:r w:rsidRPr="007F2FA1">
              <w:rPr>
                <w:sz w:val="20"/>
                <w:szCs w:val="20"/>
              </w:rPr>
              <w:t>mutu</w:t>
            </w:r>
            <w:proofErr w:type="spellEnd"/>
            <w:r w:rsidRPr="007F2FA1">
              <w:rPr>
                <w:sz w:val="20"/>
                <w:szCs w:val="20"/>
              </w:rPr>
              <w:t xml:space="preserve"> yang </w:t>
            </w:r>
            <w:proofErr w:type="spellStart"/>
            <w:r w:rsidRPr="007F2FA1">
              <w:rPr>
                <w:sz w:val="20"/>
                <w:szCs w:val="20"/>
              </w:rPr>
              <w:t>disajikan</w:t>
            </w:r>
            <w:proofErr w:type="spellEnd"/>
            <w:r w:rsidRPr="007F2FA1">
              <w:rPr>
                <w:sz w:val="20"/>
                <w:szCs w:val="20"/>
              </w:rPr>
              <w:t xml:space="preserve"> </w:t>
            </w:r>
            <w:proofErr w:type="spellStart"/>
            <w:r w:rsidRPr="007F2FA1">
              <w:rPr>
                <w:sz w:val="20"/>
                <w:szCs w:val="20"/>
              </w:rPr>
              <w:t>aktual</w:t>
            </w:r>
            <w:proofErr w:type="spellEnd"/>
            <w:r w:rsidRPr="007F2FA1">
              <w:rPr>
                <w:sz w:val="20"/>
                <w:szCs w:val="20"/>
              </w:rPr>
              <w:t xml:space="preserve"> </w:t>
            </w:r>
          </w:p>
        </w:tc>
        <w:tc>
          <w:tcPr>
            <w:tcW w:w="5103" w:type="dxa"/>
            <w:vAlign w:val="center"/>
          </w:tcPr>
          <w:p w14:paraId="7BD2AB0C" w14:textId="77777777" w:rsidR="00AC727E" w:rsidRPr="007F2FA1" w:rsidRDefault="00AC727E" w:rsidP="004C7F47">
            <w:pPr>
              <w:pStyle w:val="ListParagraph"/>
              <w:numPr>
                <w:ilvl w:val="0"/>
                <w:numId w:val="83"/>
              </w:numPr>
              <w:spacing w:after="0" w:line="240" w:lineRule="auto"/>
              <w:ind w:left="317" w:hanging="317"/>
              <w:rPr>
                <w:sz w:val="20"/>
                <w:szCs w:val="20"/>
                <w:lang w:val="id-ID"/>
              </w:rPr>
            </w:pPr>
            <w:r w:rsidRPr="007F2FA1">
              <w:rPr>
                <w:sz w:val="20"/>
                <w:szCs w:val="20"/>
                <w:lang w:val="id-ID"/>
              </w:rPr>
              <w:t>Newsletter LPM terbit setiap awal bulan sejak April 2015 sampai awal Desember 2015</w:t>
            </w:r>
          </w:p>
          <w:p w14:paraId="5BF8F826" w14:textId="77777777" w:rsidR="00AC727E" w:rsidRPr="007F2FA1" w:rsidRDefault="00AC727E" w:rsidP="004C7F47">
            <w:pPr>
              <w:pStyle w:val="ListParagraph"/>
              <w:numPr>
                <w:ilvl w:val="0"/>
                <w:numId w:val="83"/>
              </w:numPr>
              <w:spacing w:after="0" w:line="240" w:lineRule="auto"/>
              <w:ind w:left="317" w:hanging="317"/>
              <w:rPr>
                <w:sz w:val="20"/>
                <w:szCs w:val="20"/>
                <w:lang w:val="id-ID"/>
              </w:rPr>
            </w:pPr>
            <w:r w:rsidRPr="007F2FA1">
              <w:rPr>
                <w:sz w:val="20"/>
                <w:szCs w:val="20"/>
                <w:lang w:val="id-ID"/>
              </w:rPr>
              <w:t>Informasi dalam newsletter aktual</w:t>
            </w:r>
          </w:p>
        </w:tc>
        <w:tc>
          <w:tcPr>
            <w:tcW w:w="5656" w:type="dxa"/>
          </w:tcPr>
          <w:p w14:paraId="7954AF54" w14:textId="77777777" w:rsidR="00AC727E" w:rsidRPr="007F2FA1" w:rsidRDefault="00AC727E" w:rsidP="004C7F47">
            <w:pPr>
              <w:pStyle w:val="ListParagraph"/>
              <w:numPr>
                <w:ilvl w:val="0"/>
                <w:numId w:val="84"/>
              </w:numPr>
              <w:spacing w:after="0" w:line="240" w:lineRule="auto"/>
              <w:ind w:left="317" w:hanging="317"/>
              <w:rPr>
                <w:sz w:val="20"/>
                <w:szCs w:val="20"/>
                <w:lang w:val="id-ID"/>
              </w:rPr>
            </w:pPr>
            <w:r w:rsidRPr="007F2FA1">
              <w:rPr>
                <w:sz w:val="20"/>
                <w:szCs w:val="20"/>
                <w:lang w:val="id-ID"/>
              </w:rPr>
              <w:t>Bukti fisik newsletter lengkap</w:t>
            </w:r>
          </w:p>
          <w:p w14:paraId="40D72E70" w14:textId="77777777" w:rsidR="00AC727E" w:rsidRPr="007F2FA1" w:rsidRDefault="00AC727E" w:rsidP="004C7F47">
            <w:pPr>
              <w:pStyle w:val="ListParagraph"/>
              <w:numPr>
                <w:ilvl w:val="0"/>
                <w:numId w:val="84"/>
              </w:numPr>
              <w:spacing w:after="0" w:line="240" w:lineRule="auto"/>
              <w:ind w:left="317" w:hanging="317"/>
              <w:rPr>
                <w:sz w:val="20"/>
                <w:szCs w:val="20"/>
                <w:lang w:val="id-ID"/>
              </w:rPr>
            </w:pPr>
            <w:r w:rsidRPr="007F2FA1">
              <w:rPr>
                <w:sz w:val="20"/>
                <w:szCs w:val="20"/>
                <w:lang w:val="id-ID"/>
              </w:rPr>
              <w:t>Tanggal dan bulan terbit setiap newsletter</w:t>
            </w:r>
          </w:p>
          <w:p w14:paraId="1A1D6185" w14:textId="77777777" w:rsidR="00AC727E" w:rsidRPr="007F2FA1" w:rsidRDefault="00AC727E" w:rsidP="004C7F47">
            <w:pPr>
              <w:pStyle w:val="ListParagraph"/>
              <w:numPr>
                <w:ilvl w:val="0"/>
                <w:numId w:val="84"/>
              </w:numPr>
              <w:spacing w:after="0" w:line="240" w:lineRule="auto"/>
              <w:ind w:left="317" w:hanging="317"/>
              <w:rPr>
                <w:sz w:val="20"/>
                <w:szCs w:val="20"/>
                <w:lang w:val="id-ID"/>
              </w:rPr>
            </w:pPr>
            <w:r w:rsidRPr="007F2FA1">
              <w:rPr>
                <w:sz w:val="20"/>
                <w:szCs w:val="20"/>
                <w:lang w:val="id-ID"/>
              </w:rPr>
              <w:t>Kegiatan LPM bulan sebelumnya terekam/terdokumentasi dalam newsletter</w:t>
            </w:r>
          </w:p>
        </w:tc>
      </w:tr>
      <w:tr w:rsidR="00AC727E" w:rsidRPr="007F2FA1" w14:paraId="29FE24F2" w14:textId="77777777" w:rsidTr="004C7F47">
        <w:tc>
          <w:tcPr>
            <w:tcW w:w="672" w:type="dxa"/>
          </w:tcPr>
          <w:p w14:paraId="61F55CBF" w14:textId="77777777" w:rsidR="00AC727E" w:rsidRPr="007F2FA1" w:rsidRDefault="00AC727E" w:rsidP="004C7F47">
            <w:pPr>
              <w:spacing w:after="0" w:line="240" w:lineRule="auto"/>
              <w:rPr>
                <w:rFonts w:cs="Calibri"/>
                <w:sz w:val="20"/>
                <w:szCs w:val="20"/>
              </w:rPr>
            </w:pPr>
            <w:r w:rsidRPr="007F2FA1">
              <w:rPr>
                <w:rFonts w:cs="Calibri"/>
                <w:sz w:val="20"/>
                <w:szCs w:val="20"/>
              </w:rPr>
              <w:t>10.</w:t>
            </w:r>
          </w:p>
        </w:tc>
        <w:tc>
          <w:tcPr>
            <w:tcW w:w="5705" w:type="dxa"/>
          </w:tcPr>
          <w:p w14:paraId="1CF406A5" w14:textId="77777777" w:rsidR="00AC727E" w:rsidRPr="007F2FA1" w:rsidRDefault="00AC727E" w:rsidP="004C7F47">
            <w:pPr>
              <w:spacing w:after="0" w:line="240" w:lineRule="auto"/>
              <w:rPr>
                <w:sz w:val="20"/>
                <w:szCs w:val="20"/>
              </w:rPr>
            </w:pPr>
            <w:r w:rsidRPr="007F2FA1">
              <w:rPr>
                <w:sz w:val="20"/>
                <w:szCs w:val="20"/>
              </w:rPr>
              <w:t xml:space="preserve">Forum Kajian </w:t>
            </w:r>
            <w:proofErr w:type="spellStart"/>
            <w:r w:rsidRPr="007F2FA1">
              <w:rPr>
                <w:sz w:val="20"/>
                <w:szCs w:val="20"/>
              </w:rPr>
              <w:t>Strategis</w:t>
            </w:r>
            <w:proofErr w:type="spellEnd"/>
            <w:r w:rsidRPr="007F2FA1">
              <w:rPr>
                <w:sz w:val="20"/>
                <w:szCs w:val="20"/>
              </w:rPr>
              <w:t xml:space="preserve"> </w:t>
            </w:r>
            <w:proofErr w:type="spellStart"/>
            <w:r w:rsidRPr="007F2FA1">
              <w:rPr>
                <w:sz w:val="20"/>
                <w:szCs w:val="20"/>
              </w:rPr>
              <w:t>Penjaminan</w:t>
            </w:r>
            <w:proofErr w:type="spellEnd"/>
            <w:r w:rsidRPr="007F2FA1">
              <w:rPr>
                <w:sz w:val="20"/>
                <w:szCs w:val="20"/>
              </w:rPr>
              <w:t xml:space="preserve"> </w:t>
            </w:r>
            <w:proofErr w:type="spellStart"/>
            <w:r w:rsidRPr="007F2FA1">
              <w:rPr>
                <w:sz w:val="20"/>
                <w:szCs w:val="20"/>
              </w:rPr>
              <w:t>Mutu</w:t>
            </w:r>
            <w:proofErr w:type="spellEnd"/>
            <w:r w:rsidRPr="007F2FA1">
              <w:rPr>
                <w:sz w:val="20"/>
                <w:szCs w:val="20"/>
              </w:rPr>
              <w:t xml:space="preserve"> </w:t>
            </w:r>
            <w:proofErr w:type="spellStart"/>
            <w:r w:rsidRPr="007F2FA1">
              <w:rPr>
                <w:sz w:val="20"/>
                <w:szCs w:val="20"/>
              </w:rPr>
              <w:t>terlaksana</w:t>
            </w:r>
            <w:proofErr w:type="spellEnd"/>
            <w:r w:rsidRPr="007F2FA1">
              <w:rPr>
                <w:sz w:val="20"/>
                <w:szCs w:val="20"/>
              </w:rPr>
              <w:t xml:space="preserve"> </w:t>
            </w:r>
            <w:proofErr w:type="spellStart"/>
            <w:r w:rsidRPr="007F2FA1">
              <w:rPr>
                <w:sz w:val="20"/>
                <w:szCs w:val="20"/>
              </w:rPr>
              <w:t>sesuai</w:t>
            </w:r>
            <w:proofErr w:type="spellEnd"/>
            <w:r w:rsidRPr="007F2FA1">
              <w:rPr>
                <w:sz w:val="20"/>
                <w:szCs w:val="20"/>
              </w:rPr>
              <w:t xml:space="preserve"> </w:t>
            </w:r>
            <w:proofErr w:type="spellStart"/>
            <w:r w:rsidRPr="007F2FA1">
              <w:rPr>
                <w:sz w:val="20"/>
                <w:szCs w:val="20"/>
              </w:rPr>
              <w:t>dengan</w:t>
            </w:r>
            <w:proofErr w:type="spellEnd"/>
            <w:r w:rsidRPr="007F2FA1">
              <w:rPr>
                <w:sz w:val="20"/>
                <w:szCs w:val="20"/>
              </w:rPr>
              <w:t xml:space="preserve"> </w:t>
            </w:r>
            <w:proofErr w:type="spellStart"/>
            <w:r w:rsidRPr="007F2FA1">
              <w:rPr>
                <w:sz w:val="20"/>
                <w:szCs w:val="20"/>
              </w:rPr>
              <w:t>jadwal</w:t>
            </w:r>
            <w:proofErr w:type="spellEnd"/>
            <w:r w:rsidRPr="007F2FA1">
              <w:rPr>
                <w:sz w:val="20"/>
                <w:szCs w:val="20"/>
              </w:rPr>
              <w:t xml:space="preserve"> dan </w:t>
            </w:r>
            <w:proofErr w:type="spellStart"/>
            <w:r w:rsidRPr="007F2FA1">
              <w:rPr>
                <w:sz w:val="20"/>
                <w:szCs w:val="20"/>
              </w:rPr>
              <w:t>hasil</w:t>
            </w:r>
            <w:proofErr w:type="spellEnd"/>
            <w:r w:rsidRPr="007F2FA1">
              <w:rPr>
                <w:sz w:val="20"/>
                <w:szCs w:val="20"/>
              </w:rPr>
              <w:t xml:space="preserve"> </w:t>
            </w:r>
            <w:proofErr w:type="spellStart"/>
            <w:r w:rsidRPr="007F2FA1">
              <w:rPr>
                <w:sz w:val="20"/>
                <w:szCs w:val="20"/>
              </w:rPr>
              <w:t>kajian</w:t>
            </w:r>
            <w:proofErr w:type="spellEnd"/>
            <w:r w:rsidRPr="007F2FA1">
              <w:rPr>
                <w:sz w:val="20"/>
                <w:szCs w:val="20"/>
              </w:rPr>
              <w:t xml:space="preserve"> </w:t>
            </w:r>
            <w:proofErr w:type="spellStart"/>
            <w:r w:rsidRPr="007F2FA1">
              <w:rPr>
                <w:sz w:val="20"/>
                <w:szCs w:val="20"/>
              </w:rPr>
              <w:t>dapat</w:t>
            </w:r>
            <w:proofErr w:type="spellEnd"/>
            <w:r w:rsidRPr="007F2FA1">
              <w:rPr>
                <w:sz w:val="20"/>
                <w:szCs w:val="20"/>
              </w:rPr>
              <w:t xml:space="preserve"> </w:t>
            </w:r>
            <w:proofErr w:type="spellStart"/>
            <w:r w:rsidRPr="007F2FA1">
              <w:rPr>
                <w:sz w:val="20"/>
                <w:szCs w:val="20"/>
              </w:rPr>
              <w:t>diakses</w:t>
            </w:r>
            <w:proofErr w:type="spellEnd"/>
            <w:r w:rsidRPr="007F2FA1">
              <w:rPr>
                <w:sz w:val="20"/>
                <w:szCs w:val="20"/>
              </w:rPr>
              <w:t xml:space="preserve"> civitas </w:t>
            </w:r>
            <w:proofErr w:type="spellStart"/>
            <w:r w:rsidRPr="007F2FA1">
              <w:rPr>
                <w:sz w:val="20"/>
                <w:szCs w:val="20"/>
              </w:rPr>
              <w:t>akademika</w:t>
            </w:r>
            <w:proofErr w:type="spellEnd"/>
            <w:r w:rsidRPr="007F2FA1">
              <w:rPr>
                <w:sz w:val="20"/>
                <w:szCs w:val="20"/>
              </w:rPr>
              <w:t xml:space="preserve"> UIN RF</w:t>
            </w:r>
          </w:p>
        </w:tc>
        <w:tc>
          <w:tcPr>
            <w:tcW w:w="5103" w:type="dxa"/>
            <w:vAlign w:val="center"/>
          </w:tcPr>
          <w:p w14:paraId="58AFBA10" w14:textId="77777777" w:rsidR="00AC727E" w:rsidRPr="007F2FA1" w:rsidRDefault="00AC727E" w:rsidP="004C7F47">
            <w:pPr>
              <w:pStyle w:val="ListParagraph"/>
              <w:numPr>
                <w:ilvl w:val="0"/>
                <w:numId w:val="85"/>
              </w:numPr>
              <w:spacing w:after="0" w:line="240" w:lineRule="auto"/>
              <w:ind w:left="317" w:hanging="317"/>
              <w:rPr>
                <w:sz w:val="20"/>
                <w:szCs w:val="20"/>
                <w:lang w:val="id-ID"/>
              </w:rPr>
            </w:pPr>
            <w:r w:rsidRPr="007F2FA1">
              <w:rPr>
                <w:sz w:val="20"/>
                <w:szCs w:val="20"/>
                <w:lang w:val="id-ID"/>
              </w:rPr>
              <w:t>Kajian strategis rutin dilakukan tiap akhir bulan sejak akhir Maret 2015 s.d. Akhir Desember 2015</w:t>
            </w:r>
          </w:p>
          <w:p w14:paraId="6881D4A6" w14:textId="77777777" w:rsidR="00AC727E" w:rsidRPr="007F2FA1" w:rsidRDefault="00AC727E" w:rsidP="004C7F47">
            <w:pPr>
              <w:pStyle w:val="ListParagraph"/>
              <w:numPr>
                <w:ilvl w:val="0"/>
                <w:numId w:val="85"/>
              </w:numPr>
              <w:spacing w:after="0" w:line="240" w:lineRule="auto"/>
              <w:ind w:left="317" w:hanging="317"/>
              <w:rPr>
                <w:sz w:val="20"/>
                <w:szCs w:val="20"/>
                <w:lang w:val="id-ID"/>
              </w:rPr>
            </w:pPr>
            <w:r w:rsidRPr="007F2FA1">
              <w:rPr>
                <w:sz w:val="20"/>
                <w:szCs w:val="20"/>
                <w:lang w:val="id-ID"/>
              </w:rPr>
              <w:t>Proses kegiatan dimuat dalam newsletter.</w:t>
            </w:r>
          </w:p>
          <w:p w14:paraId="57C7C02A" w14:textId="77777777" w:rsidR="00AC727E" w:rsidRPr="007F2FA1" w:rsidRDefault="00AC727E" w:rsidP="004C7F47">
            <w:pPr>
              <w:pStyle w:val="ListParagraph"/>
              <w:numPr>
                <w:ilvl w:val="0"/>
                <w:numId w:val="85"/>
              </w:numPr>
              <w:spacing w:after="0" w:line="240" w:lineRule="auto"/>
              <w:ind w:left="317" w:hanging="317"/>
              <w:rPr>
                <w:sz w:val="20"/>
                <w:szCs w:val="20"/>
                <w:lang w:val="id-ID"/>
              </w:rPr>
            </w:pPr>
            <w:r w:rsidRPr="007F2FA1">
              <w:rPr>
                <w:sz w:val="20"/>
                <w:szCs w:val="20"/>
                <w:lang w:val="id-ID"/>
              </w:rPr>
              <w:t>Hasil kajian terpublikasi di website LPM</w:t>
            </w:r>
          </w:p>
        </w:tc>
        <w:tc>
          <w:tcPr>
            <w:tcW w:w="5656" w:type="dxa"/>
          </w:tcPr>
          <w:p w14:paraId="2523FFA0" w14:textId="77777777" w:rsidR="00AC727E" w:rsidRPr="007F2FA1" w:rsidRDefault="00AC727E" w:rsidP="004C7F47">
            <w:pPr>
              <w:pStyle w:val="ListParagraph"/>
              <w:numPr>
                <w:ilvl w:val="0"/>
                <w:numId w:val="86"/>
              </w:numPr>
              <w:spacing w:after="0" w:line="240" w:lineRule="auto"/>
              <w:ind w:left="317" w:hanging="317"/>
              <w:rPr>
                <w:sz w:val="20"/>
                <w:szCs w:val="20"/>
                <w:lang w:val="id-ID"/>
              </w:rPr>
            </w:pPr>
            <w:r w:rsidRPr="007F2FA1">
              <w:rPr>
                <w:sz w:val="20"/>
                <w:szCs w:val="20"/>
                <w:lang w:val="id-ID"/>
              </w:rPr>
              <w:t>Time schedule kegiatan dan surat undangan</w:t>
            </w:r>
          </w:p>
          <w:p w14:paraId="711253F8" w14:textId="77777777" w:rsidR="00AC727E" w:rsidRPr="007F2FA1" w:rsidRDefault="00AC727E" w:rsidP="004C7F47">
            <w:pPr>
              <w:pStyle w:val="ListParagraph"/>
              <w:numPr>
                <w:ilvl w:val="0"/>
                <w:numId w:val="86"/>
              </w:numPr>
              <w:spacing w:after="0" w:line="240" w:lineRule="auto"/>
              <w:ind w:left="317" w:hanging="317"/>
              <w:rPr>
                <w:sz w:val="20"/>
                <w:szCs w:val="20"/>
                <w:lang w:val="id-ID"/>
              </w:rPr>
            </w:pPr>
            <w:r w:rsidRPr="007F2FA1">
              <w:rPr>
                <w:sz w:val="20"/>
                <w:szCs w:val="20"/>
                <w:lang w:val="id-ID"/>
              </w:rPr>
              <w:t>Terbitan newsletter awal bulan memuat berita kegiatan</w:t>
            </w:r>
          </w:p>
          <w:p w14:paraId="672C4FCC" w14:textId="77777777" w:rsidR="00AC727E" w:rsidRPr="007F2FA1" w:rsidRDefault="00AC727E" w:rsidP="004C7F47">
            <w:pPr>
              <w:pStyle w:val="ListParagraph"/>
              <w:numPr>
                <w:ilvl w:val="0"/>
                <w:numId w:val="86"/>
              </w:numPr>
              <w:spacing w:after="0" w:line="240" w:lineRule="auto"/>
              <w:ind w:left="317" w:hanging="317"/>
              <w:rPr>
                <w:sz w:val="20"/>
                <w:szCs w:val="20"/>
                <w:lang w:val="id-ID"/>
              </w:rPr>
            </w:pPr>
            <w:r w:rsidRPr="007F2FA1">
              <w:rPr>
                <w:sz w:val="20"/>
                <w:szCs w:val="20"/>
                <w:lang w:val="id-ID"/>
              </w:rPr>
              <w:t>Website LPM yang memuat hasil kajian</w:t>
            </w:r>
          </w:p>
        </w:tc>
      </w:tr>
      <w:tr w:rsidR="00AC727E" w:rsidRPr="007F2FA1" w14:paraId="0D7C1314" w14:textId="77777777" w:rsidTr="004C7F47">
        <w:tc>
          <w:tcPr>
            <w:tcW w:w="672" w:type="dxa"/>
          </w:tcPr>
          <w:p w14:paraId="15DC179B" w14:textId="77777777" w:rsidR="00AC727E" w:rsidRPr="007F2FA1" w:rsidRDefault="00AC727E" w:rsidP="004C7F47">
            <w:pPr>
              <w:spacing w:after="0" w:line="240" w:lineRule="auto"/>
              <w:rPr>
                <w:rFonts w:cs="Calibri"/>
                <w:sz w:val="20"/>
                <w:szCs w:val="20"/>
              </w:rPr>
            </w:pPr>
            <w:r w:rsidRPr="007F2FA1">
              <w:rPr>
                <w:rFonts w:cs="Calibri"/>
                <w:sz w:val="20"/>
                <w:szCs w:val="20"/>
              </w:rPr>
              <w:t>11.</w:t>
            </w:r>
          </w:p>
        </w:tc>
        <w:tc>
          <w:tcPr>
            <w:tcW w:w="5705" w:type="dxa"/>
          </w:tcPr>
          <w:p w14:paraId="378257EC" w14:textId="77777777" w:rsidR="00AC727E" w:rsidRPr="007F2FA1" w:rsidRDefault="00AC727E" w:rsidP="004C7F47">
            <w:pPr>
              <w:spacing w:after="0" w:line="240" w:lineRule="auto"/>
              <w:rPr>
                <w:sz w:val="20"/>
                <w:szCs w:val="20"/>
              </w:rPr>
            </w:pPr>
            <w:proofErr w:type="spellStart"/>
            <w:r w:rsidRPr="007F2FA1">
              <w:rPr>
                <w:sz w:val="20"/>
                <w:szCs w:val="20"/>
              </w:rPr>
              <w:t>Buku</w:t>
            </w:r>
            <w:proofErr w:type="spellEnd"/>
            <w:r w:rsidRPr="007F2FA1">
              <w:rPr>
                <w:sz w:val="20"/>
                <w:szCs w:val="20"/>
              </w:rPr>
              <w:t xml:space="preserve"> Manual </w:t>
            </w:r>
            <w:proofErr w:type="spellStart"/>
            <w:r w:rsidRPr="007F2FA1">
              <w:rPr>
                <w:sz w:val="20"/>
                <w:szCs w:val="20"/>
              </w:rPr>
              <w:t>Mutu</w:t>
            </w:r>
            <w:proofErr w:type="spellEnd"/>
            <w:r w:rsidRPr="007F2FA1">
              <w:rPr>
                <w:sz w:val="20"/>
                <w:szCs w:val="20"/>
              </w:rPr>
              <w:t xml:space="preserve"> </w:t>
            </w:r>
            <w:proofErr w:type="spellStart"/>
            <w:r w:rsidRPr="007F2FA1">
              <w:rPr>
                <w:sz w:val="20"/>
                <w:szCs w:val="20"/>
              </w:rPr>
              <w:t>edisi</w:t>
            </w:r>
            <w:proofErr w:type="spellEnd"/>
            <w:r w:rsidRPr="007F2FA1">
              <w:rPr>
                <w:sz w:val="20"/>
                <w:szCs w:val="20"/>
              </w:rPr>
              <w:t xml:space="preserve"> </w:t>
            </w:r>
            <w:proofErr w:type="spellStart"/>
            <w:r w:rsidRPr="007F2FA1">
              <w:rPr>
                <w:sz w:val="20"/>
                <w:szCs w:val="20"/>
              </w:rPr>
              <w:t>revisi</w:t>
            </w:r>
            <w:proofErr w:type="spellEnd"/>
            <w:r w:rsidRPr="007F2FA1">
              <w:rPr>
                <w:sz w:val="20"/>
                <w:szCs w:val="20"/>
              </w:rPr>
              <w:t xml:space="preserve"> </w:t>
            </w:r>
            <w:proofErr w:type="spellStart"/>
            <w:r w:rsidRPr="007F2FA1">
              <w:rPr>
                <w:sz w:val="20"/>
                <w:szCs w:val="20"/>
              </w:rPr>
              <w:t>terbit</w:t>
            </w:r>
            <w:proofErr w:type="spellEnd"/>
            <w:r w:rsidRPr="007F2FA1">
              <w:rPr>
                <w:sz w:val="20"/>
                <w:szCs w:val="20"/>
              </w:rPr>
              <w:t xml:space="preserve"> </w:t>
            </w:r>
            <w:proofErr w:type="spellStart"/>
            <w:r w:rsidRPr="007F2FA1">
              <w:rPr>
                <w:sz w:val="20"/>
                <w:szCs w:val="20"/>
              </w:rPr>
              <w:t>tepat</w:t>
            </w:r>
            <w:proofErr w:type="spellEnd"/>
            <w:r w:rsidRPr="007F2FA1">
              <w:rPr>
                <w:sz w:val="20"/>
                <w:szCs w:val="20"/>
              </w:rPr>
              <w:t xml:space="preserve"> </w:t>
            </w:r>
            <w:proofErr w:type="spellStart"/>
            <w:r w:rsidRPr="007F2FA1">
              <w:rPr>
                <w:sz w:val="20"/>
                <w:szCs w:val="20"/>
              </w:rPr>
              <w:t>waktu</w:t>
            </w:r>
            <w:proofErr w:type="spellEnd"/>
            <w:r w:rsidRPr="007F2FA1">
              <w:rPr>
                <w:sz w:val="20"/>
                <w:szCs w:val="20"/>
              </w:rPr>
              <w:t xml:space="preserve"> dan </w:t>
            </w:r>
            <w:proofErr w:type="spellStart"/>
            <w:r w:rsidRPr="007F2FA1">
              <w:rPr>
                <w:sz w:val="20"/>
                <w:szCs w:val="20"/>
              </w:rPr>
              <w:t>terdistribusi</w:t>
            </w:r>
            <w:proofErr w:type="spellEnd"/>
            <w:r w:rsidRPr="007F2FA1">
              <w:rPr>
                <w:sz w:val="20"/>
                <w:szCs w:val="20"/>
              </w:rPr>
              <w:t xml:space="preserve"> </w:t>
            </w:r>
            <w:proofErr w:type="spellStart"/>
            <w:r w:rsidRPr="007F2FA1">
              <w:rPr>
                <w:sz w:val="20"/>
                <w:szCs w:val="20"/>
              </w:rPr>
              <w:lastRenderedPageBreak/>
              <w:t>kepada</w:t>
            </w:r>
            <w:proofErr w:type="spellEnd"/>
            <w:r w:rsidRPr="007F2FA1">
              <w:rPr>
                <w:sz w:val="20"/>
                <w:szCs w:val="20"/>
              </w:rPr>
              <w:t xml:space="preserve"> </w:t>
            </w:r>
            <w:proofErr w:type="spellStart"/>
            <w:r w:rsidRPr="007F2FA1">
              <w:rPr>
                <w:sz w:val="20"/>
                <w:szCs w:val="20"/>
              </w:rPr>
              <w:t>seluruh</w:t>
            </w:r>
            <w:proofErr w:type="spellEnd"/>
            <w:r w:rsidRPr="007F2FA1">
              <w:rPr>
                <w:sz w:val="20"/>
                <w:szCs w:val="20"/>
              </w:rPr>
              <w:t xml:space="preserve"> </w:t>
            </w:r>
            <w:proofErr w:type="spellStart"/>
            <w:r w:rsidRPr="007F2FA1">
              <w:rPr>
                <w:sz w:val="20"/>
                <w:szCs w:val="20"/>
              </w:rPr>
              <w:t>dosen</w:t>
            </w:r>
            <w:proofErr w:type="spellEnd"/>
          </w:p>
        </w:tc>
        <w:tc>
          <w:tcPr>
            <w:tcW w:w="5103" w:type="dxa"/>
            <w:vAlign w:val="center"/>
          </w:tcPr>
          <w:p w14:paraId="1E73BE92" w14:textId="77777777" w:rsidR="00AC727E" w:rsidRPr="007F2FA1" w:rsidRDefault="00AC727E" w:rsidP="004C7F47">
            <w:pPr>
              <w:pStyle w:val="ListParagraph"/>
              <w:numPr>
                <w:ilvl w:val="0"/>
                <w:numId w:val="87"/>
              </w:numPr>
              <w:spacing w:after="0" w:line="240" w:lineRule="auto"/>
              <w:ind w:left="175" w:hanging="283"/>
              <w:rPr>
                <w:sz w:val="20"/>
                <w:szCs w:val="20"/>
                <w:lang w:val="id-ID"/>
              </w:rPr>
            </w:pPr>
            <w:r w:rsidRPr="007F2FA1">
              <w:rPr>
                <w:sz w:val="20"/>
                <w:szCs w:val="20"/>
                <w:lang w:val="id-ID"/>
              </w:rPr>
              <w:lastRenderedPageBreak/>
              <w:t>Buku Manual Mutu Revisi terbit akhir Nopember 2015</w:t>
            </w:r>
          </w:p>
          <w:p w14:paraId="5962A59A" w14:textId="77777777" w:rsidR="00AC727E" w:rsidRPr="007F2FA1" w:rsidRDefault="00AC727E" w:rsidP="004C7F47">
            <w:pPr>
              <w:pStyle w:val="ListParagraph"/>
              <w:numPr>
                <w:ilvl w:val="0"/>
                <w:numId w:val="87"/>
              </w:numPr>
              <w:spacing w:after="0" w:line="240" w:lineRule="auto"/>
              <w:ind w:left="175" w:hanging="283"/>
              <w:rPr>
                <w:sz w:val="20"/>
                <w:szCs w:val="20"/>
                <w:lang w:val="id-ID"/>
              </w:rPr>
            </w:pPr>
            <w:r w:rsidRPr="007F2FA1">
              <w:rPr>
                <w:sz w:val="20"/>
                <w:szCs w:val="20"/>
                <w:lang w:val="id-ID"/>
              </w:rPr>
              <w:lastRenderedPageBreak/>
              <w:t>Buku Manual Mutu Revisi terdistribusi 100 %</w:t>
            </w:r>
          </w:p>
        </w:tc>
        <w:tc>
          <w:tcPr>
            <w:tcW w:w="5656" w:type="dxa"/>
          </w:tcPr>
          <w:p w14:paraId="3877F87C" w14:textId="77777777" w:rsidR="00AC727E" w:rsidRPr="007F2FA1" w:rsidRDefault="00AC727E" w:rsidP="004C7F47">
            <w:pPr>
              <w:numPr>
                <w:ilvl w:val="0"/>
                <w:numId w:val="88"/>
              </w:numPr>
              <w:spacing w:after="0" w:line="240" w:lineRule="auto"/>
              <w:ind w:left="317" w:hanging="317"/>
              <w:rPr>
                <w:sz w:val="20"/>
                <w:szCs w:val="20"/>
              </w:rPr>
            </w:pPr>
            <w:r w:rsidRPr="007F2FA1">
              <w:rPr>
                <w:sz w:val="20"/>
                <w:szCs w:val="20"/>
              </w:rPr>
              <w:lastRenderedPageBreak/>
              <w:t>Time schedule</w:t>
            </w:r>
          </w:p>
          <w:p w14:paraId="6D848A55" w14:textId="77777777" w:rsidR="00AC727E" w:rsidRPr="007F2FA1" w:rsidRDefault="00AC727E" w:rsidP="004C7F47">
            <w:pPr>
              <w:numPr>
                <w:ilvl w:val="0"/>
                <w:numId w:val="88"/>
              </w:numPr>
              <w:spacing w:after="0" w:line="240" w:lineRule="auto"/>
              <w:ind w:left="317" w:hanging="317"/>
              <w:rPr>
                <w:sz w:val="20"/>
                <w:szCs w:val="20"/>
              </w:rPr>
            </w:pPr>
            <w:proofErr w:type="spellStart"/>
            <w:r w:rsidRPr="007F2FA1">
              <w:rPr>
                <w:sz w:val="20"/>
                <w:szCs w:val="20"/>
              </w:rPr>
              <w:lastRenderedPageBreak/>
              <w:t>Bukti</w:t>
            </w:r>
            <w:proofErr w:type="spellEnd"/>
            <w:r w:rsidRPr="007F2FA1">
              <w:rPr>
                <w:sz w:val="20"/>
                <w:szCs w:val="20"/>
              </w:rPr>
              <w:t xml:space="preserve"> </w:t>
            </w:r>
            <w:proofErr w:type="spellStart"/>
            <w:r w:rsidRPr="007F2FA1">
              <w:rPr>
                <w:sz w:val="20"/>
                <w:szCs w:val="20"/>
              </w:rPr>
              <w:t>fisik</w:t>
            </w:r>
            <w:proofErr w:type="spellEnd"/>
            <w:r w:rsidRPr="007F2FA1">
              <w:rPr>
                <w:sz w:val="20"/>
                <w:szCs w:val="20"/>
              </w:rPr>
              <w:t xml:space="preserve"> </w:t>
            </w:r>
            <w:proofErr w:type="spellStart"/>
            <w:r w:rsidRPr="007F2FA1">
              <w:rPr>
                <w:sz w:val="20"/>
                <w:szCs w:val="20"/>
              </w:rPr>
              <w:t>buku</w:t>
            </w:r>
            <w:proofErr w:type="spellEnd"/>
            <w:r w:rsidRPr="007F2FA1">
              <w:rPr>
                <w:sz w:val="20"/>
                <w:szCs w:val="20"/>
              </w:rPr>
              <w:t xml:space="preserve"> Manual </w:t>
            </w:r>
            <w:proofErr w:type="spellStart"/>
            <w:r w:rsidRPr="007F2FA1">
              <w:rPr>
                <w:sz w:val="20"/>
                <w:szCs w:val="20"/>
              </w:rPr>
              <w:t>Mutu</w:t>
            </w:r>
            <w:proofErr w:type="spellEnd"/>
            <w:r w:rsidRPr="007F2FA1">
              <w:rPr>
                <w:sz w:val="20"/>
                <w:szCs w:val="20"/>
              </w:rPr>
              <w:t xml:space="preserve"> </w:t>
            </w:r>
            <w:proofErr w:type="spellStart"/>
            <w:r w:rsidRPr="007F2FA1">
              <w:rPr>
                <w:sz w:val="20"/>
                <w:szCs w:val="20"/>
              </w:rPr>
              <w:t>revisi</w:t>
            </w:r>
            <w:proofErr w:type="spellEnd"/>
          </w:p>
          <w:p w14:paraId="10BBBE31" w14:textId="77777777" w:rsidR="00AC727E" w:rsidRPr="007F2FA1" w:rsidRDefault="00AC727E" w:rsidP="004C7F47">
            <w:pPr>
              <w:numPr>
                <w:ilvl w:val="0"/>
                <w:numId w:val="88"/>
              </w:numPr>
              <w:spacing w:after="0" w:line="240" w:lineRule="auto"/>
              <w:ind w:left="317" w:hanging="317"/>
              <w:rPr>
                <w:sz w:val="20"/>
                <w:szCs w:val="20"/>
              </w:rPr>
            </w:pPr>
            <w:r w:rsidRPr="007F2FA1">
              <w:rPr>
                <w:sz w:val="20"/>
                <w:szCs w:val="20"/>
              </w:rPr>
              <w:t xml:space="preserve">Daftar </w:t>
            </w:r>
            <w:proofErr w:type="spellStart"/>
            <w:r w:rsidRPr="007F2FA1">
              <w:rPr>
                <w:sz w:val="20"/>
                <w:szCs w:val="20"/>
              </w:rPr>
              <w:t>nama</w:t>
            </w:r>
            <w:proofErr w:type="spellEnd"/>
            <w:r w:rsidRPr="007F2FA1">
              <w:rPr>
                <w:sz w:val="20"/>
                <w:szCs w:val="20"/>
              </w:rPr>
              <w:t xml:space="preserve"> dan </w:t>
            </w:r>
            <w:proofErr w:type="spellStart"/>
            <w:r w:rsidRPr="007F2FA1">
              <w:rPr>
                <w:sz w:val="20"/>
                <w:szCs w:val="20"/>
              </w:rPr>
              <w:t>tanda</w:t>
            </w:r>
            <w:proofErr w:type="spellEnd"/>
            <w:r w:rsidRPr="007F2FA1">
              <w:rPr>
                <w:sz w:val="20"/>
                <w:szCs w:val="20"/>
              </w:rPr>
              <w:t xml:space="preserve"> </w:t>
            </w:r>
            <w:proofErr w:type="spellStart"/>
            <w:r w:rsidRPr="007F2FA1">
              <w:rPr>
                <w:sz w:val="20"/>
                <w:szCs w:val="20"/>
              </w:rPr>
              <w:t>tangan</w:t>
            </w:r>
            <w:proofErr w:type="spellEnd"/>
            <w:r w:rsidRPr="007F2FA1">
              <w:rPr>
                <w:sz w:val="20"/>
                <w:szCs w:val="20"/>
              </w:rPr>
              <w:t xml:space="preserve"> </w:t>
            </w:r>
            <w:proofErr w:type="spellStart"/>
            <w:r w:rsidRPr="007F2FA1">
              <w:rPr>
                <w:sz w:val="20"/>
                <w:szCs w:val="20"/>
              </w:rPr>
              <w:t>penerima</w:t>
            </w:r>
            <w:proofErr w:type="spellEnd"/>
            <w:r w:rsidRPr="007F2FA1">
              <w:rPr>
                <w:sz w:val="20"/>
                <w:szCs w:val="20"/>
              </w:rPr>
              <w:t xml:space="preserve"> </w:t>
            </w:r>
            <w:proofErr w:type="spellStart"/>
            <w:r w:rsidRPr="007F2FA1">
              <w:rPr>
                <w:sz w:val="20"/>
                <w:szCs w:val="20"/>
              </w:rPr>
              <w:t>buku</w:t>
            </w:r>
            <w:proofErr w:type="spellEnd"/>
          </w:p>
        </w:tc>
      </w:tr>
      <w:tr w:rsidR="00AC727E" w:rsidRPr="007F2FA1" w14:paraId="437617DF" w14:textId="77777777" w:rsidTr="004C7F47">
        <w:tc>
          <w:tcPr>
            <w:tcW w:w="672" w:type="dxa"/>
          </w:tcPr>
          <w:p w14:paraId="6BF49F5C" w14:textId="77777777" w:rsidR="00AC727E" w:rsidRPr="007F2FA1" w:rsidRDefault="00AC727E" w:rsidP="004C7F47">
            <w:pPr>
              <w:spacing w:after="0" w:line="240" w:lineRule="auto"/>
              <w:rPr>
                <w:rFonts w:cs="Calibri"/>
                <w:sz w:val="20"/>
                <w:szCs w:val="20"/>
              </w:rPr>
            </w:pPr>
            <w:r w:rsidRPr="007F2FA1">
              <w:rPr>
                <w:rFonts w:cs="Calibri"/>
                <w:sz w:val="20"/>
                <w:szCs w:val="20"/>
              </w:rPr>
              <w:lastRenderedPageBreak/>
              <w:t>12.</w:t>
            </w:r>
          </w:p>
        </w:tc>
        <w:tc>
          <w:tcPr>
            <w:tcW w:w="5705" w:type="dxa"/>
          </w:tcPr>
          <w:p w14:paraId="229275FF" w14:textId="77777777" w:rsidR="00AC727E" w:rsidRPr="007F2FA1" w:rsidRDefault="00AC727E" w:rsidP="004C7F47">
            <w:pPr>
              <w:spacing w:after="0" w:line="240" w:lineRule="auto"/>
              <w:rPr>
                <w:sz w:val="20"/>
                <w:szCs w:val="20"/>
              </w:rPr>
            </w:pPr>
            <w:proofErr w:type="spellStart"/>
            <w:r w:rsidRPr="007F2FA1">
              <w:rPr>
                <w:sz w:val="20"/>
                <w:szCs w:val="20"/>
              </w:rPr>
              <w:t>Buku</w:t>
            </w:r>
            <w:proofErr w:type="spellEnd"/>
            <w:r w:rsidRPr="007F2FA1">
              <w:rPr>
                <w:sz w:val="20"/>
                <w:szCs w:val="20"/>
              </w:rPr>
              <w:t xml:space="preserve"> </w:t>
            </w:r>
            <w:proofErr w:type="spellStart"/>
            <w:r w:rsidRPr="007F2FA1">
              <w:rPr>
                <w:sz w:val="20"/>
                <w:szCs w:val="20"/>
              </w:rPr>
              <w:t>Profil</w:t>
            </w:r>
            <w:proofErr w:type="spellEnd"/>
            <w:r w:rsidRPr="007F2FA1">
              <w:rPr>
                <w:sz w:val="20"/>
                <w:szCs w:val="20"/>
              </w:rPr>
              <w:t xml:space="preserve"> LPM </w:t>
            </w:r>
            <w:proofErr w:type="spellStart"/>
            <w:r w:rsidRPr="007F2FA1">
              <w:rPr>
                <w:sz w:val="20"/>
                <w:szCs w:val="20"/>
              </w:rPr>
              <w:t>terbit</w:t>
            </w:r>
            <w:proofErr w:type="spellEnd"/>
            <w:r w:rsidRPr="007F2FA1">
              <w:rPr>
                <w:sz w:val="20"/>
                <w:szCs w:val="20"/>
              </w:rPr>
              <w:t xml:space="preserve"> </w:t>
            </w:r>
            <w:proofErr w:type="spellStart"/>
            <w:r w:rsidRPr="007F2FA1">
              <w:rPr>
                <w:sz w:val="20"/>
                <w:szCs w:val="20"/>
              </w:rPr>
              <w:t>tepat</w:t>
            </w:r>
            <w:proofErr w:type="spellEnd"/>
            <w:r w:rsidRPr="007F2FA1">
              <w:rPr>
                <w:sz w:val="20"/>
                <w:szCs w:val="20"/>
              </w:rPr>
              <w:t xml:space="preserve"> </w:t>
            </w:r>
            <w:proofErr w:type="spellStart"/>
            <w:r w:rsidRPr="007F2FA1">
              <w:rPr>
                <w:sz w:val="20"/>
                <w:szCs w:val="20"/>
              </w:rPr>
              <w:t>waktu</w:t>
            </w:r>
            <w:proofErr w:type="spellEnd"/>
            <w:r w:rsidRPr="007F2FA1">
              <w:rPr>
                <w:sz w:val="20"/>
                <w:szCs w:val="20"/>
              </w:rPr>
              <w:t xml:space="preserve"> dan </w:t>
            </w:r>
            <w:proofErr w:type="spellStart"/>
            <w:r w:rsidRPr="007F2FA1">
              <w:rPr>
                <w:sz w:val="20"/>
                <w:szCs w:val="20"/>
              </w:rPr>
              <w:t>terdistribusi</w:t>
            </w:r>
            <w:proofErr w:type="spellEnd"/>
            <w:r w:rsidRPr="007F2FA1">
              <w:rPr>
                <w:sz w:val="20"/>
                <w:szCs w:val="20"/>
              </w:rPr>
              <w:t xml:space="preserve"> </w:t>
            </w:r>
            <w:proofErr w:type="spellStart"/>
            <w:r w:rsidRPr="007F2FA1">
              <w:rPr>
                <w:sz w:val="20"/>
                <w:szCs w:val="20"/>
              </w:rPr>
              <w:t>kepada</w:t>
            </w:r>
            <w:proofErr w:type="spellEnd"/>
            <w:r w:rsidRPr="007F2FA1">
              <w:rPr>
                <w:sz w:val="20"/>
                <w:szCs w:val="20"/>
              </w:rPr>
              <w:t xml:space="preserve"> para </w:t>
            </w:r>
            <w:proofErr w:type="spellStart"/>
            <w:r w:rsidRPr="007F2FA1">
              <w:rPr>
                <w:sz w:val="20"/>
                <w:szCs w:val="20"/>
              </w:rPr>
              <w:t>penerima</w:t>
            </w:r>
            <w:proofErr w:type="spellEnd"/>
            <w:r w:rsidRPr="007F2FA1">
              <w:rPr>
                <w:sz w:val="20"/>
                <w:szCs w:val="20"/>
              </w:rPr>
              <w:t xml:space="preserve"> (</w:t>
            </w:r>
            <w:proofErr w:type="spellStart"/>
            <w:r w:rsidRPr="007F2FA1">
              <w:rPr>
                <w:sz w:val="20"/>
                <w:szCs w:val="20"/>
              </w:rPr>
              <w:t>pimpinan</w:t>
            </w:r>
            <w:proofErr w:type="spellEnd"/>
            <w:r w:rsidRPr="007F2FA1">
              <w:rPr>
                <w:sz w:val="20"/>
                <w:szCs w:val="20"/>
              </w:rPr>
              <w:t xml:space="preserve"> UIN dan </w:t>
            </w:r>
            <w:proofErr w:type="spellStart"/>
            <w:r w:rsidRPr="007F2FA1">
              <w:rPr>
                <w:sz w:val="20"/>
                <w:szCs w:val="20"/>
              </w:rPr>
              <w:t>dekanat</w:t>
            </w:r>
            <w:proofErr w:type="spellEnd"/>
            <w:r w:rsidRPr="007F2FA1">
              <w:rPr>
                <w:sz w:val="20"/>
                <w:szCs w:val="20"/>
              </w:rPr>
              <w:t>)</w:t>
            </w:r>
          </w:p>
        </w:tc>
        <w:tc>
          <w:tcPr>
            <w:tcW w:w="5103" w:type="dxa"/>
            <w:vAlign w:val="center"/>
          </w:tcPr>
          <w:p w14:paraId="67C58EED" w14:textId="77777777" w:rsidR="00AC727E" w:rsidRPr="007F2FA1" w:rsidRDefault="00AC727E" w:rsidP="004C7F47">
            <w:pPr>
              <w:pStyle w:val="ListParagraph"/>
              <w:numPr>
                <w:ilvl w:val="0"/>
                <w:numId w:val="89"/>
              </w:numPr>
              <w:spacing w:after="0" w:line="240" w:lineRule="auto"/>
              <w:ind w:left="175" w:hanging="283"/>
              <w:rPr>
                <w:sz w:val="20"/>
                <w:szCs w:val="20"/>
                <w:lang w:val="id-ID"/>
              </w:rPr>
            </w:pPr>
            <w:r w:rsidRPr="007F2FA1">
              <w:rPr>
                <w:sz w:val="20"/>
                <w:szCs w:val="20"/>
                <w:lang w:val="id-ID"/>
              </w:rPr>
              <w:t>Buku Profil LPM terbit akhir Agusstus 2015</w:t>
            </w:r>
          </w:p>
          <w:p w14:paraId="21090B64" w14:textId="77777777" w:rsidR="00AC727E" w:rsidRPr="007F2FA1" w:rsidRDefault="00AC727E" w:rsidP="004C7F47">
            <w:pPr>
              <w:pStyle w:val="ListParagraph"/>
              <w:numPr>
                <w:ilvl w:val="0"/>
                <w:numId w:val="89"/>
              </w:numPr>
              <w:spacing w:after="0" w:line="240" w:lineRule="auto"/>
              <w:ind w:left="175" w:hanging="283"/>
              <w:rPr>
                <w:sz w:val="20"/>
                <w:szCs w:val="20"/>
                <w:lang w:val="id-ID"/>
              </w:rPr>
            </w:pPr>
            <w:r w:rsidRPr="007F2FA1">
              <w:rPr>
                <w:sz w:val="20"/>
                <w:szCs w:val="20"/>
                <w:lang w:val="id-ID"/>
              </w:rPr>
              <w:t>Buku Profil LPM terdistribusi 100 %</w:t>
            </w:r>
          </w:p>
        </w:tc>
        <w:tc>
          <w:tcPr>
            <w:tcW w:w="5656" w:type="dxa"/>
          </w:tcPr>
          <w:p w14:paraId="7306C761" w14:textId="77777777" w:rsidR="00AC727E" w:rsidRPr="007F2FA1" w:rsidRDefault="00AC727E" w:rsidP="004C7F47">
            <w:pPr>
              <w:numPr>
                <w:ilvl w:val="0"/>
                <w:numId w:val="91"/>
              </w:numPr>
              <w:spacing w:after="0" w:line="240" w:lineRule="auto"/>
              <w:ind w:left="317" w:hanging="317"/>
              <w:rPr>
                <w:sz w:val="20"/>
                <w:szCs w:val="20"/>
              </w:rPr>
            </w:pPr>
            <w:r w:rsidRPr="007F2FA1">
              <w:rPr>
                <w:sz w:val="20"/>
                <w:szCs w:val="20"/>
              </w:rPr>
              <w:t>Time schedule</w:t>
            </w:r>
          </w:p>
          <w:p w14:paraId="661BBC16" w14:textId="77777777" w:rsidR="00AC727E" w:rsidRPr="007F2FA1" w:rsidRDefault="00AC727E" w:rsidP="004C7F47">
            <w:pPr>
              <w:numPr>
                <w:ilvl w:val="0"/>
                <w:numId w:val="91"/>
              </w:numPr>
              <w:spacing w:after="0" w:line="240" w:lineRule="auto"/>
              <w:ind w:left="317" w:hanging="317"/>
              <w:rPr>
                <w:sz w:val="20"/>
                <w:szCs w:val="20"/>
              </w:rPr>
            </w:pPr>
            <w:proofErr w:type="spellStart"/>
            <w:r w:rsidRPr="007F2FA1">
              <w:rPr>
                <w:sz w:val="20"/>
                <w:szCs w:val="20"/>
              </w:rPr>
              <w:t>Bukti</w:t>
            </w:r>
            <w:proofErr w:type="spellEnd"/>
            <w:r w:rsidRPr="007F2FA1">
              <w:rPr>
                <w:sz w:val="20"/>
                <w:szCs w:val="20"/>
              </w:rPr>
              <w:t xml:space="preserve"> </w:t>
            </w:r>
            <w:proofErr w:type="spellStart"/>
            <w:r w:rsidRPr="007F2FA1">
              <w:rPr>
                <w:sz w:val="20"/>
                <w:szCs w:val="20"/>
              </w:rPr>
              <w:t>fisik</w:t>
            </w:r>
            <w:proofErr w:type="spellEnd"/>
            <w:r w:rsidRPr="007F2FA1">
              <w:rPr>
                <w:sz w:val="20"/>
                <w:szCs w:val="20"/>
              </w:rPr>
              <w:t xml:space="preserve"> </w:t>
            </w:r>
            <w:proofErr w:type="spellStart"/>
            <w:r w:rsidRPr="007F2FA1">
              <w:rPr>
                <w:sz w:val="20"/>
                <w:szCs w:val="20"/>
              </w:rPr>
              <w:t>buku</w:t>
            </w:r>
            <w:proofErr w:type="spellEnd"/>
            <w:r w:rsidRPr="007F2FA1">
              <w:rPr>
                <w:sz w:val="20"/>
                <w:szCs w:val="20"/>
              </w:rPr>
              <w:t xml:space="preserve"> </w:t>
            </w:r>
            <w:proofErr w:type="spellStart"/>
            <w:r w:rsidRPr="007F2FA1">
              <w:rPr>
                <w:sz w:val="20"/>
                <w:szCs w:val="20"/>
              </w:rPr>
              <w:t>Profil</w:t>
            </w:r>
            <w:proofErr w:type="spellEnd"/>
            <w:r w:rsidRPr="007F2FA1">
              <w:rPr>
                <w:sz w:val="20"/>
                <w:szCs w:val="20"/>
              </w:rPr>
              <w:t xml:space="preserve"> LPM</w:t>
            </w:r>
          </w:p>
          <w:p w14:paraId="510B8EE7" w14:textId="77777777" w:rsidR="00AC727E" w:rsidRPr="007F2FA1" w:rsidRDefault="00AC727E" w:rsidP="004C7F47">
            <w:pPr>
              <w:numPr>
                <w:ilvl w:val="0"/>
                <w:numId w:val="91"/>
              </w:numPr>
              <w:spacing w:after="0" w:line="240" w:lineRule="auto"/>
              <w:ind w:left="317" w:hanging="317"/>
              <w:rPr>
                <w:sz w:val="20"/>
                <w:szCs w:val="20"/>
              </w:rPr>
            </w:pPr>
            <w:r w:rsidRPr="007F2FA1">
              <w:rPr>
                <w:sz w:val="20"/>
                <w:szCs w:val="20"/>
              </w:rPr>
              <w:t xml:space="preserve">Daftar </w:t>
            </w:r>
            <w:proofErr w:type="spellStart"/>
            <w:r w:rsidRPr="007F2FA1">
              <w:rPr>
                <w:sz w:val="20"/>
                <w:szCs w:val="20"/>
              </w:rPr>
              <w:t>nama</w:t>
            </w:r>
            <w:proofErr w:type="spellEnd"/>
            <w:r w:rsidRPr="007F2FA1">
              <w:rPr>
                <w:sz w:val="20"/>
                <w:szCs w:val="20"/>
              </w:rPr>
              <w:t xml:space="preserve"> dan </w:t>
            </w:r>
            <w:proofErr w:type="spellStart"/>
            <w:r w:rsidRPr="007F2FA1">
              <w:rPr>
                <w:sz w:val="20"/>
                <w:szCs w:val="20"/>
              </w:rPr>
              <w:t>tanda</w:t>
            </w:r>
            <w:proofErr w:type="spellEnd"/>
            <w:r w:rsidRPr="007F2FA1">
              <w:rPr>
                <w:sz w:val="20"/>
                <w:szCs w:val="20"/>
              </w:rPr>
              <w:t xml:space="preserve"> </w:t>
            </w:r>
            <w:proofErr w:type="spellStart"/>
            <w:r w:rsidRPr="007F2FA1">
              <w:rPr>
                <w:sz w:val="20"/>
                <w:szCs w:val="20"/>
              </w:rPr>
              <w:t>tangan</w:t>
            </w:r>
            <w:proofErr w:type="spellEnd"/>
            <w:r w:rsidRPr="007F2FA1">
              <w:rPr>
                <w:sz w:val="20"/>
                <w:szCs w:val="20"/>
              </w:rPr>
              <w:t xml:space="preserve"> </w:t>
            </w:r>
            <w:proofErr w:type="spellStart"/>
            <w:r w:rsidRPr="007F2FA1">
              <w:rPr>
                <w:sz w:val="20"/>
                <w:szCs w:val="20"/>
              </w:rPr>
              <w:t>penerima</w:t>
            </w:r>
            <w:proofErr w:type="spellEnd"/>
            <w:r w:rsidRPr="007F2FA1">
              <w:rPr>
                <w:sz w:val="20"/>
                <w:szCs w:val="20"/>
              </w:rPr>
              <w:t xml:space="preserve"> </w:t>
            </w:r>
            <w:proofErr w:type="spellStart"/>
            <w:r w:rsidRPr="007F2FA1">
              <w:rPr>
                <w:sz w:val="20"/>
                <w:szCs w:val="20"/>
              </w:rPr>
              <w:t>buku</w:t>
            </w:r>
            <w:proofErr w:type="spellEnd"/>
          </w:p>
        </w:tc>
      </w:tr>
      <w:tr w:rsidR="00AC727E" w:rsidRPr="007F2FA1" w14:paraId="049AB409" w14:textId="77777777" w:rsidTr="004C7F47">
        <w:tc>
          <w:tcPr>
            <w:tcW w:w="672" w:type="dxa"/>
          </w:tcPr>
          <w:p w14:paraId="247EABB1" w14:textId="77777777" w:rsidR="00AC727E" w:rsidRPr="007F2FA1" w:rsidRDefault="00AC727E" w:rsidP="004C7F47">
            <w:pPr>
              <w:spacing w:after="0" w:line="240" w:lineRule="auto"/>
              <w:rPr>
                <w:rFonts w:cs="Calibri"/>
                <w:sz w:val="20"/>
                <w:szCs w:val="20"/>
              </w:rPr>
            </w:pPr>
            <w:r w:rsidRPr="007F2FA1">
              <w:rPr>
                <w:rFonts w:cs="Calibri"/>
                <w:sz w:val="20"/>
                <w:szCs w:val="20"/>
              </w:rPr>
              <w:t>13.</w:t>
            </w:r>
          </w:p>
        </w:tc>
        <w:tc>
          <w:tcPr>
            <w:tcW w:w="5705" w:type="dxa"/>
          </w:tcPr>
          <w:p w14:paraId="2A8D6B6F" w14:textId="77777777" w:rsidR="00AC727E" w:rsidRPr="007F2FA1" w:rsidRDefault="00AC727E" w:rsidP="004C7F47">
            <w:pPr>
              <w:spacing w:after="0" w:line="240" w:lineRule="auto"/>
              <w:rPr>
                <w:sz w:val="20"/>
                <w:szCs w:val="20"/>
              </w:rPr>
            </w:pPr>
            <w:proofErr w:type="spellStart"/>
            <w:r w:rsidRPr="007F2FA1">
              <w:rPr>
                <w:sz w:val="20"/>
                <w:szCs w:val="20"/>
              </w:rPr>
              <w:t>Buku</w:t>
            </w:r>
            <w:proofErr w:type="spellEnd"/>
            <w:r w:rsidRPr="007F2FA1">
              <w:rPr>
                <w:sz w:val="20"/>
                <w:szCs w:val="20"/>
              </w:rPr>
              <w:t xml:space="preserve"> </w:t>
            </w:r>
            <w:proofErr w:type="spellStart"/>
            <w:r w:rsidRPr="007F2FA1">
              <w:rPr>
                <w:sz w:val="20"/>
                <w:szCs w:val="20"/>
              </w:rPr>
              <w:t>Renstra</w:t>
            </w:r>
            <w:proofErr w:type="spellEnd"/>
            <w:r w:rsidRPr="007F2FA1">
              <w:rPr>
                <w:sz w:val="20"/>
                <w:szCs w:val="20"/>
              </w:rPr>
              <w:t xml:space="preserve"> LPM </w:t>
            </w:r>
            <w:proofErr w:type="spellStart"/>
            <w:r w:rsidRPr="007F2FA1">
              <w:rPr>
                <w:sz w:val="20"/>
                <w:szCs w:val="20"/>
              </w:rPr>
              <w:t>terbit</w:t>
            </w:r>
            <w:proofErr w:type="spellEnd"/>
            <w:r w:rsidRPr="007F2FA1">
              <w:rPr>
                <w:sz w:val="20"/>
                <w:szCs w:val="20"/>
              </w:rPr>
              <w:t xml:space="preserve"> </w:t>
            </w:r>
            <w:proofErr w:type="spellStart"/>
            <w:r w:rsidRPr="007F2FA1">
              <w:rPr>
                <w:sz w:val="20"/>
                <w:szCs w:val="20"/>
              </w:rPr>
              <w:t>tepat</w:t>
            </w:r>
            <w:proofErr w:type="spellEnd"/>
            <w:r w:rsidRPr="007F2FA1">
              <w:rPr>
                <w:sz w:val="20"/>
                <w:szCs w:val="20"/>
              </w:rPr>
              <w:t xml:space="preserve"> </w:t>
            </w:r>
            <w:proofErr w:type="spellStart"/>
            <w:r w:rsidRPr="007F2FA1">
              <w:rPr>
                <w:sz w:val="20"/>
                <w:szCs w:val="20"/>
              </w:rPr>
              <w:t>waktu</w:t>
            </w:r>
            <w:proofErr w:type="spellEnd"/>
            <w:r w:rsidRPr="007F2FA1">
              <w:rPr>
                <w:sz w:val="20"/>
                <w:szCs w:val="20"/>
              </w:rPr>
              <w:t xml:space="preserve"> dan </w:t>
            </w:r>
            <w:proofErr w:type="spellStart"/>
            <w:r w:rsidRPr="007F2FA1">
              <w:rPr>
                <w:sz w:val="20"/>
                <w:szCs w:val="20"/>
              </w:rPr>
              <w:t>terdistribusi</w:t>
            </w:r>
            <w:proofErr w:type="spellEnd"/>
            <w:r w:rsidRPr="007F2FA1">
              <w:rPr>
                <w:sz w:val="20"/>
                <w:szCs w:val="20"/>
              </w:rPr>
              <w:t xml:space="preserve"> </w:t>
            </w:r>
            <w:proofErr w:type="spellStart"/>
            <w:r w:rsidRPr="007F2FA1">
              <w:rPr>
                <w:sz w:val="20"/>
                <w:szCs w:val="20"/>
              </w:rPr>
              <w:t>kepada</w:t>
            </w:r>
            <w:proofErr w:type="spellEnd"/>
            <w:r w:rsidRPr="007F2FA1">
              <w:rPr>
                <w:sz w:val="20"/>
                <w:szCs w:val="20"/>
              </w:rPr>
              <w:t xml:space="preserve"> para </w:t>
            </w:r>
            <w:proofErr w:type="spellStart"/>
            <w:r w:rsidRPr="007F2FA1">
              <w:rPr>
                <w:sz w:val="20"/>
                <w:szCs w:val="20"/>
              </w:rPr>
              <w:t>penerima</w:t>
            </w:r>
            <w:proofErr w:type="spellEnd"/>
            <w:r w:rsidRPr="007F2FA1">
              <w:rPr>
                <w:sz w:val="20"/>
                <w:szCs w:val="20"/>
              </w:rPr>
              <w:t xml:space="preserve"> (</w:t>
            </w:r>
            <w:proofErr w:type="spellStart"/>
            <w:r w:rsidRPr="007F2FA1">
              <w:rPr>
                <w:sz w:val="20"/>
                <w:szCs w:val="20"/>
              </w:rPr>
              <w:t>Rektorart</w:t>
            </w:r>
            <w:proofErr w:type="spellEnd"/>
            <w:r w:rsidRPr="007F2FA1">
              <w:rPr>
                <w:sz w:val="20"/>
                <w:szCs w:val="20"/>
              </w:rPr>
              <w:t xml:space="preserve">, </w:t>
            </w:r>
            <w:proofErr w:type="spellStart"/>
            <w:r w:rsidRPr="007F2FA1">
              <w:rPr>
                <w:sz w:val="20"/>
                <w:szCs w:val="20"/>
              </w:rPr>
              <w:t>lembaga</w:t>
            </w:r>
            <w:proofErr w:type="spellEnd"/>
            <w:r w:rsidRPr="007F2FA1">
              <w:rPr>
                <w:sz w:val="20"/>
                <w:szCs w:val="20"/>
              </w:rPr>
              <w:t xml:space="preserve">, unit, dan </w:t>
            </w:r>
            <w:proofErr w:type="spellStart"/>
            <w:r w:rsidRPr="007F2FA1">
              <w:rPr>
                <w:sz w:val="20"/>
                <w:szCs w:val="20"/>
              </w:rPr>
              <w:t>dekanat</w:t>
            </w:r>
            <w:proofErr w:type="spellEnd"/>
            <w:r w:rsidRPr="007F2FA1">
              <w:rPr>
                <w:sz w:val="20"/>
                <w:szCs w:val="20"/>
              </w:rPr>
              <w:t>)</w:t>
            </w:r>
          </w:p>
        </w:tc>
        <w:tc>
          <w:tcPr>
            <w:tcW w:w="5103" w:type="dxa"/>
            <w:vAlign w:val="center"/>
          </w:tcPr>
          <w:p w14:paraId="0E5F5BC4" w14:textId="77777777" w:rsidR="00AC727E" w:rsidRPr="007F2FA1" w:rsidRDefault="00AC727E" w:rsidP="004C7F47">
            <w:pPr>
              <w:pStyle w:val="ListParagraph"/>
              <w:numPr>
                <w:ilvl w:val="0"/>
                <w:numId w:val="90"/>
              </w:numPr>
              <w:spacing w:after="0" w:line="240" w:lineRule="auto"/>
              <w:ind w:left="175" w:hanging="283"/>
              <w:rPr>
                <w:sz w:val="20"/>
                <w:szCs w:val="20"/>
                <w:lang w:val="id-ID"/>
              </w:rPr>
            </w:pPr>
            <w:r w:rsidRPr="007F2FA1">
              <w:rPr>
                <w:sz w:val="20"/>
                <w:szCs w:val="20"/>
                <w:lang w:val="id-ID"/>
              </w:rPr>
              <w:t>Buku Renstra LPM terbit akhir Juli 2015</w:t>
            </w:r>
          </w:p>
          <w:p w14:paraId="7B502AE4" w14:textId="77777777" w:rsidR="00AC727E" w:rsidRPr="007F2FA1" w:rsidRDefault="00AC727E" w:rsidP="004C7F47">
            <w:pPr>
              <w:pStyle w:val="ListParagraph"/>
              <w:numPr>
                <w:ilvl w:val="0"/>
                <w:numId w:val="90"/>
              </w:numPr>
              <w:spacing w:after="0" w:line="240" w:lineRule="auto"/>
              <w:ind w:left="175" w:hanging="283"/>
              <w:rPr>
                <w:sz w:val="20"/>
                <w:szCs w:val="20"/>
                <w:lang w:val="id-ID"/>
              </w:rPr>
            </w:pPr>
            <w:r w:rsidRPr="007F2FA1">
              <w:rPr>
                <w:sz w:val="20"/>
                <w:szCs w:val="20"/>
                <w:lang w:val="id-ID"/>
              </w:rPr>
              <w:t>Buku Renstra LPM terdistribusi 100 %</w:t>
            </w:r>
          </w:p>
        </w:tc>
        <w:tc>
          <w:tcPr>
            <w:tcW w:w="5656" w:type="dxa"/>
          </w:tcPr>
          <w:p w14:paraId="4D8A71FA" w14:textId="77777777" w:rsidR="00AC727E" w:rsidRPr="007F2FA1" w:rsidRDefault="00AC727E" w:rsidP="004C7F47">
            <w:pPr>
              <w:numPr>
                <w:ilvl w:val="0"/>
                <w:numId w:val="92"/>
              </w:numPr>
              <w:spacing w:after="0" w:line="240" w:lineRule="auto"/>
              <w:ind w:left="317" w:hanging="317"/>
              <w:rPr>
                <w:sz w:val="20"/>
                <w:szCs w:val="20"/>
              </w:rPr>
            </w:pPr>
            <w:r w:rsidRPr="007F2FA1">
              <w:rPr>
                <w:sz w:val="20"/>
                <w:szCs w:val="20"/>
              </w:rPr>
              <w:t>Time schedule</w:t>
            </w:r>
          </w:p>
          <w:p w14:paraId="5343551E" w14:textId="77777777" w:rsidR="00AC727E" w:rsidRPr="007F2FA1" w:rsidRDefault="00AC727E" w:rsidP="004C7F47">
            <w:pPr>
              <w:numPr>
                <w:ilvl w:val="0"/>
                <w:numId w:val="92"/>
              </w:numPr>
              <w:spacing w:after="0" w:line="240" w:lineRule="auto"/>
              <w:ind w:left="317" w:hanging="317"/>
              <w:rPr>
                <w:sz w:val="20"/>
                <w:szCs w:val="20"/>
              </w:rPr>
            </w:pPr>
            <w:proofErr w:type="spellStart"/>
            <w:r w:rsidRPr="007F2FA1">
              <w:rPr>
                <w:sz w:val="20"/>
                <w:szCs w:val="20"/>
              </w:rPr>
              <w:t>Bukti</w:t>
            </w:r>
            <w:proofErr w:type="spellEnd"/>
            <w:r w:rsidRPr="007F2FA1">
              <w:rPr>
                <w:sz w:val="20"/>
                <w:szCs w:val="20"/>
              </w:rPr>
              <w:t xml:space="preserve"> </w:t>
            </w:r>
            <w:proofErr w:type="spellStart"/>
            <w:r w:rsidRPr="007F2FA1">
              <w:rPr>
                <w:sz w:val="20"/>
                <w:szCs w:val="20"/>
              </w:rPr>
              <w:t>fisik</w:t>
            </w:r>
            <w:proofErr w:type="spellEnd"/>
            <w:r w:rsidRPr="007F2FA1">
              <w:rPr>
                <w:sz w:val="20"/>
                <w:szCs w:val="20"/>
              </w:rPr>
              <w:t xml:space="preserve"> </w:t>
            </w:r>
            <w:proofErr w:type="spellStart"/>
            <w:r w:rsidRPr="007F2FA1">
              <w:rPr>
                <w:sz w:val="20"/>
                <w:szCs w:val="20"/>
              </w:rPr>
              <w:t>buku</w:t>
            </w:r>
            <w:proofErr w:type="spellEnd"/>
            <w:r w:rsidRPr="007F2FA1">
              <w:rPr>
                <w:sz w:val="20"/>
                <w:szCs w:val="20"/>
              </w:rPr>
              <w:t xml:space="preserve"> </w:t>
            </w:r>
            <w:proofErr w:type="spellStart"/>
            <w:r w:rsidRPr="007F2FA1">
              <w:rPr>
                <w:sz w:val="20"/>
                <w:szCs w:val="20"/>
              </w:rPr>
              <w:t>Renstra</w:t>
            </w:r>
            <w:proofErr w:type="spellEnd"/>
            <w:r w:rsidRPr="007F2FA1">
              <w:rPr>
                <w:sz w:val="20"/>
                <w:szCs w:val="20"/>
              </w:rPr>
              <w:t xml:space="preserve"> LPM</w:t>
            </w:r>
          </w:p>
          <w:p w14:paraId="59253CCF" w14:textId="77777777" w:rsidR="00AC727E" w:rsidRPr="007F2FA1" w:rsidRDefault="00AC727E" w:rsidP="004C7F47">
            <w:pPr>
              <w:numPr>
                <w:ilvl w:val="0"/>
                <w:numId w:val="92"/>
              </w:numPr>
              <w:spacing w:after="0" w:line="240" w:lineRule="auto"/>
              <w:ind w:left="317" w:hanging="317"/>
              <w:rPr>
                <w:sz w:val="20"/>
                <w:szCs w:val="20"/>
              </w:rPr>
            </w:pPr>
            <w:r w:rsidRPr="007F2FA1">
              <w:rPr>
                <w:sz w:val="20"/>
                <w:szCs w:val="20"/>
              </w:rPr>
              <w:t xml:space="preserve">Daftar </w:t>
            </w:r>
            <w:proofErr w:type="spellStart"/>
            <w:r w:rsidRPr="007F2FA1">
              <w:rPr>
                <w:sz w:val="20"/>
                <w:szCs w:val="20"/>
              </w:rPr>
              <w:t>nama</w:t>
            </w:r>
            <w:proofErr w:type="spellEnd"/>
            <w:r w:rsidRPr="007F2FA1">
              <w:rPr>
                <w:sz w:val="20"/>
                <w:szCs w:val="20"/>
              </w:rPr>
              <w:t xml:space="preserve"> dan </w:t>
            </w:r>
            <w:proofErr w:type="spellStart"/>
            <w:r w:rsidRPr="007F2FA1">
              <w:rPr>
                <w:sz w:val="20"/>
                <w:szCs w:val="20"/>
              </w:rPr>
              <w:t>tanda</w:t>
            </w:r>
            <w:proofErr w:type="spellEnd"/>
            <w:r w:rsidRPr="007F2FA1">
              <w:rPr>
                <w:sz w:val="20"/>
                <w:szCs w:val="20"/>
              </w:rPr>
              <w:t xml:space="preserve"> </w:t>
            </w:r>
            <w:proofErr w:type="spellStart"/>
            <w:r w:rsidRPr="007F2FA1">
              <w:rPr>
                <w:sz w:val="20"/>
                <w:szCs w:val="20"/>
              </w:rPr>
              <w:t>tangan</w:t>
            </w:r>
            <w:proofErr w:type="spellEnd"/>
            <w:r w:rsidRPr="007F2FA1">
              <w:rPr>
                <w:sz w:val="20"/>
                <w:szCs w:val="20"/>
              </w:rPr>
              <w:t xml:space="preserve"> </w:t>
            </w:r>
            <w:proofErr w:type="spellStart"/>
            <w:r w:rsidRPr="007F2FA1">
              <w:rPr>
                <w:sz w:val="20"/>
                <w:szCs w:val="20"/>
              </w:rPr>
              <w:t>penerima</w:t>
            </w:r>
            <w:proofErr w:type="spellEnd"/>
            <w:r w:rsidRPr="007F2FA1">
              <w:rPr>
                <w:sz w:val="20"/>
                <w:szCs w:val="20"/>
              </w:rPr>
              <w:t xml:space="preserve"> </w:t>
            </w:r>
            <w:proofErr w:type="spellStart"/>
            <w:r w:rsidRPr="007F2FA1">
              <w:rPr>
                <w:sz w:val="20"/>
                <w:szCs w:val="20"/>
              </w:rPr>
              <w:t>buku</w:t>
            </w:r>
            <w:proofErr w:type="spellEnd"/>
          </w:p>
        </w:tc>
      </w:tr>
    </w:tbl>
    <w:p w14:paraId="3DF960C9" w14:textId="77777777" w:rsidR="00AC727E" w:rsidRPr="007F2FA1" w:rsidRDefault="00AC727E" w:rsidP="00AC727E">
      <w:pPr>
        <w:spacing w:after="0" w:line="240" w:lineRule="auto"/>
        <w:rPr>
          <w:sz w:val="20"/>
          <w:szCs w:val="20"/>
        </w:rPr>
      </w:pPr>
    </w:p>
    <w:p w14:paraId="2302DC9B" w14:textId="77777777" w:rsidR="00AC727E" w:rsidRPr="007F2FA1" w:rsidRDefault="00AC727E" w:rsidP="00AC727E">
      <w:pPr>
        <w:spacing w:after="0" w:line="240" w:lineRule="auto"/>
        <w:rPr>
          <w:rFonts w:ascii="Book Antiqua" w:hAnsi="Book Antiqua"/>
          <w:sz w:val="20"/>
          <w:szCs w:val="20"/>
        </w:rPr>
      </w:pPr>
    </w:p>
    <w:p w14:paraId="3FD5FB21" w14:textId="77777777" w:rsidR="00AC727E" w:rsidRPr="007F2FA1" w:rsidRDefault="00AC727E" w:rsidP="00AC727E">
      <w:pPr>
        <w:spacing w:after="0" w:line="240" w:lineRule="auto"/>
        <w:rPr>
          <w:rFonts w:ascii="Book Antiqua" w:hAnsi="Book Antiqua"/>
          <w:sz w:val="20"/>
          <w:szCs w:val="20"/>
        </w:rPr>
      </w:pPr>
      <w:r w:rsidRPr="007F2FA1">
        <w:rPr>
          <w:rFonts w:ascii="Book Antiqua" w:hAnsi="Book Antiqua"/>
          <w:sz w:val="20"/>
          <w:szCs w:val="20"/>
        </w:rPr>
        <w:t xml:space="preserve">            </w:t>
      </w:r>
      <w:proofErr w:type="spellStart"/>
      <w:r w:rsidRPr="007F2FA1">
        <w:rPr>
          <w:rFonts w:ascii="Book Antiqua" w:hAnsi="Book Antiqua"/>
          <w:sz w:val="20"/>
          <w:szCs w:val="20"/>
        </w:rPr>
        <w:t>Disiapkan</w:t>
      </w:r>
      <w:proofErr w:type="spellEnd"/>
      <w:r w:rsidRPr="007F2FA1">
        <w:rPr>
          <w:rFonts w:ascii="Book Antiqua" w:hAnsi="Book Antiqua"/>
          <w:sz w:val="20"/>
          <w:szCs w:val="20"/>
        </w:rPr>
        <w:t xml:space="preserve"> </w:t>
      </w:r>
      <w:proofErr w:type="gramStart"/>
      <w:r w:rsidRPr="007F2FA1">
        <w:rPr>
          <w:rFonts w:ascii="Book Antiqua" w:hAnsi="Book Antiqua"/>
          <w:sz w:val="20"/>
          <w:szCs w:val="20"/>
        </w:rPr>
        <w:t xml:space="preserve">oleh,   </w:t>
      </w:r>
      <w:proofErr w:type="gramEnd"/>
      <w:r w:rsidRPr="007F2FA1">
        <w:rPr>
          <w:rFonts w:ascii="Book Antiqua" w:hAnsi="Book Antiqua"/>
          <w:sz w:val="20"/>
          <w:szCs w:val="20"/>
        </w:rPr>
        <w:t xml:space="preserve">                                                                                                                                                             </w:t>
      </w:r>
      <w:proofErr w:type="spellStart"/>
      <w:r w:rsidRPr="007F2FA1">
        <w:rPr>
          <w:rFonts w:ascii="Book Antiqua" w:hAnsi="Book Antiqua"/>
          <w:sz w:val="20"/>
          <w:szCs w:val="20"/>
        </w:rPr>
        <w:t>Disetujui</w:t>
      </w:r>
      <w:proofErr w:type="spellEnd"/>
      <w:r w:rsidRPr="007F2FA1">
        <w:rPr>
          <w:rFonts w:ascii="Book Antiqua" w:hAnsi="Book Antiqua"/>
          <w:sz w:val="20"/>
          <w:szCs w:val="20"/>
        </w:rPr>
        <w:t xml:space="preserve"> oleh,               </w:t>
      </w:r>
    </w:p>
    <w:p w14:paraId="0F0FEC25" w14:textId="77777777" w:rsidR="00AC727E" w:rsidRPr="007F2FA1" w:rsidRDefault="00AC727E" w:rsidP="00AC727E">
      <w:pPr>
        <w:spacing w:after="0" w:line="240" w:lineRule="auto"/>
        <w:rPr>
          <w:rFonts w:ascii="Book Antiqua" w:hAnsi="Book Antiqua"/>
          <w:sz w:val="20"/>
          <w:szCs w:val="20"/>
        </w:rPr>
      </w:pPr>
      <w:r w:rsidRPr="007F2FA1">
        <w:rPr>
          <w:rFonts w:ascii="Book Antiqua" w:hAnsi="Book Antiqua"/>
          <w:sz w:val="20"/>
          <w:szCs w:val="20"/>
        </w:rPr>
        <w:tab/>
      </w:r>
      <w:r w:rsidRPr="007F2FA1">
        <w:rPr>
          <w:rFonts w:ascii="Book Antiqua" w:hAnsi="Book Antiqua"/>
          <w:sz w:val="20"/>
          <w:szCs w:val="20"/>
        </w:rPr>
        <w:tab/>
      </w:r>
      <w:r w:rsidRPr="007F2FA1">
        <w:rPr>
          <w:rFonts w:ascii="Book Antiqua" w:hAnsi="Book Antiqua"/>
          <w:sz w:val="20"/>
          <w:szCs w:val="20"/>
        </w:rPr>
        <w:tab/>
      </w:r>
    </w:p>
    <w:p w14:paraId="70E30208" w14:textId="77777777" w:rsidR="00AC727E" w:rsidRPr="007F2FA1" w:rsidRDefault="00AC727E" w:rsidP="00AC727E">
      <w:pPr>
        <w:tabs>
          <w:tab w:val="left" w:pos="5745"/>
        </w:tabs>
        <w:spacing w:after="0" w:line="240" w:lineRule="auto"/>
        <w:rPr>
          <w:rFonts w:ascii="Book Antiqua" w:hAnsi="Book Antiqua"/>
          <w:sz w:val="20"/>
          <w:szCs w:val="20"/>
        </w:rPr>
      </w:pPr>
      <w:r w:rsidRPr="007F2FA1">
        <w:rPr>
          <w:rFonts w:ascii="Book Antiqua" w:hAnsi="Book Antiqua"/>
          <w:sz w:val="20"/>
          <w:szCs w:val="20"/>
        </w:rPr>
        <w:tab/>
      </w:r>
    </w:p>
    <w:p w14:paraId="4FD1EEC2" w14:textId="77777777" w:rsidR="00AC727E" w:rsidRPr="007F2FA1" w:rsidRDefault="00AC727E" w:rsidP="00AC727E">
      <w:pPr>
        <w:spacing w:after="0" w:line="240" w:lineRule="auto"/>
        <w:rPr>
          <w:rFonts w:ascii="Book Antiqua" w:hAnsi="Book Antiqua"/>
          <w:sz w:val="20"/>
          <w:szCs w:val="20"/>
        </w:rPr>
      </w:pPr>
    </w:p>
    <w:p w14:paraId="43C15A13" w14:textId="77777777" w:rsidR="00AC727E" w:rsidRPr="007F2FA1" w:rsidRDefault="00AC727E" w:rsidP="00AC727E">
      <w:pPr>
        <w:spacing w:after="0" w:line="240" w:lineRule="auto"/>
        <w:rPr>
          <w:rFonts w:ascii="Book Antiqua" w:hAnsi="Book Antiqua"/>
          <w:sz w:val="20"/>
          <w:szCs w:val="20"/>
        </w:rPr>
      </w:pPr>
    </w:p>
    <w:p w14:paraId="6BA95D52" w14:textId="77777777" w:rsidR="00AC727E" w:rsidRPr="007F2FA1" w:rsidRDefault="00AC727E" w:rsidP="00AC727E">
      <w:pPr>
        <w:spacing w:after="0" w:line="240" w:lineRule="auto"/>
        <w:rPr>
          <w:rFonts w:ascii="Book Antiqua" w:hAnsi="Book Antiqua"/>
          <w:sz w:val="20"/>
          <w:szCs w:val="20"/>
        </w:rPr>
      </w:pPr>
    </w:p>
    <w:p w14:paraId="5B6E0B7F" w14:textId="77777777" w:rsidR="00AC727E" w:rsidRPr="007F2FA1" w:rsidRDefault="00AC727E" w:rsidP="00AC727E">
      <w:pPr>
        <w:spacing w:after="0" w:line="240" w:lineRule="auto"/>
        <w:rPr>
          <w:rFonts w:ascii="Book Antiqua" w:hAnsi="Book Antiqua"/>
          <w:sz w:val="20"/>
          <w:szCs w:val="20"/>
        </w:rPr>
      </w:pPr>
    </w:p>
    <w:p w14:paraId="27BBF8F4" w14:textId="77777777" w:rsidR="00AC727E" w:rsidRPr="007F2FA1" w:rsidRDefault="00AC727E" w:rsidP="00AC727E">
      <w:pPr>
        <w:spacing w:after="0" w:line="240" w:lineRule="auto"/>
        <w:rPr>
          <w:rFonts w:ascii="Book Antiqua" w:hAnsi="Book Antiqua"/>
          <w:b/>
          <w:sz w:val="20"/>
          <w:szCs w:val="20"/>
        </w:rPr>
      </w:pPr>
      <w:r w:rsidRPr="007F2FA1">
        <w:rPr>
          <w:rFonts w:ascii="Book Antiqua" w:hAnsi="Book Antiqua"/>
          <w:b/>
          <w:sz w:val="20"/>
          <w:szCs w:val="20"/>
        </w:rPr>
        <w:t xml:space="preserve">Dr. </w:t>
      </w:r>
      <w:proofErr w:type="spellStart"/>
      <w:r w:rsidRPr="007F2FA1">
        <w:rPr>
          <w:rFonts w:ascii="Book Antiqua" w:hAnsi="Book Antiqua"/>
          <w:b/>
          <w:sz w:val="20"/>
          <w:szCs w:val="20"/>
        </w:rPr>
        <w:t>Syefriyeni</w:t>
      </w:r>
      <w:proofErr w:type="spellEnd"/>
      <w:r w:rsidRPr="007F2FA1">
        <w:rPr>
          <w:rFonts w:ascii="Book Antiqua" w:hAnsi="Book Antiqua"/>
          <w:b/>
          <w:sz w:val="20"/>
          <w:szCs w:val="20"/>
        </w:rPr>
        <w:t xml:space="preserve">, </w:t>
      </w:r>
      <w:proofErr w:type="spellStart"/>
      <w:r w:rsidRPr="007F2FA1">
        <w:rPr>
          <w:rFonts w:ascii="Book Antiqua" w:hAnsi="Book Antiqua"/>
          <w:b/>
          <w:sz w:val="20"/>
          <w:szCs w:val="20"/>
        </w:rPr>
        <w:t>M.A.Dr</w:t>
      </w:r>
      <w:proofErr w:type="spellEnd"/>
      <w:r w:rsidRPr="007F2FA1">
        <w:rPr>
          <w:rFonts w:ascii="Book Antiqua" w:hAnsi="Book Antiqua"/>
          <w:b/>
          <w:sz w:val="20"/>
          <w:szCs w:val="20"/>
        </w:rPr>
        <w:t xml:space="preserve">. Ismail </w:t>
      </w:r>
      <w:proofErr w:type="spellStart"/>
      <w:r w:rsidRPr="007F2FA1">
        <w:rPr>
          <w:rFonts w:ascii="Book Antiqua" w:hAnsi="Book Antiqua"/>
          <w:b/>
          <w:sz w:val="20"/>
          <w:szCs w:val="20"/>
        </w:rPr>
        <w:t>Sukardi</w:t>
      </w:r>
      <w:proofErr w:type="spellEnd"/>
      <w:r w:rsidRPr="007F2FA1">
        <w:rPr>
          <w:rFonts w:ascii="Book Antiqua" w:hAnsi="Book Antiqua"/>
          <w:b/>
          <w:sz w:val="20"/>
          <w:szCs w:val="20"/>
        </w:rPr>
        <w:t xml:space="preserve">, </w:t>
      </w:r>
      <w:proofErr w:type="spellStart"/>
      <w:proofErr w:type="gramStart"/>
      <w:r w:rsidRPr="007F2FA1">
        <w:rPr>
          <w:rFonts w:ascii="Book Antiqua" w:hAnsi="Book Antiqua"/>
          <w:b/>
          <w:sz w:val="20"/>
          <w:szCs w:val="20"/>
        </w:rPr>
        <w:t>M.Ag</w:t>
      </w:r>
      <w:proofErr w:type="spellEnd"/>
      <w:proofErr w:type="gramEnd"/>
    </w:p>
    <w:p w14:paraId="714A7F1B" w14:textId="77777777" w:rsidR="00AC727E" w:rsidRPr="007F2FA1" w:rsidRDefault="00AC727E" w:rsidP="00AC727E">
      <w:pPr>
        <w:spacing w:after="0" w:line="240" w:lineRule="auto"/>
        <w:rPr>
          <w:rFonts w:ascii="Book Antiqua" w:hAnsi="Book Antiqua"/>
          <w:sz w:val="20"/>
          <w:szCs w:val="20"/>
        </w:rPr>
      </w:pPr>
      <w:r w:rsidRPr="007F2FA1">
        <w:rPr>
          <w:rFonts w:ascii="Book Antiqua" w:hAnsi="Book Antiqua"/>
          <w:b/>
          <w:sz w:val="20"/>
          <w:szCs w:val="20"/>
        </w:rPr>
        <w:tab/>
      </w:r>
      <w:proofErr w:type="spellStart"/>
      <w:r w:rsidRPr="007F2FA1">
        <w:rPr>
          <w:rFonts w:ascii="Book Antiqua" w:hAnsi="Book Antiqua"/>
          <w:sz w:val="20"/>
          <w:szCs w:val="20"/>
        </w:rPr>
        <w:t>Sekretaris</w:t>
      </w:r>
      <w:proofErr w:type="spellEnd"/>
      <w:r w:rsidRPr="007F2FA1">
        <w:rPr>
          <w:rFonts w:ascii="Book Antiqua" w:hAnsi="Book Antiqua"/>
          <w:sz w:val="20"/>
          <w:szCs w:val="20"/>
        </w:rPr>
        <w:t xml:space="preserve"> LPM UIN </w:t>
      </w:r>
      <w:proofErr w:type="spellStart"/>
      <w:r w:rsidRPr="007F2FA1">
        <w:rPr>
          <w:rFonts w:ascii="Book Antiqua" w:hAnsi="Book Antiqua"/>
          <w:sz w:val="20"/>
          <w:szCs w:val="20"/>
        </w:rPr>
        <w:t>Raden</w:t>
      </w:r>
      <w:proofErr w:type="spellEnd"/>
      <w:r w:rsidRPr="007F2FA1">
        <w:rPr>
          <w:rFonts w:ascii="Book Antiqua" w:hAnsi="Book Antiqua"/>
          <w:sz w:val="20"/>
          <w:szCs w:val="20"/>
        </w:rPr>
        <w:t xml:space="preserve"> Fatah</w:t>
      </w:r>
      <w:r w:rsidRPr="007F2FA1">
        <w:rPr>
          <w:rFonts w:ascii="Book Antiqua" w:hAnsi="Book Antiqua"/>
          <w:sz w:val="20"/>
          <w:szCs w:val="20"/>
        </w:rPr>
        <w:tab/>
      </w:r>
      <w:r w:rsidRPr="007F2FA1">
        <w:rPr>
          <w:rFonts w:ascii="Book Antiqua" w:hAnsi="Book Antiqua"/>
          <w:sz w:val="20"/>
          <w:szCs w:val="20"/>
        </w:rPr>
        <w:tab/>
      </w:r>
      <w:r w:rsidRPr="007F2FA1">
        <w:rPr>
          <w:rFonts w:ascii="Book Antiqua" w:hAnsi="Book Antiqua"/>
          <w:sz w:val="20"/>
          <w:szCs w:val="20"/>
        </w:rPr>
        <w:tab/>
      </w:r>
      <w:r w:rsidRPr="007F2FA1">
        <w:rPr>
          <w:rFonts w:ascii="Book Antiqua" w:hAnsi="Book Antiqua"/>
          <w:sz w:val="20"/>
          <w:szCs w:val="20"/>
        </w:rPr>
        <w:tab/>
      </w:r>
      <w:r w:rsidRPr="007F2FA1">
        <w:rPr>
          <w:rFonts w:ascii="Book Antiqua" w:hAnsi="Book Antiqua"/>
          <w:sz w:val="20"/>
          <w:szCs w:val="20"/>
        </w:rPr>
        <w:tab/>
      </w:r>
      <w:r w:rsidRPr="007F2FA1">
        <w:rPr>
          <w:rFonts w:ascii="Book Antiqua" w:hAnsi="Book Antiqua"/>
          <w:sz w:val="20"/>
          <w:szCs w:val="20"/>
        </w:rPr>
        <w:tab/>
      </w:r>
      <w:r w:rsidRPr="007F2FA1">
        <w:rPr>
          <w:rFonts w:ascii="Book Antiqua" w:hAnsi="Book Antiqua"/>
          <w:sz w:val="20"/>
          <w:szCs w:val="20"/>
        </w:rPr>
        <w:tab/>
      </w:r>
      <w:r w:rsidRPr="007F2FA1">
        <w:rPr>
          <w:rFonts w:ascii="Book Antiqua" w:hAnsi="Book Antiqua"/>
          <w:sz w:val="20"/>
          <w:szCs w:val="20"/>
        </w:rPr>
        <w:tab/>
      </w:r>
      <w:r w:rsidRPr="007F2FA1">
        <w:rPr>
          <w:rFonts w:ascii="Book Antiqua" w:hAnsi="Book Antiqua"/>
          <w:sz w:val="20"/>
          <w:szCs w:val="20"/>
        </w:rPr>
        <w:tab/>
      </w:r>
      <w:r w:rsidRPr="007F2FA1">
        <w:rPr>
          <w:rFonts w:ascii="Book Antiqua" w:hAnsi="Book Antiqua"/>
          <w:sz w:val="20"/>
          <w:szCs w:val="20"/>
        </w:rPr>
        <w:tab/>
        <w:t xml:space="preserve">     </w:t>
      </w:r>
      <w:proofErr w:type="spellStart"/>
      <w:r w:rsidRPr="007F2FA1">
        <w:rPr>
          <w:rFonts w:ascii="Book Antiqua" w:hAnsi="Book Antiqua"/>
          <w:sz w:val="20"/>
          <w:szCs w:val="20"/>
        </w:rPr>
        <w:t>Ketua</w:t>
      </w:r>
      <w:proofErr w:type="spellEnd"/>
      <w:r w:rsidRPr="007F2FA1">
        <w:rPr>
          <w:rFonts w:ascii="Book Antiqua" w:hAnsi="Book Antiqua"/>
          <w:sz w:val="20"/>
          <w:szCs w:val="20"/>
        </w:rPr>
        <w:t xml:space="preserve"> LPM UIN </w:t>
      </w:r>
      <w:proofErr w:type="spellStart"/>
      <w:r w:rsidRPr="007F2FA1">
        <w:rPr>
          <w:rFonts w:ascii="Book Antiqua" w:hAnsi="Book Antiqua"/>
          <w:sz w:val="20"/>
          <w:szCs w:val="20"/>
        </w:rPr>
        <w:t>Raden</w:t>
      </w:r>
      <w:proofErr w:type="spellEnd"/>
      <w:r w:rsidRPr="007F2FA1">
        <w:rPr>
          <w:rFonts w:ascii="Book Antiqua" w:hAnsi="Book Antiqua"/>
          <w:sz w:val="20"/>
          <w:szCs w:val="20"/>
        </w:rPr>
        <w:t xml:space="preserve"> Fatah</w:t>
      </w:r>
    </w:p>
    <w:p w14:paraId="51FB202D" w14:textId="77777777" w:rsidR="00AC727E" w:rsidRPr="007F2FA1" w:rsidRDefault="00AC727E" w:rsidP="00AC727E">
      <w:pPr>
        <w:spacing w:after="0" w:line="240" w:lineRule="auto"/>
        <w:rPr>
          <w:rFonts w:ascii="Trebuchet MS" w:hAnsi="Trebuchet MS"/>
          <w:sz w:val="20"/>
          <w:szCs w:val="20"/>
        </w:rPr>
      </w:pPr>
    </w:p>
    <w:p w14:paraId="2A0E3172" w14:textId="77777777" w:rsidR="00AC727E" w:rsidRDefault="00AC727E" w:rsidP="00AC727E">
      <w:pPr>
        <w:rPr>
          <w:rFonts w:ascii="Trebuchet MS" w:hAnsi="Trebuchet MS"/>
          <w:sz w:val="18"/>
          <w:szCs w:val="18"/>
        </w:rPr>
        <w:sectPr w:rsidR="00AC727E" w:rsidSect="00AC727E">
          <w:pgSz w:w="20160" w:h="12240" w:orient="landscape" w:code="5"/>
          <w:pgMar w:top="1411" w:right="1411" w:bottom="1699" w:left="1411" w:header="288" w:footer="619" w:gutter="0"/>
          <w:pgNumType w:start="1"/>
          <w:cols w:space="720"/>
          <w:docGrid w:linePitch="360"/>
        </w:sectPr>
      </w:pPr>
    </w:p>
    <w:p w14:paraId="7D8BA6BF" w14:textId="77777777" w:rsidR="00AC727E" w:rsidRDefault="00AC727E" w:rsidP="00AC727E">
      <w:pPr>
        <w:spacing w:line="360" w:lineRule="auto"/>
        <w:rPr>
          <w:rFonts w:ascii="Calisto MT" w:hAnsi="Calisto MT"/>
          <w:b/>
          <w:sz w:val="24"/>
          <w:szCs w:val="24"/>
          <w:lang w:val="sv-SE"/>
        </w:rPr>
      </w:pPr>
      <w:r>
        <w:rPr>
          <w:rFonts w:ascii="Calisto MT" w:hAnsi="Calisto MT"/>
          <w:b/>
          <w:sz w:val="24"/>
          <w:szCs w:val="24"/>
          <w:lang w:val="sv-SE"/>
        </w:rPr>
        <w:lastRenderedPageBreak/>
        <w:t xml:space="preserve">Lampiran II </w:t>
      </w:r>
    </w:p>
    <w:p w14:paraId="7188E066" w14:textId="77777777" w:rsidR="00AC727E" w:rsidRDefault="00AC727E" w:rsidP="00AC727E">
      <w:pPr>
        <w:jc w:val="center"/>
        <w:rPr>
          <w:b/>
        </w:rPr>
      </w:pPr>
      <w:r w:rsidRPr="00F57715">
        <w:rPr>
          <w:b/>
        </w:rPr>
        <w:t>IDENTIFIKASI PARA PEMANGKU KEPENTINGAN (</w:t>
      </w:r>
      <w:r w:rsidRPr="00F57715">
        <w:rPr>
          <w:b/>
          <w:i/>
        </w:rPr>
        <w:t>STAKE HOLDER</w:t>
      </w:r>
      <w:r w:rsidRPr="00F57715">
        <w:rPr>
          <w:b/>
        </w:rPr>
        <w:t xml:space="preserve">) </w:t>
      </w:r>
      <w:r>
        <w:rPr>
          <w:b/>
        </w:rPr>
        <w:t xml:space="preserve">LEMBAGA PENJAMINAN MUTU (LPM) UIN RADEN </w:t>
      </w:r>
      <w:proofErr w:type="gramStart"/>
      <w:r>
        <w:rPr>
          <w:b/>
        </w:rPr>
        <w:t xml:space="preserve">FATAH </w:t>
      </w:r>
      <w:r w:rsidRPr="00F57715">
        <w:rPr>
          <w:b/>
        </w:rPr>
        <w:t xml:space="preserve"> DAN</w:t>
      </w:r>
      <w:proofErr w:type="gramEnd"/>
      <w:r w:rsidRPr="00F57715">
        <w:rPr>
          <w:b/>
        </w:rPr>
        <w:t xml:space="preserve"> KEBUTUHANNYA</w:t>
      </w:r>
    </w:p>
    <w:tbl>
      <w:tblPr>
        <w:tblW w:w="964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939"/>
        <w:gridCol w:w="3544"/>
        <w:gridCol w:w="2448"/>
      </w:tblGrid>
      <w:tr w:rsidR="00AC727E" w:rsidRPr="00845A04" w14:paraId="1EE1B594" w14:textId="77777777" w:rsidTr="004C7F47">
        <w:tc>
          <w:tcPr>
            <w:tcW w:w="709" w:type="dxa"/>
            <w:tcBorders>
              <w:top w:val="single" w:sz="4" w:space="0" w:color="auto"/>
            </w:tcBorders>
            <w:vAlign w:val="center"/>
          </w:tcPr>
          <w:p w14:paraId="2B15A25D" w14:textId="77777777" w:rsidR="00AC727E" w:rsidRPr="00714A0F" w:rsidRDefault="00AC727E" w:rsidP="004C7F47">
            <w:pPr>
              <w:pStyle w:val="ListParagraph"/>
              <w:spacing w:after="0"/>
              <w:ind w:left="0"/>
              <w:jc w:val="center"/>
              <w:rPr>
                <w:rFonts w:ascii="Palatino Linotype" w:hAnsi="Palatino Linotype"/>
                <w:b/>
                <w:sz w:val="20"/>
                <w:szCs w:val="20"/>
              </w:rPr>
            </w:pPr>
            <w:r w:rsidRPr="002D0338">
              <w:rPr>
                <w:rFonts w:ascii="Palatino Linotype" w:hAnsi="Palatino Linotype"/>
                <w:b/>
                <w:sz w:val="20"/>
                <w:szCs w:val="20"/>
              </w:rPr>
              <w:t>No.</w:t>
            </w:r>
          </w:p>
        </w:tc>
        <w:tc>
          <w:tcPr>
            <w:tcW w:w="2939" w:type="dxa"/>
            <w:tcBorders>
              <w:top w:val="single" w:sz="4" w:space="0" w:color="auto"/>
            </w:tcBorders>
            <w:vAlign w:val="center"/>
          </w:tcPr>
          <w:p w14:paraId="7802A69E" w14:textId="77777777" w:rsidR="00AC727E" w:rsidRPr="00845A04" w:rsidRDefault="00AC727E" w:rsidP="004C7F47">
            <w:pPr>
              <w:spacing w:after="0"/>
              <w:rPr>
                <w:rFonts w:ascii="Palatino Linotype" w:hAnsi="Palatino Linotype"/>
                <w:b/>
                <w:sz w:val="20"/>
                <w:szCs w:val="20"/>
              </w:rPr>
            </w:pPr>
            <w:r w:rsidRPr="00845A04">
              <w:rPr>
                <w:rFonts w:ascii="Palatino Linotype" w:hAnsi="Palatino Linotype"/>
                <w:b/>
                <w:sz w:val="20"/>
                <w:szCs w:val="20"/>
              </w:rPr>
              <w:t>PEMANGKU KEPENTINGAN</w:t>
            </w:r>
          </w:p>
        </w:tc>
        <w:tc>
          <w:tcPr>
            <w:tcW w:w="3544" w:type="dxa"/>
            <w:tcBorders>
              <w:top w:val="single" w:sz="4" w:space="0" w:color="auto"/>
            </w:tcBorders>
            <w:vAlign w:val="center"/>
          </w:tcPr>
          <w:p w14:paraId="18BEFDA0" w14:textId="77777777" w:rsidR="00AC727E" w:rsidRPr="00845A04" w:rsidRDefault="00AC727E" w:rsidP="004C7F47">
            <w:pPr>
              <w:spacing w:after="0"/>
              <w:rPr>
                <w:rFonts w:ascii="Palatino Linotype" w:hAnsi="Palatino Linotype"/>
                <w:b/>
                <w:sz w:val="20"/>
                <w:szCs w:val="20"/>
              </w:rPr>
            </w:pPr>
            <w:r w:rsidRPr="00845A04">
              <w:rPr>
                <w:rFonts w:ascii="Palatino Linotype" w:hAnsi="Palatino Linotype"/>
                <w:b/>
                <w:sz w:val="20"/>
                <w:szCs w:val="20"/>
              </w:rPr>
              <w:t>KEBUTUHAN PEMANGKU KEPENTINGAN</w:t>
            </w:r>
          </w:p>
        </w:tc>
        <w:tc>
          <w:tcPr>
            <w:tcW w:w="2448" w:type="dxa"/>
            <w:tcBorders>
              <w:top w:val="single" w:sz="4" w:space="0" w:color="auto"/>
            </w:tcBorders>
            <w:vAlign w:val="center"/>
          </w:tcPr>
          <w:p w14:paraId="7214B146" w14:textId="77777777" w:rsidR="00AC727E" w:rsidRPr="00845A04" w:rsidRDefault="00AC727E" w:rsidP="004C7F47">
            <w:pPr>
              <w:spacing w:after="0"/>
              <w:rPr>
                <w:rFonts w:ascii="Palatino Linotype" w:hAnsi="Palatino Linotype"/>
                <w:b/>
                <w:sz w:val="20"/>
                <w:szCs w:val="20"/>
              </w:rPr>
            </w:pPr>
            <w:r w:rsidRPr="00845A04">
              <w:rPr>
                <w:rFonts w:ascii="Palatino Linotype" w:hAnsi="Palatino Linotype"/>
                <w:b/>
                <w:sz w:val="20"/>
                <w:szCs w:val="20"/>
              </w:rPr>
              <w:t>PROGRAM FAK/PRODI</w:t>
            </w:r>
          </w:p>
        </w:tc>
      </w:tr>
      <w:tr w:rsidR="00AC727E" w:rsidRPr="00845A04" w14:paraId="457D010A" w14:textId="77777777" w:rsidTr="004C7F47">
        <w:tc>
          <w:tcPr>
            <w:tcW w:w="709" w:type="dxa"/>
            <w:tcBorders>
              <w:top w:val="single" w:sz="4" w:space="0" w:color="auto"/>
            </w:tcBorders>
            <w:vAlign w:val="center"/>
          </w:tcPr>
          <w:p w14:paraId="53FFBF03" w14:textId="77777777" w:rsidR="00AC727E" w:rsidRPr="002D0338" w:rsidRDefault="00AC727E" w:rsidP="004C7F47">
            <w:pPr>
              <w:pStyle w:val="ListParagraph"/>
              <w:ind w:left="0"/>
              <w:jc w:val="center"/>
              <w:rPr>
                <w:rFonts w:ascii="Palatino Linotype" w:hAnsi="Palatino Linotype"/>
                <w:sz w:val="20"/>
                <w:szCs w:val="20"/>
              </w:rPr>
            </w:pPr>
            <w:r w:rsidRPr="002D0338">
              <w:rPr>
                <w:rFonts w:ascii="Palatino Linotype" w:hAnsi="Palatino Linotype"/>
                <w:sz w:val="20"/>
                <w:szCs w:val="20"/>
              </w:rPr>
              <w:t>1.</w:t>
            </w:r>
          </w:p>
        </w:tc>
        <w:tc>
          <w:tcPr>
            <w:tcW w:w="2939" w:type="dxa"/>
            <w:tcBorders>
              <w:top w:val="single" w:sz="4" w:space="0" w:color="auto"/>
            </w:tcBorders>
            <w:vAlign w:val="center"/>
          </w:tcPr>
          <w:p w14:paraId="154FC489" w14:textId="77777777" w:rsidR="00AC727E" w:rsidRPr="00845A04" w:rsidRDefault="00AC727E" w:rsidP="004C7F47">
            <w:pPr>
              <w:rPr>
                <w:rFonts w:ascii="Palatino Linotype" w:hAnsi="Palatino Linotype"/>
                <w:sz w:val="20"/>
                <w:szCs w:val="20"/>
              </w:rPr>
            </w:pPr>
            <w:proofErr w:type="spellStart"/>
            <w:r w:rsidRPr="00845A04">
              <w:rPr>
                <w:rFonts w:ascii="Palatino Linotype" w:hAnsi="Palatino Linotype"/>
                <w:sz w:val="20"/>
                <w:szCs w:val="20"/>
              </w:rPr>
              <w:t>Mahasiswa</w:t>
            </w:r>
            <w:proofErr w:type="spellEnd"/>
          </w:p>
        </w:tc>
        <w:tc>
          <w:tcPr>
            <w:tcW w:w="3544" w:type="dxa"/>
            <w:tcBorders>
              <w:top w:val="single" w:sz="4" w:space="0" w:color="auto"/>
            </w:tcBorders>
            <w:vAlign w:val="center"/>
          </w:tcPr>
          <w:p w14:paraId="30338B92" w14:textId="77777777" w:rsidR="00AC727E" w:rsidRPr="002D0338" w:rsidRDefault="00AC727E" w:rsidP="004C7F47">
            <w:pPr>
              <w:pStyle w:val="ListParagraph"/>
              <w:numPr>
                <w:ilvl w:val="0"/>
                <w:numId w:val="100"/>
              </w:numPr>
              <w:spacing w:after="0" w:line="240" w:lineRule="auto"/>
              <w:ind w:left="214" w:hanging="284"/>
              <w:rPr>
                <w:rFonts w:ascii="Palatino Linotype" w:hAnsi="Palatino Linotype"/>
                <w:sz w:val="20"/>
                <w:szCs w:val="20"/>
              </w:rPr>
            </w:pPr>
            <w:proofErr w:type="spellStart"/>
            <w:r w:rsidRPr="002D0338">
              <w:rPr>
                <w:rFonts w:ascii="Palatino Linotype" w:hAnsi="Palatino Linotype"/>
                <w:sz w:val="20"/>
                <w:szCs w:val="20"/>
              </w:rPr>
              <w:t>Kompetensi</w:t>
            </w:r>
            <w:proofErr w:type="spellEnd"/>
            <w:r w:rsidRPr="002D0338">
              <w:rPr>
                <w:rFonts w:ascii="Palatino Linotype" w:hAnsi="Palatino Linotype"/>
                <w:sz w:val="20"/>
                <w:szCs w:val="20"/>
              </w:rPr>
              <w:t xml:space="preserve"> dan skill</w:t>
            </w:r>
            <w:r>
              <w:rPr>
                <w:rFonts w:ascii="Palatino Linotype" w:hAnsi="Palatino Linotype"/>
                <w:sz w:val="20"/>
                <w:szCs w:val="20"/>
              </w:rPr>
              <w:t xml:space="preserve"> </w:t>
            </w:r>
            <w:proofErr w:type="spellStart"/>
            <w:r>
              <w:rPr>
                <w:rFonts w:ascii="Palatino Linotype" w:hAnsi="Palatino Linotype"/>
                <w:sz w:val="20"/>
                <w:szCs w:val="20"/>
              </w:rPr>
              <w:t>tinggi</w:t>
            </w:r>
            <w:proofErr w:type="spellEnd"/>
          </w:p>
          <w:p w14:paraId="447E24AC" w14:textId="77777777" w:rsidR="00AC727E" w:rsidRPr="002D0338" w:rsidRDefault="00AC727E" w:rsidP="004C7F47">
            <w:pPr>
              <w:pStyle w:val="ListParagraph"/>
              <w:numPr>
                <w:ilvl w:val="0"/>
                <w:numId w:val="100"/>
              </w:numPr>
              <w:spacing w:after="0" w:line="240" w:lineRule="auto"/>
              <w:ind w:left="214" w:hanging="284"/>
              <w:rPr>
                <w:rFonts w:ascii="Palatino Linotype" w:hAnsi="Palatino Linotype"/>
                <w:sz w:val="20"/>
                <w:szCs w:val="20"/>
              </w:rPr>
            </w:pPr>
            <w:r w:rsidRPr="002D0338">
              <w:rPr>
                <w:rFonts w:ascii="Palatino Linotype" w:hAnsi="Palatino Linotype"/>
                <w:sz w:val="20"/>
                <w:szCs w:val="20"/>
              </w:rPr>
              <w:t xml:space="preserve">Proses </w:t>
            </w:r>
            <w:proofErr w:type="spellStart"/>
            <w:r w:rsidRPr="002D0338">
              <w:rPr>
                <w:rFonts w:ascii="Palatino Linotype" w:hAnsi="Palatino Linotype"/>
                <w:sz w:val="20"/>
                <w:szCs w:val="20"/>
              </w:rPr>
              <w:t>kuliah</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bermutu</w:t>
            </w:r>
            <w:proofErr w:type="spellEnd"/>
          </w:p>
          <w:p w14:paraId="3651C303" w14:textId="77777777" w:rsidR="00AC727E" w:rsidRPr="002D0338" w:rsidRDefault="00AC727E" w:rsidP="004C7F47">
            <w:pPr>
              <w:pStyle w:val="ListParagraph"/>
              <w:numPr>
                <w:ilvl w:val="0"/>
                <w:numId w:val="100"/>
              </w:numPr>
              <w:spacing w:after="0" w:line="240" w:lineRule="auto"/>
              <w:ind w:left="214" w:hanging="284"/>
              <w:rPr>
                <w:rFonts w:ascii="Palatino Linotype" w:hAnsi="Palatino Linotype"/>
                <w:sz w:val="20"/>
                <w:szCs w:val="20"/>
              </w:rPr>
            </w:pPr>
            <w:proofErr w:type="spellStart"/>
            <w:r w:rsidRPr="002D0338">
              <w:rPr>
                <w:rFonts w:ascii="Palatino Linotype" w:hAnsi="Palatino Linotype"/>
                <w:sz w:val="20"/>
                <w:szCs w:val="20"/>
              </w:rPr>
              <w:t>Dosen</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bermutu</w:t>
            </w:r>
            <w:proofErr w:type="spellEnd"/>
          </w:p>
          <w:p w14:paraId="79B30C79" w14:textId="77777777" w:rsidR="00AC727E" w:rsidRPr="002D0338" w:rsidRDefault="00AC727E" w:rsidP="004C7F47">
            <w:pPr>
              <w:pStyle w:val="ListParagraph"/>
              <w:numPr>
                <w:ilvl w:val="0"/>
                <w:numId w:val="100"/>
              </w:numPr>
              <w:spacing w:after="0" w:line="240" w:lineRule="auto"/>
              <w:ind w:left="214" w:hanging="284"/>
              <w:rPr>
                <w:rFonts w:ascii="Palatino Linotype" w:hAnsi="Palatino Linotype"/>
                <w:sz w:val="20"/>
                <w:szCs w:val="20"/>
              </w:rPr>
            </w:pPr>
            <w:proofErr w:type="spellStart"/>
            <w:r w:rsidRPr="002D0338">
              <w:rPr>
                <w:rFonts w:ascii="Palatino Linotype" w:hAnsi="Palatino Linotype"/>
                <w:sz w:val="20"/>
                <w:szCs w:val="20"/>
              </w:rPr>
              <w:t>Sarana</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kuliah</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bermutu</w:t>
            </w:r>
            <w:proofErr w:type="spellEnd"/>
            <w:r w:rsidRPr="002D0338">
              <w:rPr>
                <w:rFonts w:ascii="Palatino Linotype" w:hAnsi="Palatino Linotype"/>
                <w:sz w:val="20"/>
                <w:szCs w:val="20"/>
              </w:rPr>
              <w:t xml:space="preserve"> </w:t>
            </w:r>
          </w:p>
        </w:tc>
        <w:tc>
          <w:tcPr>
            <w:tcW w:w="2448" w:type="dxa"/>
            <w:tcBorders>
              <w:top w:val="single" w:sz="4" w:space="0" w:color="auto"/>
            </w:tcBorders>
            <w:vAlign w:val="center"/>
          </w:tcPr>
          <w:p w14:paraId="64F27B9C" w14:textId="77777777" w:rsidR="00AC727E" w:rsidRPr="00845A04" w:rsidRDefault="00AC727E" w:rsidP="004C7F47">
            <w:pPr>
              <w:rPr>
                <w:rFonts w:ascii="Palatino Linotype" w:hAnsi="Palatino Linotype"/>
                <w:sz w:val="20"/>
                <w:szCs w:val="20"/>
              </w:rPr>
            </w:pPr>
          </w:p>
        </w:tc>
      </w:tr>
      <w:tr w:rsidR="00AC727E" w:rsidRPr="00845A04" w14:paraId="1D50B0C6" w14:textId="77777777" w:rsidTr="004C7F47">
        <w:tc>
          <w:tcPr>
            <w:tcW w:w="709" w:type="dxa"/>
            <w:tcBorders>
              <w:top w:val="single" w:sz="4" w:space="0" w:color="auto"/>
            </w:tcBorders>
            <w:vAlign w:val="center"/>
          </w:tcPr>
          <w:p w14:paraId="679DAFA7" w14:textId="77777777" w:rsidR="00AC727E" w:rsidRPr="002D0338" w:rsidRDefault="00AC727E" w:rsidP="004C7F47">
            <w:pPr>
              <w:pStyle w:val="ListParagraph"/>
              <w:ind w:left="0"/>
              <w:jc w:val="center"/>
              <w:rPr>
                <w:rFonts w:ascii="Palatino Linotype" w:hAnsi="Palatino Linotype"/>
                <w:sz w:val="20"/>
                <w:szCs w:val="20"/>
              </w:rPr>
            </w:pPr>
            <w:r w:rsidRPr="002D0338">
              <w:rPr>
                <w:rFonts w:ascii="Palatino Linotype" w:hAnsi="Palatino Linotype"/>
                <w:sz w:val="20"/>
                <w:szCs w:val="20"/>
              </w:rPr>
              <w:t>2.</w:t>
            </w:r>
          </w:p>
        </w:tc>
        <w:tc>
          <w:tcPr>
            <w:tcW w:w="2939" w:type="dxa"/>
            <w:tcBorders>
              <w:top w:val="single" w:sz="4" w:space="0" w:color="auto"/>
            </w:tcBorders>
            <w:vAlign w:val="center"/>
          </w:tcPr>
          <w:p w14:paraId="27687D66" w14:textId="77777777" w:rsidR="00AC727E" w:rsidRPr="00845A04" w:rsidRDefault="00AC727E" w:rsidP="004C7F47">
            <w:pPr>
              <w:rPr>
                <w:rFonts w:ascii="Palatino Linotype" w:hAnsi="Palatino Linotype"/>
                <w:sz w:val="20"/>
                <w:szCs w:val="20"/>
              </w:rPr>
            </w:pPr>
            <w:proofErr w:type="spellStart"/>
            <w:r w:rsidRPr="00845A04">
              <w:rPr>
                <w:rFonts w:ascii="Palatino Linotype" w:hAnsi="Palatino Linotype"/>
                <w:sz w:val="20"/>
                <w:szCs w:val="20"/>
              </w:rPr>
              <w:t>Lulusan</w:t>
            </w:r>
            <w:proofErr w:type="spellEnd"/>
          </w:p>
        </w:tc>
        <w:tc>
          <w:tcPr>
            <w:tcW w:w="3544" w:type="dxa"/>
            <w:tcBorders>
              <w:top w:val="single" w:sz="4" w:space="0" w:color="auto"/>
            </w:tcBorders>
            <w:vAlign w:val="center"/>
          </w:tcPr>
          <w:p w14:paraId="6E9F82D3" w14:textId="77777777" w:rsidR="00AC727E" w:rsidRPr="002D0338" w:rsidRDefault="00AC727E" w:rsidP="004C7F47">
            <w:pPr>
              <w:pStyle w:val="ListParagraph"/>
              <w:numPr>
                <w:ilvl w:val="0"/>
                <w:numId w:val="101"/>
              </w:numPr>
              <w:spacing w:after="0" w:line="240" w:lineRule="auto"/>
              <w:ind w:left="214" w:hanging="284"/>
              <w:rPr>
                <w:rFonts w:ascii="Palatino Linotype" w:hAnsi="Palatino Linotype"/>
                <w:sz w:val="20"/>
                <w:szCs w:val="20"/>
              </w:rPr>
            </w:pPr>
            <w:proofErr w:type="spellStart"/>
            <w:r w:rsidRPr="002D0338">
              <w:rPr>
                <w:rFonts w:ascii="Palatino Linotype" w:hAnsi="Palatino Linotype"/>
                <w:sz w:val="20"/>
                <w:szCs w:val="20"/>
              </w:rPr>
              <w:t>Profesional</w:t>
            </w:r>
            <w:proofErr w:type="spellEnd"/>
            <w:r w:rsidRPr="002D0338">
              <w:rPr>
                <w:rFonts w:ascii="Palatino Linotype" w:hAnsi="Palatino Linotype"/>
                <w:sz w:val="20"/>
                <w:szCs w:val="20"/>
              </w:rPr>
              <w:t xml:space="preserve"> dan skill</w:t>
            </w:r>
            <w:r>
              <w:rPr>
                <w:rFonts w:ascii="Palatino Linotype" w:hAnsi="Palatino Linotype"/>
                <w:sz w:val="20"/>
                <w:szCs w:val="20"/>
              </w:rPr>
              <w:t xml:space="preserve"> </w:t>
            </w:r>
            <w:proofErr w:type="spellStart"/>
            <w:r>
              <w:rPr>
                <w:rFonts w:ascii="Palatino Linotype" w:hAnsi="Palatino Linotype"/>
                <w:sz w:val="20"/>
                <w:szCs w:val="20"/>
              </w:rPr>
              <w:t>tinggi</w:t>
            </w:r>
            <w:proofErr w:type="spellEnd"/>
          </w:p>
          <w:p w14:paraId="786AD182" w14:textId="77777777" w:rsidR="00AC727E" w:rsidRPr="002D0338" w:rsidRDefault="00AC727E" w:rsidP="004C7F47">
            <w:pPr>
              <w:pStyle w:val="ListParagraph"/>
              <w:numPr>
                <w:ilvl w:val="0"/>
                <w:numId w:val="101"/>
              </w:numPr>
              <w:spacing w:after="0" w:line="240" w:lineRule="auto"/>
              <w:ind w:left="214" w:hanging="284"/>
              <w:rPr>
                <w:rFonts w:ascii="Palatino Linotype" w:hAnsi="Palatino Linotype"/>
                <w:sz w:val="20"/>
                <w:szCs w:val="20"/>
              </w:rPr>
            </w:pPr>
            <w:proofErr w:type="spellStart"/>
            <w:r w:rsidRPr="002D0338">
              <w:rPr>
                <w:rFonts w:ascii="Palatino Linotype" w:hAnsi="Palatino Linotype"/>
                <w:sz w:val="20"/>
                <w:szCs w:val="20"/>
              </w:rPr>
              <w:t>Cepat</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dapat</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pekerjaan</w:t>
            </w:r>
            <w:proofErr w:type="spellEnd"/>
          </w:p>
          <w:p w14:paraId="34F467FB" w14:textId="77777777" w:rsidR="00AC727E" w:rsidRPr="002D0338" w:rsidRDefault="00AC727E" w:rsidP="004C7F47">
            <w:pPr>
              <w:pStyle w:val="ListParagraph"/>
              <w:numPr>
                <w:ilvl w:val="0"/>
                <w:numId w:val="101"/>
              </w:numPr>
              <w:spacing w:after="0" w:line="240" w:lineRule="auto"/>
              <w:ind w:left="214" w:hanging="284"/>
              <w:rPr>
                <w:rFonts w:ascii="Palatino Linotype" w:hAnsi="Palatino Linotype"/>
                <w:sz w:val="20"/>
                <w:szCs w:val="20"/>
              </w:rPr>
            </w:pPr>
            <w:proofErr w:type="spellStart"/>
            <w:r w:rsidRPr="002D0338">
              <w:rPr>
                <w:rFonts w:ascii="Palatino Linotype" w:hAnsi="Palatino Linotype"/>
                <w:sz w:val="20"/>
                <w:szCs w:val="20"/>
              </w:rPr>
              <w:t>Profesi</w:t>
            </w:r>
            <w:proofErr w:type="spellEnd"/>
            <w:r>
              <w:rPr>
                <w:rFonts w:ascii="Palatino Linotype" w:hAnsi="Palatino Linotype"/>
                <w:sz w:val="20"/>
                <w:szCs w:val="20"/>
              </w:rPr>
              <w:t xml:space="preserve"> </w:t>
            </w:r>
            <w:proofErr w:type="spellStart"/>
            <w:r>
              <w:rPr>
                <w:rFonts w:ascii="Palatino Linotype" w:hAnsi="Palatino Linotype"/>
                <w:sz w:val="20"/>
                <w:szCs w:val="20"/>
              </w:rPr>
              <w:t>k</w:t>
            </w:r>
            <w:r w:rsidRPr="002D0338">
              <w:rPr>
                <w:rFonts w:ascii="Palatino Linotype" w:hAnsi="Palatino Linotype"/>
                <w:sz w:val="20"/>
                <w:szCs w:val="20"/>
              </w:rPr>
              <w:t>erja</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sesuai</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bidang</w:t>
            </w:r>
            <w:proofErr w:type="spellEnd"/>
          </w:p>
          <w:p w14:paraId="1F45D67C" w14:textId="77777777" w:rsidR="00AC727E" w:rsidRPr="002D0338" w:rsidRDefault="00AC727E" w:rsidP="004C7F47">
            <w:pPr>
              <w:pStyle w:val="ListParagraph"/>
              <w:numPr>
                <w:ilvl w:val="0"/>
                <w:numId w:val="101"/>
              </w:numPr>
              <w:spacing w:after="0" w:line="240" w:lineRule="auto"/>
              <w:ind w:left="214" w:hanging="284"/>
              <w:rPr>
                <w:rFonts w:ascii="Palatino Linotype" w:hAnsi="Palatino Linotype"/>
                <w:sz w:val="20"/>
                <w:szCs w:val="20"/>
              </w:rPr>
            </w:pPr>
            <w:proofErr w:type="spellStart"/>
            <w:r w:rsidRPr="002D0338">
              <w:rPr>
                <w:rFonts w:ascii="Palatino Linotype" w:hAnsi="Palatino Linotype"/>
                <w:sz w:val="20"/>
                <w:szCs w:val="20"/>
              </w:rPr>
              <w:t>Penghasilan</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memadai</w:t>
            </w:r>
            <w:proofErr w:type="spellEnd"/>
          </w:p>
          <w:p w14:paraId="554225C4" w14:textId="77777777" w:rsidR="00AC727E" w:rsidRPr="002D0338" w:rsidRDefault="00AC727E" w:rsidP="004C7F47">
            <w:pPr>
              <w:pStyle w:val="ListParagraph"/>
              <w:numPr>
                <w:ilvl w:val="0"/>
                <w:numId w:val="101"/>
              </w:numPr>
              <w:spacing w:after="0" w:line="240" w:lineRule="auto"/>
              <w:ind w:left="214" w:hanging="284"/>
              <w:rPr>
                <w:rFonts w:ascii="Palatino Linotype" w:hAnsi="Palatino Linotype"/>
                <w:sz w:val="20"/>
                <w:szCs w:val="20"/>
              </w:rPr>
            </w:pPr>
            <w:proofErr w:type="spellStart"/>
            <w:r w:rsidRPr="002D0338">
              <w:rPr>
                <w:rFonts w:ascii="Palatino Linotype" w:hAnsi="Palatino Linotype"/>
                <w:sz w:val="20"/>
                <w:szCs w:val="20"/>
              </w:rPr>
              <w:t>Ikut</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berkontribusi</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membesarkan</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lembaga</w:t>
            </w:r>
            <w:proofErr w:type="spellEnd"/>
          </w:p>
          <w:p w14:paraId="65AFBE6C" w14:textId="77777777" w:rsidR="00AC727E" w:rsidRPr="002D0338" w:rsidRDefault="00AC727E" w:rsidP="004C7F47">
            <w:pPr>
              <w:pStyle w:val="ListParagraph"/>
              <w:numPr>
                <w:ilvl w:val="0"/>
                <w:numId w:val="101"/>
              </w:numPr>
              <w:spacing w:after="0" w:line="240" w:lineRule="auto"/>
              <w:ind w:left="214" w:hanging="284"/>
              <w:rPr>
                <w:rFonts w:ascii="Palatino Linotype" w:hAnsi="Palatino Linotype"/>
                <w:sz w:val="20"/>
                <w:szCs w:val="20"/>
              </w:rPr>
            </w:pPr>
            <w:r w:rsidRPr="002D0338">
              <w:rPr>
                <w:rFonts w:ascii="Palatino Linotype" w:hAnsi="Palatino Linotype"/>
                <w:sz w:val="20"/>
                <w:szCs w:val="20"/>
              </w:rPr>
              <w:t xml:space="preserve">Prodi </w:t>
            </w:r>
            <w:proofErr w:type="spellStart"/>
            <w:r w:rsidRPr="002D0338">
              <w:rPr>
                <w:rFonts w:ascii="Palatino Linotype" w:hAnsi="Palatino Linotype"/>
                <w:sz w:val="20"/>
                <w:szCs w:val="20"/>
              </w:rPr>
              <w:t>terakreditasi</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unggul</w:t>
            </w:r>
            <w:proofErr w:type="spellEnd"/>
            <w:r w:rsidRPr="002D0338">
              <w:rPr>
                <w:rFonts w:ascii="Palatino Linotype" w:hAnsi="Palatino Linotype"/>
                <w:sz w:val="20"/>
                <w:szCs w:val="20"/>
              </w:rPr>
              <w:t xml:space="preserve"> (A)</w:t>
            </w:r>
          </w:p>
        </w:tc>
        <w:tc>
          <w:tcPr>
            <w:tcW w:w="2448" w:type="dxa"/>
            <w:tcBorders>
              <w:top w:val="single" w:sz="4" w:space="0" w:color="auto"/>
            </w:tcBorders>
            <w:vAlign w:val="center"/>
          </w:tcPr>
          <w:p w14:paraId="2229167E" w14:textId="77777777" w:rsidR="00AC727E" w:rsidRPr="00845A04" w:rsidRDefault="00AC727E" w:rsidP="004C7F47">
            <w:pPr>
              <w:rPr>
                <w:rFonts w:ascii="Palatino Linotype" w:hAnsi="Palatino Linotype"/>
                <w:sz w:val="20"/>
                <w:szCs w:val="20"/>
              </w:rPr>
            </w:pPr>
          </w:p>
        </w:tc>
      </w:tr>
      <w:tr w:rsidR="00AC727E" w:rsidRPr="00845A04" w14:paraId="783637FF" w14:textId="77777777" w:rsidTr="004C7F47">
        <w:tc>
          <w:tcPr>
            <w:tcW w:w="709" w:type="dxa"/>
            <w:tcBorders>
              <w:top w:val="single" w:sz="4" w:space="0" w:color="auto"/>
            </w:tcBorders>
            <w:vAlign w:val="center"/>
          </w:tcPr>
          <w:p w14:paraId="3B9A5CF8" w14:textId="77777777" w:rsidR="00AC727E" w:rsidRPr="002D0338" w:rsidRDefault="00AC727E" w:rsidP="004C7F47">
            <w:pPr>
              <w:pStyle w:val="ListParagraph"/>
              <w:ind w:left="0"/>
              <w:jc w:val="center"/>
              <w:rPr>
                <w:rFonts w:ascii="Palatino Linotype" w:hAnsi="Palatino Linotype"/>
                <w:sz w:val="20"/>
                <w:szCs w:val="20"/>
              </w:rPr>
            </w:pPr>
            <w:r w:rsidRPr="002D0338">
              <w:rPr>
                <w:rFonts w:ascii="Palatino Linotype" w:hAnsi="Palatino Linotype"/>
                <w:sz w:val="20"/>
                <w:szCs w:val="20"/>
              </w:rPr>
              <w:t>3.</w:t>
            </w:r>
          </w:p>
        </w:tc>
        <w:tc>
          <w:tcPr>
            <w:tcW w:w="2939" w:type="dxa"/>
            <w:tcBorders>
              <w:top w:val="single" w:sz="4" w:space="0" w:color="auto"/>
            </w:tcBorders>
            <w:vAlign w:val="center"/>
          </w:tcPr>
          <w:p w14:paraId="2BED630C" w14:textId="77777777" w:rsidR="00AC727E" w:rsidRPr="00845A04" w:rsidRDefault="00AC727E" w:rsidP="004C7F47">
            <w:pPr>
              <w:rPr>
                <w:rFonts w:ascii="Palatino Linotype" w:hAnsi="Palatino Linotype"/>
                <w:sz w:val="20"/>
                <w:szCs w:val="20"/>
              </w:rPr>
            </w:pPr>
            <w:r w:rsidRPr="00845A04">
              <w:rPr>
                <w:rFonts w:ascii="Palatino Linotype" w:hAnsi="Palatino Linotype"/>
                <w:sz w:val="20"/>
                <w:szCs w:val="20"/>
              </w:rPr>
              <w:t xml:space="preserve">Orang </w:t>
            </w:r>
            <w:proofErr w:type="spellStart"/>
            <w:r w:rsidRPr="00845A04">
              <w:rPr>
                <w:rFonts w:ascii="Palatino Linotype" w:hAnsi="Palatino Linotype"/>
                <w:sz w:val="20"/>
                <w:szCs w:val="20"/>
              </w:rPr>
              <w:t>Tua</w:t>
            </w:r>
            <w:proofErr w:type="spellEnd"/>
            <w:r w:rsidRPr="00845A04">
              <w:rPr>
                <w:rFonts w:ascii="Palatino Linotype" w:hAnsi="Palatino Linotype"/>
                <w:sz w:val="20"/>
                <w:szCs w:val="20"/>
              </w:rPr>
              <w:t>/</w:t>
            </w:r>
            <w:proofErr w:type="spellStart"/>
            <w:r w:rsidRPr="00845A04">
              <w:rPr>
                <w:rFonts w:ascii="Palatino Linotype" w:hAnsi="Palatino Linotype"/>
                <w:sz w:val="20"/>
                <w:szCs w:val="20"/>
              </w:rPr>
              <w:t>Wali</w:t>
            </w:r>
            <w:proofErr w:type="spellEnd"/>
            <w:r w:rsidRPr="00845A04">
              <w:rPr>
                <w:rFonts w:ascii="Palatino Linotype" w:hAnsi="Palatino Linotype"/>
                <w:sz w:val="20"/>
                <w:szCs w:val="20"/>
              </w:rPr>
              <w:t xml:space="preserve"> </w:t>
            </w:r>
            <w:proofErr w:type="spellStart"/>
            <w:r w:rsidRPr="00845A04">
              <w:rPr>
                <w:rFonts w:ascii="Palatino Linotype" w:hAnsi="Palatino Linotype"/>
                <w:sz w:val="20"/>
                <w:szCs w:val="20"/>
              </w:rPr>
              <w:t>Mahasiswa</w:t>
            </w:r>
            <w:proofErr w:type="spellEnd"/>
          </w:p>
        </w:tc>
        <w:tc>
          <w:tcPr>
            <w:tcW w:w="3544" w:type="dxa"/>
            <w:tcBorders>
              <w:top w:val="single" w:sz="4" w:space="0" w:color="auto"/>
            </w:tcBorders>
            <w:vAlign w:val="center"/>
          </w:tcPr>
          <w:p w14:paraId="4CFD8BBD" w14:textId="77777777" w:rsidR="00AC727E" w:rsidRPr="002D0338" w:rsidRDefault="00AC727E" w:rsidP="004C7F47">
            <w:pPr>
              <w:pStyle w:val="ListParagraph"/>
              <w:numPr>
                <w:ilvl w:val="0"/>
                <w:numId w:val="102"/>
              </w:numPr>
              <w:spacing w:after="0" w:line="240" w:lineRule="auto"/>
              <w:ind w:left="214" w:hanging="284"/>
              <w:rPr>
                <w:rFonts w:ascii="Palatino Linotype" w:hAnsi="Palatino Linotype"/>
                <w:sz w:val="20"/>
                <w:szCs w:val="20"/>
              </w:rPr>
            </w:pPr>
            <w:proofErr w:type="spellStart"/>
            <w:r w:rsidRPr="002D0338">
              <w:rPr>
                <w:rFonts w:ascii="Palatino Linotype" w:hAnsi="Palatino Linotype"/>
                <w:sz w:val="20"/>
                <w:szCs w:val="20"/>
              </w:rPr>
              <w:t>Imtaq</w:t>
            </w:r>
            <w:proofErr w:type="spellEnd"/>
            <w:r w:rsidRPr="002D0338">
              <w:rPr>
                <w:rFonts w:ascii="Palatino Linotype" w:hAnsi="Palatino Linotype"/>
                <w:sz w:val="20"/>
                <w:szCs w:val="20"/>
              </w:rPr>
              <w:t xml:space="preserve"> dan </w:t>
            </w:r>
            <w:proofErr w:type="spellStart"/>
            <w:r w:rsidRPr="002D0338">
              <w:rPr>
                <w:rFonts w:ascii="Palatino Linotype" w:hAnsi="Palatino Linotype"/>
                <w:sz w:val="20"/>
                <w:szCs w:val="20"/>
              </w:rPr>
              <w:t>akhlak</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unggul</w:t>
            </w:r>
            <w:proofErr w:type="spellEnd"/>
          </w:p>
          <w:p w14:paraId="35E6BD55" w14:textId="77777777" w:rsidR="00AC727E" w:rsidRPr="002D0338" w:rsidRDefault="00AC727E" w:rsidP="004C7F47">
            <w:pPr>
              <w:pStyle w:val="ListParagraph"/>
              <w:numPr>
                <w:ilvl w:val="0"/>
                <w:numId w:val="102"/>
              </w:numPr>
              <w:spacing w:after="0" w:line="240" w:lineRule="auto"/>
              <w:ind w:left="214" w:hanging="284"/>
              <w:rPr>
                <w:rFonts w:ascii="Palatino Linotype" w:hAnsi="Palatino Linotype"/>
                <w:sz w:val="20"/>
                <w:szCs w:val="20"/>
              </w:rPr>
            </w:pPr>
            <w:proofErr w:type="spellStart"/>
            <w:r w:rsidRPr="002D0338">
              <w:rPr>
                <w:rFonts w:ascii="Palatino Linotype" w:hAnsi="Palatino Linotype"/>
                <w:sz w:val="20"/>
                <w:szCs w:val="20"/>
              </w:rPr>
              <w:t>Kompetensi</w:t>
            </w:r>
            <w:proofErr w:type="spellEnd"/>
            <w:r w:rsidRPr="002D0338">
              <w:rPr>
                <w:rFonts w:ascii="Palatino Linotype" w:hAnsi="Palatino Linotype"/>
                <w:sz w:val="20"/>
                <w:szCs w:val="20"/>
              </w:rPr>
              <w:t xml:space="preserve"> dan skill</w:t>
            </w:r>
          </w:p>
          <w:p w14:paraId="6FFA4064" w14:textId="77777777" w:rsidR="00AC727E" w:rsidRPr="002D0338" w:rsidRDefault="00AC727E" w:rsidP="004C7F47">
            <w:pPr>
              <w:pStyle w:val="ListParagraph"/>
              <w:numPr>
                <w:ilvl w:val="0"/>
                <w:numId w:val="102"/>
              </w:numPr>
              <w:spacing w:after="0" w:line="240" w:lineRule="auto"/>
              <w:ind w:left="214" w:hanging="284"/>
              <w:rPr>
                <w:rFonts w:ascii="Palatino Linotype" w:hAnsi="Palatino Linotype"/>
                <w:sz w:val="20"/>
                <w:szCs w:val="20"/>
              </w:rPr>
            </w:pPr>
            <w:r w:rsidRPr="002D0338">
              <w:rPr>
                <w:rFonts w:ascii="Palatino Linotype" w:hAnsi="Palatino Linotype"/>
                <w:sz w:val="20"/>
                <w:szCs w:val="20"/>
              </w:rPr>
              <w:t xml:space="preserve">Proses </w:t>
            </w:r>
            <w:proofErr w:type="spellStart"/>
            <w:r w:rsidRPr="002D0338">
              <w:rPr>
                <w:rFonts w:ascii="Palatino Linotype" w:hAnsi="Palatino Linotype"/>
                <w:sz w:val="20"/>
                <w:szCs w:val="20"/>
              </w:rPr>
              <w:t>kuliah</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bermutu</w:t>
            </w:r>
            <w:proofErr w:type="spellEnd"/>
          </w:p>
          <w:p w14:paraId="6E852659" w14:textId="77777777" w:rsidR="00AC727E" w:rsidRPr="002D0338" w:rsidRDefault="00AC727E" w:rsidP="004C7F47">
            <w:pPr>
              <w:pStyle w:val="ListParagraph"/>
              <w:numPr>
                <w:ilvl w:val="0"/>
                <w:numId w:val="102"/>
              </w:numPr>
              <w:spacing w:after="0" w:line="240" w:lineRule="auto"/>
              <w:ind w:left="214" w:hanging="284"/>
              <w:rPr>
                <w:rFonts w:ascii="Palatino Linotype" w:hAnsi="Palatino Linotype"/>
                <w:sz w:val="20"/>
                <w:szCs w:val="20"/>
              </w:rPr>
            </w:pPr>
            <w:proofErr w:type="spellStart"/>
            <w:r w:rsidRPr="002D0338">
              <w:rPr>
                <w:rFonts w:ascii="Palatino Linotype" w:hAnsi="Palatino Linotype"/>
                <w:sz w:val="20"/>
                <w:szCs w:val="20"/>
              </w:rPr>
              <w:t>Dosen</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bermutu</w:t>
            </w:r>
            <w:proofErr w:type="spellEnd"/>
          </w:p>
          <w:p w14:paraId="051D2570" w14:textId="77777777" w:rsidR="00AC727E" w:rsidRPr="002D0338" w:rsidRDefault="00AC727E" w:rsidP="004C7F47">
            <w:pPr>
              <w:pStyle w:val="ListParagraph"/>
              <w:numPr>
                <w:ilvl w:val="0"/>
                <w:numId w:val="102"/>
              </w:numPr>
              <w:spacing w:after="0"/>
              <w:ind w:left="214" w:hanging="284"/>
              <w:rPr>
                <w:rFonts w:ascii="Palatino Linotype" w:hAnsi="Palatino Linotype"/>
                <w:sz w:val="20"/>
                <w:szCs w:val="20"/>
              </w:rPr>
            </w:pPr>
            <w:proofErr w:type="spellStart"/>
            <w:r w:rsidRPr="002D0338">
              <w:rPr>
                <w:rFonts w:ascii="Palatino Linotype" w:hAnsi="Palatino Linotype"/>
                <w:sz w:val="20"/>
                <w:szCs w:val="20"/>
              </w:rPr>
              <w:t>Sarana</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kuliah</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bermutu</w:t>
            </w:r>
            <w:proofErr w:type="spellEnd"/>
          </w:p>
        </w:tc>
        <w:tc>
          <w:tcPr>
            <w:tcW w:w="2448" w:type="dxa"/>
            <w:tcBorders>
              <w:top w:val="single" w:sz="4" w:space="0" w:color="auto"/>
            </w:tcBorders>
            <w:vAlign w:val="center"/>
          </w:tcPr>
          <w:p w14:paraId="4A31EBF7" w14:textId="77777777" w:rsidR="00AC727E" w:rsidRPr="00845A04" w:rsidRDefault="00AC727E" w:rsidP="004C7F47">
            <w:pPr>
              <w:rPr>
                <w:rFonts w:ascii="Palatino Linotype" w:hAnsi="Palatino Linotype"/>
                <w:sz w:val="20"/>
                <w:szCs w:val="20"/>
              </w:rPr>
            </w:pPr>
          </w:p>
        </w:tc>
      </w:tr>
      <w:tr w:rsidR="00AC727E" w:rsidRPr="00845A04" w14:paraId="1185BE76" w14:textId="77777777" w:rsidTr="004C7F47">
        <w:tc>
          <w:tcPr>
            <w:tcW w:w="709" w:type="dxa"/>
            <w:tcBorders>
              <w:top w:val="single" w:sz="4" w:space="0" w:color="auto"/>
            </w:tcBorders>
            <w:vAlign w:val="center"/>
          </w:tcPr>
          <w:p w14:paraId="530F2699" w14:textId="77777777" w:rsidR="00AC727E" w:rsidRPr="002D0338" w:rsidRDefault="00AC727E" w:rsidP="004C7F47">
            <w:pPr>
              <w:pStyle w:val="ListParagraph"/>
              <w:ind w:left="0"/>
              <w:jc w:val="center"/>
              <w:rPr>
                <w:rFonts w:ascii="Palatino Linotype" w:hAnsi="Palatino Linotype"/>
                <w:sz w:val="20"/>
                <w:szCs w:val="20"/>
              </w:rPr>
            </w:pPr>
            <w:r w:rsidRPr="002D0338">
              <w:rPr>
                <w:rFonts w:ascii="Palatino Linotype" w:hAnsi="Palatino Linotype"/>
                <w:sz w:val="20"/>
                <w:szCs w:val="20"/>
              </w:rPr>
              <w:t xml:space="preserve">4. </w:t>
            </w:r>
          </w:p>
        </w:tc>
        <w:tc>
          <w:tcPr>
            <w:tcW w:w="2939" w:type="dxa"/>
            <w:tcBorders>
              <w:top w:val="single" w:sz="4" w:space="0" w:color="auto"/>
            </w:tcBorders>
            <w:vAlign w:val="center"/>
          </w:tcPr>
          <w:p w14:paraId="0748AA41" w14:textId="77777777" w:rsidR="00AC727E" w:rsidRPr="00845A04" w:rsidRDefault="00AC727E" w:rsidP="004C7F47">
            <w:pPr>
              <w:rPr>
                <w:rFonts w:ascii="Palatino Linotype" w:hAnsi="Palatino Linotype"/>
                <w:sz w:val="20"/>
                <w:szCs w:val="20"/>
              </w:rPr>
            </w:pPr>
            <w:proofErr w:type="spellStart"/>
            <w:r w:rsidRPr="00845A04">
              <w:rPr>
                <w:rFonts w:ascii="Palatino Linotype" w:hAnsi="Palatino Linotype"/>
                <w:sz w:val="20"/>
                <w:szCs w:val="20"/>
              </w:rPr>
              <w:t>Pemerintah</w:t>
            </w:r>
            <w:proofErr w:type="spellEnd"/>
            <w:r w:rsidRPr="00845A04">
              <w:rPr>
                <w:rFonts w:ascii="Palatino Linotype" w:hAnsi="Palatino Linotype"/>
                <w:sz w:val="20"/>
                <w:szCs w:val="20"/>
              </w:rPr>
              <w:t xml:space="preserve"> </w:t>
            </w:r>
          </w:p>
        </w:tc>
        <w:tc>
          <w:tcPr>
            <w:tcW w:w="3544" w:type="dxa"/>
            <w:tcBorders>
              <w:top w:val="single" w:sz="4" w:space="0" w:color="auto"/>
            </w:tcBorders>
            <w:vAlign w:val="center"/>
          </w:tcPr>
          <w:p w14:paraId="09B83DF5" w14:textId="77777777" w:rsidR="00AC727E" w:rsidRPr="002D0338" w:rsidRDefault="00AC727E" w:rsidP="004C7F47">
            <w:pPr>
              <w:pStyle w:val="ListParagraph"/>
              <w:numPr>
                <w:ilvl w:val="0"/>
                <w:numId w:val="103"/>
              </w:numPr>
              <w:spacing w:after="0" w:line="240" w:lineRule="auto"/>
              <w:ind w:left="214" w:hanging="284"/>
              <w:rPr>
                <w:rFonts w:ascii="Palatino Linotype" w:hAnsi="Palatino Linotype"/>
                <w:sz w:val="20"/>
                <w:szCs w:val="20"/>
              </w:rPr>
            </w:pPr>
            <w:proofErr w:type="spellStart"/>
            <w:r w:rsidRPr="002D0338">
              <w:rPr>
                <w:rFonts w:ascii="Palatino Linotype" w:hAnsi="Palatino Linotype"/>
                <w:sz w:val="20"/>
                <w:szCs w:val="20"/>
              </w:rPr>
              <w:t>Kompetensi</w:t>
            </w:r>
            <w:proofErr w:type="spellEnd"/>
            <w:r w:rsidRPr="002D0338">
              <w:rPr>
                <w:rFonts w:ascii="Palatino Linotype" w:hAnsi="Palatino Linotype"/>
                <w:sz w:val="20"/>
                <w:szCs w:val="20"/>
              </w:rPr>
              <w:t xml:space="preserve"> dan skill alumni </w:t>
            </w:r>
            <w:proofErr w:type="spellStart"/>
            <w:r w:rsidRPr="002D0338">
              <w:rPr>
                <w:rFonts w:ascii="Palatino Linotype" w:hAnsi="Palatino Linotype"/>
                <w:sz w:val="20"/>
                <w:szCs w:val="20"/>
              </w:rPr>
              <w:t>baik</w:t>
            </w:r>
            <w:proofErr w:type="spellEnd"/>
          </w:p>
          <w:p w14:paraId="7C2D9846" w14:textId="77777777" w:rsidR="00AC727E" w:rsidRPr="002D0338" w:rsidRDefault="00AC727E" w:rsidP="004C7F47">
            <w:pPr>
              <w:pStyle w:val="ListParagraph"/>
              <w:numPr>
                <w:ilvl w:val="0"/>
                <w:numId w:val="103"/>
              </w:numPr>
              <w:spacing w:after="0" w:line="240" w:lineRule="auto"/>
              <w:ind w:left="214" w:hanging="284"/>
              <w:rPr>
                <w:rFonts w:ascii="Palatino Linotype" w:hAnsi="Palatino Linotype"/>
                <w:sz w:val="20"/>
                <w:szCs w:val="20"/>
              </w:rPr>
            </w:pPr>
            <w:r w:rsidRPr="002D0338">
              <w:rPr>
                <w:rFonts w:ascii="Palatino Linotype" w:hAnsi="Palatino Linotype"/>
                <w:sz w:val="20"/>
                <w:szCs w:val="20"/>
              </w:rPr>
              <w:t xml:space="preserve">Ada </w:t>
            </w:r>
            <w:proofErr w:type="spellStart"/>
            <w:r w:rsidRPr="002D0338">
              <w:rPr>
                <w:rFonts w:ascii="Palatino Linotype" w:hAnsi="Palatino Linotype"/>
                <w:sz w:val="20"/>
                <w:szCs w:val="20"/>
              </w:rPr>
              <w:t>kontribusi</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bagi</w:t>
            </w:r>
            <w:proofErr w:type="spellEnd"/>
            <w:r w:rsidRPr="002D0338">
              <w:rPr>
                <w:rFonts w:ascii="Palatino Linotype" w:hAnsi="Palatino Linotype"/>
                <w:sz w:val="20"/>
                <w:szCs w:val="20"/>
              </w:rPr>
              <w:t xml:space="preserve"> program </w:t>
            </w:r>
            <w:proofErr w:type="spellStart"/>
            <w:r w:rsidRPr="002D0338">
              <w:rPr>
                <w:rFonts w:ascii="Palatino Linotype" w:hAnsi="Palatino Linotype"/>
                <w:sz w:val="20"/>
                <w:szCs w:val="20"/>
              </w:rPr>
              <w:t>pemerintah</w:t>
            </w:r>
            <w:proofErr w:type="spellEnd"/>
          </w:p>
          <w:p w14:paraId="7C379F13" w14:textId="77777777" w:rsidR="00AC727E" w:rsidRPr="002D0338" w:rsidRDefault="00AC727E" w:rsidP="004C7F47">
            <w:pPr>
              <w:pStyle w:val="ListParagraph"/>
              <w:numPr>
                <w:ilvl w:val="0"/>
                <w:numId w:val="103"/>
              </w:numPr>
              <w:spacing w:after="0" w:line="240" w:lineRule="auto"/>
              <w:ind w:left="214" w:hanging="284"/>
              <w:rPr>
                <w:rFonts w:ascii="Palatino Linotype" w:hAnsi="Palatino Linotype"/>
                <w:sz w:val="20"/>
                <w:szCs w:val="20"/>
              </w:rPr>
            </w:pPr>
            <w:r w:rsidRPr="002D0338">
              <w:rPr>
                <w:rFonts w:ascii="Palatino Linotype" w:hAnsi="Palatino Linotype"/>
                <w:sz w:val="20"/>
                <w:szCs w:val="20"/>
              </w:rPr>
              <w:t xml:space="preserve">Ada </w:t>
            </w:r>
            <w:proofErr w:type="spellStart"/>
            <w:r w:rsidRPr="002D0338">
              <w:rPr>
                <w:rFonts w:ascii="Palatino Linotype" w:hAnsi="Palatino Linotype"/>
                <w:sz w:val="20"/>
                <w:szCs w:val="20"/>
              </w:rPr>
              <w:t>kerjasama</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saling</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menguntungkan</w:t>
            </w:r>
            <w:proofErr w:type="spellEnd"/>
          </w:p>
          <w:p w14:paraId="7CDEA099" w14:textId="77777777" w:rsidR="00AC727E" w:rsidRPr="002D0338" w:rsidRDefault="00AC727E" w:rsidP="004C7F47">
            <w:pPr>
              <w:pStyle w:val="ListParagraph"/>
              <w:numPr>
                <w:ilvl w:val="0"/>
                <w:numId w:val="103"/>
              </w:numPr>
              <w:spacing w:after="0" w:line="240" w:lineRule="auto"/>
              <w:ind w:left="214" w:hanging="284"/>
              <w:rPr>
                <w:rFonts w:ascii="Palatino Linotype" w:hAnsi="Palatino Linotype"/>
                <w:sz w:val="20"/>
                <w:szCs w:val="20"/>
              </w:rPr>
            </w:pPr>
            <w:proofErr w:type="spellStart"/>
            <w:r w:rsidRPr="002D0338">
              <w:rPr>
                <w:rFonts w:ascii="Palatino Linotype" w:hAnsi="Palatino Linotype"/>
                <w:sz w:val="20"/>
                <w:szCs w:val="20"/>
              </w:rPr>
              <w:t>Lulusan</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dapat</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bekerja</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dengan</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baik</w:t>
            </w:r>
            <w:proofErr w:type="spellEnd"/>
            <w:r w:rsidRPr="002D0338">
              <w:rPr>
                <w:rFonts w:ascii="Palatino Linotype" w:hAnsi="Palatino Linotype"/>
                <w:sz w:val="20"/>
                <w:szCs w:val="20"/>
              </w:rPr>
              <w:t xml:space="preserve"> di </w:t>
            </w:r>
            <w:proofErr w:type="spellStart"/>
            <w:r w:rsidRPr="002D0338">
              <w:rPr>
                <w:rFonts w:ascii="Palatino Linotype" w:hAnsi="Palatino Linotype"/>
                <w:sz w:val="20"/>
                <w:szCs w:val="20"/>
              </w:rPr>
              <w:t>pemerintahan</w:t>
            </w:r>
            <w:proofErr w:type="spellEnd"/>
          </w:p>
        </w:tc>
        <w:tc>
          <w:tcPr>
            <w:tcW w:w="2448" w:type="dxa"/>
            <w:tcBorders>
              <w:top w:val="single" w:sz="4" w:space="0" w:color="auto"/>
            </w:tcBorders>
            <w:vAlign w:val="center"/>
          </w:tcPr>
          <w:p w14:paraId="03C401CD" w14:textId="77777777" w:rsidR="00AC727E" w:rsidRPr="00845A04" w:rsidRDefault="00AC727E" w:rsidP="004C7F47">
            <w:pPr>
              <w:rPr>
                <w:rFonts w:ascii="Palatino Linotype" w:hAnsi="Palatino Linotype"/>
                <w:sz w:val="20"/>
                <w:szCs w:val="20"/>
              </w:rPr>
            </w:pPr>
          </w:p>
        </w:tc>
      </w:tr>
      <w:tr w:rsidR="00AC727E" w:rsidRPr="00845A04" w14:paraId="695523F5" w14:textId="77777777" w:rsidTr="004C7F47">
        <w:tc>
          <w:tcPr>
            <w:tcW w:w="709" w:type="dxa"/>
            <w:tcBorders>
              <w:top w:val="single" w:sz="4" w:space="0" w:color="auto"/>
            </w:tcBorders>
            <w:vAlign w:val="center"/>
          </w:tcPr>
          <w:p w14:paraId="52E8760E" w14:textId="77777777" w:rsidR="00AC727E" w:rsidRPr="002D0338" w:rsidRDefault="00AC727E" w:rsidP="004C7F47">
            <w:pPr>
              <w:pStyle w:val="ListParagraph"/>
              <w:ind w:left="0"/>
              <w:jc w:val="center"/>
              <w:rPr>
                <w:rFonts w:ascii="Palatino Linotype" w:hAnsi="Palatino Linotype"/>
                <w:sz w:val="20"/>
                <w:szCs w:val="20"/>
              </w:rPr>
            </w:pPr>
            <w:r w:rsidRPr="002D0338">
              <w:rPr>
                <w:rFonts w:ascii="Palatino Linotype" w:hAnsi="Palatino Linotype"/>
                <w:sz w:val="20"/>
                <w:szCs w:val="20"/>
              </w:rPr>
              <w:t>5.</w:t>
            </w:r>
          </w:p>
        </w:tc>
        <w:tc>
          <w:tcPr>
            <w:tcW w:w="8931" w:type="dxa"/>
            <w:gridSpan w:val="3"/>
            <w:tcBorders>
              <w:top w:val="single" w:sz="4" w:space="0" w:color="auto"/>
            </w:tcBorders>
            <w:vAlign w:val="center"/>
          </w:tcPr>
          <w:p w14:paraId="3B05D1F9" w14:textId="77777777" w:rsidR="00AC727E" w:rsidRPr="00845A04" w:rsidRDefault="00AC727E" w:rsidP="004C7F47">
            <w:pPr>
              <w:rPr>
                <w:rFonts w:ascii="Palatino Linotype" w:hAnsi="Palatino Linotype"/>
                <w:sz w:val="20"/>
                <w:szCs w:val="20"/>
              </w:rPr>
            </w:pPr>
            <w:proofErr w:type="spellStart"/>
            <w:r w:rsidRPr="00845A04">
              <w:rPr>
                <w:rFonts w:ascii="Palatino Linotype" w:hAnsi="Palatino Linotype"/>
                <w:sz w:val="20"/>
                <w:szCs w:val="20"/>
              </w:rPr>
              <w:t>Pengguna</w:t>
            </w:r>
            <w:proofErr w:type="spellEnd"/>
            <w:r w:rsidRPr="00845A04">
              <w:rPr>
                <w:rFonts w:ascii="Palatino Linotype" w:hAnsi="Palatino Linotype"/>
                <w:sz w:val="20"/>
                <w:szCs w:val="20"/>
              </w:rPr>
              <w:t xml:space="preserve"> </w:t>
            </w:r>
            <w:proofErr w:type="spellStart"/>
            <w:r w:rsidRPr="00845A04">
              <w:rPr>
                <w:rFonts w:ascii="Palatino Linotype" w:hAnsi="Palatino Linotype"/>
                <w:sz w:val="20"/>
                <w:szCs w:val="20"/>
              </w:rPr>
              <w:t>Lulusan</w:t>
            </w:r>
            <w:proofErr w:type="spellEnd"/>
            <w:r w:rsidRPr="00845A04">
              <w:rPr>
                <w:rFonts w:ascii="Palatino Linotype" w:hAnsi="Palatino Linotype"/>
                <w:sz w:val="20"/>
                <w:szCs w:val="20"/>
              </w:rPr>
              <w:t xml:space="preserve"> </w:t>
            </w:r>
            <w:proofErr w:type="spellStart"/>
            <w:r w:rsidRPr="00845A04">
              <w:rPr>
                <w:rFonts w:ascii="Palatino Linotype" w:hAnsi="Palatino Linotype"/>
                <w:sz w:val="20"/>
                <w:szCs w:val="20"/>
              </w:rPr>
              <w:t>dari</w:t>
            </w:r>
            <w:proofErr w:type="spellEnd"/>
            <w:r w:rsidRPr="00845A04">
              <w:rPr>
                <w:rFonts w:ascii="Palatino Linotype" w:hAnsi="Palatino Linotype"/>
                <w:sz w:val="20"/>
                <w:szCs w:val="20"/>
              </w:rPr>
              <w:t xml:space="preserve"> </w:t>
            </w:r>
            <w:proofErr w:type="spellStart"/>
            <w:r w:rsidRPr="00845A04">
              <w:rPr>
                <w:rFonts w:ascii="Palatino Linotype" w:hAnsi="Palatino Linotype"/>
                <w:sz w:val="20"/>
                <w:szCs w:val="20"/>
              </w:rPr>
              <w:t>Instansi</w:t>
            </w:r>
            <w:proofErr w:type="spellEnd"/>
            <w:r w:rsidRPr="00845A04">
              <w:rPr>
                <w:rFonts w:ascii="Palatino Linotype" w:hAnsi="Palatino Linotype"/>
                <w:sz w:val="20"/>
                <w:szCs w:val="20"/>
              </w:rPr>
              <w:t xml:space="preserve"> </w:t>
            </w:r>
            <w:proofErr w:type="spellStart"/>
            <w:r w:rsidRPr="00845A04">
              <w:rPr>
                <w:rFonts w:ascii="Palatino Linotype" w:hAnsi="Palatino Linotype"/>
                <w:sz w:val="20"/>
                <w:szCs w:val="20"/>
              </w:rPr>
              <w:t>Pemerintah</w:t>
            </w:r>
            <w:proofErr w:type="spellEnd"/>
          </w:p>
        </w:tc>
      </w:tr>
      <w:tr w:rsidR="00AC727E" w:rsidRPr="00845A04" w14:paraId="1A3AAEE7" w14:textId="77777777" w:rsidTr="004C7F47">
        <w:tc>
          <w:tcPr>
            <w:tcW w:w="709" w:type="dxa"/>
            <w:tcBorders>
              <w:top w:val="single" w:sz="4" w:space="0" w:color="auto"/>
            </w:tcBorders>
            <w:vAlign w:val="center"/>
          </w:tcPr>
          <w:p w14:paraId="02515A6E" w14:textId="77777777" w:rsidR="00AC727E" w:rsidRPr="002D0338" w:rsidRDefault="00AC727E" w:rsidP="004C7F47">
            <w:pPr>
              <w:pStyle w:val="ListParagraph"/>
              <w:ind w:left="0"/>
              <w:jc w:val="center"/>
              <w:rPr>
                <w:rFonts w:ascii="Palatino Linotype" w:hAnsi="Palatino Linotype"/>
                <w:sz w:val="20"/>
                <w:szCs w:val="20"/>
              </w:rPr>
            </w:pPr>
          </w:p>
        </w:tc>
        <w:tc>
          <w:tcPr>
            <w:tcW w:w="2939" w:type="dxa"/>
            <w:tcBorders>
              <w:top w:val="single" w:sz="4" w:space="0" w:color="auto"/>
            </w:tcBorders>
            <w:vAlign w:val="center"/>
          </w:tcPr>
          <w:p w14:paraId="0606DB12" w14:textId="77777777" w:rsidR="00AC727E" w:rsidRPr="00845A04" w:rsidRDefault="00AC727E" w:rsidP="004C7F47">
            <w:pPr>
              <w:rPr>
                <w:rFonts w:ascii="Palatino Linotype" w:hAnsi="Palatino Linotype"/>
                <w:sz w:val="20"/>
                <w:szCs w:val="20"/>
              </w:rPr>
            </w:pPr>
            <w:proofErr w:type="spellStart"/>
            <w:r w:rsidRPr="00845A04">
              <w:rPr>
                <w:rFonts w:ascii="Palatino Linotype" w:hAnsi="Palatino Linotype"/>
                <w:sz w:val="20"/>
                <w:szCs w:val="20"/>
              </w:rPr>
              <w:t>Pemda</w:t>
            </w:r>
            <w:proofErr w:type="spellEnd"/>
            <w:r w:rsidRPr="00845A04">
              <w:rPr>
                <w:rFonts w:ascii="Palatino Linotype" w:hAnsi="Palatino Linotype"/>
                <w:sz w:val="20"/>
                <w:szCs w:val="20"/>
              </w:rPr>
              <w:t xml:space="preserve"> </w:t>
            </w:r>
            <w:proofErr w:type="spellStart"/>
            <w:r w:rsidRPr="00845A04">
              <w:rPr>
                <w:rFonts w:ascii="Palatino Linotype" w:hAnsi="Palatino Linotype"/>
                <w:sz w:val="20"/>
                <w:szCs w:val="20"/>
              </w:rPr>
              <w:t>Kabupaten</w:t>
            </w:r>
            <w:proofErr w:type="spellEnd"/>
          </w:p>
        </w:tc>
        <w:tc>
          <w:tcPr>
            <w:tcW w:w="3544" w:type="dxa"/>
            <w:tcBorders>
              <w:top w:val="single" w:sz="4" w:space="0" w:color="auto"/>
            </w:tcBorders>
            <w:vAlign w:val="center"/>
          </w:tcPr>
          <w:p w14:paraId="500F025B" w14:textId="77777777" w:rsidR="00AC727E" w:rsidRPr="002D0338" w:rsidRDefault="00AC727E" w:rsidP="004C7F47">
            <w:pPr>
              <w:pStyle w:val="ListParagraph"/>
              <w:numPr>
                <w:ilvl w:val="0"/>
                <w:numId w:val="104"/>
              </w:numPr>
              <w:spacing w:after="0" w:line="240" w:lineRule="auto"/>
              <w:ind w:left="214" w:hanging="284"/>
              <w:rPr>
                <w:rFonts w:ascii="Palatino Linotype" w:hAnsi="Palatino Linotype"/>
                <w:sz w:val="20"/>
                <w:szCs w:val="20"/>
              </w:rPr>
            </w:pPr>
            <w:proofErr w:type="spellStart"/>
            <w:r w:rsidRPr="002D0338">
              <w:rPr>
                <w:rFonts w:ascii="Palatino Linotype" w:hAnsi="Palatino Linotype"/>
                <w:sz w:val="20"/>
                <w:szCs w:val="20"/>
              </w:rPr>
              <w:t>Kompetensi</w:t>
            </w:r>
            <w:proofErr w:type="spellEnd"/>
            <w:r w:rsidRPr="002D0338">
              <w:rPr>
                <w:rFonts w:ascii="Palatino Linotype" w:hAnsi="Palatino Linotype"/>
                <w:sz w:val="20"/>
                <w:szCs w:val="20"/>
              </w:rPr>
              <w:t xml:space="preserve"> dan skill alumni </w:t>
            </w:r>
            <w:proofErr w:type="spellStart"/>
            <w:r w:rsidRPr="002D0338">
              <w:rPr>
                <w:rFonts w:ascii="Palatino Linotype" w:hAnsi="Palatino Linotype"/>
                <w:sz w:val="20"/>
                <w:szCs w:val="20"/>
              </w:rPr>
              <w:t>baik</w:t>
            </w:r>
            <w:proofErr w:type="spellEnd"/>
          </w:p>
          <w:p w14:paraId="6ADA2C19" w14:textId="77777777" w:rsidR="00AC727E" w:rsidRPr="002D0338" w:rsidRDefault="00AC727E" w:rsidP="004C7F47">
            <w:pPr>
              <w:pStyle w:val="ListParagraph"/>
              <w:numPr>
                <w:ilvl w:val="0"/>
                <w:numId w:val="104"/>
              </w:numPr>
              <w:spacing w:after="0" w:line="240" w:lineRule="auto"/>
              <w:ind w:left="214" w:hanging="284"/>
              <w:rPr>
                <w:rFonts w:ascii="Palatino Linotype" w:hAnsi="Palatino Linotype"/>
                <w:sz w:val="20"/>
                <w:szCs w:val="20"/>
              </w:rPr>
            </w:pPr>
            <w:proofErr w:type="spellStart"/>
            <w:r w:rsidRPr="002D0338">
              <w:rPr>
                <w:rFonts w:ascii="Palatino Linotype" w:hAnsi="Palatino Linotype"/>
                <w:sz w:val="20"/>
                <w:szCs w:val="20"/>
              </w:rPr>
              <w:t>Keahlian</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lulusan</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sesuai</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kebutuhan</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pembangunan</w:t>
            </w:r>
            <w:proofErr w:type="spellEnd"/>
            <w:r w:rsidRPr="002D0338">
              <w:rPr>
                <w:rFonts w:ascii="Palatino Linotype" w:hAnsi="Palatino Linotype"/>
                <w:sz w:val="20"/>
                <w:szCs w:val="20"/>
              </w:rPr>
              <w:t xml:space="preserve"> di </w:t>
            </w:r>
            <w:proofErr w:type="spellStart"/>
            <w:r w:rsidRPr="002D0338">
              <w:rPr>
                <w:rFonts w:ascii="Palatino Linotype" w:hAnsi="Palatino Linotype"/>
                <w:sz w:val="20"/>
                <w:szCs w:val="20"/>
              </w:rPr>
              <w:t>kabupaten</w:t>
            </w:r>
            <w:proofErr w:type="spellEnd"/>
          </w:p>
          <w:p w14:paraId="4EDA9DD6" w14:textId="77777777" w:rsidR="00AC727E" w:rsidRPr="002D0338" w:rsidRDefault="00AC727E" w:rsidP="004C7F47">
            <w:pPr>
              <w:pStyle w:val="ListParagraph"/>
              <w:numPr>
                <w:ilvl w:val="0"/>
                <w:numId w:val="104"/>
              </w:numPr>
              <w:spacing w:after="0" w:line="240" w:lineRule="auto"/>
              <w:ind w:left="214" w:hanging="284"/>
              <w:rPr>
                <w:rFonts w:ascii="Palatino Linotype" w:hAnsi="Palatino Linotype"/>
                <w:sz w:val="20"/>
                <w:szCs w:val="20"/>
              </w:rPr>
            </w:pPr>
            <w:r w:rsidRPr="002D0338">
              <w:rPr>
                <w:rFonts w:ascii="Palatino Linotype" w:hAnsi="Palatino Linotype"/>
                <w:sz w:val="20"/>
                <w:szCs w:val="20"/>
              </w:rPr>
              <w:t xml:space="preserve">Ada </w:t>
            </w:r>
            <w:proofErr w:type="spellStart"/>
            <w:r w:rsidRPr="002D0338">
              <w:rPr>
                <w:rFonts w:ascii="Palatino Linotype" w:hAnsi="Palatino Linotype"/>
                <w:sz w:val="20"/>
                <w:szCs w:val="20"/>
              </w:rPr>
              <w:t>kerjasama</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saling</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menguntungkan</w:t>
            </w:r>
            <w:proofErr w:type="spellEnd"/>
          </w:p>
        </w:tc>
        <w:tc>
          <w:tcPr>
            <w:tcW w:w="2448" w:type="dxa"/>
            <w:tcBorders>
              <w:top w:val="single" w:sz="4" w:space="0" w:color="auto"/>
            </w:tcBorders>
            <w:vAlign w:val="center"/>
          </w:tcPr>
          <w:p w14:paraId="33E6042B" w14:textId="77777777" w:rsidR="00AC727E" w:rsidRPr="00845A04" w:rsidRDefault="00AC727E" w:rsidP="004C7F47">
            <w:pPr>
              <w:rPr>
                <w:rFonts w:ascii="Palatino Linotype" w:hAnsi="Palatino Linotype"/>
                <w:sz w:val="20"/>
                <w:szCs w:val="20"/>
              </w:rPr>
            </w:pPr>
          </w:p>
        </w:tc>
      </w:tr>
      <w:tr w:rsidR="00AC727E" w:rsidRPr="00845A04" w14:paraId="62461AEC" w14:textId="77777777" w:rsidTr="004C7F47">
        <w:tc>
          <w:tcPr>
            <w:tcW w:w="709" w:type="dxa"/>
            <w:tcBorders>
              <w:top w:val="single" w:sz="4" w:space="0" w:color="auto"/>
            </w:tcBorders>
            <w:vAlign w:val="center"/>
          </w:tcPr>
          <w:p w14:paraId="5854A01E" w14:textId="77777777" w:rsidR="00AC727E" w:rsidRPr="002D0338" w:rsidRDefault="00AC727E" w:rsidP="004C7F47">
            <w:pPr>
              <w:pStyle w:val="ListParagraph"/>
              <w:ind w:left="0"/>
              <w:jc w:val="center"/>
              <w:rPr>
                <w:rFonts w:ascii="Palatino Linotype" w:hAnsi="Palatino Linotype"/>
                <w:sz w:val="20"/>
                <w:szCs w:val="20"/>
              </w:rPr>
            </w:pPr>
          </w:p>
        </w:tc>
        <w:tc>
          <w:tcPr>
            <w:tcW w:w="2939" w:type="dxa"/>
            <w:tcBorders>
              <w:top w:val="single" w:sz="4" w:space="0" w:color="auto"/>
            </w:tcBorders>
            <w:vAlign w:val="center"/>
          </w:tcPr>
          <w:p w14:paraId="418F94B0" w14:textId="77777777" w:rsidR="00AC727E" w:rsidRPr="00845A04" w:rsidRDefault="00AC727E" w:rsidP="004C7F47">
            <w:pPr>
              <w:rPr>
                <w:rFonts w:ascii="Palatino Linotype" w:hAnsi="Palatino Linotype"/>
                <w:sz w:val="20"/>
                <w:szCs w:val="20"/>
              </w:rPr>
            </w:pPr>
            <w:proofErr w:type="spellStart"/>
            <w:r w:rsidRPr="00845A04">
              <w:rPr>
                <w:rFonts w:ascii="Palatino Linotype" w:hAnsi="Palatino Linotype"/>
                <w:sz w:val="20"/>
                <w:szCs w:val="20"/>
              </w:rPr>
              <w:t>Pemda</w:t>
            </w:r>
            <w:proofErr w:type="spellEnd"/>
            <w:r w:rsidRPr="00845A04">
              <w:rPr>
                <w:rFonts w:ascii="Palatino Linotype" w:hAnsi="Palatino Linotype"/>
                <w:sz w:val="20"/>
                <w:szCs w:val="20"/>
              </w:rPr>
              <w:t xml:space="preserve"> </w:t>
            </w:r>
            <w:proofErr w:type="spellStart"/>
            <w:r w:rsidRPr="00845A04">
              <w:rPr>
                <w:rFonts w:ascii="Palatino Linotype" w:hAnsi="Palatino Linotype"/>
                <w:sz w:val="20"/>
                <w:szCs w:val="20"/>
              </w:rPr>
              <w:t>Provinsi</w:t>
            </w:r>
            <w:proofErr w:type="spellEnd"/>
          </w:p>
        </w:tc>
        <w:tc>
          <w:tcPr>
            <w:tcW w:w="3544" w:type="dxa"/>
            <w:tcBorders>
              <w:top w:val="single" w:sz="4" w:space="0" w:color="auto"/>
            </w:tcBorders>
            <w:vAlign w:val="center"/>
          </w:tcPr>
          <w:p w14:paraId="3C47EC18" w14:textId="77777777" w:rsidR="00AC727E" w:rsidRPr="002D0338" w:rsidRDefault="00AC727E" w:rsidP="004C7F47">
            <w:pPr>
              <w:pStyle w:val="ListParagraph"/>
              <w:spacing w:after="0" w:line="240" w:lineRule="auto"/>
              <w:ind w:left="214"/>
              <w:rPr>
                <w:rFonts w:ascii="Palatino Linotype" w:hAnsi="Palatino Linotype"/>
                <w:sz w:val="20"/>
                <w:szCs w:val="20"/>
              </w:rPr>
            </w:pPr>
            <w:r w:rsidRPr="002D0338">
              <w:rPr>
                <w:rFonts w:ascii="Palatino Linotype" w:hAnsi="Palatino Linotype"/>
                <w:sz w:val="20"/>
                <w:szCs w:val="20"/>
              </w:rPr>
              <w:t>Idem</w:t>
            </w:r>
          </w:p>
        </w:tc>
        <w:tc>
          <w:tcPr>
            <w:tcW w:w="2448" w:type="dxa"/>
            <w:tcBorders>
              <w:top w:val="single" w:sz="4" w:space="0" w:color="auto"/>
            </w:tcBorders>
            <w:vAlign w:val="center"/>
          </w:tcPr>
          <w:p w14:paraId="2E392B7D" w14:textId="77777777" w:rsidR="00AC727E" w:rsidRPr="00845A04" w:rsidRDefault="00AC727E" w:rsidP="004C7F47">
            <w:pPr>
              <w:rPr>
                <w:rFonts w:ascii="Palatino Linotype" w:hAnsi="Palatino Linotype"/>
                <w:sz w:val="20"/>
                <w:szCs w:val="20"/>
              </w:rPr>
            </w:pPr>
          </w:p>
        </w:tc>
      </w:tr>
      <w:tr w:rsidR="00AC727E" w:rsidRPr="00845A04" w14:paraId="5FB89E0E" w14:textId="77777777" w:rsidTr="004C7F47">
        <w:tc>
          <w:tcPr>
            <w:tcW w:w="709" w:type="dxa"/>
            <w:tcBorders>
              <w:top w:val="single" w:sz="4" w:space="0" w:color="auto"/>
            </w:tcBorders>
            <w:vAlign w:val="center"/>
          </w:tcPr>
          <w:p w14:paraId="3683B8A3" w14:textId="77777777" w:rsidR="00AC727E" w:rsidRPr="002D0338" w:rsidRDefault="00AC727E" w:rsidP="004C7F47">
            <w:pPr>
              <w:pStyle w:val="ListParagraph"/>
              <w:ind w:left="0"/>
              <w:jc w:val="center"/>
              <w:rPr>
                <w:rFonts w:ascii="Palatino Linotype" w:hAnsi="Palatino Linotype"/>
                <w:sz w:val="20"/>
                <w:szCs w:val="20"/>
              </w:rPr>
            </w:pPr>
          </w:p>
        </w:tc>
        <w:tc>
          <w:tcPr>
            <w:tcW w:w="2939" w:type="dxa"/>
            <w:tcBorders>
              <w:top w:val="single" w:sz="4" w:space="0" w:color="auto"/>
            </w:tcBorders>
            <w:vAlign w:val="center"/>
          </w:tcPr>
          <w:p w14:paraId="764F0414" w14:textId="77777777" w:rsidR="00AC727E" w:rsidRPr="00845A04" w:rsidRDefault="00AC727E" w:rsidP="004C7F47">
            <w:pPr>
              <w:rPr>
                <w:rFonts w:ascii="Palatino Linotype" w:hAnsi="Palatino Linotype"/>
                <w:sz w:val="20"/>
                <w:szCs w:val="20"/>
              </w:rPr>
            </w:pPr>
            <w:proofErr w:type="spellStart"/>
            <w:r w:rsidRPr="00845A04">
              <w:rPr>
                <w:rFonts w:ascii="Palatino Linotype" w:hAnsi="Palatino Linotype"/>
                <w:sz w:val="20"/>
                <w:szCs w:val="20"/>
              </w:rPr>
              <w:t>Departemen</w:t>
            </w:r>
            <w:proofErr w:type="spellEnd"/>
            <w:r w:rsidRPr="00845A04">
              <w:rPr>
                <w:rFonts w:ascii="Palatino Linotype" w:hAnsi="Palatino Linotype"/>
                <w:sz w:val="20"/>
                <w:szCs w:val="20"/>
              </w:rPr>
              <w:t xml:space="preserve"> </w:t>
            </w:r>
            <w:proofErr w:type="spellStart"/>
            <w:r w:rsidRPr="00845A04">
              <w:rPr>
                <w:rFonts w:ascii="Palatino Linotype" w:hAnsi="Palatino Linotype"/>
                <w:sz w:val="20"/>
                <w:szCs w:val="20"/>
              </w:rPr>
              <w:t>Keuangan</w:t>
            </w:r>
            <w:proofErr w:type="spellEnd"/>
          </w:p>
        </w:tc>
        <w:tc>
          <w:tcPr>
            <w:tcW w:w="3544" w:type="dxa"/>
            <w:tcBorders>
              <w:top w:val="single" w:sz="4" w:space="0" w:color="auto"/>
            </w:tcBorders>
            <w:vAlign w:val="center"/>
          </w:tcPr>
          <w:p w14:paraId="505C5C50" w14:textId="77777777" w:rsidR="00AC727E" w:rsidRPr="002D0338" w:rsidRDefault="00AC727E" w:rsidP="004C7F47">
            <w:pPr>
              <w:pStyle w:val="ListParagraph"/>
              <w:numPr>
                <w:ilvl w:val="0"/>
                <w:numId w:val="105"/>
              </w:numPr>
              <w:spacing w:after="0" w:line="240" w:lineRule="auto"/>
              <w:ind w:left="214" w:hanging="284"/>
              <w:rPr>
                <w:rFonts w:ascii="Palatino Linotype" w:hAnsi="Palatino Linotype"/>
                <w:sz w:val="20"/>
                <w:szCs w:val="20"/>
              </w:rPr>
            </w:pPr>
            <w:proofErr w:type="spellStart"/>
            <w:r w:rsidRPr="002D0338">
              <w:rPr>
                <w:rFonts w:ascii="Palatino Linotype" w:hAnsi="Palatino Linotype"/>
                <w:sz w:val="20"/>
                <w:szCs w:val="20"/>
              </w:rPr>
              <w:t>Kompetensi</w:t>
            </w:r>
            <w:proofErr w:type="spellEnd"/>
            <w:r w:rsidRPr="002D0338">
              <w:rPr>
                <w:rFonts w:ascii="Palatino Linotype" w:hAnsi="Palatino Linotype"/>
                <w:sz w:val="20"/>
                <w:szCs w:val="20"/>
              </w:rPr>
              <w:t xml:space="preserve"> dan skill alumni </w:t>
            </w:r>
            <w:proofErr w:type="spellStart"/>
            <w:r w:rsidRPr="002D0338">
              <w:rPr>
                <w:rFonts w:ascii="Palatino Linotype" w:hAnsi="Palatino Linotype"/>
                <w:sz w:val="20"/>
                <w:szCs w:val="20"/>
              </w:rPr>
              <w:t>baik</w:t>
            </w:r>
            <w:proofErr w:type="spellEnd"/>
          </w:p>
          <w:p w14:paraId="024E5C62" w14:textId="77777777" w:rsidR="00AC727E" w:rsidRPr="002D0338" w:rsidRDefault="00AC727E" w:rsidP="004C7F47">
            <w:pPr>
              <w:pStyle w:val="ListParagraph"/>
              <w:numPr>
                <w:ilvl w:val="0"/>
                <w:numId w:val="105"/>
              </w:numPr>
              <w:spacing w:after="0" w:line="240" w:lineRule="auto"/>
              <w:ind w:left="214" w:hanging="284"/>
              <w:rPr>
                <w:rFonts w:ascii="Palatino Linotype" w:hAnsi="Palatino Linotype"/>
                <w:sz w:val="20"/>
                <w:szCs w:val="20"/>
              </w:rPr>
            </w:pPr>
            <w:proofErr w:type="spellStart"/>
            <w:r w:rsidRPr="002D0338">
              <w:rPr>
                <w:rFonts w:ascii="Palatino Linotype" w:hAnsi="Palatino Linotype"/>
                <w:sz w:val="20"/>
                <w:szCs w:val="20"/>
              </w:rPr>
              <w:t>Keahlian</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lulusan</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sesuai</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kebutuhan</w:t>
            </w:r>
            <w:proofErr w:type="spellEnd"/>
            <w:r w:rsidRPr="002D0338">
              <w:rPr>
                <w:rFonts w:ascii="Palatino Linotype" w:hAnsi="Palatino Linotype"/>
                <w:sz w:val="20"/>
                <w:szCs w:val="20"/>
              </w:rPr>
              <w:t xml:space="preserve"> di </w:t>
            </w:r>
            <w:proofErr w:type="spellStart"/>
            <w:r w:rsidRPr="002D0338">
              <w:rPr>
                <w:rFonts w:ascii="Palatino Linotype" w:hAnsi="Palatino Linotype"/>
                <w:sz w:val="20"/>
                <w:szCs w:val="20"/>
              </w:rPr>
              <w:t>Departemen</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Keuangan</w:t>
            </w:r>
            <w:proofErr w:type="spellEnd"/>
            <w:r w:rsidRPr="002D0338">
              <w:rPr>
                <w:rFonts w:ascii="Palatino Linotype" w:hAnsi="Palatino Linotype"/>
                <w:sz w:val="20"/>
                <w:szCs w:val="20"/>
              </w:rPr>
              <w:t xml:space="preserve"> </w:t>
            </w:r>
          </w:p>
          <w:p w14:paraId="133ABD9F" w14:textId="77777777" w:rsidR="00AC727E" w:rsidRPr="002D0338" w:rsidRDefault="00AC727E" w:rsidP="004C7F47">
            <w:pPr>
              <w:pStyle w:val="ListParagraph"/>
              <w:numPr>
                <w:ilvl w:val="0"/>
                <w:numId w:val="105"/>
              </w:numPr>
              <w:spacing w:after="0" w:line="240" w:lineRule="auto"/>
              <w:ind w:left="214" w:hanging="284"/>
              <w:rPr>
                <w:rFonts w:ascii="Palatino Linotype" w:hAnsi="Palatino Linotype"/>
                <w:sz w:val="20"/>
                <w:szCs w:val="20"/>
              </w:rPr>
            </w:pPr>
            <w:proofErr w:type="spellStart"/>
            <w:r w:rsidRPr="002D0338">
              <w:rPr>
                <w:rFonts w:ascii="Palatino Linotype" w:hAnsi="Palatino Linotype"/>
                <w:sz w:val="20"/>
                <w:szCs w:val="20"/>
              </w:rPr>
              <w:t>Lulusan</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memiliki</w:t>
            </w:r>
            <w:proofErr w:type="spellEnd"/>
            <w:r w:rsidRPr="002D0338">
              <w:rPr>
                <w:rFonts w:ascii="Palatino Linotype" w:hAnsi="Palatino Linotype"/>
                <w:sz w:val="20"/>
                <w:szCs w:val="20"/>
              </w:rPr>
              <w:t xml:space="preserve"> soft skill yang </w:t>
            </w:r>
            <w:proofErr w:type="spellStart"/>
            <w:r w:rsidRPr="002D0338">
              <w:rPr>
                <w:rFonts w:ascii="Palatino Linotype" w:hAnsi="Palatino Linotype"/>
                <w:sz w:val="20"/>
                <w:szCs w:val="20"/>
              </w:rPr>
              <w:t>baik</w:t>
            </w:r>
            <w:proofErr w:type="spellEnd"/>
          </w:p>
        </w:tc>
        <w:tc>
          <w:tcPr>
            <w:tcW w:w="2448" w:type="dxa"/>
            <w:tcBorders>
              <w:top w:val="single" w:sz="4" w:space="0" w:color="auto"/>
            </w:tcBorders>
            <w:vAlign w:val="center"/>
          </w:tcPr>
          <w:p w14:paraId="4F894212" w14:textId="77777777" w:rsidR="00AC727E" w:rsidRPr="00845A04" w:rsidRDefault="00AC727E" w:rsidP="004C7F47">
            <w:pPr>
              <w:rPr>
                <w:rFonts w:ascii="Palatino Linotype" w:hAnsi="Palatino Linotype"/>
                <w:sz w:val="20"/>
                <w:szCs w:val="20"/>
              </w:rPr>
            </w:pPr>
          </w:p>
        </w:tc>
      </w:tr>
      <w:tr w:rsidR="00AC727E" w:rsidRPr="00845A04" w14:paraId="53082F3D" w14:textId="77777777" w:rsidTr="004C7F47">
        <w:tc>
          <w:tcPr>
            <w:tcW w:w="709" w:type="dxa"/>
            <w:tcBorders>
              <w:top w:val="single" w:sz="4" w:space="0" w:color="auto"/>
            </w:tcBorders>
            <w:vAlign w:val="center"/>
          </w:tcPr>
          <w:p w14:paraId="4894600B" w14:textId="77777777" w:rsidR="00AC727E" w:rsidRPr="002D0338" w:rsidRDefault="00AC727E" w:rsidP="004C7F47">
            <w:pPr>
              <w:pStyle w:val="ListParagraph"/>
              <w:ind w:left="0"/>
              <w:jc w:val="center"/>
              <w:rPr>
                <w:rFonts w:ascii="Palatino Linotype" w:hAnsi="Palatino Linotype"/>
                <w:sz w:val="20"/>
                <w:szCs w:val="20"/>
              </w:rPr>
            </w:pPr>
          </w:p>
        </w:tc>
        <w:tc>
          <w:tcPr>
            <w:tcW w:w="2939" w:type="dxa"/>
            <w:tcBorders>
              <w:top w:val="single" w:sz="4" w:space="0" w:color="auto"/>
            </w:tcBorders>
            <w:vAlign w:val="center"/>
          </w:tcPr>
          <w:p w14:paraId="7F35617B" w14:textId="77777777" w:rsidR="00AC727E" w:rsidRPr="00845A04" w:rsidRDefault="00AC727E" w:rsidP="004C7F47">
            <w:pPr>
              <w:rPr>
                <w:rFonts w:ascii="Palatino Linotype" w:hAnsi="Palatino Linotype"/>
                <w:sz w:val="20"/>
                <w:szCs w:val="20"/>
              </w:rPr>
            </w:pPr>
            <w:proofErr w:type="spellStart"/>
            <w:r w:rsidRPr="00845A04">
              <w:rPr>
                <w:rFonts w:ascii="Palatino Linotype" w:hAnsi="Palatino Linotype"/>
                <w:sz w:val="20"/>
                <w:szCs w:val="20"/>
              </w:rPr>
              <w:t>Dll</w:t>
            </w:r>
            <w:proofErr w:type="spellEnd"/>
          </w:p>
        </w:tc>
        <w:tc>
          <w:tcPr>
            <w:tcW w:w="3544" w:type="dxa"/>
            <w:tcBorders>
              <w:top w:val="single" w:sz="4" w:space="0" w:color="auto"/>
            </w:tcBorders>
            <w:vAlign w:val="center"/>
          </w:tcPr>
          <w:p w14:paraId="3DE9A392" w14:textId="77777777" w:rsidR="00AC727E" w:rsidRPr="002D0338" w:rsidRDefault="00AC727E" w:rsidP="004C7F47">
            <w:pPr>
              <w:pStyle w:val="ListParagraph"/>
              <w:spacing w:after="0" w:line="240" w:lineRule="auto"/>
              <w:ind w:left="214"/>
              <w:rPr>
                <w:rFonts w:ascii="Palatino Linotype" w:hAnsi="Palatino Linotype"/>
                <w:sz w:val="20"/>
                <w:szCs w:val="20"/>
              </w:rPr>
            </w:pPr>
          </w:p>
        </w:tc>
        <w:tc>
          <w:tcPr>
            <w:tcW w:w="2448" w:type="dxa"/>
            <w:tcBorders>
              <w:top w:val="single" w:sz="4" w:space="0" w:color="auto"/>
            </w:tcBorders>
            <w:vAlign w:val="center"/>
          </w:tcPr>
          <w:p w14:paraId="4734E37E" w14:textId="77777777" w:rsidR="00AC727E" w:rsidRPr="00845A04" w:rsidRDefault="00AC727E" w:rsidP="004C7F47">
            <w:pPr>
              <w:rPr>
                <w:rFonts w:ascii="Palatino Linotype" w:hAnsi="Palatino Linotype"/>
                <w:sz w:val="20"/>
                <w:szCs w:val="20"/>
              </w:rPr>
            </w:pPr>
          </w:p>
        </w:tc>
      </w:tr>
      <w:tr w:rsidR="00AC727E" w:rsidRPr="00845A04" w14:paraId="5BDDC78A" w14:textId="77777777" w:rsidTr="004C7F47">
        <w:tc>
          <w:tcPr>
            <w:tcW w:w="709" w:type="dxa"/>
            <w:tcBorders>
              <w:top w:val="single" w:sz="4" w:space="0" w:color="auto"/>
            </w:tcBorders>
            <w:vAlign w:val="center"/>
          </w:tcPr>
          <w:p w14:paraId="7C092886" w14:textId="77777777" w:rsidR="00AC727E" w:rsidRPr="002D0338" w:rsidRDefault="00AC727E" w:rsidP="004C7F47">
            <w:pPr>
              <w:pStyle w:val="ListParagraph"/>
              <w:ind w:left="0"/>
              <w:jc w:val="center"/>
              <w:rPr>
                <w:rFonts w:ascii="Palatino Linotype" w:hAnsi="Palatino Linotype"/>
                <w:sz w:val="20"/>
                <w:szCs w:val="20"/>
              </w:rPr>
            </w:pPr>
            <w:r w:rsidRPr="002D0338">
              <w:rPr>
                <w:rFonts w:ascii="Palatino Linotype" w:hAnsi="Palatino Linotype"/>
                <w:sz w:val="20"/>
                <w:szCs w:val="20"/>
              </w:rPr>
              <w:t>6.</w:t>
            </w:r>
          </w:p>
        </w:tc>
        <w:tc>
          <w:tcPr>
            <w:tcW w:w="8931" w:type="dxa"/>
            <w:gridSpan w:val="3"/>
            <w:tcBorders>
              <w:top w:val="single" w:sz="4" w:space="0" w:color="auto"/>
            </w:tcBorders>
            <w:vAlign w:val="center"/>
          </w:tcPr>
          <w:p w14:paraId="06649611" w14:textId="77777777" w:rsidR="00AC727E" w:rsidRPr="00845A04" w:rsidRDefault="00AC727E" w:rsidP="004C7F47">
            <w:pPr>
              <w:rPr>
                <w:rFonts w:ascii="Palatino Linotype" w:hAnsi="Palatino Linotype"/>
                <w:sz w:val="20"/>
                <w:szCs w:val="20"/>
              </w:rPr>
            </w:pPr>
            <w:proofErr w:type="spellStart"/>
            <w:r w:rsidRPr="00845A04">
              <w:rPr>
                <w:rFonts w:ascii="Palatino Linotype" w:hAnsi="Palatino Linotype"/>
                <w:sz w:val="20"/>
                <w:szCs w:val="20"/>
              </w:rPr>
              <w:t>Pengguna</w:t>
            </w:r>
            <w:proofErr w:type="spellEnd"/>
            <w:r w:rsidRPr="00845A04">
              <w:rPr>
                <w:rFonts w:ascii="Palatino Linotype" w:hAnsi="Palatino Linotype"/>
                <w:sz w:val="20"/>
                <w:szCs w:val="20"/>
              </w:rPr>
              <w:t xml:space="preserve"> </w:t>
            </w:r>
            <w:proofErr w:type="spellStart"/>
            <w:r w:rsidRPr="00845A04">
              <w:rPr>
                <w:rFonts w:ascii="Palatino Linotype" w:hAnsi="Palatino Linotype"/>
                <w:sz w:val="20"/>
                <w:szCs w:val="20"/>
              </w:rPr>
              <w:t>Lulusan</w:t>
            </w:r>
            <w:proofErr w:type="spellEnd"/>
            <w:r w:rsidRPr="00845A04">
              <w:rPr>
                <w:rFonts w:ascii="Palatino Linotype" w:hAnsi="Palatino Linotype"/>
                <w:sz w:val="20"/>
                <w:szCs w:val="20"/>
              </w:rPr>
              <w:t xml:space="preserve"> </w:t>
            </w:r>
            <w:proofErr w:type="spellStart"/>
            <w:r w:rsidRPr="00845A04">
              <w:rPr>
                <w:rFonts w:ascii="Palatino Linotype" w:hAnsi="Palatino Linotype"/>
                <w:sz w:val="20"/>
                <w:szCs w:val="20"/>
              </w:rPr>
              <w:t>dari</w:t>
            </w:r>
            <w:proofErr w:type="spellEnd"/>
            <w:r w:rsidRPr="00845A04">
              <w:rPr>
                <w:rFonts w:ascii="Palatino Linotype" w:hAnsi="Palatino Linotype"/>
                <w:sz w:val="20"/>
                <w:szCs w:val="20"/>
              </w:rPr>
              <w:t xml:space="preserve"> </w:t>
            </w:r>
            <w:proofErr w:type="spellStart"/>
            <w:r w:rsidRPr="00845A04">
              <w:rPr>
                <w:rFonts w:ascii="Palatino Linotype" w:hAnsi="Palatino Linotype"/>
                <w:sz w:val="20"/>
                <w:szCs w:val="20"/>
              </w:rPr>
              <w:t>Swasta</w:t>
            </w:r>
            <w:proofErr w:type="spellEnd"/>
          </w:p>
        </w:tc>
      </w:tr>
      <w:tr w:rsidR="00AC727E" w:rsidRPr="00845A04" w14:paraId="6106438B" w14:textId="77777777" w:rsidTr="004C7F47">
        <w:tc>
          <w:tcPr>
            <w:tcW w:w="709" w:type="dxa"/>
            <w:vMerge w:val="restart"/>
            <w:tcBorders>
              <w:top w:val="single" w:sz="4" w:space="0" w:color="auto"/>
            </w:tcBorders>
            <w:vAlign w:val="center"/>
          </w:tcPr>
          <w:p w14:paraId="663CF044" w14:textId="77777777" w:rsidR="00AC727E" w:rsidRPr="002D0338" w:rsidRDefault="00AC727E" w:rsidP="004C7F47">
            <w:pPr>
              <w:pStyle w:val="ListParagraph"/>
              <w:ind w:left="0"/>
              <w:jc w:val="center"/>
              <w:rPr>
                <w:rFonts w:ascii="Palatino Linotype" w:hAnsi="Palatino Linotype"/>
                <w:sz w:val="20"/>
                <w:szCs w:val="20"/>
                <w:lang w:val="id-ID"/>
              </w:rPr>
            </w:pPr>
          </w:p>
        </w:tc>
        <w:tc>
          <w:tcPr>
            <w:tcW w:w="2939" w:type="dxa"/>
            <w:tcBorders>
              <w:top w:val="single" w:sz="4" w:space="0" w:color="auto"/>
            </w:tcBorders>
            <w:vAlign w:val="center"/>
          </w:tcPr>
          <w:p w14:paraId="4ADA5990" w14:textId="77777777" w:rsidR="00AC727E" w:rsidRPr="00845A04" w:rsidRDefault="00AC727E" w:rsidP="004C7F47">
            <w:pPr>
              <w:rPr>
                <w:rFonts w:ascii="Palatino Linotype" w:hAnsi="Palatino Linotype"/>
                <w:sz w:val="20"/>
                <w:szCs w:val="20"/>
              </w:rPr>
            </w:pPr>
            <w:r w:rsidRPr="00845A04">
              <w:rPr>
                <w:rFonts w:ascii="Palatino Linotype" w:hAnsi="Palatino Linotype"/>
                <w:sz w:val="20"/>
                <w:szCs w:val="20"/>
              </w:rPr>
              <w:t xml:space="preserve">Bank </w:t>
            </w:r>
            <w:proofErr w:type="spellStart"/>
            <w:r w:rsidRPr="00845A04">
              <w:rPr>
                <w:rFonts w:ascii="Palatino Linotype" w:hAnsi="Palatino Linotype"/>
                <w:sz w:val="20"/>
                <w:szCs w:val="20"/>
              </w:rPr>
              <w:t>Sumsel</w:t>
            </w:r>
            <w:proofErr w:type="spellEnd"/>
            <w:r w:rsidRPr="00845A04">
              <w:rPr>
                <w:rFonts w:ascii="Palatino Linotype" w:hAnsi="Palatino Linotype"/>
                <w:sz w:val="20"/>
                <w:szCs w:val="20"/>
              </w:rPr>
              <w:t xml:space="preserve"> Babel Syariah</w:t>
            </w:r>
          </w:p>
        </w:tc>
        <w:tc>
          <w:tcPr>
            <w:tcW w:w="3544" w:type="dxa"/>
            <w:tcBorders>
              <w:top w:val="single" w:sz="4" w:space="0" w:color="auto"/>
            </w:tcBorders>
            <w:vAlign w:val="center"/>
          </w:tcPr>
          <w:p w14:paraId="35AAC2A1" w14:textId="77777777" w:rsidR="00AC727E" w:rsidRPr="002D0338" w:rsidRDefault="00AC727E" w:rsidP="004C7F47">
            <w:pPr>
              <w:pStyle w:val="ListParagraph"/>
              <w:numPr>
                <w:ilvl w:val="0"/>
                <w:numId w:val="106"/>
              </w:numPr>
              <w:spacing w:after="0" w:line="240" w:lineRule="auto"/>
              <w:ind w:left="214" w:hanging="284"/>
              <w:rPr>
                <w:rFonts w:ascii="Palatino Linotype" w:hAnsi="Palatino Linotype"/>
                <w:sz w:val="20"/>
                <w:szCs w:val="20"/>
              </w:rPr>
            </w:pPr>
            <w:proofErr w:type="spellStart"/>
            <w:r w:rsidRPr="002D0338">
              <w:rPr>
                <w:rFonts w:ascii="Palatino Linotype" w:hAnsi="Palatino Linotype"/>
                <w:sz w:val="20"/>
                <w:szCs w:val="20"/>
              </w:rPr>
              <w:t>Kompetensi</w:t>
            </w:r>
            <w:proofErr w:type="spellEnd"/>
            <w:r w:rsidRPr="002D0338">
              <w:rPr>
                <w:rFonts w:ascii="Palatino Linotype" w:hAnsi="Palatino Linotype"/>
                <w:sz w:val="20"/>
                <w:szCs w:val="20"/>
              </w:rPr>
              <w:t xml:space="preserve"> dan skill alumni </w:t>
            </w:r>
            <w:proofErr w:type="spellStart"/>
            <w:r w:rsidRPr="002D0338">
              <w:rPr>
                <w:rFonts w:ascii="Palatino Linotype" w:hAnsi="Palatino Linotype"/>
                <w:sz w:val="20"/>
                <w:szCs w:val="20"/>
              </w:rPr>
              <w:t>baik</w:t>
            </w:r>
            <w:proofErr w:type="spellEnd"/>
          </w:p>
          <w:p w14:paraId="72F961BE" w14:textId="77777777" w:rsidR="00AC727E" w:rsidRPr="002D0338" w:rsidRDefault="00AC727E" w:rsidP="004C7F47">
            <w:pPr>
              <w:pStyle w:val="ListParagraph"/>
              <w:numPr>
                <w:ilvl w:val="0"/>
                <w:numId w:val="106"/>
              </w:numPr>
              <w:spacing w:after="0" w:line="240" w:lineRule="auto"/>
              <w:ind w:left="214" w:hanging="284"/>
              <w:rPr>
                <w:rFonts w:ascii="Palatino Linotype" w:hAnsi="Palatino Linotype"/>
                <w:sz w:val="20"/>
                <w:szCs w:val="20"/>
              </w:rPr>
            </w:pPr>
            <w:proofErr w:type="spellStart"/>
            <w:r w:rsidRPr="002D0338">
              <w:rPr>
                <w:rFonts w:ascii="Palatino Linotype" w:hAnsi="Palatino Linotype"/>
                <w:sz w:val="20"/>
                <w:szCs w:val="20"/>
              </w:rPr>
              <w:t>Keahlian</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lulusan</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sesuai</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kebutuhan</w:t>
            </w:r>
            <w:proofErr w:type="spellEnd"/>
            <w:r w:rsidRPr="002D0338">
              <w:rPr>
                <w:rFonts w:ascii="Palatino Linotype" w:hAnsi="Palatino Linotype"/>
                <w:sz w:val="20"/>
                <w:szCs w:val="20"/>
              </w:rPr>
              <w:t xml:space="preserve"> di Bank </w:t>
            </w:r>
          </w:p>
          <w:p w14:paraId="6427AC42" w14:textId="77777777" w:rsidR="00AC727E" w:rsidRPr="00E477F8" w:rsidRDefault="00AC727E" w:rsidP="004C7F47">
            <w:pPr>
              <w:pStyle w:val="ListParagraph"/>
              <w:numPr>
                <w:ilvl w:val="0"/>
                <w:numId w:val="106"/>
              </w:numPr>
              <w:ind w:left="214" w:hanging="284"/>
              <w:rPr>
                <w:rFonts w:ascii="Palatino Linotype" w:hAnsi="Palatino Linotype"/>
                <w:sz w:val="20"/>
                <w:szCs w:val="20"/>
              </w:rPr>
            </w:pPr>
            <w:proofErr w:type="spellStart"/>
            <w:r w:rsidRPr="002D0338">
              <w:rPr>
                <w:rFonts w:ascii="Palatino Linotype" w:hAnsi="Palatino Linotype"/>
                <w:sz w:val="20"/>
                <w:szCs w:val="20"/>
              </w:rPr>
              <w:t>Lulusan</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memiliki</w:t>
            </w:r>
            <w:proofErr w:type="spellEnd"/>
            <w:r w:rsidRPr="002D0338">
              <w:rPr>
                <w:rFonts w:ascii="Palatino Linotype" w:hAnsi="Palatino Linotype"/>
                <w:sz w:val="20"/>
                <w:szCs w:val="20"/>
              </w:rPr>
              <w:t xml:space="preserve"> soft skill yang </w:t>
            </w:r>
            <w:proofErr w:type="spellStart"/>
            <w:r w:rsidRPr="002D0338">
              <w:rPr>
                <w:rFonts w:ascii="Palatino Linotype" w:hAnsi="Palatino Linotype"/>
                <w:sz w:val="20"/>
                <w:szCs w:val="20"/>
              </w:rPr>
              <w:t>baik</w:t>
            </w:r>
            <w:proofErr w:type="spellEnd"/>
          </w:p>
          <w:p w14:paraId="61085217" w14:textId="77777777" w:rsidR="00AC727E" w:rsidRPr="00B34B8F" w:rsidRDefault="00AC727E" w:rsidP="004C7F47">
            <w:pPr>
              <w:pStyle w:val="ListParagraph"/>
              <w:numPr>
                <w:ilvl w:val="0"/>
                <w:numId w:val="106"/>
              </w:numPr>
              <w:ind w:left="214" w:hanging="284"/>
              <w:rPr>
                <w:rFonts w:ascii="Palatino Linotype" w:hAnsi="Palatino Linotype"/>
                <w:sz w:val="20"/>
                <w:szCs w:val="20"/>
              </w:rPr>
            </w:pPr>
            <w:proofErr w:type="spellStart"/>
            <w:r w:rsidRPr="002D0338">
              <w:rPr>
                <w:rFonts w:ascii="Palatino Linotype" w:hAnsi="Palatino Linotype"/>
                <w:sz w:val="20"/>
                <w:szCs w:val="20"/>
              </w:rPr>
              <w:t>Lulusan</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mampu</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berkomunikasi</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dengan</w:t>
            </w:r>
            <w:proofErr w:type="spellEnd"/>
            <w:r w:rsidRPr="002D0338">
              <w:rPr>
                <w:rFonts w:ascii="Palatino Linotype" w:hAnsi="Palatino Linotype"/>
                <w:sz w:val="20"/>
                <w:szCs w:val="20"/>
              </w:rPr>
              <w:t xml:space="preserve"> </w:t>
            </w:r>
            <w:proofErr w:type="spellStart"/>
            <w:r w:rsidRPr="002D0338">
              <w:rPr>
                <w:rFonts w:ascii="Palatino Linotype" w:hAnsi="Palatino Linotype"/>
                <w:sz w:val="20"/>
                <w:szCs w:val="20"/>
              </w:rPr>
              <w:t>baik</w:t>
            </w:r>
            <w:proofErr w:type="spellEnd"/>
            <w:r w:rsidRPr="002D0338">
              <w:rPr>
                <w:rFonts w:ascii="Palatino Linotype" w:hAnsi="Palatino Linotype"/>
                <w:sz w:val="20"/>
                <w:szCs w:val="20"/>
              </w:rPr>
              <w:t xml:space="preserve"> dan </w:t>
            </w:r>
            <w:proofErr w:type="spellStart"/>
            <w:r w:rsidRPr="002D0338">
              <w:rPr>
                <w:rFonts w:ascii="Palatino Linotype" w:hAnsi="Palatino Linotype"/>
                <w:sz w:val="20"/>
                <w:szCs w:val="20"/>
              </w:rPr>
              <w:t>luwes</w:t>
            </w:r>
            <w:proofErr w:type="spellEnd"/>
          </w:p>
        </w:tc>
        <w:tc>
          <w:tcPr>
            <w:tcW w:w="2448" w:type="dxa"/>
            <w:tcBorders>
              <w:top w:val="single" w:sz="4" w:space="0" w:color="auto"/>
            </w:tcBorders>
            <w:vAlign w:val="center"/>
          </w:tcPr>
          <w:p w14:paraId="17422EB3" w14:textId="77777777" w:rsidR="00AC727E" w:rsidRPr="00845A04" w:rsidRDefault="00AC727E" w:rsidP="004C7F47">
            <w:pPr>
              <w:rPr>
                <w:rFonts w:ascii="Palatino Linotype" w:hAnsi="Palatino Linotype"/>
                <w:sz w:val="20"/>
                <w:szCs w:val="20"/>
              </w:rPr>
            </w:pPr>
          </w:p>
        </w:tc>
      </w:tr>
      <w:tr w:rsidR="00AC727E" w:rsidRPr="00845A04" w14:paraId="3ACB45A3" w14:textId="77777777" w:rsidTr="004C7F47">
        <w:tc>
          <w:tcPr>
            <w:tcW w:w="709" w:type="dxa"/>
            <w:vMerge/>
            <w:vAlign w:val="center"/>
          </w:tcPr>
          <w:p w14:paraId="485A2661" w14:textId="77777777" w:rsidR="00AC727E" w:rsidRPr="00E932DF" w:rsidRDefault="00AC727E" w:rsidP="004C7F47">
            <w:pPr>
              <w:pStyle w:val="ListParagraph"/>
              <w:ind w:left="0"/>
              <w:jc w:val="center"/>
              <w:rPr>
                <w:rFonts w:ascii="Palatino Linotype" w:hAnsi="Palatino Linotype"/>
                <w:sz w:val="20"/>
                <w:szCs w:val="20"/>
                <w:lang w:val="id-ID"/>
              </w:rPr>
            </w:pPr>
          </w:p>
        </w:tc>
        <w:tc>
          <w:tcPr>
            <w:tcW w:w="2939" w:type="dxa"/>
            <w:tcBorders>
              <w:top w:val="single" w:sz="4" w:space="0" w:color="auto"/>
            </w:tcBorders>
            <w:vAlign w:val="center"/>
          </w:tcPr>
          <w:p w14:paraId="457F2CE2" w14:textId="77777777" w:rsidR="00AC727E" w:rsidRPr="00845A04" w:rsidRDefault="00AC727E" w:rsidP="004C7F47">
            <w:pPr>
              <w:rPr>
                <w:rFonts w:ascii="Palatino Linotype" w:hAnsi="Palatino Linotype"/>
                <w:sz w:val="20"/>
                <w:szCs w:val="20"/>
              </w:rPr>
            </w:pPr>
            <w:r w:rsidRPr="00845A04">
              <w:rPr>
                <w:rFonts w:ascii="Palatino Linotype" w:hAnsi="Palatino Linotype"/>
                <w:sz w:val="20"/>
                <w:szCs w:val="20"/>
              </w:rPr>
              <w:t>Bank BI</w:t>
            </w:r>
          </w:p>
        </w:tc>
        <w:tc>
          <w:tcPr>
            <w:tcW w:w="3544" w:type="dxa"/>
            <w:tcBorders>
              <w:top w:val="single" w:sz="4" w:space="0" w:color="auto"/>
            </w:tcBorders>
            <w:vAlign w:val="center"/>
          </w:tcPr>
          <w:p w14:paraId="3AE9A52E" w14:textId="77777777" w:rsidR="00AC727E" w:rsidRPr="00845A04" w:rsidRDefault="00AC727E" w:rsidP="004C7F47">
            <w:pPr>
              <w:rPr>
                <w:rFonts w:ascii="Palatino Linotype" w:hAnsi="Palatino Linotype"/>
                <w:sz w:val="20"/>
                <w:szCs w:val="20"/>
              </w:rPr>
            </w:pPr>
            <w:r w:rsidRPr="00845A04">
              <w:rPr>
                <w:rFonts w:ascii="Palatino Linotype" w:hAnsi="Palatino Linotype"/>
                <w:sz w:val="20"/>
                <w:szCs w:val="20"/>
              </w:rPr>
              <w:t>idem</w:t>
            </w:r>
          </w:p>
        </w:tc>
        <w:tc>
          <w:tcPr>
            <w:tcW w:w="2448" w:type="dxa"/>
            <w:tcBorders>
              <w:top w:val="single" w:sz="4" w:space="0" w:color="auto"/>
            </w:tcBorders>
            <w:vAlign w:val="center"/>
          </w:tcPr>
          <w:p w14:paraId="3072AFB3" w14:textId="77777777" w:rsidR="00AC727E" w:rsidRPr="00845A04" w:rsidRDefault="00AC727E" w:rsidP="004C7F47">
            <w:pPr>
              <w:rPr>
                <w:rFonts w:ascii="Palatino Linotype" w:hAnsi="Palatino Linotype"/>
                <w:sz w:val="20"/>
                <w:szCs w:val="20"/>
              </w:rPr>
            </w:pPr>
          </w:p>
        </w:tc>
      </w:tr>
      <w:tr w:rsidR="00AC727E" w:rsidRPr="00845A04" w14:paraId="1C133D54" w14:textId="77777777" w:rsidTr="004C7F47">
        <w:tc>
          <w:tcPr>
            <w:tcW w:w="709" w:type="dxa"/>
            <w:vMerge/>
            <w:vAlign w:val="center"/>
          </w:tcPr>
          <w:p w14:paraId="233B4F5D" w14:textId="77777777" w:rsidR="00AC727E" w:rsidRPr="00050C1B" w:rsidRDefault="00AC727E" w:rsidP="004C7F47">
            <w:pPr>
              <w:pStyle w:val="ListParagraph"/>
              <w:ind w:left="0"/>
              <w:jc w:val="center"/>
              <w:rPr>
                <w:rFonts w:ascii="Palatino Linotype" w:hAnsi="Palatino Linotype"/>
                <w:sz w:val="20"/>
                <w:szCs w:val="20"/>
                <w:lang w:val="id-ID"/>
              </w:rPr>
            </w:pPr>
          </w:p>
        </w:tc>
        <w:tc>
          <w:tcPr>
            <w:tcW w:w="2939" w:type="dxa"/>
            <w:tcBorders>
              <w:top w:val="single" w:sz="4" w:space="0" w:color="auto"/>
            </w:tcBorders>
            <w:vAlign w:val="center"/>
          </w:tcPr>
          <w:p w14:paraId="356071C3" w14:textId="77777777" w:rsidR="00AC727E" w:rsidRPr="00845A04" w:rsidRDefault="00AC727E" w:rsidP="004C7F47">
            <w:pPr>
              <w:rPr>
                <w:rFonts w:ascii="Palatino Linotype" w:hAnsi="Palatino Linotype"/>
                <w:sz w:val="20"/>
                <w:szCs w:val="20"/>
              </w:rPr>
            </w:pPr>
            <w:r w:rsidRPr="00845A04">
              <w:rPr>
                <w:rFonts w:ascii="Palatino Linotype" w:hAnsi="Palatino Linotype"/>
                <w:sz w:val="20"/>
                <w:szCs w:val="20"/>
              </w:rPr>
              <w:t>Bank BTPN</w:t>
            </w:r>
          </w:p>
        </w:tc>
        <w:tc>
          <w:tcPr>
            <w:tcW w:w="3544" w:type="dxa"/>
            <w:tcBorders>
              <w:top w:val="single" w:sz="4" w:space="0" w:color="auto"/>
            </w:tcBorders>
          </w:tcPr>
          <w:p w14:paraId="4FF90A8C" w14:textId="77777777" w:rsidR="00AC727E" w:rsidRPr="00845A04" w:rsidRDefault="00AC727E" w:rsidP="004C7F47">
            <w:r w:rsidRPr="00845A04">
              <w:rPr>
                <w:rFonts w:ascii="Palatino Linotype" w:hAnsi="Palatino Linotype"/>
                <w:sz w:val="20"/>
                <w:szCs w:val="20"/>
              </w:rPr>
              <w:t>idem</w:t>
            </w:r>
          </w:p>
        </w:tc>
        <w:tc>
          <w:tcPr>
            <w:tcW w:w="2448" w:type="dxa"/>
            <w:tcBorders>
              <w:top w:val="single" w:sz="4" w:space="0" w:color="auto"/>
            </w:tcBorders>
            <w:vAlign w:val="center"/>
          </w:tcPr>
          <w:p w14:paraId="20168C5B" w14:textId="77777777" w:rsidR="00AC727E" w:rsidRPr="00845A04" w:rsidRDefault="00AC727E" w:rsidP="004C7F47">
            <w:pPr>
              <w:rPr>
                <w:rFonts w:ascii="Palatino Linotype" w:hAnsi="Palatino Linotype"/>
                <w:sz w:val="20"/>
                <w:szCs w:val="20"/>
              </w:rPr>
            </w:pPr>
          </w:p>
        </w:tc>
      </w:tr>
      <w:tr w:rsidR="00AC727E" w:rsidRPr="00845A04" w14:paraId="4FE1FC5D" w14:textId="77777777" w:rsidTr="004C7F47">
        <w:tc>
          <w:tcPr>
            <w:tcW w:w="709" w:type="dxa"/>
            <w:vMerge/>
            <w:vAlign w:val="center"/>
          </w:tcPr>
          <w:p w14:paraId="292470D2" w14:textId="77777777" w:rsidR="00AC727E" w:rsidRPr="00050C1B" w:rsidRDefault="00AC727E" w:rsidP="004C7F47">
            <w:pPr>
              <w:pStyle w:val="ListParagraph"/>
              <w:ind w:left="0"/>
              <w:jc w:val="center"/>
              <w:rPr>
                <w:rFonts w:ascii="Palatino Linotype" w:hAnsi="Palatino Linotype"/>
                <w:sz w:val="20"/>
                <w:szCs w:val="20"/>
                <w:lang w:val="id-ID"/>
              </w:rPr>
            </w:pPr>
          </w:p>
        </w:tc>
        <w:tc>
          <w:tcPr>
            <w:tcW w:w="2939" w:type="dxa"/>
            <w:tcBorders>
              <w:top w:val="single" w:sz="4" w:space="0" w:color="auto"/>
            </w:tcBorders>
            <w:vAlign w:val="center"/>
          </w:tcPr>
          <w:p w14:paraId="7608EFB1" w14:textId="77777777" w:rsidR="00AC727E" w:rsidRPr="00845A04" w:rsidRDefault="00AC727E" w:rsidP="004C7F47">
            <w:pPr>
              <w:rPr>
                <w:rFonts w:ascii="Palatino Linotype" w:hAnsi="Palatino Linotype"/>
                <w:bCs/>
                <w:sz w:val="20"/>
                <w:szCs w:val="20"/>
              </w:rPr>
            </w:pPr>
            <w:r w:rsidRPr="00845A04">
              <w:rPr>
                <w:rFonts w:ascii="Palatino Linotype" w:hAnsi="Palatino Linotype"/>
                <w:bCs/>
                <w:sz w:val="20"/>
                <w:szCs w:val="20"/>
              </w:rPr>
              <w:t xml:space="preserve">Bank </w:t>
            </w:r>
            <w:proofErr w:type="spellStart"/>
            <w:r w:rsidRPr="00845A04">
              <w:rPr>
                <w:rFonts w:ascii="Palatino Linotype" w:hAnsi="Palatino Linotype"/>
                <w:bCs/>
                <w:sz w:val="20"/>
                <w:szCs w:val="20"/>
              </w:rPr>
              <w:t>Mandiri</w:t>
            </w:r>
            <w:proofErr w:type="spellEnd"/>
          </w:p>
        </w:tc>
        <w:tc>
          <w:tcPr>
            <w:tcW w:w="3544" w:type="dxa"/>
            <w:tcBorders>
              <w:top w:val="single" w:sz="4" w:space="0" w:color="auto"/>
            </w:tcBorders>
          </w:tcPr>
          <w:p w14:paraId="4FE05D79" w14:textId="77777777" w:rsidR="00AC727E" w:rsidRPr="00845A04" w:rsidRDefault="00AC727E" w:rsidP="004C7F47">
            <w:r w:rsidRPr="00845A04">
              <w:rPr>
                <w:rFonts w:ascii="Palatino Linotype" w:hAnsi="Palatino Linotype"/>
                <w:sz w:val="20"/>
                <w:szCs w:val="20"/>
              </w:rPr>
              <w:t>idem</w:t>
            </w:r>
          </w:p>
        </w:tc>
        <w:tc>
          <w:tcPr>
            <w:tcW w:w="2448" w:type="dxa"/>
            <w:tcBorders>
              <w:top w:val="single" w:sz="4" w:space="0" w:color="auto"/>
            </w:tcBorders>
            <w:vAlign w:val="center"/>
          </w:tcPr>
          <w:p w14:paraId="6D6ED4AE" w14:textId="77777777" w:rsidR="00AC727E" w:rsidRPr="00845A04" w:rsidRDefault="00AC727E" w:rsidP="004C7F47">
            <w:pPr>
              <w:rPr>
                <w:rFonts w:ascii="Palatino Linotype" w:hAnsi="Palatino Linotype"/>
                <w:b/>
                <w:bCs/>
                <w:sz w:val="20"/>
                <w:szCs w:val="20"/>
              </w:rPr>
            </w:pPr>
          </w:p>
        </w:tc>
      </w:tr>
      <w:tr w:rsidR="00AC727E" w:rsidRPr="00845A04" w14:paraId="7BCA54A8" w14:textId="77777777" w:rsidTr="004C7F47">
        <w:tc>
          <w:tcPr>
            <w:tcW w:w="709" w:type="dxa"/>
            <w:vMerge/>
            <w:tcBorders>
              <w:bottom w:val="single" w:sz="6" w:space="0" w:color="auto"/>
            </w:tcBorders>
            <w:vAlign w:val="center"/>
          </w:tcPr>
          <w:p w14:paraId="2B9B5E05" w14:textId="77777777" w:rsidR="00AC727E" w:rsidRPr="00050C1B" w:rsidRDefault="00AC727E" w:rsidP="004C7F47">
            <w:pPr>
              <w:pStyle w:val="ListParagraph"/>
              <w:ind w:left="0"/>
              <w:jc w:val="center"/>
              <w:rPr>
                <w:rFonts w:ascii="Palatino Linotype" w:hAnsi="Palatino Linotype"/>
                <w:sz w:val="20"/>
                <w:szCs w:val="20"/>
                <w:lang w:val="id-ID"/>
              </w:rPr>
            </w:pPr>
          </w:p>
        </w:tc>
        <w:tc>
          <w:tcPr>
            <w:tcW w:w="2939" w:type="dxa"/>
            <w:tcBorders>
              <w:top w:val="single" w:sz="4" w:space="0" w:color="auto"/>
              <w:bottom w:val="single" w:sz="6" w:space="0" w:color="auto"/>
              <w:right w:val="single" w:sz="6" w:space="0" w:color="auto"/>
            </w:tcBorders>
            <w:vAlign w:val="center"/>
          </w:tcPr>
          <w:p w14:paraId="02729E51" w14:textId="77777777" w:rsidR="00AC727E" w:rsidRPr="00845A04" w:rsidRDefault="00AC727E" w:rsidP="004C7F47">
            <w:pPr>
              <w:rPr>
                <w:rFonts w:ascii="Palatino Linotype" w:hAnsi="Palatino Linotype"/>
                <w:sz w:val="20"/>
                <w:szCs w:val="20"/>
              </w:rPr>
            </w:pPr>
            <w:proofErr w:type="spellStart"/>
            <w:r w:rsidRPr="00845A04">
              <w:rPr>
                <w:rFonts w:ascii="Palatino Linotype" w:hAnsi="Palatino Linotype"/>
                <w:sz w:val="20"/>
                <w:szCs w:val="20"/>
              </w:rPr>
              <w:t>Perbankan</w:t>
            </w:r>
            <w:proofErr w:type="spellEnd"/>
            <w:r w:rsidRPr="00845A04">
              <w:rPr>
                <w:rFonts w:ascii="Palatino Linotype" w:hAnsi="Palatino Linotype"/>
                <w:sz w:val="20"/>
                <w:szCs w:val="20"/>
              </w:rPr>
              <w:t xml:space="preserve"> Syariah (</w:t>
            </w:r>
            <w:proofErr w:type="gramStart"/>
            <w:r w:rsidRPr="00845A04">
              <w:rPr>
                <w:rFonts w:ascii="Palatino Linotype" w:hAnsi="Palatino Linotype"/>
                <w:sz w:val="20"/>
                <w:szCs w:val="20"/>
              </w:rPr>
              <w:t>BUS,UUS</w:t>
            </w:r>
            <w:proofErr w:type="gramEnd"/>
            <w:r w:rsidRPr="00845A04">
              <w:rPr>
                <w:rFonts w:ascii="Palatino Linotype" w:hAnsi="Palatino Linotype"/>
                <w:sz w:val="20"/>
                <w:szCs w:val="20"/>
              </w:rPr>
              <w:t>,BPRN/BMT)</w:t>
            </w:r>
          </w:p>
          <w:p w14:paraId="02303B42" w14:textId="77777777" w:rsidR="00AC727E" w:rsidRPr="00050C1B" w:rsidRDefault="00AC727E" w:rsidP="004C7F47">
            <w:pPr>
              <w:pStyle w:val="ListParagraph"/>
              <w:numPr>
                <w:ilvl w:val="0"/>
                <w:numId w:val="99"/>
              </w:numPr>
              <w:spacing w:after="0" w:line="240" w:lineRule="auto"/>
              <w:ind w:left="284" w:hanging="284"/>
              <w:jc w:val="both"/>
              <w:rPr>
                <w:rFonts w:ascii="Palatino Linotype" w:hAnsi="Palatino Linotype"/>
                <w:sz w:val="20"/>
                <w:szCs w:val="20"/>
              </w:rPr>
            </w:pPr>
            <w:r w:rsidRPr="00050C1B">
              <w:rPr>
                <w:rFonts w:ascii="Palatino Linotype" w:hAnsi="Palatino Linotype"/>
                <w:sz w:val="20"/>
                <w:szCs w:val="20"/>
              </w:rPr>
              <w:t xml:space="preserve">Bank </w:t>
            </w:r>
            <w:proofErr w:type="spellStart"/>
            <w:r w:rsidRPr="00050C1B">
              <w:rPr>
                <w:rFonts w:ascii="Palatino Linotype" w:hAnsi="Palatino Linotype"/>
                <w:sz w:val="20"/>
                <w:szCs w:val="20"/>
              </w:rPr>
              <w:t>Sumsel</w:t>
            </w:r>
            <w:proofErr w:type="spellEnd"/>
            <w:r w:rsidRPr="00050C1B">
              <w:rPr>
                <w:rFonts w:ascii="Palatino Linotype" w:hAnsi="Palatino Linotype"/>
                <w:sz w:val="20"/>
                <w:szCs w:val="20"/>
              </w:rPr>
              <w:t xml:space="preserve"> Babel</w:t>
            </w:r>
          </w:p>
          <w:p w14:paraId="0F5DFE71" w14:textId="77777777" w:rsidR="00AC727E" w:rsidRPr="00050C1B" w:rsidRDefault="00AC727E" w:rsidP="004C7F47">
            <w:pPr>
              <w:pStyle w:val="ListParagraph"/>
              <w:numPr>
                <w:ilvl w:val="0"/>
                <w:numId w:val="99"/>
              </w:numPr>
              <w:spacing w:after="0" w:line="240" w:lineRule="auto"/>
              <w:ind w:left="284" w:hanging="284"/>
              <w:jc w:val="both"/>
              <w:rPr>
                <w:rFonts w:ascii="Palatino Linotype" w:hAnsi="Palatino Linotype"/>
                <w:sz w:val="20"/>
                <w:szCs w:val="20"/>
              </w:rPr>
            </w:pPr>
            <w:r w:rsidRPr="00050C1B">
              <w:rPr>
                <w:rFonts w:ascii="Palatino Linotype" w:hAnsi="Palatino Linotype"/>
                <w:sz w:val="20"/>
                <w:szCs w:val="20"/>
              </w:rPr>
              <w:t xml:space="preserve">BTN </w:t>
            </w:r>
            <w:proofErr w:type="spellStart"/>
            <w:r w:rsidRPr="00050C1B">
              <w:rPr>
                <w:rFonts w:ascii="Palatino Linotype" w:hAnsi="Palatino Linotype"/>
                <w:sz w:val="20"/>
                <w:szCs w:val="20"/>
              </w:rPr>
              <w:t>Syari’ah</w:t>
            </w:r>
            <w:proofErr w:type="spellEnd"/>
            <w:r w:rsidRPr="00050C1B">
              <w:rPr>
                <w:rFonts w:ascii="Palatino Linotype" w:hAnsi="Palatino Linotype"/>
                <w:sz w:val="20"/>
                <w:szCs w:val="20"/>
              </w:rPr>
              <w:t xml:space="preserve"> Palembang</w:t>
            </w:r>
          </w:p>
          <w:p w14:paraId="23F6E6A7" w14:textId="77777777" w:rsidR="00AC727E" w:rsidRPr="00050C1B" w:rsidRDefault="00AC727E" w:rsidP="004C7F47">
            <w:pPr>
              <w:pStyle w:val="ListParagraph"/>
              <w:numPr>
                <w:ilvl w:val="0"/>
                <w:numId w:val="99"/>
              </w:numPr>
              <w:spacing w:after="0" w:line="240" w:lineRule="auto"/>
              <w:ind w:left="284" w:hanging="284"/>
              <w:jc w:val="both"/>
              <w:rPr>
                <w:rFonts w:ascii="Palatino Linotype" w:hAnsi="Palatino Linotype"/>
                <w:sz w:val="20"/>
                <w:szCs w:val="20"/>
              </w:rPr>
            </w:pPr>
            <w:r w:rsidRPr="00050C1B">
              <w:rPr>
                <w:rFonts w:ascii="Palatino Linotype" w:hAnsi="Palatino Linotype"/>
                <w:sz w:val="20"/>
                <w:szCs w:val="20"/>
              </w:rPr>
              <w:t xml:space="preserve">BRI </w:t>
            </w:r>
            <w:proofErr w:type="spellStart"/>
            <w:r w:rsidRPr="00050C1B">
              <w:rPr>
                <w:rFonts w:ascii="Palatino Linotype" w:hAnsi="Palatino Linotype"/>
                <w:sz w:val="20"/>
                <w:szCs w:val="20"/>
              </w:rPr>
              <w:t>Syari’ah</w:t>
            </w:r>
            <w:proofErr w:type="spellEnd"/>
            <w:r w:rsidRPr="00050C1B">
              <w:rPr>
                <w:rFonts w:ascii="Palatino Linotype" w:hAnsi="Palatino Linotype"/>
                <w:sz w:val="20"/>
                <w:szCs w:val="20"/>
              </w:rPr>
              <w:t xml:space="preserve"> Palembang</w:t>
            </w:r>
          </w:p>
          <w:p w14:paraId="51FB49F6" w14:textId="77777777" w:rsidR="00AC727E" w:rsidRPr="00050C1B" w:rsidRDefault="00AC727E" w:rsidP="004C7F47">
            <w:pPr>
              <w:pStyle w:val="ListParagraph"/>
              <w:numPr>
                <w:ilvl w:val="0"/>
                <w:numId w:val="99"/>
              </w:numPr>
              <w:spacing w:after="0" w:line="240" w:lineRule="auto"/>
              <w:ind w:left="284" w:hanging="284"/>
              <w:jc w:val="both"/>
              <w:rPr>
                <w:rFonts w:ascii="Palatino Linotype" w:hAnsi="Palatino Linotype"/>
                <w:sz w:val="20"/>
                <w:szCs w:val="20"/>
              </w:rPr>
            </w:pPr>
            <w:r w:rsidRPr="00050C1B">
              <w:rPr>
                <w:rFonts w:ascii="Palatino Linotype" w:hAnsi="Palatino Linotype"/>
                <w:sz w:val="20"/>
                <w:szCs w:val="20"/>
              </w:rPr>
              <w:t xml:space="preserve">BNI </w:t>
            </w:r>
            <w:proofErr w:type="spellStart"/>
            <w:r w:rsidRPr="00050C1B">
              <w:rPr>
                <w:rFonts w:ascii="Palatino Linotype" w:hAnsi="Palatino Linotype"/>
                <w:sz w:val="20"/>
                <w:szCs w:val="20"/>
              </w:rPr>
              <w:t>Syari’ah</w:t>
            </w:r>
            <w:proofErr w:type="spellEnd"/>
            <w:r w:rsidRPr="00050C1B">
              <w:rPr>
                <w:rFonts w:ascii="Palatino Linotype" w:hAnsi="Palatino Linotype"/>
                <w:sz w:val="20"/>
                <w:szCs w:val="20"/>
              </w:rPr>
              <w:t xml:space="preserve"> Palembang</w:t>
            </w:r>
          </w:p>
          <w:p w14:paraId="305139F6" w14:textId="77777777" w:rsidR="00AC727E" w:rsidRPr="00050C1B" w:rsidRDefault="00AC727E" w:rsidP="004C7F47">
            <w:pPr>
              <w:pStyle w:val="ListParagraph"/>
              <w:numPr>
                <w:ilvl w:val="0"/>
                <w:numId w:val="99"/>
              </w:numPr>
              <w:spacing w:after="0" w:line="240" w:lineRule="auto"/>
              <w:ind w:left="284" w:hanging="284"/>
              <w:jc w:val="both"/>
              <w:rPr>
                <w:rFonts w:ascii="Palatino Linotype" w:hAnsi="Palatino Linotype"/>
                <w:sz w:val="20"/>
                <w:szCs w:val="20"/>
              </w:rPr>
            </w:pPr>
            <w:r w:rsidRPr="00050C1B">
              <w:rPr>
                <w:rFonts w:ascii="Palatino Linotype" w:hAnsi="Palatino Linotype"/>
                <w:sz w:val="20"/>
                <w:szCs w:val="20"/>
              </w:rPr>
              <w:t xml:space="preserve">BMT Surya </w:t>
            </w:r>
            <w:proofErr w:type="spellStart"/>
            <w:r w:rsidRPr="00050C1B">
              <w:rPr>
                <w:rFonts w:ascii="Palatino Linotype" w:hAnsi="Palatino Linotype"/>
                <w:sz w:val="20"/>
                <w:szCs w:val="20"/>
              </w:rPr>
              <w:t>Barokah</w:t>
            </w:r>
            <w:proofErr w:type="spellEnd"/>
          </w:p>
          <w:p w14:paraId="372952CE" w14:textId="77777777" w:rsidR="00AC727E" w:rsidRPr="00050C1B" w:rsidRDefault="00AC727E" w:rsidP="004C7F47">
            <w:pPr>
              <w:pStyle w:val="ListParagraph"/>
              <w:numPr>
                <w:ilvl w:val="0"/>
                <w:numId w:val="99"/>
              </w:numPr>
              <w:spacing w:after="0" w:line="240" w:lineRule="auto"/>
              <w:ind w:left="284" w:hanging="284"/>
              <w:jc w:val="both"/>
              <w:rPr>
                <w:rFonts w:ascii="Palatino Linotype" w:hAnsi="Palatino Linotype"/>
                <w:sz w:val="20"/>
                <w:szCs w:val="20"/>
              </w:rPr>
            </w:pPr>
            <w:r w:rsidRPr="00050C1B">
              <w:rPr>
                <w:rFonts w:ascii="Palatino Linotype" w:hAnsi="Palatino Linotype"/>
                <w:sz w:val="20"/>
                <w:szCs w:val="20"/>
              </w:rPr>
              <w:t>BPRS Al Falah Palembang</w:t>
            </w:r>
          </w:p>
          <w:p w14:paraId="475A8AC4" w14:textId="77777777" w:rsidR="00AC727E" w:rsidRPr="00050C1B" w:rsidRDefault="00AC727E" w:rsidP="004C7F47">
            <w:pPr>
              <w:pStyle w:val="ListParagraph"/>
              <w:numPr>
                <w:ilvl w:val="0"/>
                <w:numId w:val="99"/>
              </w:numPr>
              <w:spacing w:after="0" w:line="240" w:lineRule="auto"/>
              <w:ind w:left="284" w:hanging="284"/>
              <w:jc w:val="both"/>
              <w:rPr>
                <w:rFonts w:ascii="Palatino Linotype" w:hAnsi="Palatino Linotype"/>
                <w:sz w:val="20"/>
                <w:szCs w:val="20"/>
              </w:rPr>
            </w:pPr>
            <w:r w:rsidRPr="00050C1B">
              <w:rPr>
                <w:rFonts w:ascii="Palatino Linotype" w:hAnsi="Palatino Linotype"/>
                <w:sz w:val="20"/>
                <w:szCs w:val="20"/>
              </w:rPr>
              <w:t xml:space="preserve">Bank </w:t>
            </w:r>
            <w:proofErr w:type="spellStart"/>
            <w:r w:rsidRPr="00050C1B">
              <w:rPr>
                <w:rFonts w:ascii="Palatino Linotype" w:hAnsi="Palatino Linotype"/>
                <w:sz w:val="20"/>
                <w:szCs w:val="20"/>
              </w:rPr>
              <w:t>Muamalah</w:t>
            </w:r>
            <w:proofErr w:type="spellEnd"/>
            <w:r w:rsidRPr="00050C1B">
              <w:rPr>
                <w:rFonts w:ascii="Palatino Linotype" w:hAnsi="Palatino Linotype"/>
                <w:sz w:val="20"/>
                <w:szCs w:val="20"/>
              </w:rPr>
              <w:t xml:space="preserve"> Palembang</w:t>
            </w:r>
          </w:p>
          <w:p w14:paraId="778A6A8D" w14:textId="77777777" w:rsidR="00AC727E" w:rsidRPr="00050C1B" w:rsidRDefault="00AC727E" w:rsidP="004C7F47">
            <w:pPr>
              <w:pStyle w:val="ListParagraph"/>
              <w:numPr>
                <w:ilvl w:val="0"/>
                <w:numId w:val="99"/>
              </w:numPr>
              <w:spacing w:after="0" w:line="240" w:lineRule="auto"/>
              <w:ind w:left="284" w:hanging="284"/>
              <w:jc w:val="both"/>
              <w:rPr>
                <w:rFonts w:ascii="Palatino Linotype" w:hAnsi="Palatino Linotype"/>
                <w:sz w:val="20"/>
                <w:szCs w:val="20"/>
              </w:rPr>
            </w:pPr>
            <w:r w:rsidRPr="00050C1B">
              <w:rPr>
                <w:rFonts w:ascii="Palatino Linotype" w:hAnsi="Palatino Linotype"/>
                <w:sz w:val="20"/>
                <w:szCs w:val="20"/>
              </w:rPr>
              <w:t xml:space="preserve">Bank CIMB </w:t>
            </w:r>
            <w:proofErr w:type="spellStart"/>
            <w:r w:rsidRPr="00050C1B">
              <w:rPr>
                <w:rFonts w:ascii="Palatino Linotype" w:hAnsi="Palatino Linotype"/>
                <w:sz w:val="20"/>
                <w:szCs w:val="20"/>
              </w:rPr>
              <w:t>Niaga</w:t>
            </w:r>
            <w:proofErr w:type="spellEnd"/>
            <w:r w:rsidRPr="00050C1B">
              <w:rPr>
                <w:rFonts w:ascii="Palatino Linotype" w:hAnsi="Palatino Linotype"/>
                <w:sz w:val="20"/>
                <w:szCs w:val="20"/>
              </w:rPr>
              <w:t xml:space="preserve"> </w:t>
            </w:r>
            <w:proofErr w:type="spellStart"/>
            <w:proofErr w:type="gramStart"/>
            <w:r w:rsidRPr="00050C1B">
              <w:rPr>
                <w:rFonts w:ascii="Palatino Linotype" w:hAnsi="Palatino Linotype"/>
                <w:sz w:val="20"/>
                <w:szCs w:val="20"/>
              </w:rPr>
              <w:t>Syari;ah</w:t>
            </w:r>
            <w:proofErr w:type="spellEnd"/>
            <w:proofErr w:type="gramEnd"/>
            <w:r w:rsidRPr="00050C1B">
              <w:rPr>
                <w:rFonts w:ascii="Palatino Linotype" w:hAnsi="Palatino Linotype"/>
                <w:sz w:val="20"/>
                <w:szCs w:val="20"/>
              </w:rPr>
              <w:t xml:space="preserve"> Palembang</w:t>
            </w:r>
          </w:p>
        </w:tc>
        <w:tc>
          <w:tcPr>
            <w:tcW w:w="3544" w:type="dxa"/>
            <w:tcBorders>
              <w:top w:val="single" w:sz="4" w:space="0" w:color="auto"/>
              <w:left w:val="single" w:sz="6" w:space="0" w:color="auto"/>
              <w:bottom w:val="single" w:sz="6" w:space="0" w:color="auto"/>
              <w:right w:val="single" w:sz="6" w:space="0" w:color="auto"/>
            </w:tcBorders>
          </w:tcPr>
          <w:p w14:paraId="14268BE7" w14:textId="77777777" w:rsidR="00AC727E" w:rsidRPr="00845A04" w:rsidRDefault="00AC727E" w:rsidP="004C7F47">
            <w:r w:rsidRPr="00845A04">
              <w:rPr>
                <w:rFonts w:ascii="Palatino Linotype" w:hAnsi="Palatino Linotype"/>
                <w:sz w:val="20"/>
                <w:szCs w:val="20"/>
              </w:rPr>
              <w:t>idem</w:t>
            </w:r>
          </w:p>
        </w:tc>
        <w:tc>
          <w:tcPr>
            <w:tcW w:w="2448" w:type="dxa"/>
            <w:tcBorders>
              <w:top w:val="single" w:sz="4" w:space="0" w:color="auto"/>
              <w:left w:val="single" w:sz="6" w:space="0" w:color="auto"/>
              <w:bottom w:val="single" w:sz="6" w:space="0" w:color="auto"/>
              <w:right w:val="single" w:sz="6" w:space="0" w:color="auto"/>
            </w:tcBorders>
            <w:vAlign w:val="center"/>
          </w:tcPr>
          <w:p w14:paraId="25D1C6F4" w14:textId="77777777" w:rsidR="00AC727E" w:rsidRPr="00845A04" w:rsidRDefault="00AC727E" w:rsidP="004C7F47">
            <w:pPr>
              <w:rPr>
                <w:rFonts w:ascii="Palatino Linotype" w:hAnsi="Palatino Linotype"/>
                <w:sz w:val="20"/>
                <w:szCs w:val="20"/>
              </w:rPr>
            </w:pPr>
          </w:p>
        </w:tc>
      </w:tr>
      <w:tr w:rsidR="00AC727E" w:rsidRPr="00845A04" w14:paraId="379E3453" w14:textId="77777777" w:rsidTr="004C7F47">
        <w:tc>
          <w:tcPr>
            <w:tcW w:w="709" w:type="dxa"/>
            <w:tcBorders>
              <w:top w:val="single" w:sz="4" w:space="0" w:color="auto"/>
              <w:left w:val="single" w:sz="6" w:space="0" w:color="auto"/>
              <w:bottom w:val="single" w:sz="6" w:space="0" w:color="auto"/>
              <w:right w:val="single" w:sz="6" w:space="0" w:color="auto"/>
            </w:tcBorders>
            <w:vAlign w:val="center"/>
          </w:tcPr>
          <w:p w14:paraId="1C1E9EF4" w14:textId="77777777" w:rsidR="00AC727E" w:rsidRPr="00050C1B" w:rsidRDefault="00AC727E" w:rsidP="004C7F47">
            <w:pPr>
              <w:pStyle w:val="ListParagraph"/>
              <w:ind w:left="0"/>
              <w:jc w:val="center"/>
              <w:rPr>
                <w:rFonts w:ascii="Palatino Linotype" w:hAnsi="Palatino Linotype"/>
                <w:sz w:val="20"/>
                <w:szCs w:val="20"/>
                <w:lang w:val="id-ID"/>
              </w:rPr>
            </w:pPr>
          </w:p>
        </w:tc>
        <w:tc>
          <w:tcPr>
            <w:tcW w:w="2939" w:type="dxa"/>
            <w:tcBorders>
              <w:top w:val="single" w:sz="4" w:space="0" w:color="auto"/>
              <w:left w:val="single" w:sz="6" w:space="0" w:color="auto"/>
              <w:bottom w:val="single" w:sz="6" w:space="0" w:color="auto"/>
              <w:right w:val="single" w:sz="6" w:space="0" w:color="auto"/>
            </w:tcBorders>
            <w:vAlign w:val="center"/>
          </w:tcPr>
          <w:p w14:paraId="5DC4BC19" w14:textId="77777777" w:rsidR="00AC727E" w:rsidRPr="00845A04" w:rsidRDefault="00AC727E" w:rsidP="004C7F47">
            <w:pPr>
              <w:rPr>
                <w:rFonts w:ascii="Palatino Linotype" w:hAnsi="Palatino Linotype"/>
                <w:sz w:val="20"/>
                <w:szCs w:val="20"/>
              </w:rPr>
            </w:pPr>
            <w:r w:rsidRPr="00845A04">
              <w:rPr>
                <w:rFonts w:ascii="Palatino Linotype" w:hAnsi="Palatino Linotype"/>
                <w:sz w:val="20"/>
                <w:szCs w:val="20"/>
              </w:rPr>
              <w:t>Lembaga Amil Zakat</w:t>
            </w:r>
          </w:p>
          <w:p w14:paraId="5F70F388" w14:textId="77777777" w:rsidR="00AC727E" w:rsidRPr="00050C1B" w:rsidRDefault="00AC727E" w:rsidP="004C7F47">
            <w:pPr>
              <w:pStyle w:val="ListParagraph"/>
              <w:numPr>
                <w:ilvl w:val="0"/>
                <w:numId w:val="98"/>
              </w:numPr>
              <w:spacing w:after="0" w:line="240" w:lineRule="auto"/>
              <w:ind w:left="284" w:hanging="284"/>
              <w:jc w:val="both"/>
              <w:rPr>
                <w:rFonts w:ascii="Palatino Linotype" w:hAnsi="Palatino Linotype"/>
                <w:sz w:val="20"/>
                <w:szCs w:val="20"/>
                <w:lang w:val="id-ID"/>
              </w:rPr>
            </w:pPr>
            <w:r w:rsidRPr="00050C1B">
              <w:rPr>
                <w:rFonts w:ascii="Palatino Linotype" w:hAnsi="Palatino Linotype"/>
                <w:sz w:val="20"/>
                <w:szCs w:val="20"/>
                <w:lang w:val="id-ID"/>
              </w:rPr>
              <w:t>Dompet Insan Mulia (DSIM)</w:t>
            </w:r>
          </w:p>
          <w:p w14:paraId="0B3B8A31" w14:textId="77777777" w:rsidR="00AC727E" w:rsidRPr="00050C1B" w:rsidRDefault="00AC727E" w:rsidP="004C7F47">
            <w:pPr>
              <w:pStyle w:val="ListParagraph"/>
              <w:numPr>
                <w:ilvl w:val="0"/>
                <w:numId w:val="98"/>
              </w:numPr>
              <w:spacing w:after="0" w:line="240" w:lineRule="auto"/>
              <w:ind w:left="284" w:hanging="284"/>
              <w:jc w:val="both"/>
              <w:rPr>
                <w:rFonts w:ascii="Palatino Linotype" w:hAnsi="Palatino Linotype"/>
                <w:sz w:val="20"/>
                <w:szCs w:val="20"/>
                <w:lang w:val="id-ID"/>
              </w:rPr>
            </w:pPr>
            <w:r w:rsidRPr="00050C1B">
              <w:rPr>
                <w:rFonts w:ascii="Palatino Linotype" w:hAnsi="Palatino Linotype"/>
                <w:sz w:val="20"/>
                <w:szCs w:val="20"/>
                <w:lang w:val="id-ID"/>
              </w:rPr>
              <w:t>Badan Amil Zakat (Baz) Sumsel</w:t>
            </w:r>
          </w:p>
        </w:tc>
        <w:tc>
          <w:tcPr>
            <w:tcW w:w="3544" w:type="dxa"/>
            <w:tcBorders>
              <w:top w:val="single" w:sz="4" w:space="0" w:color="auto"/>
              <w:left w:val="single" w:sz="6" w:space="0" w:color="auto"/>
              <w:bottom w:val="single" w:sz="6" w:space="0" w:color="auto"/>
              <w:right w:val="single" w:sz="6" w:space="0" w:color="auto"/>
            </w:tcBorders>
          </w:tcPr>
          <w:p w14:paraId="06312EDB" w14:textId="77777777" w:rsidR="00AC727E" w:rsidRPr="00845A04" w:rsidRDefault="00AC727E" w:rsidP="004C7F47">
            <w:r w:rsidRPr="00845A04">
              <w:rPr>
                <w:rFonts w:ascii="Palatino Linotype" w:hAnsi="Palatino Linotype"/>
                <w:sz w:val="20"/>
                <w:szCs w:val="20"/>
              </w:rPr>
              <w:t>idem</w:t>
            </w:r>
          </w:p>
        </w:tc>
        <w:tc>
          <w:tcPr>
            <w:tcW w:w="2448" w:type="dxa"/>
            <w:tcBorders>
              <w:top w:val="single" w:sz="4" w:space="0" w:color="auto"/>
              <w:left w:val="single" w:sz="6" w:space="0" w:color="auto"/>
              <w:bottom w:val="single" w:sz="6" w:space="0" w:color="auto"/>
              <w:right w:val="single" w:sz="6" w:space="0" w:color="auto"/>
            </w:tcBorders>
            <w:vAlign w:val="center"/>
          </w:tcPr>
          <w:p w14:paraId="27DF2BC0" w14:textId="77777777" w:rsidR="00AC727E" w:rsidRPr="00845A04" w:rsidRDefault="00AC727E" w:rsidP="004C7F47">
            <w:pPr>
              <w:rPr>
                <w:rFonts w:ascii="Palatino Linotype" w:hAnsi="Palatino Linotype"/>
                <w:sz w:val="20"/>
                <w:szCs w:val="20"/>
              </w:rPr>
            </w:pPr>
          </w:p>
        </w:tc>
      </w:tr>
      <w:tr w:rsidR="00AC727E" w:rsidRPr="00845A04" w14:paraId="33BDDC90" w14:textId="77777777" w:rsidTr="004C7F47">
        <w:tc>
          <w:tcPr>
            <w:tcW w:w="709" w:type="dxa"/>
            <w:tcBorders>
              <w:top w:val="single" w:sz="4" w:space="0" w:color="auto"/>
              <w:left w:val="single" w:sz="6" w:space="0" w:color="auto"/>
              <w:bottom w:val="single" w:sz="6" w:space="0" w:color="auto"/>
              <w:right w:val="single" w:sz="6" w:space="0" w:color="auto"/>
            </w:tcBorders>
            <w:vAlign w:val="center"/>
          </w:tcPr>
          <w:p w14:paraId="4B4A2A3F" w14:textId="77777777" w:rsidR="00AC727E" w:rsidRPr="00050C1B" w:rsidRDefault="00AC727E" w:rsidP="004C7F47">
            <w:pPr>
              <w:pStyle w:val="ListParagraph"/>
              <w:ind w:left="0"/>
              <w:jc w:val="center"/>
              <w:rPr>
                <w:rFonts w:ascii="Palatino Linotype" w:hAnsi="Palatino Linotype"/>
                <w:sz w:val="20"/>
                <w:szCs w:val="20"/>
                <w:lang w:val="id-ID"/>
              </w:rPr>
            </w:pPr>
          </w:p>
        </w:tc>
        <w:tc>
          <w:tcPr>
            <w:tcW w:w="2939" w:type="dxa"/>
            <w:tcBorders>
              <w:top w:val="single" w:sz="4" w:space="0" w:color="auto"/>
              <w:left w:val="single" w:sz="6" w:space="0" w:color="auto"/>
              <w:bottom w:val="single" w:sz="6" w:space="0" w:color="auto"/>
              <w:right w:val="single" w:sz="6" w:space="0" w:color="auto"/>
            </w:tcBorders>
            <w:vAlign w:val="center"/>
          </w:tcPr>
          <w:p w14:paraId="77438169" w14:textId="77777777" w:rsidR="00AC727E" w:rsidRPr="00845A04" w:rsidRDefault="00AC727E" w:rsidP="004C7F47">
            <w:pPr>
              <w:rPr>
                <w:rFonts w:ascii="Palatino Linotype" w:hAnsi="Palatino Linotype"/>
                <w:sz w:val="20"/>
                <w:szCs w:val="20"/>
              </w:rPr>
            </w:pPr>
            <w:r w:rsidRPr="00845A04">
              <w:rPr>
                <w:rFonts w:ascii="Palatino Linotype" w:hAnsi="Palatino Linotype"/>
                <w:sz w:val="20"/>
                <w:szCs w:val="20"/>
              </w:rPr>
              <w:t xml:space="preserve">PT. Bursa </w:t>
            </w:r>
            <w:proofErr w:type="spellStart"/>
            <w:r w:rsidRPr="00845A04">
              <w:rPr>
                <w:rFonts w:ascii="Palatino Linotype" w:hAnsi="Palatino Linotype"/>
                <w:sz w:val="20"/>
                <w:szCs w:val="20"/>
              </w:rPr>
              <w:t>Efek</w:t>
            </w:r>
            <w:proofErr w:type="spellEnd"/>
            <w:r w:rsidRPr="00845A04">
              <w:rPr>
                <w:rFonts w:ascii="Palatino Linotype" w:hAnsi="Palatino Linotype"/>
                <w:sz w:val="20"/>
                <w:szCs w:val="20"/>
              </w:rPr>
              <w:t xml:space="preserve"> Indonesia</w:t>
            </w:r>
          </w:p>
        </w:tc>
        <w:tc>
          <w:tcPr>
            <w:tcW w:w="3544" w:type="dxa"/>
            <w:tcBorders>
              <w:top w:val="single" w:sz="4" w:space="0" w:color="auto"/>
              <w:left w:val="single" w:sz="6" w:space="0" w:color="auto"/>
              <w:bottom w:val="single" w:sz="6" w:space="0" w:color="auto"/>
              <w:right w:val="single" w:sz="6" w:space="0" w:color="auto"/>
            </w:tcBorders>
          </w:tcPr>
          <w:p w14:paraId="73C880C4" w14:textId="77777777" w:rsidR="00AC727E" w:rsidRPr="00845A04" w:rsidRDefault="00AC727E" w:rsidP="004C7F47">
            <w:r w:rsidRPr="00845A04">
              <w:rPr>
                <w:rFonts w:ascii="Palatino Linotype" w:hAnsi="Palatino Linotype"/>
                <w:sz w:val="20"/>
                <w:szCs w:val="20"/>
              </w:rPr>
              <w:t>idem</w:t>
            </w:r>
          </w:p>
        </w:tc>
        <w:tc>
          <w:tcPr>
            <w:tcW w:w="2448" w:type="dxa"/>
            <w:tcBorders>
              <w:top w:val="single" w:sz="4" w:space="0" w:color="auto"/>
              <w:left w:val="single" w:sz="6" w:space="0" w:color="auto"/>
              <w:bottom w:val="single" w:sz="6" w:space="0" w:color="auto"/>
              <w:right w:val="single" w:sz="6" w:space="0" w:color="auto"/>
            </w:tcBorders>
            <w:vAlign w:val="center"/>
          </w:tcPr>
          <w:p w14:paraId="6E00E77F" w14:textId="77777777" w:rsidR="00AC727E" w:rsidRPr="00845A04" w:rsidRDefault="00AC727E" w:rsidP="004C7F47">
            <w:pPr>
              <w:rPr>
                <w:rFonts w:ascii="Palatino Linotype" w:hAnsi="Palatino Linotype"/>
                <w:sz w:val="20"/>
                <w:szCs w:val="20"/>
              </w:rPr>
            </w:pPr>
          </w:p>
        </w:tc>
      </w:tr>
      <w:tr w:rsidR="00AC727E" w:rsidRPr="00845A04" w14:paraId="4C40643B" w14:textId="77777777" w:rsidTr="004C7F47">
        <w:tc>
          <w:tcPr>
            <w:tcW w:w="709" w:type="dxa"/>
            <w:tcBorders>
              <w:top w:val="single" w:sz="4" w:space="0" w:color="auto"/>
              <w:left w:val="single" w:sz="6" w:space="0" w:color="auto"/>
              <w:bottom w:val="single" w:sz="6" w:space="0" w:color="auto"/>
              <w:right w:val="single" w:sz="6" w:space="0" w:color="auto"/>
            </w:tcBorders>
            <w:vAlign w:val="center"/>
          </w:tcPr>
          <w:p w14:paraId="15C349AC" w14:textId="77777777" w:rsidR="00AC727E" w:rsidRPr="00050C1B" w:rsidRDefault="00AC727E" w:rsidP="004C7F47">
            <w:pPr>
              <w:pStyle w:val="ListParagraph"/>
              <w:ind w:left="0"/>
              <w:jc w:val="center"/>
              <w:rPr>
                <w:rFonts w:ascii="Palatino Linotype" w:hAnsi="Palatino Linotype"/>
                <w:sz w:val="20"/>
                <w:szCs w:val="20"/>
                <w:lang w:val="id-ID"/>
              </w:rPr>
            </w:pPr>
          </w:p>
        </w:tc>
        <w:tc>
          <w:tcPr>
            <w:tcW w:w="2939" w:type="dxa"/>
            <w:tcBorders>
              <w:top w:val="single" w:sz="4" w:space="0" w:color="auto"/>
              <w:left w:val="single" w:sz="6" w:space="0" w:color="auto"/>
              <w:bottom w:val="single" w:sz="6" w:space="0" w:color="auto"/>
              <w:right w:val="single" w:sz="6" w:space="0" w:color="auto"/>
            </w:tcBorders>
            <w:vAlign w:val="center"/>
          </w:tcPr>
          <w:p w14:paraId="7FEDF84A" w14:textId="77777777" w:rsidR="00AC727E" w:rsidRPr="00845A04" w:rsidRDefault="00AC727E" w:rsidP="004C7F47">
            <w:pPr>
              <w:rPr>
                <w:rFonts w:ascii="Palatino Linotype" w:hAnsi="Palatino Linotype"/>
                <w:sz w:val="20"/>
                <w:szCs w:val="20"/>
              </w:rPr>
            </w:pPr>
            <w:r w:rsidRPr="00845A04">
              <w:rPr>
                <w:rFonts w:ascii="Palatino Linotype" w:hAnsi="Palatino Linotype"/>
                <w:sz w:val="20"/>
                <w:szCs w:val="20"/>
              </w:rPr>
              <w:t xml:space="preserve">PT. </w:t>
            </w:r>
            <w:proofErr w:type="spellStart"/>
            <w:r w:rsidRPr="00845A04">
              <w:rPr>
                <w:rFonts w:ascii="Palatino Linotype" w:hAnsi="Palatino Linotype"/>
                <w:sz w:val="20"/>
                <w:szCs w:val="20"/>
              </w:rPr>
              <w:t>Pengadaian</w:t>
            </w:r>
            <w:proofErr w:type="spellEnd"/>
            <w:r w:rsidRPr="00845A04">
              <w:rPr>
                <w:rFonts w:ascii="Palatino Linotype" w:hAnsi="Palatino Linotype"/>
                <w:sz w:val="20"/>
                <w:szCs w:val="20"/>
              </w:rPr>
              <w:t xml:space="preserve"> Syariah Cab. Palembang</w:t>
            </w:r>
          </w:p>
        </w:tc>
        <w:tc>
          <w:tcPr>
            <w:tcW w:w="3544" w:type="dxa"/>
            <w:tcBorders>
              <w:top w:val="single" w:sz="4" w:space="0" w:color="auto"/>
              <w:left w:val="single" w:sz="6" w:space="0" w:color="auto"/>
              <w:bottom w:val="single" w:sz="6" w:space="0" w:color="auto"/>
              <w:right w:val="single" w:sz="6" w:space="0" w:color="auto"/>
            </w:tcBorders>
          </w:tcPr>
          <w:p w14:paraId="675B208C" w14:textId="77777777" w:rsidR="00AC727E" w:rsidRPr="00845A04" w:rsidRDefault="00AC727E" w:rsidP="004C7F47">
            <w:r w:rsidRPr="00845A04">
              <w:rPr>
                <w:rFonts w:ascii="Palatino Linotype" w:hAnsi="Palatino Linotype"/>
                <w:sz w:val="20"/>
                <w:szCs w:val="20"/>
              </w:rPr>
              <w:t>idem</w:t>
            </w:r>
          </w:p>
        </w:tc>
        <w:tc>
          <w:tcPr>
            <w:tcW w:w="2448" w:type="dxa"/>
            <w:tcBorders>
              <w:top w:val="single" w:sz="4" w:space="0" w:color="auto"/>
              <w:left w:val="single" w:sz="6" w:space="0" w:color="auto"/>
              <w:bottom w:val="single" w:sz="6" w:space="0" w:color="auto"/>
              <w:right w:val="single" w:sz="6" w:space="0" w:color="auto"/>
            </w:tcBorders>
            <w:vAlign w:val="center"/>
          </w:tcPr>
          <w:p w14:paraId="2DFC89D4" w14:textId="77777777" w:rsidR="00AC727E" w:rsidRPr="00845A04" w:rsidRDefault="00AC727E" w:rsidP="004C7F47">
            <w:pPr>
              <w:rPr>
                <w:rFonts w:ascii="Palatino Linotype" w:hAnsi="Palatino Linotype"/>
                <w:sz w:val="20"/>
                <w:szCs w:val="20"/>
              </w:rPr>
            </w:pPr>
          </w:p>
        </w:tc>
      </w:tr>
      <w:tr w:rsidR="00AC727E" w:rsidRPr="00845A04" w14:paraId="22268949" w14:textId="77777777" w:rsidTr="004C7F47">
        <w:tc>
          <w:tcPr>
            <w:tcW w:w="709" w:type="dxa"/>
            <w:tcBorders>
              <w:top w:val="single" w:sz="4" w:space="0" w:color="auto"/>
              <w:left w:val="single" w:sz="6" w:space="0" w:color="auto"/>
              <w:bottom w:val="single" w:sz="6" w:space="0" w:color="auto"/>
              <w:right w:val="single" w:sz="6" w:space="0" w:color="auto"/>
            </w:tcBorders>
            <w:vAlign w:val="center"/>
          </w:tcPr>
          <w:p w14:paraId="5D51F995" w14:textId="77777777" w:rsidR="00AC727E" w:rsidRPr="00050C1B" w:rsidRDefault="00AC727E" w:rsidP="004C7F47">
            <w:pPr>
              <w:pStyle w:val="ListParagraph"/>
              <w:ind w:left="0"/>
              <w:jc w:val="center"/>
              <w:rPr>
                <w:rFonts w:ascii="Palatino Linotype" w:hAnsi="Palatino Linotype"/>
                <w:sz w:val="20"/>
                <w:szCs w:val="20"/>
                <w:lang w:val="id-ID"/>
              </w:rPr>
            </w:pPr>
          </w:p>
        </w:tc>
        <w:tc>
          <w:tcPr>
            <w:tcW w:w="2939" w:type="dxa"/>
            <w:tcBorders>
              <w:top w:val="single" w:sz="4" w:space="0" w:color="auto"/>
              <w:left w:val="single" w:sz="6" w:space="0" w:color="auto"/>
              <w:bottom w:val="single" w:sz="6" w:space="0" w:color="auto"/>
              <w:right w:val="single" w:sz="6" w:space="0" w:color="auto"/>
            </w:tcBorders>
            <w:vAlign w:val="center"/>
          </w:tcPr>
          <w:p w14:paraId="2CE0B447" w14:textId="77777777" w:rsidR="00AC727E" w:rsidRPr="00845A04" w:rsidRDefault="00AC727E" w:rsidP="004C7F47">
            <w:pPr>
              <w:rPr>
                <w:rFonts w:ascii="Palatino Linotype" w:hAnsi="Palatino Linotype"/>
                <w:sz w:val="20"/>
                <w:szCs w:val="20"/>
              </w:rPr>
            </w:pPr>
            <w:r w:rsidRPr="00845A04">
              <w:rPr>
                <w:rFonts w:ascii="Palatino Linotype" w:hAnsi="Palatino Linotype"/>
                <w:sz w:val="20"/>
                <w:szCs w:val="20"/>
              </w:rPr>
              <w:t xml:space="preserve">PT </w:t>
            </w:r>
            <w:proofErr w:type="spellStart"/>
            <w:r w:rsidRPr="00845A04">
              <w:rPr>
                <w:rFonts w:ascii="Palatino Linotype" w:hAnsi="Palatino Linotype"/>
                <w:sz w:val="20"/>
                <w:szCs w:val="20"/>
              </w:rPr>
              <w:t>Pengadaian</w:t>
            </w:r>
            <w:proofErr w:type="spellEnd"/>
          </w:p>
        </w:tc>
        <w:tc>
          <w:tcPr>
            <w:tcW w:w="3544" w:type="dxa"/>
            <w:tcBorders>
              <w:top w:val="single" w:sz="4" w:space="0" w:color="auto"/>
              <w:left w:val="single" w:sz="6" w:space="0" w:color="auto"/>
              <w:bottom w:val="single" w:sz="6" w:space="0" w:color="auto"/>
              <w:right w:val="single" w:sz="6" w:space="0" w:color="auto"/>
            </w:tcBorders>
          </w:tcPr>
          <w:p w14:paraId="4370D7E4" w14:textId="77777777" w:rsidR="00AC727E" w:rsidRPr="00845A04" w:rsidRDefault="00AC727E" w:rsidP="004C7F47">
            <w:r w:rsidRPr="00845A04">
              <w:rPr>
                <w:rFonts w:ascii="Palatino Linotype" w:hAnsi="Palatino Linotype"/>
                <w:sz w:val="20"/>
                <w:szCs w:val="20"/>
              </w:rPr>
              <w:t>idem</w:t>
            </w:r>
          </w:p>
        </w:tc>
        <w:tc>
          <w:tcPr>
            <w:tcW w:w="2448" w:type="dxa"/>
            <w:tcBorders>
              <w:top w:val="single" w:sz="4" w:space="0" w:color="auto"/>
              <w:left w:val="single" w:sz="6" w:space="0" w:color="auto"/>
              <w:bottom w:val="single" w:sz="6" w:space="0" w:color="auto"/>
              <w:right w:val="single" w:sz="6" w:space="0" w:color="auto"/>
            </w:tcBorders>
            <w:vAlign w:val="center"/>
          </w:tcPr>
          <w:p w14:paraId="5B172656" w14:textId="77777777" w:rsidR="00AC727E" w:rsidRPr="00845A04" w:rsidRDefault="00AC727E" w:rsidP="004C7F47">
            <w:pPr>
              <w:rPr>
                <w:rFonts w:ascii="Palatino Linotype" w:hAnsi="Palatino Linotype"/>
                <w:sz w:val="20"/>
                <w:szCs w:val="20"/>
              </w:rPr>
            </w:pPr>
          </w:p>
        </w:tc>
      </w:tr>
      <w:tr w:rsidR="00AC727E" w:rsidRPr="00845A04" w14:paraId="5CDDDDC4" w14:textId="77777777" w:rsidTr="004C7F47">
        <w:tc>
          <w:tcPr>
            <w:tcW w:w="709" w:type="dxa"/>
            <w:tcBorders>
              <w:top w:val="single" w:sz="4" w:space="0" w:color="auto"/>
              <w:left w:val="single" w:sz="6" w:space="0" w:color="auto"/>
              <w:bottom w:val="single" w:sz="4" w:space="0" w:color="auto"/>
              <w:right w:val="single" w:sz="6" w:space="0" w:color="auto"/>
            </w:tcBorders>
            <w:vAlign w:val="center"/>
          </w:tcPr>
          <w:p w14:paraId="3B6D7968" w14:textId="77777777" w:rsidR="00AC727E" w:rsidRPr="00E95784" w:rsidRDefault="00AC727E" w:rsidP="004C7F47">
            <w:pPr>
              <w:pStyle w:val="ListParagraph"/>
              <w:ind w:left="0"/>
              <w:jc w:val="center"/>
              <w:rPr>
                <w:rFonts w:ascii="Palatino Linotype" w:hAnsi="Palatino Linotype"/>
                <w:sz w:val="20"/>
                <w:szCs w:val="20"/>
              </w:rPr>
            </w:pPr>
          </w:p>
        </w:tc>
        <w:tc>
          <w:tcPr>
            <w:tcW w:w="2939" w:type="dxa"/>
            <w:tcBorders>
              <w:top w:val="single" w:sz="4" w:space="0" w:color="auto"/>
              <w:left w:val="single" w:sz="6" w:space="0" w:color="auto"/>
              <w:bottom w:val="single" w:sz="4" w:space="0" w:color="auto"/>
              <w:right w:val="single" w:sz="6" w:space="0" w:color="auto"/>
            </w:tcBorders>
            <w:vAlign w:val="center"/>
          </w:tcPr>
          <w:p w14:paraId="71D753FC" w14:textId="77777777" w:rsidR="00AC727E" w:rsidRPr="00845A04" w:rsidRDefault="00AC727E" w:rsidP="004C7F47">
            <w:pPr>
              <w:rPr>
                <w:rFonts w:ascii="Palatino Linotype" w:hAnsi="Palatino Linotype"/>
                <w:sz w:val="20"/>
                <w:szCs w:val="20"/>
              </w:rPr>
            </w:pPr>
            <w:proofErr w:type="spellStart"/>
            <w:r w:rsidRPr="00845A04">
              <w:rPr>
                <w:rFonts w:ascii="Palatino Linotype" w:hAnsi="Palatino Linotype"/>
                <w:sz w:val="20"/>
                <w:szCs w:val="20"/>
              </w:rPr>
              <w:t>Asuransi</w:t>
            </w:r>
            <w:proofErr w:type="spellEnd"/>
            <w:r w:rsidRPr="00845A04">
              <w:rPr>
                <w:rFonts w:ascii="Palatino Linotype" w:hAnsi="Palatino Linotype"/>
                <w:sz w:val="20"/>
                <w:szCs w:val="20"/>
              </w:rPr>
              <w:t xml:space="preserve"> Bumiputera</w:t>
            </w:r>
          </w:p>
        </w:tc>
        <w:tc>
          <w:tcPr>
            <w:tcW w:w="3544" w:type="dxa"/>
            <w:tcBorders>
              <w:top w:val="single" w:sz="4" w:space="0" w:color="auto"/>
              <w:left w:val="single" w:sz="6" w:space="0" w:color="auto"/>
              <w:bottom w:val="single" w:sz="4" w:space="0" w:color="auto"/>
              <w:right w:val="single" w:sz="6" w:space="0" w:color="auto"/>
            </w:tcBorders>
          </w:tcPr>
          <w:p w14:paraId="6CBDD624" w14:textId="77777777" w:rsidR="00AC727E" w:rsidRPr="00845A04" w:rsidRDefault="00AC727E" w:rsidP="004C7F47">
            <w:r w:rsidRPr="00845A04">
              <w:rPr>
                <w:rFonts w:ascii="Palatino Linotype" w:hAnsi="Palatino Linotype"/>
                <w:sz w:val="20"/>
                <w:szCs w:val="20"/>
              </w:rPr>
              <w:t>idem</w:t>
            </w:r>
          </w:p>
        </w:tc>
        <w:tc>
          <w:tcPr>
            <w:tcW w:w="2448" w:type="dxa"/>
            <w:tcBorders>
              <w:top w:val="single" w:sz="4" w:space="0" w:color="auto"/>
              <w:left w:val="single" w:sz="6" w:space="0" w:color="auto"/>
              <w:bottom w:val="single" w:sz="4" w:space="0" w:color="auto"/>
              <w:right w:val="single" w:sz="6" w:space="0" w:color="auto"/>
            </w:tcBorders>
            <w:vAlign w:val="center"/>
          </w:tcPr>
          <w:p w14:paraId="49CD1CFC" w14:textId="77777777" w:rsidR="00AC727E" w:rsidRPr="00845A04" w:rsidRDefault="00AC727E" w:rsidP="004C7F47">
            <w:pPr>
              <w:rPr>
                <w:rFonts w:ascii="Palatino Linotype" w:hAnsi="Palatino Linotype"/>
                <w:sz w:val="20"/>
                <w:szCs w:val="20"/>
              </w:rPr>
            </w:pPr>
          </w:p>
        </w:tc>
      </w:tr>
      <w:tr w:rsidR="00AC727E" w:rsidRPr="00845A04" w14:paraId="27853036" w14:textId="77777777" w:rsidTr="004C7F47">
        <w:tc>
          <w:tcPr>
            <w:tcW w:w="709" w:type="dxa"/>
            <w:tcBorders>
              <w:top w:val="single" w:sz="4" w:space="0" w:color="auto"/>
              <w:left w:val="single" w:sz="6" w:space="0" w:color="auto"/>
              <w:bottom w:val="single" w:sz="6" w:space="0" w:color="auto"/>
              <w:right w:val="single" w:sz="6" w:space="0" w:color="auto"/>
            </w:tcBorders>
            <w:vAlign w:val="center"/>
          </w:tcPr>
          <w:p w14:paraId="46918976" w14:textId="77777777" w:rsidR="00AC727E" w:rsidRPr="002D0338" w:rsidRDefault="00AC727E" w:rsidP="004C7F47">
            <w:pPr>
              <w:pStyle w:val="ListParagraph"/>
              <w:ind w:left="0"/>
              <w:jc w:val="center"/>
              <w:rPr>
                <w:rFonts w:ascii="Palatino Linotype" w:hAnsi="Palatino Linotype"/>
                <w:sz w:val="20"/>
                <w:szCs w:val="20"/>
              </w:rPr>
            </w:pPr>
            <w:r w:rsidRPr="002D0338">
              <w:rPr>
                <w:rFonts w:ascii="Palatino Linotype" w:hAnsi="Palatino Linotype"/>
                <w:sz w:val="20"/>
                <w:szCs w:val="20"/>
              </w:rPr>
              <w:t>7.</w:t>
            </w:r>
          </w:p>
        </w:tc>
        <w:tc>
          <w:tcPr>
            <w:tcW w:w="2939" w:type="dxa"/>
            <w:tcBorders>
              <w:top w:val="single" w:sz="4" w:space="0" w:color="auto"/>
              <w:left w:val="single" w:sz="6" w:space="0" w:color="auto"/>
              <w:bottom w:val="single" w:sz="6" w:space="0" w:color="auto"/>
              <w:right w:val="single" w:sz="6" w:space="0" w:color="auto"/>
            </w:tcBorders>
            <w:vAlign w:val="center"/>
          </w:tcPr>
          <w:p w14:paraId="585344DD" w14:textId="77777777" w:rsidR="00AC727E" w:rsidRPr="00845A04" w:rsidRDefault="00AC727E" w:rsidP="004C7F47">
            <w:pPr>
              <w:rPr>
                <w:rFonts w:ascii="Palatino Linotype" w:hAnsi="Palatino Linotype"/>
                <w:sz w:val="20"/>
                <w:szCs w:val="20"/>
              </w:rPr>
            </w:pPr>
            <w:proofErr w:type="spellStart"/>
            <w:r w:rsidRPr="00845A04">
              <w:rPr>
                <w:rFonts w:ascii="Palatino Linotype" w:hAnsi="Palatino Linotype"/>
                <w:sz w:val="20"/>
                <w:szCs w:val="20"/>
              </w:rPr>
              <w:t>Dll</w:t>
            </w:r>
            <w:proofErr w:type="spellEnd"/>
          </w:p>
        </w:tc>
        <w:tc>
          <w:tcPr>
            <w:tcW w:w="3544" w:type="dxa"/>
            <w:tcBorders>
              <w:top w:val="single" w:sz="4" w:space="0" w:color="auto"/>
              <w:left w:val="single" w:sz="6" w:space="0" w:color="auto"/>
              <w:bottom w:val="single" w:sz="6" w:space="0" w:color="auto"/>
              <w:right w:val="single" w:sz="6" w:space="0" w:color="auto"/>
            </w:tcBorders>
            <w:vAlign w:val="center"/>
          </w:tcPr>
          <w:p w14:paraId="0D85B9B1" w14:textId="77777777" w:rsidR="00AC727E" w:rsidRPr="00845A04" w:rsidRDefault="00AC727E" w:rsidP="004C7F47">
            <w:pPr>
              <w:rPr>
                <w:rFonts w:ascii="Palatino Linotype" w:hAnsi="Palatino Linotype"/>
                <w:sz w:val="20"/>
                <w:szCs w:val="20"/>
              </w:rPr>
            </w:pPr>
          </w:p>
        </w:tc>
        <w:tc>
          <w:tcPr>
            <w:tcW w:w="2448" w:type="dxa"/>
            <w:tcBorders>
              <w:top w:val="single" w:sz="4" w:space="0" w:color="auto"/>
              <w:left w:val="single" w:sz="6" w:space="0" w:color="auto"/>
              <w:bottom w:val="single" w:sz="6" w:space="0" w:color="auto"/>
              <w:right w:val="single" w:sz="6" w:space="0" w:color="auto"/>
            </w:tcBorders>
            <w:vAlign w:val="center"/>
          </w:tcPr>
          <w:p w14:paraId="5E3161E3" w14:textId="77777777" w:rsidR="00AC727E" w:rsidRPr="00845A04" w:rsidRDefault="00AC727E" w:rsidP="004C7F47">
            <w:pPr>
              <w:rPr>
                <w:rFonts w:ascii="Palatino Linotype" w:hAnsi="Palatino Linotype"/>
                <w:sz w:val="20"/>
                <w:szCs w:val="20"/>
              </w:rPr>
            </w:pPr>
          </w:p>
        </w:tc>
      </w:tr>
    </w:tbl>
    <w:p w14:paraId="3B974CED" w14:textId="77777777" w:rsidR="00AC727E" w:rsidRPr="002E18FC" w:rsidRDefault="00AC727E" w:rsidP="00AC727E">
      <w:pPr>
        <w:rPr>
          <w:b/>
        </w:rPr>
      </w:pPr>
    </w:p>
    <w:p w14:paraId="366EFA9D" w14:textId="77777777" w:rsidR="00AC727E" w:rsidRDefault="00AC727E" w:rsidP="00AC727E">
      <w:pPr>
        <w:spacing w:line="240" w:lineRule="auto"/>
        <w:jc w:val="both"/>
      </w:pPr>
    </w:p>
    <w:p w14:paraId="5A911CB2" w14:textId="77777777" w:rsidR="00AC727E" w:rsidRDefault="00AC727E" w:rsidP="00AC727E">
      <w:pPr>
        <w:spacing w:line="240" w:lineRule="auto"/>
        <w:jc w:val="both"/>
      </w:pPr>
    </w:p>
    <w:p w14:paraId="0C06B355" w14:textId="77777777" w:rsidR="00AC727E" w:rsidRDefault="00AC727E" w:rsidP="00AC727E">
      <w:pPr>
        <w:spacing w:line="240" w:lineRule="auto"/>
        <w:jc w:val="both"/>
      </w:pPr>
    </w:p>
    <w:p w14:paraId="781A6F1C" w14:textId="77777777" w:rsidR="00AC727E" w:rsidRDefault="00AC727E" w:rsidP="00AC727E">
      <w:pPr>
        <w:spacing w:line="240" w:lineRule="auto"/>
        <w:jc w:val="both"/>
      </w:pPr>
    </w:p>
    <w:p w14:paraId="29257DF5" w14:textId="77777777" w:rsidR="00AC727E" w:rsidRDefault="00AC727E" w:rsidP="00AC727E">
      <w:pPr>
        <w:spacing w:line="240" w:lineRule="auto"/>
        <w:jc w:val="both"/>
      </w:pPr>
    </w:p>
    <w:p w14:paraId="1E5DF25A" w14:textId="77777777" w:rsidR="00AC727E" w:rsidRDefault="00AC727E" w:rsidP="00AC727E">
      <w:pPr>
        <w:spacing w:line="360" w:lineRule="auto"/>
        <w:jc w:val="both"/>
      </w:pPr>
    </w:p>
    <w:p w14:paraId="15273213" w14:textId="77777777" w:rsidR="00AC727E" w:rsidRDefault="00AC727E" w:rsidP="00AC727E">
      <w:pPr>
        <w:spacing w:line="360" w:lineRule="auto"/>
        <w:jc w:val="both"/>
      </w:pPr>
    </w:p>
    <w:p w14:paraId="1BB8D267" w14:textId="77777777" w:rsidR="00AC727E" w:rsidRDefault="00AC727E" w:rsidP="00AC727E">
      <w:pPr>
        <w:spacing w:line="360" w:lineRule="auto"/>
        <w:jc w:val="both"/>
      </w:pPr>
    </w:p>
    <w:p w14:paraId="1C6C888B" w14:textId="77777777" w:rsidR="00AC727E" w:rsidRDefault="00AC727E" w:rsidP="00AC727E">
      <w:pPr>
        <w:spacing w:line="360" w:lineRule="auto"/>
        <w:jc w:val="both"/>
      </w:pPr>
    </w:p>
    <w:p w14:paraId="0ABF0F25" w14:textId="77777777" w:rsidR="00AC727E" w:rsidRDefault="00AC727E" w:rsidP="00AC727E">
      <w:pPr>
        <w:spacing w:line="360" w:lineRule="auto"/>
        <w:jc w:val="both"/>
      </w:pPr>
    </w:p>
    <w:p w14:paraId="5EB4BF54" w14:textId="77777777" w:rsidR="00AC727E" w:rsidRDefault="00AC727E" w:rsidP="00AC727E">
      <w:pPr>
        <w:jc w:val="center"/>
      </w:pPr>
    </w:p>
    <w:p w14:paraId="571CDEE4" w14:textId="77777777" w:rsidR="00AC727E" w:rsidRDefault="00AC727E" w:rsidP="00AC727E">
      <w:pPr>
        <w:jc w:val="center"/>
      </w:pPr>
    </w:p>
    <w:p w14:paraId="099FC7D1" w14:textId="77777777" w:rsidR="00AC727E" w:rsidRDefault="00AC727E" w:rsidP="00AC727E">
      <w:pPr>
        <w:jc w:val="center"/>
      </w:pPr>
    </w:p>
    <w:p w14:paraId="51C1617C" w14:textId="77777777" w:rsidR="00AC727E" w:rsidRDefault="00AC727E" w:rsidP="00AC727E">
      <w:pPr>
        <w:jc w:val="center"/>
      </w:pPr>
    </w:p>
    <w:p w14:paraId="02C5B39C" w14:textId="77777777" w:rsidR="00AC727E" w:rsidRDefault="00AC727E" w:rsidP="00AC727E">
      <w:pPr>
        <w:jc w:val="center"/>
      </w:pPr>
    </w:p>
    <w:p w14:paraId="758807D0" w14:textId="77777777" w:rsidR="00AC727E" w:rsidRDefault="00AC727E" w:rsidP="00AC727E">
      <w:pPr>
        <w:jc w:val="center"/>
      </w:pPr>
    </w:p>
    <w:p w14:paraId="7EA0B3D7" w14:textId="77777777" w:rsidR="00AC727E" w:rsidRDefault="00AC727E" w:rsidP="00AC727E">
      <w:pPr>
        <w:jc w:val="center"/>
      </w:pPr>
    </w:p>
    <w:p w14:paraId="76204AFE" w14:textId="77777777" w:rsidR="00AC727E" w:rsidRDefault="00AC727E" w:rsidP="00AC727E">
      <w:pPr>
        <w:jc w:val="center"/>
      </w:pPr>
    </w:p>
    <w:p w14:paraId="4FE9F745" w14:textId="77777777" w:rsidR="00AC727E" w:rsidRDefault="00AC727E" w:rsidP="00AC727E">
      <w:pPr>
        <w:jc w:val="center"/>
      </w:pPr>
    </w:p>
    <w:p w14:paraId="5DBFFBCA" w14:textId="77777777" w:rsidR="00AC727E" w:rsidRDefault="00AC727E" w:rsidP="00AC727E">
      <w:pPr>
        <w:jc w:val="center"/>
      </w:pPr>
    </w:p>
    <w:p w14:paraId="292B598A" w14:textId="77777777" w:rsidR="00AC727E" w:rsidRDefault="00AC727E" w:rsidP="00AC727E">
      <w:pPr>
        <w:jc w:val="center"/>
      </w:pPr>
    </w:p>
    <w:p w14:paraId="7F16BED9" w14:textId="77777777" w:rsidR="00AC727E" w:rsidRDefault="00AC727E" w:rsidP="00AC727E"/>
    <w:p w14:paraId="0FE20201" w14:textId="75784B2F" w:rsidR="00C84EFD" w:rsidRPr="00C84EFD" w:rsidRDefault="00C84EFD" w:rsidP="00AC727E">
      <w:pPr>
        <w:rPr>
          <w:rFonts w:ascii="Calisto MT" w:hAnsi="Calisto MT"/>
          <w:b/>
          <w:lang w:val="id-ID"/>
        </w:rPr>
      </w:pPr>
    </w:p>
    <w:sectPr w:rsidR="00C84EFD" w:rsidRPr="00C84EFD" w:rsidSect="007F54CB">
      <w:pgSz w:w="12240" w:h="20160" w:code="5"/>
      <w:pgMar w:top="1411" w:right="1411" w:bottom="1411" w:left="1699" w:header="288" w:footer="619" w:gutter="0"/>
      <w:pgNumType w:start="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39465" w14:textId="77777777" w:rsidR="004F34DC" w:rsidRDefault="004F34DC" w:rsidP="007D49AD">
      <w:pPr>
        <w:spacing w:after="0" w:line="240" w:lineRule="auto"/>
      </w:pPr>
      <w:r>
        <w:separator/>
      </w:r>
    </w:p>
  </w:endnote>
  <w:endnote w:type="continuationSeparator" w:id="0">
    <w:p w14:paraId="16F91642" w14:textId="77777777" w:rsidR="004F34DC" w:rsidRDefault="004F34DC" w:rsidP="007D4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Roman">
    <w:altName w:val="MS Mincho"/>
    <w:panose1 w:val="00000000000000000000"/>
    <w:charset w:val="00"/>
    <w:family w:val="roman"/>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Italic">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99829"/>
      <w:docPartObj>
        <w:docPartGallery w:val="Page Numbers (Bottom of Page)"/>
        <w:docPartUnique/>
      </w:docPartObj>
    </w:sdtPr>
    <w:sdtEndPr/>
    <w:sdtContent>
      <w:p w14:paraId="3F8FF553" w14:textId="77777777" w:rsidR="004861EA" w:rsidRDefault="009A2633" w:rsidP="004861EA">
        <w:pPr>
          <w:pStyle w:val="Footer"/>
          <w:spacing w:before="240"/>
          <w:jc w:val="center"/>
        </w:pPr>
        <w:r>
          <w:fldChar w:fldCharType="begin"/>
        </w:r>
        <w:r>
          <w:instrText xml:space="preserve"> PAGE   \* MERGEFORMAT </w:instrText>
        </w:r>
        <w:r>
          <w:fldChar w:fldCharType="separate"/>
        </w:r>
        <w:r>
          <w:rPr>
            <w:noProof/>
          </w:rPr>
          <w:t>ix</w:t>
        </w:r>
        <w:r>
          <w:rPr>
            <w:noProof/>
          </w:rPr>
          <w:fldChar w:fldCharType="end"/>
        </w:r>
      </w:p>
    </w:sdtContent>
  </w:sdt>
  <w:p w14:paraId="10C344C7" w14:textId="77777777" w:rsidR="004861EA" w:rsidRDefault="004861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90015" w14:textId="01F69CB4" w:rsidR="00AC727E" w:rsidRDefault="00AC727E" w:rsidP="007F54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08B77180" w14:textId="77777777" w:rsidR="00AC727E" w:rsidRDefault="00AC727E" w:rsidP="007F54C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962100"/>
      <w:docPartObj>
        <w:docPartGallery w:val="Page Numbers (Bottom of Page)"/>
        <w:docPartUnique/>
      </w:docPartObj>
    </w:sdtPr>
    <w:sdtEndPr>
      <w:rPr>
        <w:noProof/>
      </w:rPr>
    </w:sdtEndPr>
    <w:sdtContent>
      <w:p w14:paraId="452EEF2D" w14:textId="77777777" w:rsidR="00AC727E" w:rsidRDefault="00AC72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C7FB25" w14:textId="099A7D63" w:rsidR="00AC727E" w:rsidRPr="001D73AE" w:rsidRDefault="00AC727E" w:rsidP="007F54CB">
    <w:pPr>
      <w:pStyle w:val="Footer"/>
      <w:ind w:right="360"/>
      <w:rPr>
        <w:b/>
        <w:i/>
        <w:sz w:val="20"/>
        <w:szCs w:val="20"/>
        <w:lang w:val="sv-S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37CCC" w14:textId="77777777" w:rsidR="00AC727E" w:rsidRDefault="00AC727E">
    <w:pPr>
      <w:pStyle w:val="Footer"/>
    </w:pPr>
    <w:r>
      <w:tab/>
    </w:r>
    <w:r>
      <w:tab/>
      <w:t>ii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C3395" w14:textId="77777777" w:rsidR="00AC727E" w:rsidRDefault="00AC727E" w:rsidP="007F54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72D3E2D2" w14:textId="77777777" w:rsidR="00AC727E" w:rsidRDefault="00AC727E" w:rsidP="007F54CB">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079231"/>
      <w:docPartObj>
        <w:docPartGallery w:val="Page Numbers (Bottom of Page)"/>
        <w:docPartUnique/>
      </w:docPartObj>
    </w:sdtPr>
    <w:sdtEndPr>
      <w:rPr>
        <w:noProof/>
      </w:rPr>
    </w:sdtEndPr>
    <w:sdtContent>
      <w:p w14:paraId="4808C0A0" w14:textId="77777777" w:rsidR="00AC727E" w:rsidRDefault="00AC727E">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12D28A4D" w14:textId="77777777" w:rsidR="00AC727E" w:rsidRPr="001D73AE" w:rsidRDefault="00AC727E" w:rsidP="007F54CB">
    <w:pPr>
      <w:pStyle w:val="Footer"/>
      <w:ind w:right="360"/>
      <w:rPr>
        <w:b/>
        <w:i/>
        <w:sz w:val="20"/>
        <w:szCs w:val="20"/>
        <w:lang w:val="sv-SE"/>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B8EA" w14:textId="77777777" w:rsidR="00AC727E" w:rsidRDefault="00AC727E">
    <w:pPr>
      <w:pStyle w:val="Footer"/>
    </w:pPr>
    <w:r>
      <w:tab/>
    </w:r>
    <w:r>
      <w:tab/>
      <w:t>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398C7" w14:textId="77777777" w:rsidR="004F34DC" w:rsidRDefault="004F34DC" w:rsidP="007D49AD">
      <w:pPr>
        <w:spacing w:after="0" w:line="240" w:lineRule="auto"/>
      </w:pPr>
      <w:r>
        <w:separator/>
      </w:r>
    </w:p>
  </w:footnote>
  <w:footnote w:type="continuationSeparator" w:id="0">
    <w:p w14:paraId="136B82D4" w14:textId="77777777" w:rsidR="004F34DC" w:rsidRDefault="004F34DC" w:rsidP="007D49AD">
      <w:pPr>
        <w:spacing w:after="0" w:line="240" w:lineRule="auto"/>
      </w:pPr>
      <w:r>
        <w:continuationSeparator/>
      </w:r>
    </w:p>
  </w:footnote>
  <w:footnote w:id="1">
    <w:p w14:paraId="26A4821F" w14:textId="77777777" w:rsidR="00AC727E" w:rsidRPr="0062650C" w:rsidRDefault="00AC727E" w:rsidP="00AC727E">
      <w:pPr>
        <w:spacing w:after="0" w:line="240" w:lineRule="auto"/>
        <w:ind w:firstLine="720"/>
        <w:jc w:val="both"/>
        <w:rPr>
          <w:rFonts w:ascii="Calisto MT" w:hAnsi="Calisto MT"/>
          <w:b/>
          <w:bCs/>
          <w:sz w:val="24"/>
          <w:szCs w:val="24"/>
        </w:rPr>
      </w:pPr>
      <w:r>
        <w:rPr>
          <w:rStyle w:val="FootnoteReference"/>
        </w:rPr>
        <w:footnoteRef/>
      </w:r>
      <w:r w:rsidRPr="0062650C">
        <w:rPr>
          <w:rFonts w:ascii="Calisto MT" w:hAnsi="Calisto MT"/>
          <w:sz w:val="20"/>
          <w:szCs w:val="20"/>
        </w:rPr>
        <w:t xml:space="preserve">Beberapa </w:t>
      </w:r>
      <w:r w:rsidRPr="0062650C">
        <w:rPr>
          <w:rFonts w:ascii="Calisto MT" w:hAnsi="Calisto MT"/>
          <w:b/>
          <w:bCs/>
          <w:sz w:val="20"/>
          <w:szCs w:val="20"/>
        </w:rPr>
        <w:t>pengertian perencanaan menurut para ahli;Douglas:</w:t>
      </w:r>
      <w:r w:rsidRPr="0062650C">
        <w:rPr>
          <w:rFonts w:ascii="Calisto MT" w:hAnsi="Calisto MT"/>
          <w:sz w:val="20"/>
          <w:szCs w:val="20"/>
        </w:rPr>
        <w:t xml:space="preserve"> Perencanaan adalah suatu proses kontinu dari pengkajian, membuat tujuan dan sasaran, dan mengimplementasikan serta mengevaluasi atau mengontrolnya.</w:t>
      </w:r>
      <w:r w:rsidRPr="0062650C">
        <w:rPr>
          <w:rFonts w:ascii="Calisto MT" w:hAnsi="Calisto MT"/>
          <w:b/>
          <w:bCs/>
          <w:sz w:val="20"/>
          <w:szCs w:val="20"/>
        </w:rPr>
        <w:t>Alexander:</w:t>
      </w:r>
      <w:r w:rsidRPr="0062650C">
        <w:rPr>
          <w:rFonts w:ascii="Calisto MT" w:hAnsi="Calisto MT"/>
          <w:sz w:val="20"/>
          <w:szCs w:val="20"/>
        </w:rPr>
        <w:t xml:space="preserve"> Perencanaan adalah memutuskan seberapa luas akan dilakukakan, bagaimana melakukannya, kapan melakukannya, dan siapa yang melakukannya. </w:t>
      </w:r>
      <w:r w:rsidRPr="0062650C">
        <w:rPr>
          <w:rFonts w:ascii="Calisto MT" w:hAnsi="Calisto MT"/>
          <w:b/>
          <w:bCs/>
          <w:sz w:val="20"/>
          <w:szCs w:val="20"/>
        </w:rPr>
        <w:t>Steiner:</w:t>
      </w:r>
      <w:r w:rsidRPr="0062650C">
        <w:rPr>
          <w:rFonts w:ascii="Calisto MT" w:hAnsi="Calisto MT"/>
          <w:sz w:val="20"/>
          <w:szCs w:val="20"/>
        </w:rPr>
        <w:t xml:space="preserve"> Perencanaan adalah suatu proses memulai dengan sasaran-sasaran, batasan strategi, kebijakan, dan rencana detail untuk mencapainya, mencapai organisasi untuk menerapkan keputusan, dan termasuk tinjauan kinerja dan umpan balik terhadap pengenalan siklus perencanaan baru.</w:t>
      </w:r>
    </w:p>
    <w:p w14:paraId="10209956" w14:textId="77777777" w:rsidR="00AC727E" w:rsidRDefault="00AC727E" w:rsidP="00AC727E">
      <w:pPr>
        <w:pStyle w:val="FootnoteText"/>
      </w:pPr>
    </w:p>
  </w:footnote>
  <w:footnote w:id="2">
    <w:p w14:paraId="4DA722F3" w14:textId="77777777" w:rsidR="00AC727E" w:rsidRPr="00272FD4" w:rsidRDefault="00AC727E" w:rsidP="00AC727E">
      <w:pPr>
        <w:spacing w:after="0" w:line="240" w:lineRule="auto"/>
        <w:ind w:firstLine="720"/>
        <w:jc w:val="both"/>
        <w:rPr>
          <w:rFonts w:ascii="Calisto MT" w:hAnsi="Calisto MT"/>
        </w:rPr>
      </w:pPr>
      <w:r>
        <w:rPr>
          <w:rStyle w:val="FootnoteReference"/>
        </w:rPr>
        <w:footnoteRef/>
      </w:r>
      <w:r w:rsidRPr="00272FD4">
        <w:rPr>
          <w:rFonts w:ascii="Calisto MT" w:hAnsi="Calisto MT"/>
        </w:rPr>
        <w:t xml:space="preserve">SWOT adalah singkatan dari; S= </w:t>
      </w:r>
      <w:r w:rsidRPr="00272FD4">
        <w:rPr>
          <w:rFonts w:ascii="Calisto MT" w:hAnsi="Calisto MT"/>
          <w:i/>
        </w:rPr>
        <w:t>Strength</w:t>
      </w:r>
      <w:r w:rsidRPr="00272FD4">
        <w:rPr>
          <w:rFonts w:ascii="Calisto MT" w:hAnsi="Calisto MT"/>
        </w:rPr>
        <w:t xml:space="preserve"> (kekuatan), W= </w:t>
      </w:r>
      <w:r w:rsidRPr="00272FD4">
        <w:rPr>
          <w:rFonts w:ascii="Calisto MT" w:hAnsi="Calisto MT"/>
          <w:i/>
        </w:rPr>
        <w:t>Weaknesses</w:t>
      </w:r>
      <w:r w:rsidRPr="00272FD4">
        <w:rPr>
          <w:rFonts w:ascii="Calisto MT" w:hAnsi="Calisto MT"/>
        </w:rPr>
        <w:t xml:space="preserve"> (kelemahan), O= </w:t>
      </w:r>
      <w:r w:rsidRPr="00272FD4">
        <w:rPr>
          <w:rFonts w:ascii="Calisto MT" w:hAnsi="Calisto MT"/>
          <w:i/>
        </w:rPr>
        <w:t>Opportunities</w:t>
      </w:r>
      <w:r w:rsidRPr="00272FD4">
        <w:rPr>
          <w:rFonts w:ascii="Calisto MT" w:hAnsi="Calisto MT"/>
        </w:rPr>
        <w:t xml:space="preserve"> (peluang), T= </w:t>
      </w:r>
      <w:r w:rsidRPr="00272FD4">
        <w:rPr>
          <w:rFonts w:ascii="Calisto MT" w:hAnsi="Calisto MT"/>
          <w:i/>
        </w:rPr>
        <w:t>Threats</w:t>
      </w:r>
      <w:r w:rsidRPr="00272FD4">
        <w:rPr>
          <w:rFonts w:ascii="Calisto MT" w:hAnsi="Calisto MT"/>
        </w:rPr>
        <w:t xml:space="preserve"> (hambatan). Keempat faktor itu membentuk akronim SWOT (</w:t>
      </w:r>
      <w:r w:rsidRPr="00272FD4">
        <w:rPr>
          <w:rFonts w:ascii="Calisto MT" w:hAnsi="Calisto MT"/>
          <w:i/>
        </w:rPr>
        <w:t>strengths</w:t>
      </w:r>
      <w:r w:rsidRPr="00272FD4">
        <w:rPr>
          <w:rFonts w:ascii="Calisto MT" w:hAnsi="Calisto MT"/>
        </w:rPr>
        <w:t xml:space="preserve">, </w:t>
      </w:r>
      <w:r w:rsidRPr="00272FD4">
        <w:rPr>
          <w:rFonts w:ascii="Calisto MT" w:hAnsi="Calisto MT"/>
          <w:i/>
        </w:rPr>
        <w:t>weaknesses</w:t>
      </w:r>
      <w:r w:rsidRPr="00272FD4">
        <w:rPr>
          <w:rFonts w:ascii="Calisto MT" w:hAnsi="Calisto MT"/>
        </w:rPr>
        <w:t xml:space="preserve">, </w:t>
      </w:r>
      <w:r w:rsidRPr="00272FD4">
        <w:rPr>
          <w:rFonts w:ascii="Calisto MT" w:hAnsi="Calisto MT"/>
          <w:i/>
        </w:rPr>
        <w:t>opportunities</w:t>
      </w:r>
      <w:r w:rsidRPr="00272FD4">
        <w:rPr>
          <w:rFonts w:ascii="Calisto MT" w:hAnsi="Calisto MT"/>
        </w:rPr>
        <w:t xml:space="preserve">, dan </w:t>
      </w:r>
      <w:r w:rsidRPr="00272FD4">
        <w:rPr>
          <w:rFonts w:ascii="Calisto MT" w:hAnsi="Calisto MT"/>
          <w:i/>
        </w:rPr>
        <w:t>threats</w:t>
      </w:r>
      <w:r w:rsidRPr="00272FD4">
        <w:rPr>
          <w:rFonts w:ascii="Calisto MT" w:hAnsi="Calisto MT"/>
        </w:rPr>
        <w:t>).Analisis SWOT dapat diterapkan dengan menganalisis serta mengurai-urai dari ragam hal yang terlibat mempengaruhi keempat factor tersebut.Dan, membuat matrik SWOT, dengan aplikasi, bagaimana membuat kekuatan (</w:t>
      </w:r>
      <w:r w:rsidRPr="00272FD4">
        <w:rPr>
          <w:rFonts w:ascii="Calisto MT" w:hAnsi="Calisto MT"/>
          <w:i/>
        </w:rPr>
        <w:t>strengths</w:t>
      </w:r>
      <w:r w:rsidRPr="00272FD4">
        <w:rPr>
          <w:rFonts w:ascii="Calisto MT" w:hAnsi="Calisto MT"/>
        </w:rPr>
        <w:t>), mampu mengambil keuntungan (</w:t>
      </w:r>
      <w:r w:rsidRPr="00272FD4">
        <w:rPr>
          <w:rFonts w:ascii="Calisto MT" w:hAnsi="Calisto MT"/>
          <w:i/>
        </w:rPr>
        <w:t>advantage</w:t>
      </w:r>
      <w:r w:rsidRPr="00272FD4">
        <w:rPr>
          <w:rFonts w:ascii="Calisto MT" w:hAnsi="Calisto MT"/>
        </w:rPr>
        <w:t>), dari sebuah peluang (</w:t>
      </w:r>
      <w:r w:rsidRPr="00272FD4">
        <w:rPr>
          <w:rFonts w:ascii="Calisto MT" w:hAnsi="Calisto MT"/>
          <w:i/>
        </w:rPr>
        <w:t>opportunities</w:t>
      </w:r>
      <w:r w:rsidRPr="00272FD4">
        <w:rPr>
          <w:rFonts w:ascii="Calisto MT" w:hAnsi="Calisto MT"/>
        </w:rPr>
        <w:t xml:space="preserve">) yang ada. Teknik ini diadakan oleh </w:t>
      </w:r>
      <w:r w:rsidRPr="00272FD4">
        <w:rPr>
          <w:rFonts w:ascii="Calisto MT" w:hAnsi="Calisto MT"/>
          <w:b/>
        </w:rPr>
        <w:t>Albert Humphrey</w:t>
      </w:r>
      <w:r w:rsidRPr="00272FD4">
        <w:rPr>
          <w:rFonts w:ascii="Calisto MT" w:hAnsi="Calisto MT"/>
        </w:rPr>
        <w:t>, tatkala memimpin sebuah riset di Universitas Stanford pada 1960-an dan 1970-an. Dengan memakai data perusahaan-perusahaan Fortune 500.</w:t>
      </w:r>
    </w:p>
  </w:footnote>
  <w:footnote w:id="3">
    <w:p w14:paraId="1FF4B2A6" w14:textId="77777777" w:rsidR="00AC727E" w:rsidRDefault="00AC727E" w:rsidP="00AC727E">
      <w:pPr>
        <w:pStyle w:val="FootnoteText"/>
      </w:pPr>
      <w:r>
        <w:rPr>
          <w:rStyle w:val="FootnoteReference"/>
        </w:rPr>
        <w:footnoteRef/>
      </w:r>
      <w:r>
        <w:t>Bedakan dengan Rapat Tinjauan Manajemen (RTM) dalam ISO 9000: 2006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7CBD"/>
    <w:multiLevelType w:val="hybridMultilevel"/>
    <w:tmpl w:val="91DAD4BE"/>
    <w:lvl w:ilvl="0" w:tplc="F5EE5940">
      <w:start w:val="1"/>
      <w:numFmt w:val="lowerLetter"/>
      <w:lvlText w:val="%1."/>
      <w:lvlJc w:val="left"/>
      <w:pPr>
        <w:ind w:left="720" w:hanging="360"/>
      </w:pPr>
      <w:rPr>
        <w:rFonts w:ascii="Calisto MT" w:eastAsia="Times New Roman" w:hAnsi="Calisto MT"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637173B"/>
    <w:multiLevelType w:val="hybridMultilevel"/>
    <w:tmpl w:val="B364A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E75BC"/>
    <w:multiLevelType w:val="hybridMultilevel"/>
    <w:tmpl w:val="2DC07598"/>
    <w:lvl w:ilvl="0" w:tplc="BF687BC6">
      <w:start w:val="1"/>
      <w:numFmt w:val="lowerLetter"/>
      <w:lvlText w:val="%1."/>
      <w:lvlJc w:val="left"/>
      <w:pPr>
        <w:ind w:left="720" w:hanging="360"/>
      </w:pPr>
      <w:rPr>
        <w:rFonts w:ascii="Calibri" w:eastAsia="Times New Roman" w:hAnsi="Calibri"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99704B1"/>
    <w:multiLevelType w:val="hybridMultilevel"/>
    <w:tmpl w:val="763A0B3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1B35BB"/>
    <w:multiLevelType w:val="hybridMultilevel"/>
    <w:tmpl w:val="5E5A1A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BC37B5E"/>
    <w:multiLevelType w:val="multilevel"/>
    <w:tmpl w:val="430ED524"/>
    <w:lvl w:ilvl="0">
      <w:start w:val="1"/>
      <w:numFmt w:val="lowerLetter"/>
      <w:lvlText w:val="%1."/>
      <w:lvlJc w:val="left"/>
      <w:pPr>
        <w:tabs>
          <w:tab w:val="num" w:pos="720"/>
        </w:tabs>
        <w:ind w:left="720" w:hanging="360"/>
      </w:pPr>
      <w:rPr>
        <w:rFonts w:ascii="Calisto MT" w:eastAsia="Times New Roman" w:hAnsi="Calisto MT" w:cs="Times New Roman"/>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0554B"/>
    <w:multiLevelType w:val="hybridMultilevel"/>
    <w:tmpl w:val="5262D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C1B1A"/>
    <w:multiLevelType w:val="hybridMultilevel"/>
    <w:tmpl w:val="6CE037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012256D"/>
    <w:multiLevelType w:val="hybridMultilevel"/>
    <w:tmpl w:val="360A9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1769B9"/>
    <w:multiLevelType w:val="hybridMultilevel"/>
    <w:tmpl w:val="4314D81A"/>
    <w:lvl w:ilvl="0" w:tplc="DA1295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0734507"/>
    <w:multiLevelType w:val="hybridMultilevel"/>
    <w:tmpl w:val="CA968D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4A7480"/>
    <w:multiLevelType w:val="hybridMultilevel"/>
    <w:tmpl w:val="C2886A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3165C1D"/>
    <w:multiLevelType w:val="hybridMultilevel"/>
    <w:tmpl w:val="46AE0860"/>
    <w:lvl w:ilvl="0" w:tplc="78D4CB8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3987175"/>
    <w:multiLevelType w:val="hybridMultilevel"/>
    <w:tmpl w:val="EED2A260"/>
    <w:lvl w:ilvl="0" w:tplc="A97C68A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941381"/>
    <w:multiLevelType w:val="hybridMultilevel"/>
    <w:tmpl w:val="2CFE703C"/>
    <w:lvl w:ilvl="0" w:tplc="84F06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C83785"/>
    <w:multiLevelType w:val="hybridMultilevel"/>
    <w:tmpl w:val="FB62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E63183"/>
    <w:multiLevelType w:val="hybridMultilevel"/>
    <w:tmpl w:val="1D7C62AA"/>
    <w:lvl w:ilvl="0" w:tplc="9C9C9750">
      <w:start w:val="1"/>
      <w:numFmt w:val="lowerLetter"/>
      <w:lvlText w:val="%1."/>
      <w:lvlJc w:val="left"/>
      <w:pPr>
        <w:tabs>
          <w:tab w:val="num" w:pos="360"/>
        </w:tabs>
        <w:ind w:left="360" w:hanging="360"/>
      </w:pPr>
      <w:rPr>
        <w:rFonts w:ascii="Calisto MT" w:eastAsia="Times New Roman" w:hAnsi="Calisto MT" w:cs="Times New Roman"/>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1A431F4C"/>
    <w:multiLevelType w:val="hybridMultilevel"/>
    <w:tmpl w:val="176CF940"/>
    <w:lvl w:ilvl="0" w:tplc="964A2FC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1B861F81"/>
    <w:multiLevelType w:val="hybridMultilevel"/>
    <w:tmpl w:val="E3223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28552B"/>
    <w:multiLevelType w:val="hybridMultilevel"/>
    <w:tmpl w:val="19F8BC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1D3E018E"/>
    <w:multiLevelType w:val="hybridMultilevel"/>
    <w:tmpl w:val="C1A8D21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1DC839F6"/>
    <w:multiLevelType w:val="hybridMultilevel"/>
    <w:tmpl w:val="17047072"/>
    <w:lvl w:ilvl="0" w:tplc="0409000F">
      <w:start w:val="1"/>
      <w:numFmt w:val="decimal"/>
      <w:lvlText w:val="%1."/>
      <w:lvlJc w:val="left"/>
      <w:pPr>
        <w:ind w:left="720" w:hanging="360"/>
      </w:pPr>
      <w:rPr>
        <w:rFonts w:hint="default"/>
      </w:rPr>
    </w:lvl>
    <w:lvl w:ilvl="1" w:tplc="3AF8CC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470D84"/>
    <w:multiLevelType w:val="hybridMultilevel"/>
    <w:tmpl w:val="E0C6A30E"/>
    <w:lvl w:ilvl="0" w:tplc="5EFAF32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1417B3D"/>
    <w:multiLevelType w:val="hybridMultilevel"/>
    <w:tmpl w:val="8A6A87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225C6528"/>
    <w:multiLevelType w:val="hybridMultilevel"/>
    <w:tmpl w:val="7804A2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24E11153"/>
    <w:multiLevelType w:val="hybridMultilevel"/>
    <w:tmpl w:val="30B289E6"/>
    <w:lvl w:ilvl="0" w:tplc="ACE68622">
      <w:start w:val="1"/>
      <w:numFmt w:val="upperLetter"/>
      <w:lvlText w:val="%1."/>
      <w:lvlJc w:val="left"/>
      <w:pPr>
        <w:tabs>
          <w:tab w:val="num" w:pos="358"/>
        </w:tabs>
        <w:ind w:left="358" w:hanging="360"/>
      </w:pPr>
      <w:rPr>
        <w:rFonts w:cs="Times New Roman" w:hint="default"/>
      </w:rPr>
    </w:lvl>
    <w:lvl w:ilvl="1" w:tplc="CB0AC36A">
      <w:start w:val="1"/>
      <w:numFmt w:val="decimal"/>
      <w:lvlText w:val="%2."/>
      <w:lvlJc w:val="left"/>
      <w:pPr>
        <w:tabs>
          <w:tab w:val="num" w:pos="1078"/>
        </w:tabs>
        <w:ind w:left="1078" w:hanging="360"/>
      </w:pPr>
      <w:rPr>
        <w:rFonts w:ascii="Times New Roman" w:eastAsia="Times New Roman" w:hAnsi="Times New Roman" w:cs="Times New Roman"/>
      </w:rPr>
    </w:lvl>
    <w:lvl w:ilvl="2" w:tplc="0409001B">
      <w:start w:val="1"/>
      <w:numFmt w:val="lowerRoman"/>
      <w:lvlText w:val="%3."/>
      <w:lvlJc w:val="right"/>
      <w:pPr>
        <w:tabs>
          <w:tab w:val="num" w:pos="1798"/>
        </w:tabs>
        <w:ind w:left="1798" w:hanging="180"/>
      </w:pPr>
      <w:rPr>
        <w:rFonts w:cs="Times New Roman"/>
      </w:rPr>
    </w:lvl>
    <w:lvl w:ilvl="3" w:tplc="0409000F">
      <w:start w:val="1"/>
      <w:numFmt w:val="decimal"/>
      <w:lvlText w:val="%4."/>
      <w:lvlJc w:val="left"/>
      <w:pPr>
        <w:tabs>
          <w:tab w:val="num" w:pos="2518"/>
        </w:tabs>
        <w:ind w:left="2518" w:hanging="360"/>
      </w:pPr>
      <w:rPr>
        <w:rFonts w:cs="Times New Roman"/>
      </w:rPr>
    </w:lvl>
    <w:lvl w:ilvl="4" w:tplc="04090019">
      <w:start w:val="1"/>
      <w:numFmt w:val="lowerLetter"/>
      <w:lvlText w:val="%5."/>
      <w:lvlJc w:val="left"/>
      <w:pPr>
        <w:tabs>
          <w:tab w:val="num" w:pos="3238"/>
        </w:tabs>
        <w:ind w:left="3238" w:hanging="360"/>
      </w:pPr>
      <w:rPr>
        <w:rFonts w:cs="Times New Roman"/>
      </w:rPr>
    </w:lvl>
    <w:lvl w:ilvl="5" w:tplc="0409001B">
      <w:start w:val="1"/>
      <w:numFmt w:val="lowerRoman"/>
      <w:lvlText w:val="%6."/>
      <w:lvlJc w:val="right"/>
      <w:pPr>
        <w:tabs>
          <w:tab w:val="num" w:pos="3958"/>
        </w:tabs>
        <w:ind w:left="3958" w:hanging="180"/>
      </w:pPr>
      <w:rPr>
        <w:rFonts w:cs="Times New Roman"/>
      </w:rPr>
    </w:lvl>
    <w:lvl w:ilvl="6" w:tplc="0409000F">
      <w:start w:val="1"/>
      <w:numFmt w:val="decimal"/>
      <w:lvlText w:val="%7."/>
      <w:lvlJc w:val="left"/>
      <w:pPr>
        <w:tabs>
          <w:tab w:val="num" w:pos="4678"/>
        </w:tabs>
        <w:ind w:left="4678" w:hanging="360"/>
      </w:pPr>
      <w:rPr>
        <w:rFonts w:cs="Times New Roman"/>
      </w:rPr>
    </w:lvl>
    <w:lvl w:ilvl="7" w:tplc="04090019">
      <w:start w:val="1"/>
      <w:numFmt w:val="lowerLetter"/>
      <w:lvlText w:val="%8."/>
      <w:lvlJc w:val="left"/>
      <w:pPr>
        <w:tabs>
          <w:tab w:val="num" w:pos="5398"/>
        </w:tabs>
        <w:ind w:left="5398" w:hanging="360"/>
      </w:pPr>
      <w:rPr>
        <w:rFonts w:cs="Times New Roman"/>
      </w:rPr>
    </w:lvl>
    <w:lvl w:ilvl="8" w:tplc="0409001B">
      <w:start w:val="1"/>
      <w:numFmt w:val="lowerRoman"/>
      <w:lvlText w:val="%9."/>
      <w:lvlJc w:val="right"/>
      <w:pPr>
        <w:tabs>
          <w:tab w:val="num" w:pos="6118"/>
        </w:tabs>
        <w:ind w:left="6118" w:hanging="180"/>
      </w:pPr>
      <w:rPr>
        <w:rFonts w:cs="Times New Roman"/>
      </w:rPr>
    </w:lvl>
  </w:abstractNum>
  <w:abstractNum w:abstractNumId="26" w15:restartNumberingAfterBreak="0">
    <w:nsid w:val="27BC1C76"/>
    <w:multiLevelType w:val="hybridMultilevel"/>
    <w:tmpl w:val="B21A387E"/>
    <w:lvl w:ilvl="0" w:tplc="8E56FAC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0B38F8"/>
    <w:multiLevelType w:val="hybridMultilevel"/>
    <w:tmpl w:val="768C51BA"/>
    <w:lvl w:ilvl="0" w:tplc="04210015">
      <w:start w:val="1"/>
      <w:numFmt w:val="upperLetter"/>
      <w:lvlText w:val="%1."/>
      <w:lvlJc w:val="left"/>
      <w:pPr>
        <w:ind w:left="720" w:hanging="360"/>
      </w:pPr>
      <w:rPr>
        <w:rFonts w:hint="default"/>
      </w:rPr>
    </w:lvl>
    <w:lvl w:ilvl="1" w:tplc="1DEA0182">
      <w:numFmt w:val="bullet"/>
      <w:lvlText w:val="-"/>
      <w:lvlJc w:val="left"/>
      <w:pPr>
        <w:ind w:left="1440" w:hanging="360"/>
      </w:pPr>
      <w:rPr>
        <w:rFonts w:ascii="Arial" w:eastAsia="Times New Roman" w:hAnsi="Arial" w:cs="Arial"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29F553B7"/>
    <w:multiLevelType w:val="hybridMultilevel"/>
    <w:tmpl w:val="A78AC4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2D0608B9"/>
    <w:multiLevelType w:val="hybridMultilevel"/>
    <w:tmpl w:val="34B6724E"/>
    <w:lvl w:ilvl="0" w:tplc="9C9A36E4">
      <w:start w:val="1"/>
      <w:numFmt w:val="lowerLetter"/>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E62202F"/>
    <w:multiLevelType w:val="hybridMultilevel"/>
    <w:tmpl w:val="F9F60506"/>
    <w:lvl w:ilvl="0" w:tplc="32C4D1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FBE3E27"/>
    <w:multiLevelType w:val="hybridMultilevel"/>
    <w:tmpl w:val="AE5EFE96"/>
    <w:lvl w:ilvl="0" w:tplc="75BC2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9D3695"/>
    <w:multiLevelType w:val="hybridMultilevel"/>
    <w:tmpl w:val="06F2EB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A200CE"/>
    <w:multiLevelType w:val="hybridMultilevel"/>
    <w:tmpl w:val="A0C2D05E"/>
    <w:lvl w:ilvl="0" w:tplc="1E78665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1A6DF3"/>
    <w:multiLevelType w:val="hybridMultilevel"/>
    <w:tmpl w:val="E9C6EDA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31861DD0"/>
    <w:multiLevelType w:val="multilevel"/>
    <w:tmpl w:val="59404B92"/>
    <w:lvl w:ilvl="0">
      <w:start w:val="1"/>
      <w:numFmt w:val="lowerLetter"/>
      <w:lvlText w:val="%1."/>
      <w:lvlJc w:val="left"/>
      <w:pPr>
        <w:tabs>
          <w:tab w:val="num" w:pos="720"/>
        </w:tabs>
        <w:ind w:left="720" w:hanging="360"/>
      </w:pPr>
      <w:rPr>
        <w:rFonts w:ascii="Calisto MT" w:eastAsia="Times New Roman" w:hAnsi="Calisto MT" w:cs="Times New Roman"/>
        <w:sz w:val="20"/>
      </w:rPr>
    </w:lvl>
    <w:lvl w:ilvl="1">
      <w:start w:val="1"/>
      <w:numFmt w:val="lowerLetter"/>
      <w:lvlText w:val="%2."/>
      <w:lvlJc w:val="left"/>
      <w:pPr>
        <w:ind w:left="1440" w:hanging="360"/>
      </w:pPr>
      <w:rPr>
        <w:rFonts w:eastAsia="Wingdings" w:cs="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E85D39"/>
    <w:multiLevelType w:val="hybridMultilevel"/>
    <w:tmpl w:val="10B691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33562491"/>
    <w:multiLevelType w:val="hybridMultilevel"/>
    <w:tmpl w:val="66065132"/>
    <w:lvl w:ilvl="0" w:tplc="627C88AA">
      <w:start w:val="1"/>
      <w:numFmt w:val="lowerLetter"/>
      <w:lvlText w:val="%1."/>
      <w:lvlJc w:val="left"/>
      <w:pPr>
        <w:tabs>
          <w:tab w:val="num" w:pos="1099"/>
        </w:tabs>
        <w:ind w:left="1099" w:hanging="340"/>
      </w:pPr>
      <w:rPr>
        <w:rFonts w:ascii="Arial" w:eastAsia="Times New Roman" w:hAnsi="Arial" w:cs="Arial"/>
      </w:rPr>
    </w:lvl>
    <w:lvl w:ilvl="1" w:tplc="04210003" w:tentative="1">
      <w:start w:val="1"/>
      <w:numFmt w:val="lowerLetter"/>
      <w:lvlText w:val="%2."/>
      <w:lvlJc w:val="left"/>
      <w:pPr>
        <w:tabs>
          <w:tab w:val="num" w:pos="1440"/>
        </w:tabs>
        <w:ind w:left="1440" w:hanging="360"/>
      </w:pPr>
    </w:lvl>
    <w:lvl w:ilvl="2" w:tplc="04210005" w:tentative="1">
      <w:start w:val="1"/>
      <w:numFmt w:val="lowerRoman"/>
      <w:lvlText w:val="%3."/>
      <w:lvlJc w:val="right"/>
      <w:pPr>
        <w:tabs>
          <w:tab w:val="num" w:pos="2160"/>
        </w:tabs>
        <w:ind w:left="2160" w:hanging="180"/>
      </w:pPr>
    </w:lvl>
    <w:lvl w:ilvl="3" w:tplc="04210001" w:tentative="1">
      <w:start w:val="1"/>
      <w:numFmt w:val="decimal"/>
      <w:lvlText w:val="%4."/>
      <w:lvlJc w:val="left"/>
      <w:pPr>
        <w:tabs>
          <w:tab w:val="num" w:pos="2880"/>
        </w:tabs>
        <w:ind w:left="2880" w:hanging="360"/>
      </w:pPr>
    </w:lvl>
    <w:lvl w:ilvl="4" w:tplc="04210003" w:tentative="1">
      <w:start w:val="1"/>
      <w:numFmt w:val="lowerLetter"/>
      <w:lvlText w:val="%5."/>
      <w:lvlJc w:val="left"/>
      <w:pPr>
        <w:tabs>
          <w:tab w:val="num" w:pos="3600"/>
        </w:tabs>
        <w:ind w:left="3600" w:hanging="360"/>
      </w:pPr>
    </w:lvl>
    <w:lvl w:ilvl="5" w:tplc="04210005" w:tentative="1">
      <w:start w:val="1"/>
      <w:numFmt w:val="lowerRoman"/>
      <w:lvlText w:val="%6."/>
      <w:lvlJc w:val="right"/>
      <w:pPr>
        <w:tabs>
          <w:tab w:val="num" w:pos="4320"/>
        </w:tabs>
        <w:ind w:left="4320" w:hanging="180"/>
      </w:pPr>
    </w:lvl>
    <w:lvl w:ilvl="6" w:tplc="04210001" w:tentative="1">
      <w:start w:val="1"/>
      <w:numFmt w:val="decimal"/>
      <w:lvlText w:val="%7."/>
      <w:lvlJc w:val="left"/>
      <w:pPr>
        <w:tabs>
          <w:tab w:val="num" w:pos="5040"/>
        </w:tabs>
        <w:ind w:left="5040" w:hanging="360"/>
      </w:pPr>
    </w:lvl>
    <w:lvl w:ilvl="7" w:tplc="04210003" w:tentative="1">
      <w:start w:val="1"/>
      <w:numFmt w:val="lowerLetter"/>
      <w:lvlText w:val="%8."/>
      <w:lvlJc w:val="left"/>
      <w:pPr>
        <w:tabs>
          <w:tab w:val="num" w:pos="5760"/>
        </w:tabs>
        <w:ind w:left="5760" w:hanging="360"/>
      </w:pPr>
    </w:lvl>
    <w:lvl w:ilvl="8" w:tplc="04210005" w:tentative="1">
      <w:start w:val="1"/>
      <w:numFmt w:val="lowerRoman"/>
      <w:lvlText w:val="%9."/>
      <w:lvlJc w:val="right"/>
      <w:pPr>
        <w:tabs>
          <w:tab w:val="num" w:pos="6480"/>
        </w:tabs>
        <w:ind w:left="6480" w:hanging="180"/>
      </w:pPr>
    </w:lvl>
  </w:abstractNum>
  <w:abstractNum w:abstractNumId="38" w15:restartNumberingAfterBreak="0">
    <w:nsid w:val="338A6EA0"/>
    <w:multiLevelType w:val="hybridMultilevel"/>
    <w:tmpl w:val="DE089A1C"/>
    <w:lvl w:ilvl="0" w:tplc="04210011">
      <w:start w:val="1"/>
      <w:numFmt w:val="lowerLetter"/>
      <w:lvlText w:val="%1."/>
      <w:lvlJc w:val="left"/>
      <w:pPr>
        <w:tabs>
          <w:tab w:val="num" w:pos="1119"/>
        </w:tabs>
        <w:ind w:left="1119" w:hanging="360"/>
      </w:pPr>
    </w:lvl>
    <w:lvl w:ilvl="1" w:tplc="51D83C76">
      <w:start w:val="1"/>
      <w:numFmt w:val="bullet"/>
      <w:lvlText w:val="-"/>
      <w:lvlJc w:val="left"/>
      <w:pPr>
        <w:ind w:left="1839" w:hanging="360"/>
      </w:pPr>
      <w:rPr>
        <w:rFonts w:ascii="Times New Roman" w:eastAsia="Times New Roman" w:hAnsi="Times New Roman" w:cs="Times New Roman" w:hint="default"/>
        <w:sz w:val="28"/>
      </w:rPr>
    </w:lvl>
    <w:lvl w:ilvl="2" w:tplc="AFC6AEFA">
      <w:start w:val="1"/>
      <w:numFmt w:val="decimal"/>
      <w:lvlText w:val="%3."/>
      <w:lvlJc w:val="left"/>
      <w:pPr>
        <w:ind w:left="2739" w:hanging="360"/>
      </w:pPr>
      <w:rPr>
        <w:rFonts w:hint="default"/>
      </w:rPr>
    </w:lvl>
    <w:lvl w:ilvl="3" w:tplc="0409000F" w:tentative="1">
      <w:start w:val="1"/>
      <w:numFmt w:val="decimal"/>
      <w:lvlText w:val="%4."/>
      <w:lvlJc w:val="left"/>
      <w:pPr>
        <w:tabs>
          <w:tab w:val="num" w:pos="3279"/>
        </w:tabs>
        <w:ind w:left="3279" w:hanging="360"/>
      </w:pPr>
    </w:lvl>
    <w:lvl w:ilvl="4" w:tplc="04090019">
      <w:start w:val="1"/>
      <w:numFmt w:val="lowerLetter"/>
      <w:lvlText w:val="%5."/>
      <w:lvlJc w:val="left"/>
      <w:pPr>
        <w:tabs>
          <w:tab w:val="num" w:pos="3999"/>
        </w:tabs>
        <w:ind w:left="3999" w:hanging="360"/>
      </w:pPr>
    </w:lvl>
    <w:lvl w:ilvl="5" w:tplc="CC8462AC">
      <w:start w:val="1"/>
      <w:numFmt w:val="decimal"/>
      <w:lvlText w:val="%6)"/>
      <w:lvlJc w:val="right"/>
      <w:pPr>
        <w:tabs>
          <w:tab w:val="num" w:pos="4719"/>
        </w:tabs>
        <w:ind w:left="4719" w:hanging="180"/>
      </w:pPr>
      <w:rPr>
        <w:rFonts w:ascii="Arial" w:eastAsia="Times New Roman" w:hAnsi="Arial" w:cs="Arial"/>
      </w:rPr>
    </w:lvl>
    <w:lvl w:ilvl="6" w:tplc="0409000F" w:tentative="1">
      <w:start w:val="1"/>
      <w:numFmt w:val="decimal"/>
      <w:lvlText w:val="%7."/>
      <w:lvlJc w:val="left"/>
      <w:pPr>
        <w:tabs>
          <w:tab w:val="num" w:pos="5439"/>
        </w:tabs>
        <w:ind w:left="5439" w:hanging="360"/>
      </w:pPr>
    </w:lvl>
    <w:lvl w:ilvl="7" w:tplc="04090019">
      <w:start w:val="1"/>
      <w:numFmt w:val="lowerLetter"/>
      <w:lvlText w:val="%8."/>
      <w:lvlJc w:val="left"/>
      <w:pPr>
        <w:tabs>
          <w:tab w:val="num" w:pos="6159"/>
        </w:tabs>
        <w:ind w:left="6159" w:hanging="360"/>
      </w:pPr>
    </w:lvl>
    <w:lvl w:ilvl="8" w:tplc="0409001B">
      <w:start w:val="1"/>
      <w:numFmt w:val="lowerRoman"/>
      <w:lvlText w:val="%9."/>
      <w:lvlJc w:val="right"/>
      <w:pPr>
        <w:tabs>
          <w:tab w:val="num" w:pos="6879"/>
        </w:tabs>
        <w:ind w:left="6879" w:hanging="180"/>
      </w:pPr>
    </w:lvl>
  </w:abstractNum>
  <w:abstractNum w:abstractNumId="39" w15:restartNumberingAfterBreak="0">
    <w:nsid w:val="34085277"/>
    <w:multiLevelType w:val="hybridMultilevel"/>
    <w:tmpl w:val="DE16A06A"/>
    <w:lvl w:ilvl="0" w:tplc="C40C71E6">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0" w15:restartNumberingAfterBreak="0">
    <w:nsid w:val="34E856D0"/>
    <w:multiLevelType w:val="hybridMultilevel"/>
    <w:tmpl w:val="C706C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554A86"/>
    <w:multiLevelType w:val="multilevel"/>
    <w:tmpl w:val="7968E944"/>
    <w:lvl w:ilvl="0">
      <w:start w:val="1"/>
      <w:numFmt w:val="decimal"/>
      <w:lvlText w:val="%1."/>
      <w:lvlJc w:val="left"/>
      <w:pPr>
        <w:tabs>
          <w:tab w:val="num" w:pos="720"/>
        </w:tabs>
        <w:ind w:left="720" w:hanging="360"/>
      </w:pPr>
    </w:lvl>
    <w:lvl w:ilvl="1">
      <w:start w:val="1"/>
      <w:numFmt w:val="decimal"/>
      <w:isLgl/>
      <w:lvlText w:val="%1.%2."/>
      <w:lvlJc w:val="left"/>
      <w:pPr>
        <w:ind w:left="1152" w:hanging="792"/>
      </w:pPr>
      <w:rPr>
        <w:rFonts w:hint="default"/>
      </w:rPr>
    </w:lvl>
    <w:lvl w:ilvl="2">
      <w:start w:val="4"/>
      <w:numFmt w:val="decimal"/>
      <w:isLgl/>
      <w:lvlText w:val="%1.%2.%3."/>
      <w:lvlJc w:val="left"/>
      <w:pPr>
        <w:ind w:left="1152" w:hanging="792"/>
      </w:pPr>
      <w:rPr>
        <w:rFonts w:hint="default"/>
      </w:rPr>
    </w:lvl>
    <w:lvl w:ilvl="3">
      <w:start w:val="1"/>
      <w:numFmt w:val="upperLetter"/>
      <w:isLgl/>
      <w:lvlText w:val="%4."/>
      <w:lvlJc w:val="left"/>
      <w:pPr>
        <w:ind w:left="1440" w:hanging="1080"/>
      </w:pPr>
      <w:rPr>
        <w:rFonts w:ascii="Times New Roman" w:eastAsia="Times New Roman" w:hAnsi="Times New Roman"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374808DE"/>
    <w:multiLevelType w:val="hybridMultilevel"/>
    <w:tmpl w:val="E18A0F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3A191812"/>
    <w:multiLevelType w:val="multilevel"/>
    <w:tmpl w:val="DD76B784"/>
    <w:lvl w:ilvl="0">
      <w:start w:val="1"/>
      <w:numFmt w:val="lowerLetter"/>
      <w:lvlText w:val="%1."/>
      <w:lvlJc w:val="left"/>
      <w:pPr>
        <w:tabs>
          <w:tab w:val="num" w:pos="720"/>
        </w:tabs>
        <w:ind w:left="720" w:hanging="360"/>
      </w:pPr>
      <w:rPr>
        <w:rFonts w:ascii="Calisto MT" w:eastAsia="Times New Roman" w:hAnsi="Calisto MT"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1A2664"/>
    <w:multiLevelType w:val="hybridMultilevel"/>
    <w:tmpl w:val="BFCC7974"/>
    <w:lvl w:ilvl="0" w:tplc="EA08B28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8F4B21"/>
    <w:multiLevelType w:val="hybridMultilevel"/>
    <w:tmpl w:val="A51E0D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3BE7513B"/>
    <w:multiLevelType w:val="hybridMultilevel"/>
    <w:tmpl w:val="F42601BC"/>
    <w:lvl w:ilvl="0" w:tplc="04C076E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C363233"/>
    <w:multiLevelType w:val="hybridMultilevel"/>
    <w:tmpl w:val="0A4EA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892118"/>
    <w:multiLevelType w:val="hybridMultilevel"/>
    <w:tmpl w:val="19DA0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CA12EBA"/>
    <w:multiLevelType w:val="hybridMultilevel"/>
    <w:tmpl w:val="E4EA813C"/>
    <w:lvl w:ilvl="0" w:tplc="75BC2D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E627D54"/>
    <w:multiLevelType w:val="hybridMultilevel"/>
    <w:tmpl w:val="5922D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6326EA"/>
    <w:multiLevelType w:val="hybridMultilevel"/>
    <w:tmpl w:val="1EF4BE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3E6608E1"/>
    <w:multiLevelType w:val="hybridMultilevel"/>
    <w:tmpl w:val="0DF4BC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406E0426"/>
    <w:multiLevelType w:val="hybridMultilevel"/>
    <w:tmpl w:val="44EA3686"/>
    <w:lvl w:ilvl="0" w:tplc="E25EDDF0">
      <w:start w:val="1"/>
      <w:numFmt w:val="decimal"/>
      <w:lvlText w:val="%1)"/>
      <w:lvlJc w:val="left"/>
      <w:pPr>
        <w:tabs>
          <w:tab w:val="num" w:pos="360"/>
        </w:tabs>
        <w:ind w:left="360" w:hanging="360"/>
      </w:pPr>
      <w:rPr>
        <w:rFonts w:ascii="Calibri" w:eastAsia="Times New Roman" w:hAnsi="Calibri" w:cs="Times New Roman"/>
      </w:rPr>
    </w:lvl>
    <w:lvl w:ilvl="1" w:tplc="2BD6FCB4">
      <w:start w:val="1"/>
      <w:numFmt w:val="decimal"/>
      <w:lvlText w:val="%2."/>
      <w:lvlJc w:val="left"/>
      <w:pPr>
        <w:tabs>
          <w:tab w:val="num" w:pos="360"/>
        </w:tabs>
        <w:ind w:left="360" w:hanging="360"/>
      </w:pPr>
      <w:rPr>
        <w:rFonts w:hint="default"/>
        <w:b w:val="0"/>
        <w:i/>
      </w:rPr>
    </w:lvl>
    <w:lvl w:ilvl="2" w:tplc="513CFEAC">
      <w:start w:val="1"/>
      <w:numFmt w:val="lowerLetter"/>
      <w:lvlText w:val="%3."/>
      <w:lvlJc w:val="left"/>
      <w:pPr>
        <w:ind w:left="1080" w:hanging="360"/>
      </w:pPr>
      <w:rPr>
        <w:rFonts w:hint="default"/>
        <w:b w:val="0"/>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4" w15:restartNumberingAfterBreak="0">
    <w:nsid w:val="41EF3E1E"/>
    <w:multiLevelType w:val="hybridMultilevel"/>
    <w:tmpl w:val="C92043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47ED1736"/>
    <w:multiLevelType w:val="hybridMultilevel"/>
    <w:tmpl w:val="3ACE7E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480D651F"/>
    <w:multiLevelType w:val="multilevel"/>
    <w:tmpl w:val="39A4A9C4"/>
    <w:lvl w:ilvl="0">
      <w:start w:val="1"/>
      <w:numFmt w:val="lowerLetter"/>
      <w:lvlText w:val="%1."/>
      <w:lvlJc w:val="left"/>
      <w:pPr>
        <w:tabs>
          <w:tab w:val="num" w:pos="720"/>
        </w:tabs>
        <w:ind w:left="720" w:hanging="360"/>
      </w:pPr>
      <w:rPr>
        <w:rFonts w:ascii="Calisto MT" w:eastAsia="Times New Roman" w:hAnsi="Calisto MT" w:cs="Times New Roman"/>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8F77BC6"/>
    <w:multiLevelType w:val="hybridMultilevel"/>
    <w:tmpl w:val="EDE888E4"/>
    <w:lvl w:ilvl="0" w:tplc="12C8F2C4">
      <w:start w:val="1"/>
      <w:numFmt w:val="decimal"/>
      <w:lvlText w:val="%1)"/>
      <w:lvlJc w:val="right"/>
      <w:pPr>
        <w:tabs>
          <w:tab w:val="num" w:pos="1598"/>
        </w:tabs>
        <w:ind w:left="1598" w:hanging="18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498A6B63"/>
    <w:multiLevelType w:val="hybridMultilevel"/>
    <w:tmpl w:val="09681CA4"/>
    <w:lvl w:ilvl="0" w:tplc="1AAA5454">
      <w:start w:val="1"/>
      <w:numFmt w:val="lowerLetter"/>
      <w:lvlText w:val="%1."/>
      <w:lvlJc w:val="left"/>
      <w:pPr>
        <w:tabs>
          <w:tab w:val="num" w:pos="360"/>
        </w:tabs>
        <w:ind w:left="360" w:hanging="360"/>
      </w:pPr>
      <w:rPr>
        <w:rFonts w:ascii="Calisto MT" w:eastAsia="Times New Roman" w:hAnsi="Calisto MT" w:cs="Times New Roman"/>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9" w15:restartNumberingAfterBreak="0">
    <w:nsid w:val="4A6D0941"/>
    <w:multiLevelType w:val="hybridMultilevel"/>
    <w:tmpl w:val="0C8A5D58"/>
    <w:lvl w:ilvl="0" w:tplc="F13E8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B68094C"/>
    <w:multiLevelType w:val="hybridMultilevel"/>
    <w:tmpl w:val="C55AB074"/>
    <w:lvl w:ilvl="0" w:tplc="E1F89622">
      <w:start w:val="1"/>
      <w:numFmt w:val="lowerLetter"/>
      <w:lvlText w:val="%1."/>
      <w:lvlJc w:val="left"/>
      <w:pPr>
        <w:ind w:left="1080" w:hanging="360"/>
      </w:pPr>
      <w:rPr>
        <w:rFonts w:ascii="Calisto MT" w:eastAsia="Times New Roman" w:hAnsi="Calisto MT"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BFE1697"/>
    <w:multiLevelType w:val="hybridMultilevel"/>
    <w:tmpl w:val="164A7794"/>
    <w:lvl w:ilvl="0" w:tplc="C3D8B282">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C297A86"/>
    <w:multiLevelType w:val="hybridMultilevel"/>
    <w:tmpl w:val="6E8EB5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C580095"/>
    <w:multiLevelType w:val="hybridMultilevel"/>
    <w:tmpl w:val="678A9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DA610B3"/>
    <w:multiLevelType w:val="hybridMultilevel"/>
    <w:tmpl w:val="6E647E88"/>
    <w:lvl w:ilvl="0" w:tplc="04210019">
      <w:start w:val="1"/>
      <w:numFmt w:val="lowerLetter"/>
      <w:lvlText w:val="%1."/>
      <w:lvlJc w:val="left"/>
      <w:pPr>
        <w:ind w:left="720" w:hanging="360"/>
      </w:pPr>
    </w:lvl>
    <w:lvl w:ilvl="1" w:tplc="9716A014">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19">
      <w:start w:val="1"/>
      <w:numFmt w:val="lowerLetter"/>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15:restartNumberingAfterBreak="0">
    <w:nsid w:val="51100E87"/>
    <w:multiLevelType w:val="hybridMultilevel"/>
    <w:tmpl w:val="7BF4E3F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15:restartNumberingAfterBreak="0">
    <w:nsid w:val="520E3B41"/>
    <w:multiLevelType w:val="hybridMultilevel"/>
    <w:tmpl w:val="ECB47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456D16"/>
    <w:multiLevelType w:val="multilevel"/>
    <w:tmpl w:val="1DEAFCCE"/>
    <w:lvl w:ilvl="0">
      <w:start w:val="1"/>
      <w:numFmt w:val="decimal"/>
      <w:lvlText w:val="%1."/>
      <w:lvlJc w:val="left"/>
      <w:pPr>
        <w:tabs>
          <w:tab w:val="num" w:pos="720"/>
        </w:tabs>
        <w:ind w:left="720" w:hanging="72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b w:val="0"/>
        <w:i w:val="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68" w15:restartNumberingAfterBreak="0">
    <w:nsid w:val="525302A7"/>
    <w:multiLevelType w:val="hybridMultilevel"/>
    <w:tmpl w:val="CC14C010"/>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9" w15:restartNumberingAfterBreak="0">
    <w:nsid w:val="535F279E"/>
    <w:multiLevelType w:val="hybridMultilevel"/>
    <w:tmpl w:val="F7C0090E"/>
    <w:lvl w:ilvl="0" w:tplc="565C799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3D42197"/>
    <w:multiLevelType w:val="hybridMultilevel"/>
    <w:tmpl w:val="D212BD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15:restartNumberingAfterBreak="0">
    <w:nsid w:val="59804367"/>
    <w:multiLevelType w:val="multilevel"/>
    <w:tmpl w:val="86CEF15A"/>
    <w:lvl w:ilvl="0">
      <w:start w:val="1"/>
      <w:numFmt w:val="decimal"/>
      <w:lvlText w:val="%1)"/>
      <w:lvlJc w:val="left"/>
      <w:pPr>
        <w:tabs>
          <w:tab w:val="num" w:pos="720"/>
        </w:tabs>
        <w:ind w:left="720" w:hanging="360"/>
      </w:pPr>
      <w:rPr>
        <w:rFonts w:ascii="Calisto MT" w:eastAsia="Times New Roman" w:hAnsi="Calisto MT" w:cs="Times New Roman"/>
        <w:sz w:val="20"/>
      </w:rPr>
    </w:lvl>
    <w:lvl w:ilvl="1">
      <w:start w:val="1"/>
      <w:numFmt w:val="upp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9974F7E"/>
    <w:multiLevelType w:val="hybridMultilevel"/>
    <w:tmpl w:val="988EFC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15:restartNumberingAfterBreak="0">
    <w:nsid w:val="5A55259A"/>
    <w:multiLevelType w:val="hybridMultilevel"/>
    <w:tmpl w:val="025490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B882B36"/>
    <w:multiLevelType w:val="hybridMultilevel"/>
    <w:tmpl w:val="795A0D7A"/>
    <w:lvl w:ilvl="0" w:tplc="AD6EC9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C032F2B0"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BBD2D37"/>
    <w:multiLevelType w:val="hybridMultilevel"/>
    <w:tmpl w:val="4B08C7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15:restartNumberingAfterBreak="0">
    <w:nsid w:val="5CB56316"/>
    <w:multiLevelType w:val="hybridMultilevel"/>
    <w:tmpl w:val="34002CDE"/>
    <w:lvl w:ilvl="0" w:tplc="A2C01B74">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0154F05"/>
    <w:multiLevelType w:val="hybridMultilevel"/>
    <w:tmpl w:val="A404DD84"/>
    <w:lvl w:ilvl="0" w:tplc="CFFA5E1A">
      <w:start w:val="1"/>
      <w:numFmt w:val="lowerLetter"/>
      <w:lvlText w:val="%1."/>
      <w:lvlJc w:val="left"/>
      <w:pPr>
        <w:tabs>
          <w:tab w:val="num" w:pos="1099"/>
        </w:tabs>
        <w:ind w:left="1099" w:hanging="34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1500C9B"/>
    <w:multiLevelType w:val="hybridMultilevel"/>
    <w:tmpl w:val="EEDC308E"/>
    <w:lvl w:ilvl="0" w:tplc="11903C60">
      <w:start w:val="1"/>
      <w:numFmt w:val="upperLetter"/>
      <w:lvlText w:val="%1."/>
      <w:lvlJc w:val="left"/>
      <w:pPr>
        <w:tabs>
          <w:tab w:val="num" w:pos="360"/>
        </w:tabs>
        <w:ind w:left="360" w:hanging="360"/>
      </w:pPr>
      <w:rPr>
        <w:rFonts w:hint="default"/>
        <w:b/>
      </w:rPr>
    </w:lvl>
    <w:lvl w:ilvl="1" w:tplc="7F1CD6C6">
      <w:start w:val="1"/>
      <w:numFmt w:val="decimal"/>
      <w:lvlText w:val="%2."/>
      <w:lvlJc w:val="left"/>
      <w:pPr>
        <w:tabs>
          <w:tab w:val="num" w:pos="1080"/>
        </w:tabs>
        <w:ind w:left="1080" w:hanging="360"/>
      </w:pPr>
      <w:rPr>
        <w:rFonts w:hint="default"/>
        <w:b w:val="0"/>
      </w:rPr>
    </w:lvl>
    <w:lvl w:ilvl="2" w:tplc="28B29886">
      <w:numFmt w:val="bullet"/>
      <w:lvlText w:val="-"/>
      <w:lvlJc w:val="left"/>
      <w:pPr>
        <w:ind w:left="1980" w:hanging="360"/>
      </w:pPr>
      <w:rPr>
        <w:rFonts w:ascii="Calibri" w:eastAsia="Times New Roman" w:hAnsi="Calibri" w:cs="Arial" w:hint="default"/>
      </w:rPr>
    </w:lvl>
    <w:lvl w:ilvl="3" w:tplc="3932A966">
      <w:start w:val="1"/>
      <w:numFmt w:val="low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61874C2C"/>
    <w:multiLevelType w:val="hybridMultilevel"/>
    <w:tmpl w:val="5A305B06"/>
    <w:lvl w:ilvl="0" w:tplc="05B2CF6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1C0479B"/>
    <w:multiLevelType w:val="hybridMultilevel"/>
    <w:tmpl w:val="F7D68A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5E00D7F"/>
    <w:multiLevelType w:val="hybridMultilevel"/>
    <w:tmpl w:val="E8E2C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6DE2E2A"/>
    <w:multiLevelType w:val="hybridMultilevel"/>
    <w:tmpl w:val="9EE89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746377C"/>
    <w:multiLevelType w:val="hybridMultilevel"/>
    <w:tmpl w:val="BB400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7561A45"/>
    <w:multiLevelType w:val="hybridMultilevel"/>
    <w:tmpl w:val="2C8EBF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15:restartNumberingAfterBreak="0">
    <w:nsid w:val="679B63F5"/>
    <w:multiLevelType w:val="multilevel"/>
    <w:tmpl w:val="C3D08F56"/>
    <w:lvl w:ilvl="0">
      <w:start w:val="1"/>
      <w:numFmt w:val="decimal"/>
      <w:lvlText w:val="%1)"/>
      <w:lvlJc w:val="left"/>
      <w:pPr>
        <w:tabs>
          <w:tab w:val="num" w:pos="720"/>
        </w:tabs>
        <w:ind w:left="720" w:hanging="360"/>
      </w:pPr>
      <w:rPr>
        <w:rFonts w:ascii="Calisto MT" w:eastAsia="Times New Roman" w:hAnsi="Calisto MT" w:cs="Times New Roman"/>
        <w:sz w:val="20"/>
      </w:rPr>
    </w:lvl>
    <w:lvl w:ilvl="1">
      <w:start w:val="2"/>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7E346AD"/>
    <w:multiLevelType w:val="hybridMultilevel"/>
    <w:tmpl w:val="69B246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90F3A96"/>
    <w:multiLevelType w:val="hybridMultilevel"/>
    <w:tmpl w:val="11B6C4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9F53394"/>
    <w:multiLevelType w:val="hybridMultilevel"/>
    <w:tmpl w:val="AD620426"/>
    <w:lvl w:ilvl="0" w:tplc="80049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6A947EC5"/>
    <w:multiLevelType w:val="hybridMultilevel"/>
    <w:tmpl w:val="49BC00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6AD53288"/>
    <w:multiLevelType w:val="hybridMultilevel"/>
    <w:tmpl w:val="2F1EE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C4C6B0E"/>
    <w:multiLevelType w:val="hybridMultilevel"/>
    <w:tmpl w:val="BEF2E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C7A5B4D"/>
    <w:multiLevelType w:val="hybridMultilevel"/>
    <w:tmpl w:val="A26ED85C"/>
    <w:lvl w:ilvl="0" w:tplc="D7F0BAA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3" w15:restartNumberingAfterBreak="0">
    <w:nsid w:val="6CBC2829"/>
    <w:multiLevelType w:val="hybridMultilevel"/>
    <w:tmpl w:val="BFA6D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F155552"/>
    <w:multiLevelType w:val="hybridMultilevel"/>
    <w:tmpl w:val="7E46B6C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15:restartNumberingAfterBreak="0">
    <w:nsid w:val="704F61CE"/>
    <w:multiLevelType w:val="hybridMultilevel"/>
    <w:tmpl w:val="616242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15:restartNumberingAfterBreak="0">
    <w:nsid w:val="71690B89"/>
    <w:multiLevelType w:val="hybridMultilevel"/>
    <w:tmpl w:val="58C05B08"/>
    <w:lvl w:ilvl="0" w:tplc="41A8454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7" w15:restartNumberingAfterBreak="0">
    <w:nsid w:val="727C44D5"/>
    <w:multiLevelType w:val="hybridMultilevel"/>
    <w:tmpl w:val="4F70D4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3D5017B"/>
    <w:multiLevelType w:val="hybridMultilevel"/>
    <w:tmpl w:val="1FC634D6"/>
    <w:lvl w:ilvl="0" w:tplc="5386A428">
      <w:start w:val="1"/>
      <w:numFmt w:val="lowerLetter"/>
      <w:lvlText w:val="%1."/>
      <w:lvlJc w:val="left"/>
      <w:pPr>
        <w:ind w:left="720" w:hanging="360"/>
      </w:pPr>
      <w:rPr>
        <w:rFonts w:ascii="Calisto MT" w:eastAsia="Times New Roman" w:hAnsi="Calisto M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3E268B0"/>
    <w:multiLevelType w:val="hybridMultilevel"/>
    <w:tmpl w:val="3F96D9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15:restartNumberingAfterBreak="0">
    <w:nsid w:val="74012E6A"/>
    <w:multiLevelType w:val="hybridMultilevel"/>
    <w:tmpl w:val="D8FCDF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1" w15:restartNumberingAfterBreak="0">
    <w:nsid w:val="74CE64D2"/>
    <w:multiLevelType w:val="hybridMultilevel"/>
    <w:tmpl w:val="38E28B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2" w15:restartNumberingAfterBreak="0">
    <w:nsid w:val="763F1315"/>
    <w:multiLevelType w:val="hybridMultilevel"/>
    <w:tmpl w:val="ED764C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3" w15:restartNumberingAfterBreak="0">
    <w:nsid w:val="77ED13B6"/>
    <w:multiLevelType w:val="hybridMultilevel"/>
    <w:tmpl w:val="D118000C"/>
    <w:lvl w:ilvl="0" w:tplc="4F724F9E">
      <w:start w:val="1"/>
      <w:numFmt w:val="decimal"/>
      <w:lvlText w:val="%1)"/>
      <w:lvlJc w:val="left"/>
      <w:pPr>
        <w:ind w:left="786" w:hanging="360"/>
      </w:pPr>
      <w:rPr>
        <w:rFonts w:cs="Palatino-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AEC082C"/>
    <w:multiLevelType w:val="hybridMultilevel"/>
    <w:tmpl w:val="070EDE76"/>
    <w:lvl w:ilvl="0" w:tplc="48344B6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15:restartNumberingAfterBreak="0">
    <w:nsid w:val="7E71760C"/>
    <w:multiLevelType w:val="hybridMultilevel"/>
    <w:tmpl w:val="77407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F96778E"/>
    <w:multiLevelType w:val="hybridMultilevel"/>
    <w:tmpl w:val="DCFAF894"/>
    <w:lvl w:ilvl="0" w:tplc="3CD4DC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3"/>
  </w:num>
  <w:num w:numId="2">
    <w:abstractNumId w:val="16"/>
  </w:num>
  <w:num w:numId="3">
    <w:abstractNumId w:val="58"/>
  </w:num>
  <w:num w:numId="4">
    <w:abstractNumId w:val="9"/>
  </w:num>
  <w:num w:numId="5">
    <w:abstractNumId w:val="78"/>
  </w:num>
  <w:num w:numId="6">
    <w:abstractNumId w:val="76"/>
  </w:num>
  <w:num w:numId="7">
    <w:abstractNumId w:val="14"/>
  </w:num>
  <w:num w:numId="8">
    <w:abstractNumId w:val="93"/>
  </w:num>
  <w:num w:numId="9">
    <w:abstractNumId w:val="105"/>
  </w:num>
  <w:num w:numId="10">
    <w:abstractNumId w:val="41"/>
  </w:num>
  <w:num w:numId="11">
    <w:abstractNumId w:val="27"/>
  </w:num>
  <w:num w:numId="12">
    <w:abstractNumId w:val="17"/>
  </w:num>
  <w:num w:numId="13">
    <w:abstractNumId w:val="99"/>
  </w:num>
  <w:num w:numId="14">
    <w:abstractNumId w:val="96"/>
  </w:num>
  <w:num w:numId="15">
    <w:abstractNumId w:val="92"/>
  </w:num>
  <w:num w:numId="16">
    <w:abstractNumId w:val="11"/>
  </w:num>
  <w:num w:numId="17">
    <w:abstractNumId w:val="24"/>
  </w:num>
  <w:num w:numId="18">
    <w:abstractNumId w:val="6"/>
  </w:num>
  <w:num w:numId="19">
    <w:abstractNumId w:val="79"/>
  </w:num>
  <w:num w:numId="20">
    <w:abstractNumId w:val="12"/>
  </w:num>
  <w:num w:numId="21">
    <w:abstractNumId w:val="29"/>
  </w:num>
  <w:num w:numId="22">
    <w:abstractNumId w:val="69"/>
  </w:num>
  <w:num w:numId="23">
    <w:abstractNumId w:val="106"/>
  </w:num>
  <w:num w:numId="24">
    <w:abstractNumId w:val="62"/>
  </w:num>
  <w:num w:numId="25">
    <w:abstractNumId w:val="21"/>
  </w:num>
  <w:num w:numId="26">
    <w:abstractNumId w:val="86"/>
  </w:num>
  <w:num w:numId="27">
    <w:abstractNumId w:val="40"/>
  </w:num>
  <w:num w:numId="28">
    <w:abstractNumId w:val="31"/>
  </w:num>
  <w:num w:numId="29">
    <w:abstractNumId w:val="63"/>
  </w:num>
  <w:num w:numId="30">
    <w:abstractNumId w:val="48"/>
  </w:num>
  <w:num w:numId="31">
    <w:abstractNumId w:val="49"/>
  </w:num>
  <w:num w:numId="32">
    <w:abstractNumId w:val="104"/>
  </w:num>
  <w:num w:numId="33">
    <w:abstractNumId w:val="60"/>
  </w:num>
  <w:num w:numId="34">
    <w:abstractNumId w:val="30"/>
  </w:num>
  <w:num w:numId="35">
    <w:abstractNumId w:val="98"/>
  </w:num>
  <w:num w:numId="36">
    <w:abstractNumId w:val="59"/>
  </w:num>
  <w:num w:numId="37">
    <w:abstractNumId w:val="88"/>
  </w:num>
  <w:num w:numId="38">
    <w:abstractNumId w:val="89"/>
  </w:num>
  <w:num w:numId="39">
    <w:abstractNumId w:val="25"/>
  </w:num>
  <w:num w:numId="40">
    <w:abstractNumId w:val="18"/>
  </w:num>
  <w:num w:numId="41">
    <w:abstractNumId w:val="81"/>
  </w:num>
  <w:num w:numId="42">
    <w:abstractNumId w:val="73"/>
  </w:num>
  <w:num w:numId="43">
    <w:abstractNumId w:val="80"/>
  </w:num>
  <w:num w:numId="44">
    <w:abstractNumId w:val="103"/>
  </w:num>
  <w:num w:numId="45">
    <w:abstractNumId w:val="38"/>
  </w:num>
  <w:num w:numId="46">
    <w:abstractNumId w:val="37"/>
  </w:num>
  <w:num w:numId="47">
    <w:abstractNumId w:val="77"/>
  </w:num>
  <w:num w:numId="48">
    <w:abstractNumId w:val="57"/>
  </w:num>
  <w:num w:numId="49">
    <w:abstractNumId w:val="74"/>
  </w:num>
  <w:num w:numId="50">
    <w:abstractNumId w:val="67"/>
  </w:num>
  <w:num w:numId="51">
    <w:abstractNumId w:val="32"/>
  </w:num>
  <w:num w:numId="52">
    <w:abstractNumId w:val="33"/>
  </w:num>
  <w:num w:numId="53">
    <w:abstractNumId w:val="46"/>
  </w:num>
  <w:num w:numId="54">
    <w:abstractNumId w:val="44"/>
  </w:num>
  <w:num w:numId="55">
    <w:abstractNumId w:val="26"/>
  </w:num>
  <w:num w:numId="56">
    <w:abstractNumId w:val="13"/>
  </w:num>
  <w:num w:numId="57">
    <w:abstractNumId w:val="61"/>
  </w:num>
  <w:num w:numId="58">
    <w:abstractNumId w:val="50"/>
  </w:num>
  <w:num w:numId="59">
    <w:abstractNumId w:val="66"/>
  </w:num>
  <w:num w:numId="60">
    <w:abstractNumId w:val="2"/>
  </w:num>
  <w:num w:numId="61">
    <w:abstractNumId w:val="56"/>
  </w:num>
  <w:num w:numId="62">
    <w:abstractNumId w:val="5"/>
  </w:num>
  <w:num w:numId="63">
    <w:abstractNumId w:val="35"/>
  </w:num>
  <w:num w:numId="64">
    <w:abstractNumId w:val="43"/>
  </w:num>
  <w:num w:numId="65">
    <w:abstractNumId w:val="64"/>
  </w:num>
  <w:num w:numId="66">
    <w:abstractNumId w:val="71"/>
  </w:num>
  <w:num w:numId="67">
    <w:abstractNumId w:val="85"/>
  </w:num>
  <w:num w:numId="68">
    <w:abstractNumId w:val="0"/>
  </w:num>
  <w:num w:numId="69">
    <w:abstractNumId w:val="91"/>
  </w:num>
  <w:num w:numId="70">
    <w:abstractNumId w:val="22"/>
  </w:num>
  <w:num w:numId="71">
    <w:abstractNumId w:val="10"/>
  </w:num>
  <w:num w:numId="72">
    <w:abstractNumId w:val="87"/>
  </w:num>
  <w:num w:numId="73">
    <w:abstractNumId w:val="97"/>
  </w:num>
  <w:num w:numId="74">
    <w:abstractNumId w:val="72"/>
  </w:num>
  <w:num w:numId="75">
    <w:abstractNumId w:val="94"/>
  </w:num>
  <w:num w:numId="76">
    <w:abstractNumId w:val="68"/>
  </w:num>
  <w:num w:numId="77">
    <w:abstractNumId w:val="65"/>
  </w:num>
  <w:num w:numId="78">
    <w:abstractNumId w:val="36"/>
  </w:num>
  <w:num w:numId="79">
    <w:abstractNumId w:val="55"/>
  </w:num>
  <w:num w:numId="80">
    <w:abstractNumId w:val="20"/>
  </w:num>
  <w:num w:numId="81">
    <w:abstractNumId w:val="34"/>
  </w:num>
  <w:num w:numId="82">
    <w:abstractNumId w:val="4"/>
  </w:num>
  <w:num w:numId="83">
    <w:abstractNumId w:val="75"/>
  </w:num>
  <w:num w:numId="84">
    <w:abstractNumId w:val="19"/>
  </w:num>
  <w:num w:numId="85">
    <w:abstractNumId w:val="51"/>
  </w:num>
  <w:num w:numId="86">
    <w:abstractNumId w:val="102"/>
  </w:num>
  <w:num w:numId="87">
    <w:abstractNumId w:val="95"/>
  </w:num>
  <w:num w:numId="88">
    <w:abstractNumId w:val="45"/>
  </w:num>
  <w:num w:numId="89">
    <w:abstractNumId w:val="42"/>
  </w:num>
  <w:num w:numId="90">
    <w:abstractNumId w:val="100"/>
  </w:num>
  <w:num w:numId="91">
    <w:abstractNumId w:val="70"/>
  </w:num>
  <w:num w:numId="92">
    <w:abstractNumId w:val="54"/>
  </w:num>
  <w:num w:numId="93">
    <w:abstractNumId w:val="3"/>
  </w:num>
  <w:num w:numId="94">
    <w:abstractNumId w:val="28"/>
  </w:num>
  <w:num w:numId="95">
    <w:abstractNumId w:val="52"/>
  </w:num>
  <w:num w:numId="96">
    <w:abstractNumId w:val="23"/>
  </w:num>
  <w:num w:numId="97">
    <w:abstractNumId w:val="7"/>
  </w:num>
  <w:num w:numId="98">
    <w:abstractNumId w:val="84"/>
  </w:num>
  <w:num w:numId="99">
    <w:abstractNumId w:val="101"/>
  </w:num>
  <w:num w:numId="100">
    <w:abstractNumId w:val="90"/>
  </w:num>
  <w:num w:numId="101">
    <w:abstractNumId w:val="8"/>
  </w:num>
  <w:num w:numId="102">
    <w:abstractNumId w:val="82"/>
  </w:num>
  <w:num w:numId="103">
    <w:abstractNumId w:val="83"/>
  </w:num>
  <w:num w:numId="104">
    <w:abstractNumId w:val="47"/>
  </w:num>
  <w:num w:numId="105">
    <w:abstractNumId w:val="15"/>
  </w:num>
  <w:num w:numId="106">
    <w:abstractNumId w:val="1"/>
  </w:num>
  <w:num w:numId="107">
    <w:abstractNumId w:val="3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D49AD"/>
    <w:rsid w:val="00001817"/>
    <w:rsid w:val="0000291A"/>
    <w:rsid w:val="00047DBC"/>
    <w:rsid w:val="00052708"/>
    <w:rsid w:val="000A0689"/>
    <w:rsid w:val="000F65B8"/>
    <w:rsid w:val="00113B6C"/>
    <w:rsid w:val="00120081"/>
    <w:rsid w:val="00142623"/>
    <w:rsid w:val="0018549A"/>
    <w:rsid w:val="001B328C"/>
    <w:rsid w:val="002A1C7B"/>
    <w:rsid w:val="00311E47"/>
    <w:rsid w:val="00337B98"/>
    <w:rsid w:val="003635C9"/>
    <w:rsid w:val="003B26AA"/>
    <w:rsid w:val="00407859"/>
    <w:rsid w:val="0046657C"/>
    <w:rsid w:val="0047418D"/>
    <w:rsid w:val="00480963"/>
    <w:rsid w:val="004861EA"/>
    <w:rsid w:val="004F34DC"/>
    <w:rsid w:val="00506E2F"/>
    <w:rsid w:val="006B5F73"/>
    <w:rsid w:val="006E34EE"/>
    <w:rsid w:val="006E6975"/>
    <w:rsid w:val="006F178A"/>
    <w:rsid w:val="006F3D0B"/>
    <w:rsid w:val="00722463"/>
    <w:rsid w:val="007A476B"/>
    <w:rsid w:val="007D49AD"/>
    <w:rsid w:val="007E3A7E"/>
    <w:rsid w:val="007F2FA1"/>
    <w:rsid w:val="007F54CB"/>
    <w:rsid w:val="007F722F"/>
    <w:rsid w:val="008815CD"/>
    <w:rsid w:val="0089572C"/>
    <w:rsid w:val="008C2C45"/>
    <w:rsid w:val="008E25AB"/>
    <w:rsid w:val="009550A4"/>
    <w:rsid w:val="009713DF"/>
    <w:rsid w:val="009750A6"/>
    <w:rsid w:val="009860AD"/>
    <w:rsid w:val="009A2633"/>
    <w:rsid w:val="00A0670B"/>
    <w:rsid w:val="00A312C2"/>
    <w:rsid w:val="00A96BAE"/>
    <w:rsid w:val="00AC727E"/>
    <w:rsid w:val="00B730ED"/>
    <w:rsid w:val="00B871E9"/>
    <w:rsid w:val="00B87C59"/>
    <w:rsid w:val="00BA1B50"/>
    <w:rsid w:val="00BF7F1A"/>
    <w:rsid w:val="00C52821"/>
    <w:rsid w:val="00C84EFD"/>
    <w:rsid w:val="00CB0323"/>
    <w:rsid w:val="00CC1E52"/>
    <w:rsid w:val="00D43C59"/>
    <w:rsid w:val="00EC213C"/>
    <w:rsid w:val="00F80941"/>
    <w:rsid w:val="00FB4131"/>
    <w:rsid w:val="00FD651D"/>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AE670"/>
  <w15:docId w15:val="{92257C31-D1C8-489C-A7C6-449C19C1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0A6"/>
  </w:style>
  <w:style w:type="paragraph" w:styleId="Heading1">
    <w:name w:val="heading 1"/>
    <w:basedOn w:val="Normal"/>
    <w:link w:val="Heading1Char"/>
    <w:qFormat/>
    <w:rsid w:val="007D49AD"/>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next w:val="Normal"/>
    <w:link w:val="Heading2Char"/>
    <w:unhideWhenUsed/>
    <w:qFormat/>
    <w:rsid w:val="007D49AD"/>
    <w:pPr>
      <w:keepNext/>
      <w:keepLines/>
      <w:spacing w:before="200" w:after="0"/>
      <w:outlineLvl w:val="1"/>
    </w:pPr>
    <w:rPr>
      <w:rFonts w:ascii="Cambria" w:eastAsia="Times New Roman" w:hAnsi="Cambria" w:cs="Times New Roman"/>
      <w:b/>
      <w:bCs/>
      <w:color w:val="4F81BD"/>
      <w:sz w:val="26"/>
      <w:szCs w:val="26"/>
      <w:lang w:val="id-ID" w:eastAsia="id-ID"/>
    </w:rPr>
  </w:style>
  <w:style w:type="paragraph" w:styleId="Heading3">
    <w:name w:val="heading 3"/>
    <w:basedOn w:val="Normal"/>
    <w:next w:val="Normal"/>
    <w:link w:val="Heading3Char"/>
    <w:qFormat/>
    <w:rsid w:val="007D49AD"/>
    <w:pPr>
      <w:keepNext/>
      <w:spacing w:after="0" w:line="240" w:lineRule="auto"/>
      <w:ind w:right="135"/>
      <w:jc w:val="center"/>
      <w:outlineLvl w:val="2"/>
    </w:pPr>
    <w:rPr>
      <w:rFonts w:ascii="Tahoma" w:eastAsia="Times New Roman" w:hAnsi="Tahoma" w:cs="Times New Roman"/>
      <w:b/>
      <w:sz w:val="18"/>
      <w:szCs w:val="20"/>
    </w:rPr>
  </w:style>
  <w:style w:type="paragraph" w:styleId="Heading4">
    <w:name w:val="heading 4"/>
    <w:basedOn w:val="Normal"/>
    <w:next w:val="Normal"/>
    <w:link w:val="Heading4Char"/>
    <w:qFormat/>
    <w:rsid w:val="007D49AD"/>
    <w:pPr>
      <w:keepNext/>
      <w:spacing w:after="0" w:line="240" w:lineRule="auto"/>
      <w:ind w:right="135"/>
      <w:jc w:val="both"/>
      <w:outlineLvl w:val="3"/>
    </w:pPr>
    <w:rPr>
      <w:rFonts w:ascii="Tahoma" w:eastAsia="Times New Roman" w:hAnsi="Tahoma" w:cs="Times New Roman"/>
      <w:b/>
      <w:sz w:val="18"/>
      <w:szCs w:val="20"/>
    </w:rPr>
  </w:style>
  <w:style w:type="paragraph" w:styleId="Heading5">
    <w:name w:val="heading 5"/>
    <w:basedOn w:val="Normal"/>
    <w:next w:val="Normal"/>
    <w:link w:val="Heading5Char"/>
    <w:qFormat/>
    <w:rsid w:val="007D49AD"/>
    <w:pPr>
      <w:keepNext/>
      <w:spacing w:after="0" w:line="240" w:lineRule="auto"/>
      <w:jc w:val="center"/>
      <w:outlineLvl w:val="4"/>
    </w:pPr>
    <w:rPr>
      <w:rFonts w:ascii="Tahoma" w:eastAsia="Times New Roman" w:hAnsi="Tahoma" w:cs="Times New Roman"/>
      <w:b/>
      <w:sz w:val="18"/>
      <w:szCs w:val="20"/>
    </w:rPr>
  </w:style>
  <w:style w:type="paragraph" w:styleId="Heading6">
    <w:name w:val="heading 6"/>
    <w:basedOn w:val="Normal"/>
    <w:next w:val="Normal"/>
    <w:link w:val="Heading6Char"/>
    <w:qFormat/>
    <w:rsid w:val="007D49AD"/>
    <w:pPr>
      <w:keepNext/>
      <w:spacing w:after="0" w:line="240" w:lineRule="auto"/>
      <w:ind w:left="720" w:hanging="720"/>
      <w:outlineLvl w:val="5"/>
    </w:pPr>
    <w:rPr>
      <w:rFonts w:ascii="Tahoma" w:eastAsia="Times New Roman" w:hAnsi="Tahoma"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9AD"/>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rsid w:val="007D49AD"/>
    <w:rPr>
      <w:rFonts w:ascii="Cambria" w:eastAsia="Times New Roman" w:hAnsi="Cambria" w:cs="Times New Roman"/>
      <w:b/>
      <w:bCs/>
      <w:color w:val="4F81BD"/>
      <w:sz w:val="26"/>
      <w:szCs w:val="26"/>
      <w:lang w:val="id-ID" w:eastAsia="id-ID"/>
    </w:rPr>
  </w:style>
  <w:style w:type="character" w:customStyle="1" w:styleId="Heading3Char">
    <w:name w:val="Heading 3 Char"/>
    <w:basedOn w:val="DefaultParagraphFont"/>
    <w:link w:val="Heading3"/>
    <w:rsid w:val="007D49AD"/>
    <w:rPr>
      <w:rFonts w:ascii="Tahoma" w:eastAsia="Times New Roman" w:hAnsi="Tahoma" w:cs="Times New Roman"/>
      <w:b/>
      <w:sz w:val="18"/>
      <w:szCs w:val="20"/>
    </w:rPr>
  </w:style>
  <w:style w:type="character" w:customStyle="1" w:styleId="Heading4Char">
    <w:name w:val="Heading 4 Char"/>
    <w:basedOn w:val="DefaultParagraphFont"/>
    <w:link w:val="Heading4"/>
    <w:rsid w:val="007D49AD"/>
    <w:rPr>
      <w:rFonts w:ascii="Tahoma" w:eastAsia="Times New Roman" w:hAnsi="Tahoma" w:cs="Times New Roman"/>
      <w:b/>
      <w:sz w:val="18"/>
      <w:szCs w:val="20"/>
    </w:rPr>
  </w:style>
  <w:style w:type="character" w:customStyle="1" w:styleId="Heading5Char">
    <w:name w:val="Heading 5 Char"/>
    <w:basedOn w:val="DefaultParagraphFont"/>
    <w:link w:val="Heading5"/>
    <w:rsid w:val="007D49AD"/>
    <w:rPr>
      <w:rFonts w:ascii="Tahoma" w:eastAsia="Times New Roman" w:hAnsi="Tahoma" w:cs="Times New Roman"/>
      <w:b/>
      <w:sz w:val="18"/>
      <w:szCs w:val="20"/>
    </w:rPr>
  </w:style>
  <w:style w:type="character" w:customStyle="1" w:styleId="Heading6Char">
    <w:name w:val="Heading 6 Char"/>
    <w:basedOn w:val="DefaultParagraphFont"/>
    <w:link w:val="Heading6"/>
    <w:rsid w:val="007D49AD"/>
    <w:rPr>
      <w:rFonts w:ascii="Tahoma" w:eastAsia="Times New Roman" w:hAnsi="Tahoma" w:cs="Times New Roman"/>
      <w:b/>
      <w:sz w:val="18"/>
      <w:szCs w:val="20"/>
    </w:rPr>
  </w:style>
  <w:style w:type="character" w:styleId="Hyperlink">
    <w:name w:val="Hyperlink"/>
    <w:basedOn w:val="DefaultParagraphFont"/>
    <w:unhideWhenUsed/>
    <w:rsid w:val="007D49AD"/>
    <w:rPr>
      <w:color w:val="0000FF"/>
      <w:u w:val="single"/>
    </w:rPr>
  </w:style>
  <w:style w:type="paragraph" w:styleId="NormalWeb">
    <w:name w:val="Normal (Web)"/>
    <w:basedOn w:val="Normal"/>
    <w:uiPriority w:val="99"/>
    <w:unhideWhenUsed/>
    <w:rsid w:val="007D49A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7D49AD"/>
  </w:style>
  <w:style w:type="paragraph" w:styleId="Footer">
    <w:name w:val="footer"/>
    <w:basedOn w:val="Normal"/>
    <w:link w:val="FooterChar"/>
    <w:uiPriority w:val="99"/>
    <w:rsid w:val="007D49AD"/>
    <w:pPr>
      <w:tabs>
        <w:tab w:val="center" w:pos="4320"/>
        <w:tab w:val="right" w:pos="8640"/>
      </w:tabs>
      <w:spacing w:after="0" w:line="240" w:lineRule="auto"/>
    </w:pPr>
    <w:rPr>
      <w:rFonts w:ascii="Times New Roman" w:eastAsia="MS Mincho" w:hAnsi="Times New Roman" w:cs="Times New Roman"/>
      <w:sz w:val="24"/>
      <w:szCs w:val="24"/>
      <w:lang w:eastAsia="ja-JP"/>
    </w:rPr>
  </w:style>
  <w:style w:type="character" w:customStyle="1" w:styleId="FooterChar">
    <w:name w:val="Footer Char"/>
    <w:basedOn w:val="DefaultParagraphFont"/>
    <w:link w:val="Footer"/>
    <w:uiPriority w:val="99"/>
    <w:rsid w:val="007D49AD"/>
    <w:rPr>
      <w:rFonts w:ascii="Times New Roman" w:eastAsia="MS Mincho" w:hAnsi="Times New Roman" w:cs="Times New Roman"/>
      <w:sz w:val="24"/>
      <w:szCs w:val="24"/>
      <w:lang w:eastAsia="ja-JP"/>
    </w:rPr>
  </w:style>
  <w:style w:type="paragraph" w:styleId="BodyTextIndent3">
    <w:name w:val="Body Text Indent 3"/>
    <w:basedOn w:val="Normal"/>
    <w:link w:val="BodyTextIndent3Char"/>
    <w:rsid w:val="007D49AD"/>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7D49AD"/>
    <w:rPr>
      <w:rFonts w:ascii="Times New Roman" w:eastAsia="Times New Roman" w:hAnsi="Times New Roman" w:cs="Times New Roman"/>
      <w:sz w:val="16"/>
      <w:szCs w:val="16"/>
    </w:rPr>
  </w:style>
  <w:style w:type="paragraph" w:customStyle="1" w:styleId="xl24">
    <w:name w:val="xl24"/>
    <w:basedOn w:val="Normal"/>
    <w:rsid w:val="007D49AD"/>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7D49AD"/>
  </w:style>
  <w:style w:type="paragraph" w:styleId="Header">
    <w:name w:val="header"/>
    <w:basedOn w:val="Normal"/>
    <w:link w:val="HeaderChar"/>
    <w:unhideWhenUsed/>
    <w:rsid w:val="007D49AD"/>
    <w:pPr>
      <w:tabs>
        <w:tab w:val="center" w:pos="4513"/>
        <w:tab w:val="right" w:pos="9026"/>
      </w:tabs>
      <w:spacing w:after="0" w:line="240" w:lineRule="auto"/>
    </w:pPr>
    <w:rPr>
      <w:rFonts w:ascii="Calibri" w:eastAsia="Times New Roman" w:hAnsi="Calibri" w:cs="Times New Roman"/>
      <w:lang w:val="id-ID" w:eastAsia="id-ID"/>
    </w:rPr>
  </w:style>
  <w:style w:type="character" w:customStyle="1" w:styleId="HeaderChar">
    <w:name w:val="Header Char"/>
    <w:basedOn w:val="DefaultParagraphFont"/>
    <w:link w:val="Header"/>
    <w:rsid w:val="007D49AD"/>
    <w:rPr>
      <w:rFonts w:ascii="Calibri" w:eastAsia="Times New Roman" w:hAnsi="Calibri" w:cs="Times New Roman"/>
      <w:lang w:val="id-ID" w:eastAsia="id-ID"/>
    </w:rPr>
  </w:style>
  <w:style w:type="paragraph" w:styleId="ListParagraph">
    <w:name w:val="List Paragraph"/>
    <w:basedOn w:val="Normal"/>
    <w:uiPriority w:val="34"/>
    <w:qFormat/>
    <w:rsid w:val="007D49AD"/>
    <w:pPr>
      <w:ind w:left="720"/>
      <w:contextualSpacing/>
    </w:pPr>
    <w:rPr>
      <w:rFonts w:ascii="Calibri" w:eastAsia="Times New Roman" w:hAnsi="Calibri" w:cs="Arial"/>
    </w:rPr>
  </w:style>
  <w:style w:type="paragraph" w:styleId="BalloonText">
    <w:name w:val="Balloon Text"/>
    <w:basedOn w:val="Normal"/>
    <w:link w:val="BalloonTextChar"/>
    <w:unhideWhenUsed/>
    <w:rsid w:val="007D49AD"/>
    <w:pPr>
      <w:spacing w:after="0" w:line="240" w:lineRule="auto"/>
    </w:pPr>
    <w:rPr>
      <w:rFonts w:ascii="Tahoma" w:eastAsia="Times New Roman" w:hAnsi="Tahoma" w:cs="Tahoma"/>
      <w:sz w:val="16"/>
      <w:szCs w:val="16"/>
      <w:lang w:val="id-ID" w:eastAsia="id-ID"/>
    </w:rPr>
  </w:style>
  <w:style w:type="character" w:customStyle="1" w:styleId="BalloonTextChar">
    <w:name w:val="Balloon Text Char"/>
    <w:basedOn w:val="DefaultParagraphFont"/>
    <w:link w:val="BalloonText"/>
    <w:rsid w:val="007D49AD"/>
    <w:rPr>
      <w:rFonts w:ascii="Tahoma" w:eastAsia="Times New Roman" w:hAnsi="Tahoma" w:cs="Tahoma"/>
      <w:sz w:val="16"/>
      <w:szCs w:val="16"/>
      <w:lang w:val="id-ID" w:eastAsia="id-ID"/>
    </w:rPr>
  </w:style>
  <w:style w:type="paragraph" w:customStyle="1" w:styleId="Default">
    <w:name w:val="Default"/>
    <w:rsid w:val="007D49AD"/>
    <w:pPr>
      <w:autoSpaceDE w:val="0"/>
      <w:autoSpaceDN w:val="0"/>
      <w:adjustRightInd w:val="0"/>
      <w:spacing w:after="0" w:line="240" w:lineRule="auto"/>
    </w:pPr>
    <w:rPr>
      <w:rFonts w:ascii="Tahoma" w:eastAsia="Calibri" w:hAnsi="Tahoma" w:cs="Tahoma"/>
      <w:color w:val="000000"/>
      <w:sz w:val="24"/>
      <w:szCs w:val="24"/>
      <w:lang w:val="id-ID"/>
    </w:rPr>
  </w:style>
  <w:style w:type="paragraph" w:styleId="NoSpacing">
    <w:name w:val="No Spacing"/>
    <w:uiPriority w:val="1"/>
    <w:qFormat/>
    <w:rsid w:val="007D49AD"/>
    <w:pPr>
      <w:spacing w:after="0" w:line="240" w:lineRule="auto"/>
    </w:pPr>
    <w:rPr>
      <w:rFonts w:ascii="Calibri" w:eastAsia="Times New Roman" w:hAnsi="Calibri" w:cs="Arial"/>
    </w:rPr>
  </w:style>
  <w:style w:type="character" w:customStyle="1" w:styleId="notranslate">
    <w:name w:val="notranslate"/>
    <w:basedOn w:val="DefaultParagraphFont"/>
    <w:rsid w:val="007D49AD"/>
  </w:style>
  <w:style w:type="character" w:styleId="FootnoteReference">
    <w:name w:val="footnote reference"/>
    <w:basedOn w:val="DefaultParagraphFont"/>
    <w:uiPriority w:val="99"/>
    <w:semiHidden/>
    <w:unhideWhenUsed/>
    <w:rsid w:val="007D49AD"/>
    <w:rPr>
      <w:vertAlign w:val="superscript"/>
    </w:rPr>
  </w:style>
  <w:style w:type="paragraph" w:styleId="HTMLPreformatted">
    <w:name w:val="HTML Preformatted"/>
    <w:basedOn w:val="Normal"/>
    <w:link w:val="HTMLPreformattedChar"/>
    <w:uiPriority w:val="99"/>
    <w:semiHidden/>
    <w:unhideWhenUsed/>
    <w:rsid w:val="007D4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D49AD"/>
    <w:rPr>
      <w:rFonts w:ascii="Courier New" w:eastAsia="Times New Roman" w:hAnsi="Courier New" w:cs="Courier New"/>
      <w:sz w:val="20"/>
      <w:szCs w:val="20"/>
    </w:rPr>
  </w:style>
  <w:style w:type="character" w:customStyle="1" w:styleId="flagicon">
    <w:name w:val="flagicon"/>
    <w:basedOn w:val="DefaultParagraphFont"/>
    <w:rsid w:val="007D49AD"/>
  </w:style>
  <w:style w:type="paragraph" w:styleId="BodyTextIndent">
    <w:name w:val="Body Text Indent"/>
    <w:basedOn w:val="Normal"/>
    <w:link w:val="BodyTextIndentChar"/>
    <w:unhideWhenUsed/>
    <w:rsid w:val="007D49AD"/>
    <w:pPr>
      <w:spacing w:after="120"/>
      <w:ind w:left="283"/>
    </w:pPr>
    <w:rPr>
      <w:rFonts w:ascii="Calibri" w:eastAsia="Times New Roman" w:hAnsi="Calibri" w:cs="Times New Roman"/>
    </w:rPr>
  </w:style>
  <w:style w:type="character" w:customStyle="1" w:styleId="BodyTextIndentChar">
    <w:name w:val="Body Text Indent Char"/>
    <w:basedOn w:val="DefaultParagraphFont"/>
    <w:link w:val="BodyTextIndent"/>
    <w:rsid w:val="007D49AD"/>
    <w:rPr>
      <w:rFonts w:ascii="Calibri" w:eastAsia="Times New Roman" w:hAnsi="Calibri" w:cs="Times New Roman"/>
    </w:rPr>
  </w:style>
  <w:style w:type="paragraph" w:styleId="FootnoteText">
    <w:name w:val="footnote text"/>
    <w:basedOn w:val="Normal"/>
    <w:link w:val="FootnoteTextChar"/>
    <w:uiPriority w:val="99"/>
    <w:semiHidden/>
    <w:unhideWhenUsed/>
    <w:rsid w:val="007D49AD"/>
    <w:pPr>
      <w:spacing w:after="0" w:line="240" w:lineRule="auto"/>
    </w:pPr>
    <w:rPr>
      <w:rFonts w:ascii="Calibri" w:eastAsia="Times New Roman" w:hAnsi="Calibri" w:cs="Times New Roman"/>
      <w:sz w:val="20"/>
      <w:szCs w:val="20"/>
      <w:lang w:val="id-ID" w:eastAsia="id-ID"/>
    </w:rPr>
  </w:style>
  <w:style w:type="character" w:customStyle="1" w:styleId="FootnoteTextChar">
    <w:name w:val="Footnote Text Char"/>
    <w:basedOn w:val="DefaultParagraphFont"/>
    <w:link w:val="FootnoteText"/>
    <w:uiPriority w:val="99"/>
    <w:semiHidden/>
    <w:rsid w:val="007D49AD"/>
    <w:rPr>
      <w:rFonts w:ascii="Calibri" w:eastAsia="Times New Roman" w:hAnsi="Calibri" w:cs="Times New Roman"/>
      <w:sz w:val="20"/>
      <w:szCs w:val="20"/>
      <w:lang w:val="id-ID" w:eastAsia="id-ID"/>
    </w:rPr>
  </w:style>
  <w:style w:type="character" w:styleId="Strong">
    <w:name w:val="Strong"/>
    <w:basedOn w:val="DefaultParagraphFont"/>
    <w:uiPriority w:val="22"/>
    <w:qFormat/>
    <w:rsid w:val="007D49AD"/>
    <w:rPr>
      <w:b/>
      <w:bCs/>
    </w:rPr>
  </w:style>
  <w:style w:type="paragraph" w:styleId="BodyText2">
    <w:name w:val="Body Text 2"/>
    <w:basedOn w:val="Normal"/>
    <w:link w:val="BodyText2Char"/>
    <w:rsid w:val="007D49AD"/>
    <w:pPr>
      <w:spacing w:after="0" w:line="240" w:lineRule="auto"/>
      <w:ind w:right="135"/>
    </w:pPr>
    <w:rPr>
      <w:rFonts w:ascii="Tahoma" w:eastAsia="Times New Roman" w:hAnsi="Tahoma" w:cs="Times New Roman"/>
      <w:sz w:val="18"/>
      <w:szCs w:val="20"/>
    </w:rPr>
  </w:style>
  <w:style w:type="character" w:customStyle="1" w:styleId="BodyText2Char">
    <w:name w:val="Body Text 2 Char"/>
    <w:basedOn w:val="DefaultParagraphFont"/>
    <w:link w:val="BodyText2"/>
    <w:rsid w:val="007D49AD"/>
    <w:rPr>
      <w:rFonts w:ascii="Tahoma" w:eastAsia="Times New Roman" w:hAnsi="Tahoma" w:cs="Times New Roman"/>
      <w:sz w:val="18"/>
      <w:szCs w:val="20"/>
    </w:rPr>
  </w:style>
  <w:style w:type="paragraph" w:styleId="BodyText">
    <w:name w:val="Body Text"/>
    <w:basedOn w:val="Normal"/>
    <w:link w:val="BodyTextChar"/>
    <w:rsid w:val="007D49AD"/>
    <w:pPr>
      <w:numPr>
        <w:ilvl w:val="12"/>
      </w:numPr>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7D49AD"/>
    <w:rPr>
      <w:rFonts w:ascii="Times New Roman" w:eastAsia="Times New Roman" w:hAnsi="Times New Roman" w:cs="Times New Roman"/>
      <w:szCs w:val="20"/>
    </w:rPr>
  </w:style>
  <w:style w:type="paragraph" w:styleId="BodyTextIndent2">
    <w:name w:val="Body Text Indent 2"/>
    <w:basedOn w:val="Normal"/>
    <w:link w:val="BodyTextIndent2Char"/>
    <w:rsid w:val="007D49AD"/>
    <w:pPr>
      <w:tabs>
        <w:tab w:val="left" w:pos="2700"/>
      </w:tabs>
      <w:spacing w:after="0" w:line="240" w:lineRule="auto"/>
      <w:ind w:left="2880" w:hanging="2160"/>
    </w:pPr>
    <w:rPr>
      <w:rFonts w:ascii="Tahoma" w:eastAsia="Times New Roman" w:hAnsi="Tahoma" w:cs="Times New Roman"/>
      <w:b/>
      <w:sz w:val="18"/>
      <w:szCs w:val="20"/>
    </w:rPr>
  </w:style>
  <w:style w:type="character" w:customStyle="1" w:styleId="BodyTextIndent2Char">
    <w:name w:val="Body Text Indent 2 Char"/>
    <w:basedOn w:val="DefaultParagraphFont"/>
    <w:link w:val="BodyTextIndent2"/>
    <w:rsid w:val="007D49AD"/>
    <w:rPr>
      <w:rFonts w:ascii="Tahoma" w:eastAsia="Times New Roman" w:hAnsi="Tahoma" w:cs="Times New Roman"/>
      <w:b/>
      <w:sz w:val="18"/>
      <w:szCs w:val="20"/>
    </w:rPr>
  </w:style>
  <w:style w:type="paragraph" w:styleId="BodyText3">
    <w:name w:val="Body Text 3"/>
    <w:basedOn w:val="Normal"/>
    <w:link w:val="BodyText3Char"/>
    <w:rsid w:val="007D49AD"/>
    <w:pPr>
      <w:spacing w:after="0" w:line="240" w:lineRule="auto"/>
    </w:pPr>
    <w:rPr>
      <w:rFonts w:ascii="Tahoma" w:eastAsia="Times New Roman" w:hAnsi="Tahoma" w:cs="Times New Roman"/>
      <w:b/>
      <w:sz w:val="18"/>
      <w:szCs w:val="20"/>
    </w:rPr>
  </w:style>
  <w:style w:type="character" w:customStyle="1" w:styleId="BodyText3Char">
    <w:name w:val="Body Text 3 Char"/>
    <w:basedOn w:val="DefaultParagraphFont"/>
    <w:link w:val="BodyText3"/>
    <w:rsid w:val="007D49AD"/>
    <w:rPr>
      <w:rFonts w:ascii="Tahoma" w:eastAsia="Times New Roman" w:hAnsi="Tahoma" w:cs="Times New Roman"/>
      <w:b/>
      <w:sz w:val="18"/>
      <w:szCs w:val="20"/>
    </w:rPr>
  </w:style>
  <w:style w:type="character" w:styleId="LineNumber">
    <w:name w:val="line number"/>
    <w:basedOn w:val="DefaultParagraphFont"/>
    <w:uiPriority w:val="99"/>
    <w:semiHidden/>
    <w:unhideWhenUsed/>
    <w:rsid w:val="00AC7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Jakarta" TargetMode="External"/><Relationship Id="rId21" Type="http://schemas.openxmlformats.org/officeDocument/2006/relationships/hyperlink" Target="https://en.wikipedia.org/wiki/Bandar_Seri_Begawan" TargetMode="External"/><Relationship Id="rId42" Type="http://schemas.openxmlformats.org/officeDocument/2006/relationships/hyperlink" Target="https://en.wikipedia.org/wiki/Universiti_Utara_Malaysia" TargetMode="External"/><Relationship Id="rId47" Type="http://schemas.openxmlformats.org/officeDocument/2006/relationships/hyperlink" Target="https://en.wikipedia.org/wiki/University_of_Yangon" TargetMode="External"/><Relationship Id="rId63" Type="http://schemas.openxmlformats.org/officeDocument/2006/relationships/hyperlink" Target="https://en.wikipedia.org/wiki/Chulalongkorn_University" TargetMode="External"/><Relationship Id="rId68" Type="http://schemas.openxmlformats.org/officeDocument/2006/relationships/hyperlink" Target="https://en.wikipedia.org/wiki/Chiang_Mai_University" TargetMode="External"/><Relationship Id="rId16" Type="http://schemas.openxmlformats.org/officeDocument/2006/relationships/hyperlink" Target="http://www.pengertianahli.com/2013/07/pengertian-manajemen-menurut-para-ahli.html" TargetMode="External"/><Relationship Id="rId11" Type="http://schemas.openxmlformats.org/officeDocument/2006/relationships/footer" Target="footer1.xml"/><Relationship Id="rId24" Type="http://schemas.openxmlformats.org/officeDocument/2006/relationships/hyperlink" Target="https://en.wikipedia.org/wiki/Royal_University_of_Law_and_Economics" TargetMode="External"/><Relationship Id="rId32" Type="http://schemas.openxmlformats.org/officeDocument/2006/relationships/hyperlink" Target="https://en.wikipedia.org/wiki/Surabaya" TargetMode="External"/><Relationship Id="rId37" Type="http://schemas.openxmlformats.org/officeDocument/2006/relationships/hyperlink" Target="https://en.wikipedia.org/wiki/Kuala_Lumpur" TargetMode="External"/><Relationship Id="rId40" Type="http://schemas.openxmlformats.org/officeDocument/2006/relationships/hyperlink" Target="https://en.wikipedia.org/wiki/Universiti_Kebangsaan_Malaysia" TargetMode="External"/><Relationship Id="rId45" Type="http://schemas.openxmlformats.org/officeDocument/2006/relationships/hyperlink" Target="https://en.wikipedia.org/wiki/Serdang,_Selangor" TargetMode="External"/><Relationship Id="rId53" Type="http://schemas.openxmlformats.org/officeDocument/2006/relationships/hyperlink" Target="https://en.wikipedia.org/wiki/Ateneo_de_Manila_University" TargetMode="External"/><Relationship Id="rId58" Type="http://schemas.openxmlformats.org/officeDocument/2006/relationships/hyperlink" Target="https://en.wikipedia.org/wiki/National_University_of_Singapore" TargetMode="External"/><Relationship Id="rId66" Type="http://schemas.openxmlformats.org/officeDocument/2006/relationships/hyperlink" Target="https://en.wikipedia.org/wiki/Bangkok" TargetMode="External"/><Relationship Id="rId74" Type="http://schemas.openxmlformats.org/officeDocument/2006/relationships/hyperlink" Target="https://en.wikipedia.org/wiki/Vietnam_National_University,_Ho_Chi_Minh_City"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en.wikipedia.org/wiki/Burapha_University" TargetMode="External"/><Relationship Id="rId19" Type="http://schemas.openxmlformats.org/officeDocument/2006/relationships/footer" Target="footer4.xml"/><Relationship Id="rId14" Type="http://schemas.openxmlformats.org/officeDocument/2006/relationships/hyperlink" Target="http://rzabdulaziz.files.wordpress.com/2013/05/kepdirjen-dikti-no-108-dikti-kep-2001-pedoman-pembukaan-program-studi.pdf" TargetMode="External"/><Relationship Id="rId22" Type="http://schemas.openxmlformats.org/officeDocument/2006/relationships/hyperlink" Target="https://en.wikipedia.org/wiki/Royal_University_of_Phnom_Penh" TargetMode="External"/><Relationship Id="rId27" Type="http://schemas.openxmlformats.org/officeDocument/2006/relationships/hyperlink" Target="https://en.wikipedia.org/wiki/Gadjah_Mada_University" TargetMode="External"/><Relationship Id="rId30" Type="http://schemas.openxmlformats.org/officeDocument/2006/relationships/hyperlink" Target="https://en.wikipedia.org/wiki/Bandung" TargetMode="External"/><Relationship Id="rId35" Type="http://schemas.openxmlformats.org/officeDocument/2006/relationships/hyperlink" Target="https://en.wikipedia.org/wiki/Malaysia" TargetMode="External"/><Relationship Id="rId43" Type="http://schemas.openxmlformats.org/officeDocument/2006/relationships/hyperlink" Target="https://en.wikipedia.org/wiki/Kedah" TargetMode="External"/><Relationship Id="rId48" Type="http://schemas.openxmlformats.org/officeDocument/2006/relationships/hyperlink" Target="https://en.wikipedia.org/wiki/Yangon" TargetMode="External"/><Relationship Id="rId56" Type="http://schemas.openxmlformats.org/officeDocument/2006/relationships/hyperlink" Target="https://en.wikipedia.org/wiki/Manila" TargetMode="External"/><Relationship Id="rId64" Type="http://schemas.openxmlformats.org/officeDocument/2006/relationships/hyperlink" Target="https://en.wikipedia.org/wiki/Bangkok" TargetMode="External"/><Relationship Id="rId69" Type="http://schemas.openxmlformats.org/officeDocument/2006/relationships/hyperlink" Target="https://en.wikipedia.org/wiki/Chiang_Mai" TargetMode="External"/><Relationship Id="rId77" Type="http://schemas.openxmlformats.org/officeDocument/2006/relationships/footer" Target="footer6.xml"/><Relationship Id="rId8" Type="http://schemas.openxmlformats.org/officeDocument/2006/relationships/image" Target="media/image1.jpeg"/><Relationship Id="rId51" Type="http://schemas.openxmlformats.org/officeDocument/2006/relationships/hyperlink" Target="https://en.wikipedia.org/wiki/Yangon_Institute_of_Economics" TargetMode="External"/><Relationship Id="rId72" Type="http://schemas.openxmlformats.org/officeDocument/2006/relationships/hyperlink" Target="https://en.wikipedia.org/wiki/Vietnam_National_University,_Hanoi"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rzabdulaziz.files.wordpress.com/2013/05/pp-no-32-2013-perubahan-pp-no-19-2005-tentang-standar-nasional-pendidikan.pdf" TargetMode="External"/><Relationship Id="rId17" Type="http://schemas.openxmlformats.org/officeDocument/2006/relationships/footer" Target="footer2.xml"/><Relationship Id="rId25" Type="http://schemas.openxmlformats.org/officeDocument/2006/relationships/hyperlink" Target="https://en.wikipedia.org/wiki/University_of_Indonesia" TargetMode="External"/><Relationship Id="rId33" Type="http://schemas.openxmlformats.org/officeDocument/2006/relationships/hyperlink" Target="https://en.wikipedia.org/wiki/Buddhi_Dharma_University" TargetMode="External"/><Relationship Id="rId38" Type="http://schemas.openxmlformats.org/officeDocument/2006/relationships/hyperlink" Target="https://en.wikipedia.org/wiki/Universiti_Sains_Malaysia" TargetMode="External"/><Relationship Id="rId46" Type="http://schemas.openxmlformats.org/officeDocument/2006/relationships/hyperlink" Target="https://en.wikipedia.org/wiki/Myanmar" TargetMode="External"/><Relationship Id="rId59" Type="http://schemas.openxmlformats.org/officeDocument/2006/relationships/hyperlink" Target="https://en.wikipedia.org/wiki/Nanyang_Technological_University" TargetMode="External"/><Relationship Id="rId67" Type="http://schemas.openxmlformats.org/officeDocument/2006/relationships/hyperlink" Target="https://en.wikipedia.org/wiki/Nakhon_Pathom" TargetMode="External"/><Relationship Id="rId20" Type="http://schemas.openxmlformats.org/officeDocument/2006/relationships/hyperlink" Target="https://en.wikipedia.org/wiki/Universiti_Brunei_Darussalam" TargetMode="External"/><Relationship Id="rId41" Type="http://schemas.openxmlformats.org/officeDocument/2006/relationships/hyperlink" Target="https://en.wikipedia.org/wiki/Selangor" TargetMode="External"/><Relationship Id="rId54" Type="http://schemas.openxmlformats.org/officeDocument/2006/relationships/hyperlink" Target="https://en.wikipedia.org/wiki/Quezon_City" TargetMode="External"/><Relationship Id="rId62" Type="http://schemas.openxmlformats.org/officeDocument/2006/relationships/hyperlink" Target="https://en.wikipedia.org/wiki/Chonburi_Province" TargetMode="External"/><Relationship Id="rId70" Type="http://schemas.openxmlformats.org/officeDocument/2006/relationships/hyperlink" Target="https://en.wikipedia.org/wiki/Prince_of_Songkla_University" TargetMode="External"/><Relationship Id="rId75" Type="http://schemas.openxmlformats.org/officeDocument/2006/relationships/hyperlink" Target="https://en.wikipedia.org/wiki/Ho_Chi_Minh_Cit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kajianpustaka.com/2012/10/pengertian-dan-fungsi-perencanaan.html" TargetMode="External"/><Relationship Id="rId23" Type="http://schemas.openxmlformats.org/officeDocument/2006/relationships/hyperlink" Target="https://en.wikipedia.org/wiki/Phnom_Penh" TargetMode="External"/><Relationship Id="rId28" Type="http://schemas.openxmlformats.org/officeDocument/2006/relationships/hyperlink" Target="https://en.wikipedia.org/wiki/Yogyakarta" TargetMode="External"/><Relationship Id="rId36" Type="http://schemas.openxmlformats.org/officeDocument/2006/relationships/hyperlink" Target="https://en.wikipedia.org/wiki/Universiti_Malaya" TargetMode="External"/><Relationship Id="rId49" Type="http://schemas.openxmlformats.org/officeDocument/2006/relationships/hyperlink" Target="https://en.wikipedia.org/wiki/University_of_Mandalay" TargetMode="External"/><Relationship Id="rId57" Type="http://schemas.openxmlformats.org/officeDocument/2006/relationships/hyperlink" Target="https://en.wikipedia.org/wiki/University_of_the_Philippines" TargetMode="External"/><Relationship Id="rId10" Type="http://schemas.openxmlformats.org/officeDocument/2006/relationships/image" Target="media/image3.jpeg"/><Relationship Id="rId31" Type="http://schemas.openxmlformats.org/officeDocument/2006/relationships/hyperlink" Target="https://en.wikipedia.org/wiki/Airlangga_University" TargetMode="External"/><Relationship Id="rId44" Type="http://schemas.openxmlformats.org/officeDocument/2006/relationships/hyperlink" Target="https://en.wikipedia.org/wiki/Universiti_Putra_Malaysia" TargetMode="External"/><Relationship Id="rId52" Type="http://schemas.openxmlformats.org/officeDocument/2006/relationships/hyperlink" Target="https://en.wikipedia.org/wiki/Myanmar_Maritime_University" TargetMode="External"/><Relationship Id="rId60" Type="http://schemas.openxmlformats.org/officeDocument/2006/relationships/hyperlink" Target="https://en.wikipedia.org/wiki/Singapore_Management_University" TargetMode="External"/><Relationship Id="rId65" Type="http://schemas.openxmlformats.org/officeDocument/2006/relationships/hyperlink" Target="https://en.wikipedia.org/wiki/Mahidol_University" TargetMode="External"/><Relationship Id="rId73" Type="http://schemas.openxmlformats.org/officeDocument/2006/relationships/hyperlink" Target="https://en.wikipedia.org/wiki/Hanoi" TargetMode="External"/><Relationship Id="rId78"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rzabdulaziz.files.wordpress.com/2013/05/uu-no-232-u-2000-tentang-pedoman-penyusunan-kurikulum.pdf" TargetMode="External"/><Relationship Id="rId18" Type="http://schemas.openxmlformats.org/officeDocument/2006/relationships/footer" Target="footer3.xml"/><Relationship Id="rId39" Type="http://schemas.openxmlformats.org/officeDocument/2006/relationships/hyperlink" Target="https://en.wikipedia.org/wiki/Penang" TargetMode="External"/><Relationship Id="rId34" Type="http://schemas.openxmlformats.org/officeDocument/2006/relationships/hyperlink" Target="https://en.wikipedia.org/wiki/Tangerang" TargetMode="External"/><Relationship Id="rId50" Type="http://schemas.openxmlformats.org/officeDocument/2006/relationships/hyperlink" Target="https://en.wikipedia.org/wiki/Mandalay" TargetMode="External"/><Relationship Id="rId55" Type="http://schemas.openxmlformats.org/officeDocument/2006/relationships/hyperlink" Target="https://en.wikipedia.org/wiki/De_La_Salle_University" TargetMode="External"/><Relationship Id="rId76"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hyperlink" Target="https://en.wikipedia.org/wiki/Vietnam" TargetMode="External"/><Relationship Id="rId2" Type="http://schemas.openxmlformats.org/officeDocument/2006/relationships/numbering" Target="numbering.xml"/><Relationship Id="rId29" Type="http://schemas.openxmlformats.org/officeDocument/2006/relationships/hyperlink" Target="https://en.wikipedia.org/wiki/Bandung_Institute_of_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AC476-99E2-47D6-8223-23257A9FB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248</Pages>
  <Words>36954</Words>
  <Characters>210644</Characters>
  <Application>Microsoft Office Word</Application>
  <DocSecurity>0</DocSecurity>
  <Lines>1755</Lines>
  <Paragraphs>494</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247104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Radio</cp:lastModifiedBy>
  <cp:revision>27</cp:revision>
  <dcterms:created xsi:type="dcterms:W3CDTF">2015-11-04T06:16:00Z</dcterms:created>
  <dcterms:modified xsi:type="dcterms:W3CDTF">2020-03-10T14:36:00Z</dcterms:modified>
</cp:coreProperties>
</file>